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E51834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E51834">
              <w:t>Accueil, SI, Les fondamentaux des tests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E51834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E51834">
              <w:t>Solutec Paris - AMOA, Tests &amp; Recette / 1-Jan 2018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E51834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E51834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E5183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51834">
              <w:t>1 jour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E51834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SOUSSANA Lou-Hélène</w:t>
            </w:r>
          </w:p>
        </w:tc>
        <w:tc>
          <w:tcPr>
            <w:tcW w:w="1984" w:type="dxa"/>
            <w:vAlign w:val="center"/>
          </w:tcPr>
          <w:p w:rsidR="00847C31" w:rsidRPr="00003DCC" w:rsidRDefault="00E51834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E51834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BOUNIF Teddy </w:t>
            </w:r>
          </w:p>
        </w:tc>
        <w:tc>
          <w:tcPr>
            <w:tcW w:w="1984" w:type="dxa"/>
            <w:vAlign w:val="center"/>
          </w:tcPr>
          <w:p w:rsidR="00F23122" w:rsidRPr="00003DCC" w:rsidRDefault="00E51834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E51834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 CORRE Gaëlle</w:t>
            </w:r>
          </w:p>
        </w:tc>
        <w:tc>
          <w:tcPr>
            <w:tcW w:w="1984" w:type="dxa"/>
            <w:vAlign w:val="center"/>
          </w:tcPr>
          <w:p w:rsidR="00F23122" w:rsidRPr="00003DCC" w:rsidRDefault="00E51834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E51834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BETTOLO Laura</w:t>
            </w:r>
          </w:p>
        </w:tc>
        <w:tc>
          <w:tcPr>
            <w:tcW w:w="1984" w:type="dxa"/>
            <w:vAlign w:val="center"/>
          </w:tcPr>
          <w:p w:rsidR="00F23122" w:rsidRPr="00003DCC" w:rsidRDefault="00E51834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E51834" w:rsidP="00003DCC">
            <w:pPr>
              <w:rPr>
                <w:rFonts w:ascii="Arial" w:hAnsi="Arial" w:cs="Arial"/>
                <w:b/>
              </w:rPr>
            </w:pPr>
            <w:r>
              <w:t>TCHOFFO Merlin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E51834" w:rsidP="005506B4">
            <w:pPr>
              <w:jc w:val="center"/>
            </w:pPr>
            <w:r>
              <w:t>15/01/2018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7C15C8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834" w:rsidRDefault="00E51834">
      <w:r>
        <w:separator/>
      </w:r>
    </w:p>
  </w:endnote>
  <w:endnote w:type="continuationSeparator" w:id="0">
    <w:p w:rsidR="00E51834" w:rsidRDefault="00E518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34" w:rsidRDefault="00E5183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7C15C8">
    <w:pPr>
      <w:pStyle w:val="Pieddepage"/>
      <w:rPr>
        <w:rFonts w:ascii="Arial" w:hAnsi="Arial" w:cs="Arial"/>
        <w:color w:val="808080"/>
        <w:sz w:val="20"/>
      </w:rPr>
    </w:pPr>
    <w:r w:rsidRPr="007C15C8">
      <w:rPr>
        <w:noProof/>
      </w:rPr>
      <w:pict>
        <v:line id="_x0000_s2072" style="position:absolute;z-index:251656704" from="-27pt,2.85pt" to="45pt,2.85pt" strokecolor="silver" strokeweight="3pt"/>
      </w:pict>
    </w:r>
    <w:r w:rsidRPr="007C15C8"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34" w:rsidRDefault="00E5183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834" w:rsidRDefault="00E51834">
      <w:r>
        <w:separator/>
      </w:r>
    </w:p>
  </w:footnote>
  <w:footnote w:type="continuationSeparator" w:id="0">
    <w:p w:rsidR="00E51834" w:rsidRDefault="00E518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7C15C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7C15C8" w:rsidP="003976CC">
    <w:pPr>
      <w:pStyle w:val="En-tte"/>
      <w:ind w:left="-360"/>
      <w:rPr>
        <w:rFonts w:cs="Arial"/>
      </w:rPr>
    </w:pPr>
    <w:r w:rsidRPr="007C15C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 w:rsidRPr="007C15C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 w:rsidRPr="007C15C8"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 w:rsidRPr="007C15C8"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 w:rsidRPr="007C15C8"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7C15C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1701"/>
  <w:hyphenationZone w:val="425"/>
  <w:noPunctuationKerning/>
  <w:characterSpacingControl w:val="doNotCompress"/>
  <w:hdrShapeDefaults>
    <o:shapedefaults v:ext="edit" spidmax="13314">
      <o:colormenu v:ext="edit" stroke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A45F2"/>
    <w:rsid w:val="002A5FD5"/>
    <w:rsid w:val="002A74BF"/>
    <w:rsid w:val="002C4C2C"/>
    <w:rsid w:val="002C4C5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C15C8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1834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3314">
      <o:colormenu v:ext="edit" stroke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Madani</dc:creator>
  <cp:lastModifiedBy>Madani</cp:lastModifiedBy>
  <cp:revision>1</cp:revision>
  <cp:lastPrinted>2013-06-11T14:50:00Z</cp:lastPrinted>
  <dcterms:created xsi:type="dcterms:W3CDTF">2018-01-14T17:13:00Z</dcterms:created>
  <dcterms:modified xsi:type="dcterms:W3CDTF">2018-01-14T17:13:00Z</dcterms:modified>
</cp:coreProperties>
</file>