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ultramirinc.champs_mood.models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Break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460" w:right="5980" w:hanging="45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 ultramirinc.champs_mood.models.Break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java.lang.Comparable&lt;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146685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right="7480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Break extends java.lang.Object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implements java.lang.Comparable&lt;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right="400"/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Etienne Berube on 2017­03­28. This is the object that contains all the information and methods for a Break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59264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92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java.lang.String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day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day of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1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private 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Time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end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at which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 ends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java.lang.String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Id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Id of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1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intDay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integer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representation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of the day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private 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Time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start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time at which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break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1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starts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java.lang.String</w:t>
            </w: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userId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user's ID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in the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24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database</w:t>
            </w:r>
          </w:p>
        </w:tc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8"/>
        </w:trPr>
        <w:tc>
          <w:tcPr>
            <w:tcW w:w="18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top w:val="single" w:sz="8" w:color="EEEEEE"/>
              <w:bottom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EEEEEE"/>
              <w:bottom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980" w:type="dxa"/>
            <w:vAlign w:val="bottom"/>
            <w:shd w:val="clear" w:color="auto" w:fill="F8F8F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p>
        <w:pPr>
          <w:sectPr>
            <w:pgSz w:w="12240" w:h="15840" w:orient="portrait"/>
            <w:cols w:equalWidth="0" w:num="1">
              <w:col w:w="10260"/>
            </w:cols>
            <w:pgMar w:left="1000" w:top="827" w:right="980" w:bottom="294" w:gutter="0" w:footer="0" w:header="0"/>
          </w:sectPr>
        </w:pPr>
      </w:p>
      <w:bookmarkStart w:id="1" w:name="page2"/>
      <w:bookmarkEnd w:id="1"/>
    </w:tbl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1966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80" w:right="2380"/>
        <w:spacing w:after="0" w:line="31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4A6782"/>
        </w:rPr>
        <w:t>Break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4A6782"/>
        </w:rPr>
        <w:t xml:space="preserve">Time </w:t>
      </w:r>
      <w:r>
        <w:rPr>
          <w:rFonts w:ascii="Consolas" w:cs="Consolas" w:eastAsia="Consolas" w:hAnsi="Consolas"/>
          <w:sz w:val="20"/>
          <w:szCs w:val="20"/>
          <w:color w:val="000000"/>
        </w:rPr>
        <w:t>start,</w:t>
      </w:r>
      <w:r>
        <w:rPr>
          <w:rFonts w:ascii="Consolas" w:cs="Consolas" w:eastAsia="Consolas" w:hAnsi="Consolas"/>
          <w:sz w:val="20"/>
          <w:szCs w:val="20"/>
          <w:color w:val="4A6782"/>
        </w:rPr>
        <w:t xml:space="preserve"> Time </w:t>
      </w:r>
      <w:r>
        <w:rPr>
          <w:rFonts w:ascii="Consolas" w:cs="Consolas" w:eastAsia="Consolas" w:hAnsi="Consolas"/>
          <w:sz w:val="20"/>
          <w:szCs w:val="20"/>
          <w:color w:val="000000"/>
        </w:rPr>
        <w:t>end,</w:t>
      </w:r>
      <w:r>
        <w:rPr>
          <w:rFonts w:ascii="Consolas" w:cs="Consolas" w:eastAsia="Consolas" w:hAnsi="Consolas"/>
          <w:sz w:val="20"/>
          <w:szCs w:val="20"/>
          <w:color w:val="4A6782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000000"/>
        </w:rPr>
        <w:t>java.lang.String day, java.lang.String relatedUserId)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201295</wp:posOffset>
            </wp:positionV>
            <wp:extent cx="6517640" cy="72218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22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gridSpan w:val="3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2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4D7A97"/>
            </w:tcBorders>
            <w:gridSpan w:val="5"/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36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0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compareTo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Break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o)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Determines is a break is before or after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another break.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boolean</w:t>
            </w:r>
          </w:p>
        </w:tc>
        <w:tc>
          <w:tcPr>
            <w:tcW w:w="2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equals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(java.lang.Object o)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whether or not two breaks are</w:t>
            </w:r>
          </w:p>
        </w:tc>
      </w:tr>
      <w:tr>
        <w:trPr>
          <w:trHeight w:val="299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same.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getDay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 day.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Time</w:t>
            </w:r>
          </w:p>
        </w:tc>
        <w:tc>
          <w:tcPr>
            <w:tcW w:w="2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getEnd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 end time.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getFromTime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a string interpretation of the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starting time.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ID.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getIntDay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 integer representation of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day.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Time</w:t>
            </w:r>
          </w:p>
        </w:tc>
        <w:tc>
          <w:tcPr>
            <w:tcW w:w="2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getStart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 starting time.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Time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getTimeDifference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time difference between two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breaks.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getToTime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a string interpretation of the</w:t>
            </w:r>
          </w:p>
        </w:tc>
      </w:tr>
      <w:tr>
        <w:trPr>
          <w:trHeight w:val="299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ending time.</w:t>
            </w:r>
          </w:p>
        </w:tc>
      </w:tr>
      <w:tr>
        <w:trPr>
          <w:trHeight w:val="90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p>
        <w:pPr>
          <w:sectPr>
            <w:pgSz w:w="12240" w:h="15840" w:orient="portrait"/>
            <w:cols w:equalWidth="0" w:num="1">
              <w:col w:w="6140"/>
            </w:cols>
            <w:pgMar w:left="1160" w:top="576" w:right="4940" w:bottom="294" w:gutter="0" w:footer="0" w:header="0"/>
          </w:sectPr>
        </w:pPr>
      </w:p>
      <w:bookmarkStart w:id="2" w:name="page3"/>
      <w:bookmarkEnd w:id="2"/>
    </w:tbl>
    <w:p>
      <w:pPr>
        <w:spacing w:after="0" w:line="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4455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5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2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getUserId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 UserID</w:t>
            </w:r>
          </w:p>
        </w:tc>
      </w:tr>
      <w:tr>
        <w:trPr>
          <w:trHeight w:val="58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setDay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day)</w:t>
            </w:r>
          </w:p>
        </w:tc>
      </w:tr>
      <w:tr>
        <w:trPr>
          <w:trHeight w:val="354"/>
        </w:trPr>
        <w:tc>
          <w:tcPr>
            <w:tcW w:w="210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 day.</w:t>
            </w: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setEnd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Time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end)</w:t>
            </w:r>
          </w:p>
        </w:tc>
      </w:tr>
      <w:tr>
        <w:trPr>
          <w:trHeight w:val="315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 end time.</w:t>
            </w:r>
          </w:p>
        </w:tc>
      </w:tr>
      <w:tr>
        <w:trPr>
          <w:trHeight w:val="58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setId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id)</w:t>
            </w:r>
          </w:p>
        </w:tc>
      </w:tr>
      <w:tr>
        <w:trPr>
          <w:trHeight w:val="354"/>
        </w:trPr>
        <w:tc>
          <w:tcPr>
            <w:tcW w:w="210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ID.</w:t>
            </w: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setIntDay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(int intDay)</w:t>
            </w:r>
          </w:p>
        </w:tc>
      </w:tr>
      <w:tr>
        <w:trPr>
          <w:trHeight w:val="295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 integer representation of</w:t>
            </w:r>
          </w:p>
        </w:tc>
      </w:tr>
      <w:tr>
        <w:trPr>
          <w:trHeight w:val="261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day.</w:t>
            </w:r>
          </w:p>
        </w:tc>
      </w:tr>
      <w:tr>
        <w:trPr>
          <w:trHeight w:val="58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setStart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Time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start)</w:t>
            </w:r>
          </w:p>
        </w:tc>
      </w:tr>
      <w:tr>
        <w:trPr>
          <w:trHeight w:val="354"/>
        </w:trPr>
        <w:tc>
          <w:tcPr>
            <w:tcW w:w="210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 starting time.</w:t>
            </w:r>
          </w:p>
        </w:tc>
      </w:tr>
      <w:tr>
        <w:trPr>
          <w:trHeight w:val="392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setUserId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(java.lang.String userId)</w:t>
            </w:r>
          </w:p>
        </w:tc>
      </w:tr>
      <w:tr>
        <w:trPr>
          <w:trHeight w:val="315"/>
        </w:trPr>
        <w:tc>
          <w:tcPr>
            <w:tcW w:w="210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 the UserID</w:t>
            </w:r>
          </w:p>
        </w:tc>
      </w:tr>
      <w:tr>
        <w:trPr>
          <w:trHeight w:val="58"/>
        </w:trPr>
        <w:tc>
          <w:tcPr>
            <w:tcW w:w="2100" w:type="dxa"/>
            <w:vAlign w:val="bottom"/>
            <w:tcBorders>
              <w:left w:val="single" w:sz="8" w:color="EEEEEE"/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47326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73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start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private 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start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time at which the break starts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private 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end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at which the break ends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day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java.lang.String day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day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userId</w:t>
      </w:r>
    </w:p>
    <w:p>
      <w:pPr>
        <w:sectPr>
          <w:pgSz w:w="12240" w:h="15840" w:orient="portrait"/>
          <w:cols w:equalWidth="0" w:num="1">
            <w:col w:w="9600"/>
          </w:cols>
          <w:pgMar w:left="1160" w:top="580" w:right="1480" w:bottom="485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java.lang.String userId</w:t>
      </w:r>
    </w:p>
    <w:p>
      <w:pPr>
        <w:sectPr>
          <w:pgSz w:w="12240" w:h="15840" w:orient="portrait"/>
          <w:cols w:equalWidth="0" w:num="1">
            <w:col w:w="3600"/>
          </w:cols>
          <w:pgMar w:left="1280" w:top="580" w:right="7360" w:bottom="485" w:gutter="0" w:footer="0" w:header="0"/>
          <w:type w:val="continuous"/>
        </w:sectPr>
      </w:pPr>
    </w:p>
    <w:bookmarkStart w:id="3" w:name="page4"/>
    <w:bookmarkEnd w:id="3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27768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77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The user's ID in the database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intDay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intDay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integer representation of the day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java.lang.String Id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Id of the Break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30359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Break()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620" w:right="2320" w:hanging="1502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Break(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start, 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Time </w:t>
      </w:r>
      <w:r>
        <w:rPr>
          <w:rFonts w:ascii="Consolas" w:cs="Consolas" w:eastAsia="Consolas" w:hAnsi="Consolas"/>
          <w:sz w:val="21"/>
          <w:szCs w:val="21"/>
          <w:color w:val="353833"/>
        </w:rPr>
        <w:t>end,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java.lang.String day, java.lang.String relatedUserId)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489585</wp:posOffset>
            </wp:positionV>
            <wp:extent cx="6517640" cy="32346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23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setId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setId(java.lang.String id)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ID.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getId()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ID.</w:t>
      </w:r>
    </w:p>
    <w:p>
      <w:pPr>
        <w:sectPr>
          <w:pgSz w:w="12240" w:h="15840" w:orient="portrait"/>
          <w:cols w:equalWidth="0" w:num="1">
            <w:col w:w="5220"/>
          </w:cols>
          <w:pgMar w:left="1160" w:top="591" w:right="5860" w:bottom="58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getStart</w:t>
      </w:r>
    </w:p>
    <w:p>
      <w:pPr>
        <w:sectPr>
          <w:pgSz w:w="12240" w:h="15840" w:orient="portrait"/>
          <w:cols w:equalWidth="0" w:num="1">
            <w:col w:w="720"/>
          </w:cols>
          <w:pgMar w:left="1260" w:top="591" w:right="10260" w:bottom="584" w:gutter="0" w:footer="0" w:header="0"/>
          <w:type w:val="continuous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getStart()</w:t>
      </w:r>
    </w:p>
    <w:p>
      <w:pPr>
        <w:spacing w:after="0" w:line="26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-154940</wp:posOffset>
            </wp:positionV>
            <wp:extent cx="6517640" cy="9328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starting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setStart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setStart(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start)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starting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getFromTime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getFromTime()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a string interpretation of the starting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getEnd()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end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setEnd(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end)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end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getToTime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getToTime()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a string interpretation of the ending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getDay()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setDay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setDay(java.lang.String day)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day.</w:t>
      </w:r>
    </w:p>
    <w:p>
      <w:pPr>
        <w:sectPr>
          <w:pgSz w:w="12240" w:h="15840" w:orient="portrait"/>
          <w:cols w:equalWidth="0" w:num="1">
            <w:col w:w="4760"/>
          </w:cols>
          <w:pgMar w:left="1260" w:top="578" w:right="6220" w:bottom="70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getIntDay</w:t>
      </w:r>
    </w:p>
    <w:p>
      <w:pPr>
        <w:sectPr>
          <w:pgSz w:w="12240" w:h="15840" w:orient="portrait"/>
          <w:cols w:equalWidth="0" w:num="1">
            <w:col w:w="880"/>
          </w:cols>
          <w:pgMar w:left="1260" w:top="578" w:right="10100" w:bottom="704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getIntDay()</w:t>
      </w:r>
    </w:p>
    <w:p>
      <w:pPr>
        <w:spacing w:after="0" w:line="26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-154940</wp:posOffset>
            </wp:positionV>
            <wp:extent cx="6517640" cy="91865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18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integer representation of the 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setIntDay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setIntDay(int intDay)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integer representation of the 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getUserId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getUserId()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UserID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setUserId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setUserId(java.lang.String userId)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the UserID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equals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equals(java.lang.Object o)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whether or not two breaks are the same.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equals in class java.lang.Object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compareTo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460" w:right="2420" w:hanging="2427"/>
        <w:spacing w:after="0" w:line="4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2"/>
          <w:szCs w:val="12"/>
          <w:color w:val="353833"/>
        </w:rPr>
        <w:t xml:space="preserve">public int compareTo(@NonNull </w:t>
      </w:r>
      <w:r>
        <w:rPr>
          <w:rFonts w:ascii="Consolas" w:cs="Consolas" w:eastAsia="Consolas" w:hAnsi="Consolas"/>
          <w:sz w:val="12"/>
          <w:szCs w:val="12"/>
          <w:color w:val="4A6782"/>
        </w:rPr>
        <w:t xml:space="preserve">Break </w:t>
      </w:r>
      <w:r>
        <w:rPr>
          <w:rFonts w:ascii="Consolas" w:cs="Consolas" w:eastAsia="Consolas" w:hAnsi="Consolas"/>
          <w:sz w:val="12"/>
          <w:szCs w:val="12"/>
          <w:color w:val="353833"/>
        </w:rPr>
        <w:t>o)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Determines is a break is before or after another break.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compareTo in interface java.lang.Comparable&lt;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getTimeDifference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Time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getTimeDifference()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time difference between two breaks.</w:t>
      </w:r>
    </w:p>
    <w:p>
      <w:pPr>
        <w:sectPr>
          <w:pgSz w:w="12240" w:h="15840" w:orient="portrait"/>
          <w:cols w:equalWidth="0" w:num="1">
            <w:col w:w="5800"/>
          </w:cols>
          <w:pgMar w:left="1260" w:top="578" w:right="5180" w:bottom="975" w:gutter="0" w:footer="0" w:header="0"/>
        </w:sectPr>
      </w:pPr>
    </w:p>
    <w:bookmarkStart w:id="6" w:name="page7"/>
    <w:bookmarkEnd w:id="6"/>
    <w:sectPr>
      <w:pgSz w:w="12240" w:h="15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2017-05-23T02:32:30Z</dcterms:created>
  <dcterms:modified xsi:type="dcterms:W3CDTF">2017-05-23T02:32:30Z</dcterms:modified>
</cp:coreProperties>
</file>