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9792080"/>
        <w:docPartObj>
          <w:docPartGallery w:val="Cover Pages"/>
          <w:docPartUnique/>
        </w:docPartObj>
      </w:sdtPr>
      <w:sdtEndPr>
        <w:rPr>
          <w:sz w:val="80"/>
          <w:szCs w:val="80"/>
        </w:rPr>
      </w:sdtEndPr>
      <w:sdtContent>
        <w:p w:rsidR="00CC4DC7" w:rsidRPr="00492DC0" w:rsidRDefault="00CC4DC7">
          <w:pPr>
            <w:pStyle w:val="Sansinterligne"/>
          </w:pPr>
          <w:r w:rsidRPr="00492DC0">
            <w:rPr>
              <w:noProof/>
              <w:lang w:eastAsia="fr-FR"/>
            </w:rPr>
            <mc:AlternateContent>
              <mc:Choice Requires="wpg">
                <w:drawing>
                  <wp:anchor distT="0" distB="0" distL="114300" distR="114300" simplePos="0" relativeHeight="25165772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7T00:00:00Z">
                                      <w:dateFormat w:val="dd/MM/yyyy"/>
                                      <w:lid w:val="fr-FR"/>
                                      <w:storeMappedDataAs w:val="dateTime"/>
                                      <w:calendar w:val="gregorian"/>
                                    </w:date>
                                  </w:sdtPr>
                                  <w:sdtContent>
                                    <w:p w:rsidR="00F27E6C" w:rsidRDefault="00F27E6C">
                                      <w:pPr>
                                        <w:pStyle w:val="Sansinterligne"/>
                                        <w:jc w:val="right"/>
                                        <w:rPr>
                                          <w:color w:val="FFFFFF" w:themeColor="background1"/>
                                          <w:sz w:val="28"/>
                                          <w:szCs w:val="28"/>
                                        </w:rPr>
                                      </w:pPr>
                                      <w:r>
                                        <w:rPr>
                                          <w:color w:val="FFFFFF" w:themeColor="background1"/>
                                          <w:sz w:val="28"/>
                                          <w:szCs w:val="28"/>
                                        </w:rPr>
                                        <w:t>2</w:t>
                                      </w:r>
                                      <w:r w:rsidR="00931C99">
                                        <w:rPr>
                                          <w:color w:val="FFFFFF" w:themeColor="background1"/>
                                          <w:sz w:val="28"/>
                                          <w:szCs w:val="28"/>
                                        </w:rPr>
                                        <w:t>7</w:t>
                                      </w:r>
                                      <w:r>
                                        <w:rPr>
                                          <w:color w:val="FFFFFF" w:themeColor="background1"/>
                                          <w:sz w:val="28"/>
                                          <w:szCs w:val="28"/>
                                        </w:rPr>
                                        <w:t>/03/2017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7T00:00:00Z">
                                <w:dateFormat w:val="dd/MM/yyyy"/>
                                <w:lid w:val="fr-FR"/>
                                <w:storeMappedDataAs w:val="dateTime"/>
                                <w:calendar w:val="gregorian"/>
                              </w:date>
                            </w:sdtPr>
                            <w:sdtContent>
                              <w:p w:rsidR="00F27E6C" w:rsidRDefault="00F27E6C">
                                <w:pPr>
                                  <w:pStyle w:val="Sansinterligne"/>
                                  <w:jc w:val="right"/>
                                  <w:rPr>
                                    <w:color w:val="FFFFFF" w:themeColor="background1"/>
                                    <w:sz w:val="28"/>
                                    <w:szCs w:val="28"/>
                                  </w:rPr>
                                </w:pPr>
                                <w:r>
                                  <w:rPr>
                                    <w:color w:val="FFFFFF" w:themeColor="background1"/>
                                    <w:sz w:val="28"/>
                                    <w:szCs w:val="28"/>
                                  </w:rPr>
                                  <w:t>2</w:t>
                                </w:r>
                                <w:r w:rsidR="00931C99">
                                  <w:rPr>
                                    <w:color w:val="FFFFFF" w:themeColor="background1"/>
                                    <w:sz w:val="28"/>
                                    <w:szCs w:val="28"/>
                                  </w:rPr>
                                  <w:t>7</w:t>
                                </w:r>
                                <w:r>
                                  <w:rPr>
                                    <w:color w:val="FFFFFF" w:themeColor="background1"/>
                                    <w:sz w:val="28"/>
                                    <w:szCs w:val="28"/>
                                  </w:rPr>
                                  <w:t>/03/2017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92DC0">
            <w:rPr>
              <w:noProof/>
              <w:lang w:eastAsia="fr-FR"/>
            </w:rPr>
            <mc:AlternateContent>
              <mc:Choice Requires="wps">
                <w:drawing>
                  <wp:anchor distT="0" distB="0" distL="114300" distR="114300" simplePos="0" relativeHeight="25166387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E6C" w:rsidRDefault="00F27E6C">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Etienne BOURDEAU</w:t>
                                    </w:r>
                                  </w:sdtContent>
                                </w:sdt>
                              </w:p>
                              <w:p w:rsidR="00F27E6C" w:rsidRDefault="00F27E6C">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Laboratoire de Physique corpusculaire, AUBIERE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27E6C" w:rsidRDefault="00F27E6C">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Etienne BOURDEAU</w:t>
                              </w:r>
                            </w:sdtContent>
                          </w:sdt>
                        </w:p>
                        <w:p w:rsidR="00F27E6C" w:rsidRDefault="00F27E6C">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Laboratoire de Physique corpusculaire, AUBIERE</w:t>
                              </w:r>
                            </w:sdtContent>
                          </w:sdt>
                        </w:p>
                      </w:txbxContent>
                    </v:textbox>
                    <w10:wrap anchorx="page" anchory="page"/>
                  </v:shape>
                </w:pict>
              </mc:Fallback>
            </mc:AlternateContent>
          </w:r>
          <w:r w:rsidRPr="00492DC0">
            <w:rPr>
              <w:noProof/>
              <w:lang w:eastAsia="fr-FR"/>
            </w:rPr>
            <mc:AlternateContent>
              <mc:Choice Requires="wps">
                <w:drawing>
                  <wp:anchor distT="0" distB="0" distL="114300" distR="114300" simplePos="0" relativeHeight="2516608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E6C" w:rsidRDefault="00F27E6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903478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d’utilisation</w:t>
                                    </w:r>
                                  </w:sdtContent>
                                </w:sdt>
                              </w:p>
                              <w:p w:rsidR="00F27E6C" w:rsidRDefault="00F27E6C">
                                <w:pPr>
                                  <w:spacing w:before="120"/>
                                  <w:rPr>
                                    <w:color w:val="404040" w:themeColor="text1" w:themeTint="BF"/>
                                    <w:sz w:val="36"/>
                                    <w:szCs w:val="36"/>
                                  </w:rPr>
                                </w:pPr>
                                <w:sdt>
                                  <w:sdtPr>
                                    <w:rPr>
                                      <w:color w:val="404040" w:themeColor="text1" w:themeTint="BF"/>
                                      <w:sz w:val="36"/>
                                      <w:szCs w:val="36"/>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Decodeb64.py</w:t>
                                    </w:r>
                                  </w:sdtContent>
                                </w:sdt>
                                <w:r>
                                  <w:rPr>
                                    <w:color w:val="404040" w:themeColor="text1" w:themeTint="BF"/>
                                    <w:sz w:val="36"/>
                                    <w:szCs w:val="36"/>
                                  </w:rPr>
                                  <w: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8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F27E6C" w:rsidRDefault="00F27E6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903478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d’utilisation</w:t>
                              </w:r>
                            </w:sdtContent>
                          </w:sdt>
                        </w:p>
                        <w:p w:rsidR="00F27E6C" w:rsidRDefault="00F27E6C">
                          <w:pPr>
                            <w:spacing w:before="120"/>
                            <w:rPr>
                              <w:color w:val="404040" w:themeColor="text1" w:themeTint="BF"/>
                              <w:sz w:val="36"/>
                              <w:szCs w:val="36"/>
                            </w:rPr>
                          </w:pPr>
                          <w:sdt>
                            <w:sdtPr>
                              <w:rPr>
                                <w:color w:val="404040" w:themeColor="text1" w:themeTint="BF"/>
                                <w:sz w:val="36"/>
                                <w:szCs w:val="36"/>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Decodeb64.py</w:t>
                              </w:r>
                            </w:sdtContent>
                          </w:sdt>
                          <w:r>
                            <w:rPr>
                              <w:color w:val="404040" w:themeColor="text1" w:themeTint="BF"/>
                              <w:sz w:val="36"/>
                              <w:szCs w:val="36"/>
                            </w:rPr>
                            <w:t>, V1.1</w:t>
                          </w:r>
                        </w:p>
                      </w:txbxContent>
                    </v:textbox>
                    <w10:wrap anchorx="page" anchory="page"/>
                  </v:shape>
                </w:pict>
              </mc:Fallback>
            </mc:AlternateContent>
          </w:r>
        </w:p>
        <w:p w:rsidR="00392742" w:rsidRPr="00492DC0" w:rsidRDefault="00CC4DC7" w:rsidP="00392742">
          <w:pPr>
            <w:rPr>
              <w:sz w:val="80"/>
              <w:szCs w:val="80"/>
            </w:rPr>
          </w:pPr>
          <w:r w:rsidRPr="00492DC0">
            <w:rPr>
              <w:noProof/>
              <w:lang w:eastAsia="fr-FR"/>
            </w:rPr>
            <w:drawing>
              <wp:anchor distT="0" distB="0" distL="114300" distR="114300" simplePos="0" relativeHeight="251654656" behindDoc="0" locked="0" layoutInCell="1" allowOverlap="1">
                <wp:simplePos x="0" y="0"/>
                <wp:positionH relativeFrom="column">
                  <wp:posOffset>3129280</wp:posOffset>
                </wp:positionH>
                <wp:positionV relativeFrom="paragraph">
                  <wp:posOffset>3310890</wp:posOffset>
                </wp:positionV>
                <wp:extent cx="1924050" cy="19240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r w:rsidRPr="00492DC0">
            <w:rPr>
              <w:noProof/>
              <w:sz w:val="80"/>
              <w:szCs w:val="80"/>
              <w:lang w:eastAsia="fr-FR"/>
            </w:rPr>
            <w:drawing>
              <wp:anchor distT="0" distB="0" distL="114300" distR="114300" simplePos="0" relativeHeight="251674112" behindDoc="0" locked="0" layoutInCell="1" allowOverlap="1">
                <wp:simplePos x="0" y="0"/>
                <wp:positionH relativeFrom="margin">
                  <wp:posOffset>3100705</wp:posOffset>
                </wp:positionH>
                <wp:positionV relativeFrom="paragraph">
                  <wp:posOffset>5513070</wp:posOffset>
                </wp:positionV>
                <wp:extent cx="1942642" cy="844487"/>
                <wp:effectExtent l="0" t="0" r="63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642" cy="844487"/>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392742" w:rsidRPr="00492DC0" w:rsidRDefault="00392742">
      <w:pPr>
        <w:rPr>
          <w:sz w:val="80"/>
          <w:szCs w:val="80"/>
        </w:rPr>
      </w:pPr>
      <w:r w:rsidRPr="00492DC0">
        <w:rPr>
          <w:sz w:val="80"/>
          <w:szCs w:val="80"/>
        </w:rPr>
        <w:br w:type="page"/>
      </w:r>
    </w:p>
    <w:sdt>
      <w:sdtPr>
        <w:rPr>
          <w:rFonts w:asciiTheme="minorHAnsi" w:eastAsiaTheme="minorHAnsi" w:hAnsiTheme="minorHAnsi" w:cstheme="minorBidi"/>
          <w:color w:val="auto"/>
          <w:sz w:val="22"/>
          <w:szCs w:val="22"/>
          <w:lang w:eastAsia="en-US"/>
        </w:rPr>
        <w:id w:val="2130887071"/>
        <w:docPartObj>
          <w:docPartGallery w:val="Table of Contents"/>
          <w:docPartUnique/>
        </w:docPartObj>
      </w:sdtPr>
      <w:sdtEndPr>
        <w:rPr>
          <w:b/>
          <w:bCs/>
        </w:rPr>
      </w:sdtEndPr>
      <w:sdtContent>
        <w:p w:rsidR="00392742" w:rsidRPr="00492DC0" w:rsidRDefault="00392742">
          <w:pPr>
            <w:pStyle w:val="En-ttedetabledesmatires"/>
          </w:pPr>
          <w:r w:rsidRPr="00492DC0">
            <w:t>Table des matières</w:t>
          </w:r>
        </w:p>
        <w:p w:rsidR="00856ADB" w:rsidRDefault="00392742">
          <w:pPr>
            <w:pStyle w:val="TM1"/>
            <w:tabs>
              <w:tab w:val="right" w:leader="dot" w:pos="10456"/>
            </w:tabs>
            <w:rPr>
              <w:rFonts w:eastAsiaTheme="minorEastAsia"/>
              <w:noProof/>
              <w:lang w:eastAsia="fr-FR"/>
            </w:rPr>
          </w:pPr>
          <w:r w:rsidRPr="00492DC0">
            <w:fldChar w:fldCharType="begin"/>
          </w:r>
          <w:r w:rsidRPr="00492DC0">
            <w:instrText xml:space="preserve"> TOC \o "1-3" \h \z \u </w:instrText>
          </w:r>
          <w:r w:rsidRPr="00492DC0">
            <w:fldChar w:fldCharType="separate"/>
          </w:r>
          <w:hyperlink w:anchor="_Toc478463264" w:history="1">
            <w:r w:rsidR="00856ADB" w:rsidRPr="004652A6">
              <w:rPr>
                <w:rStyle w:val="Lienhypertexte"/>
                <w:noProof/>
              </w:rPr>
              <w:t>Introduction au programme</w:t>
            </w:r>
            <w:r w:rsidR="00856ADB">
              <w:rPr>
                <w:noProof/>
                <w:webHidden/>
              </w:rPr>
              <w:tab/>
            </w:r>
            <w:r w:rsidR="00856ADB">
              <w:rPr>
                <w:noProof/>
                <w:webHidden/>
              </w:rPr>
              <w:fldChar w:fldCharType="begin"/>
            </w:r>
            <w:r w:rsidR="00856ADB">
              <w:rPr>
                <w:noProof/>
                <w:webHidden/>
              </w:rPr>
              <w:instrText xml:space="preserve"> PAGEREF _Toc478463264 \h </w:instrText>
            </w:r>
            <w:r w:rsidR="00856ADB">
              <w:rPr>
                <w:noProof/>
                <w:webHidden/>
              </w:rPr>
            </w:r>
            <w:r w:rsidR="00856ADB">
              <w:rPr>
                <w:noProof/>
                <w:webHidden/>
              </w:rPr>
              <w:fldChar w:fldCharType="separate"/>
            </w:r>
            <w:r w:rsidR="008C53A2">
              <w:rPr>
                <w:noProof/>
                <w:webHidden/>
              </w:rPr>
              <w:t>2</w:t>
            </w:r>
            <w:r w:rsidR="00856ADB">
              <w:rPr>
                <w:noProof/>
                <w:webHidden/>
              </w:rPr>
              <w:fldChar w:fldCharType="end"/>
            </w:r>
          </w:hyperlink>
        </w:p>
        <w:p w:rsidR="00856ADB" w:rsidRDefault="00856ADB">
          <w:pPr>
            <w:pStyle w:val="TM1"/>
            <w:tabs>
              <w:tab w:val="right" w:leader="dot" w:pos="10456"/>
            </w:tabs>
            <w:rPr>
              <w:rFonts w:eastAsiaTheme="minorEastAsia"/>
              <w:noProof/>
              <w:lang w:eastAsia="fr-FR"/>
            </w:rPr>
          </w:pPr>
          <w:hyperlink w:anchor="_Toc478463265" w:history="1">
            <w:r w:rsidRPr="004652A6">
              <w:rPr>
                <w:rStyle w:val="Lienhypertexte"/>
                <w:noProof/>
              </w:rPr>
              <w:t>Analyse du programme</w:t>
            </w:r>
            <w:r>
              <w:rPr>
                <w:noProof/>
                <w:webHidden/>
              </w:rPr>
              <w:tab/>
            </w:r>
            <w:r>
              <w:rPr>
                <w:noProof/>
                <w:webHidden/>
              </w:rPr>
              <w:fldChar w:fldCharType="begin"/>
            </w:r>
            <w:r>
              <w:rPr>
                <w:noProof/>
                <w:webHidden/>
              </w:rPr>
              <w:instrText xml:space="preserve"> PAGEREF _Toc478463265 \h </w:instrText>
            </w:r>
            <w:r>
              <w:rPr>
                <w:noProof/>
                <w:webHidden/>
              </w:rPr>
            </w:r>
            <w:r>
              <w:rPr>
                <w:noProof/>
                <w:webHidden/>
              </w:rPr>
              <w:fldChar w:fldCharType="separate"/>
            </w:r>
            <w:r w:rsidR="008C53A2">
              <w:rPr>
                <w:noProof/>
                <w:webHidden/>
              </w:rPr>
              <w:t>2</w:t>
            </w:r>
            <w:r>
              <w:rPr>
                <w:noProof/>
                <w:webHidden/>
              </w:rPr>
              <w:fldChar w:fldCharType="end"/>
            </w:r>
          </w:hyperlink>
        </w:p>
        <w:p w:rsidR="00856ADB" w:rsidRDefault="00856ADB">
          <w:pPr>
            <w:pStyle w:val="TM2"/>
            <w:tabs>
              <w:tab w:val="left" w:pos="660"/>
              <w:tab w:val="right" w:leader="dot" w:pos="10456"/>
            </w:tabs>
            <w:rPr>
              <w:rFonts w:eastAsiaTheme="minorEastAsia"/>
              <w:noProof/>
              <w:lang w:eastAsia="fr-FR"/>
            </w:rPr>
          </w:pPr>
          <w:hyperlink w:anchor="_Toc478463266" w:history="1">
            <w:r w:rsidRPr="004652A6">
              <w:rPr>
                <w:rStyle w:val="Lienhypertexte"/>
                <w:noProof/>
              </w:rPr>
              <w:t>I.</w:t>
            </w:r>
            <w:r>
              <w:rPr>
                <w:rFonts w:eastAsiaTheme="minorEastAsia"/>
                <w:noProof/>
                <w:lang w:eastAsia="fr-FR"/>
              </w:rPr>
              <w:tab/>
            </w:r>
            <w:r w:rsidRPr="004652A6">
              <w:rPr>
                <w:rStyle w:val="Lienhypertexte"/>
                <w:noProof/>
              </w:rPr>
              <w:t>Importation des modules :</w:t>
            </w:r>
            <w:r>
              <w:rPr>
                <w:noProof/>
                <w:webHidden/>
              </w:rPr>
              <w:tab/>
            </w:r>
            <w:r>
              <w:rPr>
                <w:noProof/>
                <w:webHidden/>
              </w:rPr>
              <w:fldChar w:fldCharType="begin"/>
            </w:r>
            <w:r>
              <w:rPr>
                <w:noProof/>
                <w:webHidden/>
              </w:rPr>
              <w:instrText xml:space="preserve"> PAGEREF _Toc478463266 \h </w:instrText>
            </w:r>
            <w:r>
              <w:rPr>
                <w:noProof/>
                <w:webHidden/>
              </w:rPr>
            </w:r>
            <w:r>
              <w:rPr>
                <w:noProof/>
                <w:webHidden/>
              </w:rPr>
              <w:fldChar w:fldCharType="separate"/>
            </w:r>
            <w:r w:rsidR="008C53A2">
              <w:rPr>
                <w:noProof/>
                <w:webHidden/>
              </w:rPr>
              <w:t>2</w:t>
            </w:r>
            <w:r>
              <w:rPr>
                <w:noProof/>
                <w:webHidden/>
              </w:rPr>
              <w:fldChar w:fldCharType="end"/>
            </w:r>
          </w:hyperlink>
        </w:p>
        <w:p w:rsidR="00856ADB" w:rsidRDefault="00856ADB">
          <w:pPr>
            <w:pStyle w:val="TM2"/>
            <w:tabs>
              <w:tab w:val="left" w:pos="660"/>
              <w:tab w:val="right" w:leader="dot" w:pos="10456"/>
            </w:tabs>
            <w:rPr>
              <w:rFonts w:eastAsiaTheme="minorEastAsia"/>
              <w:noProof/>
              <w:lang w:eastAsia="fr-FR"/>
            </w:rPr>
          </w:pPr>
          <w:hyperlink w:anchor="_Toc478463267" w:history="1">
            <w:r w:rsidRPr="004652A6">
              <w:rPr>
                <w:rStyle w:val="Lienhypertexte"/>
                <w:noProof/>
              </w:rPr>
              <w:t>II.</w:t>
            </w:r>
            <w:r>
              <w:rPr>
                <w:rFonts w:eastAsiaTheme="minorEastAsia"/>
                <w:noProof/>
                <w:lang w:eastAsia="fr-FR"/>
              </w:rPr>
              <w:tab/>
            </w:r>
            <w:r w:rsidRPr="004652A6">
              <w:rPr>
                <w:rStyle w:val="Lienhypertexte"/>
                <w:noProof/>
              </w:rPr>
              <w:t>Mise en forme du fichier d’entrée / Création du fichier intermédiaire</w:t>
            </w:r>
            <w:r>
              <w:rPr>
                <w:noProof/>
                <w:webHidden/>
              </w:rPr>
              <w:tab/>
            </w:r>
            <w:r>
              <w:rPr>
                <w:noProof/>
                <w:webHidden/>
              </w:rPr>
              <w:fldChar w:fldCharType="begin"/>
            </w:r>
            <w:r>
              <w:rPr>
                <w:noProof/>
                <w:webHidden/>
              </w:rPr>
              <w:instrText xml:space="preserve"> PAGEREF _Toc478463267 \h </w:instrText>
            </w:r>
            <w:r>
              <w:rPr>
                <w:noProof/>
                <w:webHidden/>
              </w:rPr>
            </w:r>
            <w:r>
              <w:rPr>
                <w:noProof/>
                <w:webHidden/>
              </w:rPr>
              <w:fldChar w:fldCharType="separate"/>
            </w:r>
            <w:r w:rsidR="008C53A2">
              <w:rPr>
                <w:noProof/>
                <w:webHidden/>
              </w:rPr>
              <w:t>3</w:t>
            </w:r>
            <w:r>
              <w:rPr>
                <w:noProof/>
                <w:webHidden/>
              </w:rPr>
              <w:fldChar w:fldCharType="end"/>
            </w:r>
          </w:hyperlink>
        </w:p>
        <w:p w:rsidR="00856ADB" w:rsidRDefault="00856ADB">
          <w:pPr>
            <w:pStyle w:val="TM2"/>
            <w:tabs>
              <w:tab w:val="left" w:pos="880"/>
              <w:tab w:val="right" w:leader="dot" w:pos="10456"/>
            </w:tabs>
            <w:rPr>
              <w:rFonts w:eastAsiaTheme="minorEastAsia"/>
              <w:noProof/>
              <w:lang w:eastAsia="fr-FR"/>
            </w:rPr>
          </w:pPr>
          <w:hyperlink w:anchor="_Toc478463268" w:history="1">
            <w:r w:rsidRPr="004652A6">
              <w:rPr>
                <w:rStyle w:val="Lienhypertexte"/>
                <w:noProof/>
              </w:rPr>
              <w:t>III.</w:t>
            </w:r>
            <w:r>
              <w:rPr>
                <w:rFonts w:eastAsiaTheme="minorEastAsia"/>
                <w:noProof/>
                <w:lang w:eastAsia="fr-FR"/>
              </w:rPr>
              <w:tab/>
            </w:r>
            <w:r w:rsidRPr="004652A6">
              <w:rPr>
                <w:rStyle w:val="Lienhypertexte"/>
                <w:noProof/>
              </w:rPr>
              <w:t>Analyse du fichier intermédiaire / Décodage de la base64</w:t>
            </w:r>
            <w:r>
              <w:rPr>
                <w:noProof/>
                <w:webHidden/>
              </w:rPr>
              <w:tab/>
            </w:r>
            <w:r>
              <w:rPr>
                <w:noProof/>
                <w:webHidden/>
              </w:rPr>
              <w:fldChar w:fldCharType="begin"/>
            </w:r>
            <w:r>
              <w:rPr>
                <w:noProof/>
                <w:webHidden/>
              </w:rPr>
              <w:instrText xml:space="preserve"> PAGEREF _Toc478463268 \h </w:instrText>
            </w:r>
            <w:r>
              <w:rPr>
                <w:noProof/>
                <w:webHidden/>
              </w:rPr>
            </w:r>
            <w:r>
              <w:rPr>
                <w:noProof/>
                <w:webHidden/>
              </w:rPr>
              <w:fldChar w:fldCharType="separate"/>
            </w:r>
            <w:r w:rsidR="008C53A2">
              <w:rPr>
                <w:noProof/>
                <w:webHidden/>
              </w:rPr>
              <w:t>3</w:t>
            </w:r>
            <w:r>
              <w:rPr>
                <w:noProof/>
                <w:webHidden/>
              </w:rPr>
              <w:fldChar w:fldCharType="end"/>
            </w:r>
          </w:hyperlink>
        </w:p>
        <w:p w:rsidR="00856ADB" w:rsidRDefault="00856ADB">
          <w:pPr>
            <w:pStyle w:val="TM2"/>
            <w:tabs>
              <w:tab w:val="left" w:pos="880"/>
              <w:tab w:val="right" w:leader="dot" w:pos="10456"/>
            </w:tabs>
            <w:rPr>
              <w:rFonts w:eastAsiaTheme="minorEastAsia"/>
              <w:noProof/>
              <w:lang w:eastAsia="fr-FR"/>
            </w:rPr>
          </w:pPr>
          <w:hyperlink w:anchor="_Toc478463269" w:history="1">
            <w:r w:rsidRPr="004652A6">
              <w:rPr>
                <w:rStyle w:val="Lienhypertexte"/>
                <w:noProof/>
              </w:rPr>
              <w:t>IV.</w:t>
            </w:r>
            <w:r>
              <w:rPr>
                <w:rFonts w:eastAsiaTheme="minorEastAsia"/>
                <w:noProof/>
                <w:lang w:eastAsia="fr-FR"/>
              </w:rPr>
              <w:tab/>
            </w:r>
            <w:r w:rsidRPr="004652A6">
              <w:rPr>
                <w:rStyle w:val="Lienhypertexte"/>
                <w:noProof/>
              </w:rPr>
              <w:t>Récupération des autres données</w:t>
            </w:r>
            <w:r>
              <w:rPr>
                <w:noProof/>
                <w:webHidden/>
              </w:rPr>
              <w:tab/>
            </w:r>
            <w:r>
              <w:rPr>
                <w:noProof/>
                <w:webHidden/>
              </w:rPr>
              <w:fldChar w:fldCharType="begin"/>
            </w:r>
            <w:r>
              <w:rPr>
                <w:noProof/>
                <w:webHidden/>
              </w:rPr>
              <w:instrText xml:space="preserve"> PAGEREF _Toc478463269 \h </w:instrText>
            </w:r>
            <w:r>
              <w:rPr>
                <w:noProof/>
                <w:webHidden/>
              </w:rPr>
            </w:r>
            <w:r>
              <w:rPr>
                <w:noProof/>
                <w:webHidden/>
              </w:rPr>
              <w:fldChar w:fldCharType="separate"/>
            </w:r>
            <w:r w:rsidR="008C53A2">
              <w:rPr>
                <w:noProof/>
                <w:webHidden/>
              </w:rPr>
              <w:t>5</w:t>
            </w:r>
            <w:r>
              <w:rPr>
                <w:noProof/>
                <w:webHidden/>
              </w:rPr>
              <w:fldChar w:fldCharType="end"/>
            </w:r>
          </w:hyperlink>
        </w:p>
        <w:p w:rsidR="00856ADB" w:rsidRDefault="00856ADB">
          <w:pPr>
            <w:pStyle w:val="TM2"/>
            <w:tabs>
              <w:tab w:val="left" w:pos="660"/>
              <w:tab w:val="right" w:leader="dot" w:pos="10456"/>
            </w:tabs>
            <w:rPr>
              <w:rFonts w:eastAsiaTheme="minorEastAsia"/>
              <w:noProof/>
              <w:lang w:eastAsia="fr-FR"/>
            </w:rPr>
          </w:pPr>
          <w:hyperlink w:anchor="_Toc478463270" w:history="1">
            <w:r w:rsidRPr="004652A6">
              <w:rPr>
                <w:rStyle w:val="Lienhypertexte"/>
                <w:noProof/>
              </w:rPr>
              <w:t>V.</w:t>
            </w:r>
            <w:r>
              <w:rPr>
                <w:rFonts w:eastAsiaTheme="minorEastAsia"/>
                <w:noProof/>
                <w:lang w:eastAsia="fr-FR"/>
              </w:rPr>
              <w:tab/>
            </w:r>
            <w:r w:rsidRPr="004652A6">
              <w:rPr>
                <w:rStyle w:val="Lienhypertexte"/>
                <w:noProof/>
              </w:rPr>
              <w:t>Fin du programme</w:t>
            </w:r>
            <w:r>
              <w:rPr>
                <w:noProof/>
                <w:webHidden/>
              </w:rPr>
              <w:tab/>
            </w:r>
            <w:r>
              <w:rPr>
                <w:noProof/>
                <w:webHidden/>
              </w:rPr>
              <w:fldChar w:fldCharType="begin"/>
            </w:r>
            <w:r>
              <w:rPr>
                <w:noProof/>
                <w:webHidden/>
              </w:rPr>
              <w:instrText xml:space="preserve"> PAGEREF _Toc478463270 \h </w:instrText>
            </w:r>
            <w:r>
              <w:rPr>
                <w:noProof/>
                <w:webHidden/>
              </w:rPr>
            </w:r>
            <w:r>
              <w:rPr>
                <w:noProof/>
                <w:webHidden/>
              </w:rPr>
              <w:fldChar w:fldCharType="separate"/>
            </w:r>
            <w:r w:rsidR="008C53A2">
              <w:rPr>
                <w:noProof/>
                <w:webHidden/>
              </w:rPr>
              <w:t>5</w:t>
            </w:r>
            <w:r>
              <w:rPr>
                <w:noProof/>
                <w:webHidden/>
              </w:rPr>
              <w:fldChar w:fldCharType="end"/>
            </w:r>
          </w:hyperlink>
        </w:p>
        <w:p w:rsidR="00856ADB" w:rsidRDefault="00856ADB">
          <w:pPr>
            <w:pStyle w:val="TM1"/>
            <w:tabs>
              <w:tab w:val="right" w:leader="dot" w:pos="10456"/>
            </w:tabs>
            <w:rPr>
              <w:rFonts w:eastAsiaTheme="minorEastAsia"/>
              <w:noProof/>
              <w:lang w:eastAsia="fr-FR"/>
            </w:rPr>
          </w:pPr>
          <w:hyperlink w:anchor="_Toc478463271" w:history="1">
            <w:r w:rsidRPr="004652A6">
              <w:rPr>
                <w:rStyle w:val="Lienhypertexte"/>
                <w:noProof/>
              </w:rPr>
              <w:t>Annexes</w:t>
            </w:r>
            <w:r>
              <w:rPr>
                <w:noProof/>
                <w:webHidden/>
              </w:rPr>
              <w:tab/>
            </w:r>
            <w:r>
              <w:rPr>
                <w:noProof/>
                <w:webHidden/>
              </w:rPr>
              <w:fldChar w:fldCharType="begin"/>
            </w:r>
            <w:r>
              <w:rPr>
                <w:noProof/>
                <w:webHidden/>
              </w:rPr>
              <w:instrText xml:space="preserve"> PAGEREF _Toc478463271 \h </w:instrText>
            </w:r>
            <w:r>
              <w:rPr>
                <w:noProof/>
                <w:webHidden/>
              </w:rPr>
            </w:r>
            <w:r>
              <w:rPr>
                <w:noProof/>
                <w:webHidden/>
              </w:rPr>
              <w:fldChar w:fldCharType="separate"/>
            </w:r>
            <w:r w:rsidR="008C53A2">
              <w:rPr>
                <w:noProof/>
                <w:webHidden/>
              </w:rPr>
              <w:t>6</w:t>
            </w:r>
            <w:r>
              <w:rPr>
                <w:noProof/>
                <w:webHidden/>
              </w:rPr>
              <w:fldChar w:fldCharType="end"/>
            </w:r>
          </w:hyperlink>
        </w:p>
        <w:p w:rsidR="00856ADB" w:rsidRDefault="00856ADB">
          <w:pPr>
            <w:pStyle w:val="TM2"/>
            <w:tabs>
              <w:tab w:val="right" w:leader="dot" w:pos="10456"/>
            </w:tabs>
            <w:rPr>
              <w:rFonts w:eastAsiaTheme="minorEastAsia"/>
              <w:noProof/>
              <w:lang w:eastAsia="fr-FR"/>
            </w:rPr>
          </w:pPr>
          <w:hyperlink w:anchor="_Toc478463272" w:history="1">
            <w:r w:rsidRPr="004652A6">
              <w:rPr>
                <w:rStyle w:val="Lienhypertexte"/>
                <w:noProof/>
              </w:rPr>
              <w:t>Coder et décoder en base64 manuellement.</w:t>
            </w:r>
            <w:r>
              <w:rPr>
                <w:noProof/>
                <w:webHidden/>
              </w:rPr>
              <w:tab/>
            </w:r>
            <w:r>
              <w:rPr>
                <w:noProof/>
                <w:webHidden/>
              </w:rPr>
              <w:fldChar w:fldCharType="begin"/>
            </w:r>
            <w:r>
              <w:rPr>
                <w:noProof/>
                <w:webHidden/>
              </w:rPr>
              <w:instrText xml:space="preserve"> PAGEREF _Toc478463272 \h </w:instrText>
            </w:r>
            <w:r>
              <w:rPr>
                <w:noProof/>
                <w:webHidden/>
              </w:rPr>
            </w:r>
            <w:r>
              <w:rPr>
                <w:noProof/>
                <w:webHidden/>
              </w:rPr>
              <w:fldChar w:fldCharType="separate"/>
            </w:r>
            <w:r w:rsidR="008C53A2">
              <w:rPr>
                <w:noProof/>
                <w:webHidden/>
              </w:rPr>
              <w:t>6</w:t>
            </w:r>
            <w:r>
              <w:rPr>
                <w:noProof/>
                <w:webHidden/>
              </w:rPr>
              <w:fldChar w:fldCharType="end"/>
            </w:r>
          </w:hyperlink>
        </w:p>
        <w:p w:rsidR="00856ADB" w:rsidRDefault="00856ADB">
          <w:pPr>
            <w:pStyle w:val="TM3"/>
            <w:tabs>
              <w:tab w:val="right" w:leader="dot" w:pos="10456"/>
            </w:tabs>
            <w:rPr>
              <w:rFonts w:eastAsiaTheme="minorEastAsia"/>
              <w:noProof/>
              <w:lang w:eastAsia="fr-FR"/>
            </w:rPr>
          </w:pPr>
          <w:hyperlink w:anchor="_Toc478463273" w:history="1">
            <w:r w:rsidRPr="004652A6">
              <w:rPr>
                <w:rStyle w:val="Lienhypertexte"/>
                <w:noProof/>
              </w:rPr>
              <w:t>Coder en base64</w:t>
            </w:r>
            <w:r>
              <w:rPr>
                <w:noProof/>
                <w:webHidden/>
              </w:rPr>
              <w:tab/>
            </w:r>
            <w:r>
              <w:rPr>
                <w:noProof/>
                <w:webHidden/>
              </w:rPr>
              <w:fldChar w:fldCharType="begin"/>
            </w:r>
            <w:r>
              <w:rPr>
                <w:noProof/>
                <w:webHidden/>
              </w:rPr>
              <w:instrText xml:space="preserve"> PAGEREF _Toc478463273 \h </w:instrText>
            </w:r>
            <w:r>
              <w:rPr>
                <w:noProof/>
                <w:webHidden/>
              </w:rPr>
            </w:r>
            <w:r>
              <w:rPr>
                <w:noProof/>
                <w:webHidden/>
              </w:rPr>
              <w:fldChar w:fldCharType="separate"/>
            </w:r>
            <w:r w:rsidR="008C53A2">
              <w:rPr>
                <w:noProof/>
                <w:webHidden/>
              </w:rPr>
              <w:t>6</w:t>
            </w:r>
            <w:r>
              <w:rPr>
                <w:noProof/>
                <w:webHidden/>
              </w:rPr>
              <w:fldChar w:fldCharType="end"/>
            </w:r>
          </w:hyperlink>
        </w:p>
        <w:p w:rsidR="00856ADB" w:rsidRDefault="00856ADB">
          <w:pPr>
            <w:pStyle w:val="TM3"/>
            <w:tabs>
              <w:tab w:val="right" w:leader="dot" w:pos="10456"/>
            </w:tabs>
            <w:rPr>
              <w:rFonts w:eastAsiaTheme="minorEastAsia"/>
              <w:noProof/>
              <w:lang w:eastAsia="fr-FR"/>
            </w:rPr>
          </w:pPr>
          <w:hyperlink w:anchor="_Toc478463274" w:history="1">
            <w:r w:rsidRPr="004652A6">
              <w:rPr>
                <w:rStyle w:val="Lienhypertexte"/>
                <w:noProof/>
              </w:rPr>
              <w:t>Décoder la base64</w:t>
            </w:r>
            <w:r>
              <w:rPr>
                <w:noProof/>
                <w:webHidden/>
              </w:rPr>
              <w:tab/>
            </w:r>
            <w:r>
              <w:rPr>
                <w:noProof/>
                <w:webHidden/>
              </w:rPr>
              <w:fldChar w:fldCharType="begin"/>
            </w:r>
            <w:r>
              <w:rPr>
                <w:noProof/>
                <w:webHidden/>
              </w:rPr>
              <w:instrText xml:space="preserve"> PAGEREF _Toc478463274 \h </w:instrText>
            </w:r>
            <w:r>
              <w:rPr>
                <w:noProof/>
                <w:webHidden/>
              </w:rPr>
            </w:r>
            <w:r>
              <w:rPr>
                <w:noProof/>
                <w:webHidden/>
              </w:rPr>
              <w:fldChar w:fldCharType="separate"/>
            </w:r>
            <w:r w:rsidR="008C53A2">
              <w:rPr>
                <w:noProof/>
                <w:webHidden/>
              </w:rPr>
              <w:t>7</w:t>
            </w:r>
            <w:r>
              <w:rPr>
                <w:noProof/>
                <w:webHidden/>
              </w:rPr>
              <w:fldChar w:fldCharType="end"/>
            </w:r>
          </w:hyperlink>
        </w:p>
        <w:p w:rsidR="00856ADB" w:rsidRDefault="00856ADB">
          <w:pPr>
            <w:pStyle w:val="TM2"/>
            <w:tabs>
              <w:tab w:val="right" w:leader="dot" w:pos="10456"/>
            </w:tabs>
            <w:rPr>
              <w:rFonts w:eastAsiaTheme="minorEastAsia"/>
              <w:noProof/>
              <w:lang w:eastAsia="fr-FR"/>
            </w:rPr>
          </w:pPr>
          <w:hyperlink w:anchor="_Toc478463275" w:history="1">
            <w:r w:rsidRPr="004652A6">
              <w:rPr>
                <w:rStyle w:val="Lienhypertexte"/>
                <w:noProof/>
              </w:rPr>
              <w:t>Contenu des paquets LoRa envoyés par un Mdot</w:t>
            </w:r>
            <w:r>
              <w:rPr>
                <w:noProof/>
                <w:webHidden/>
              </w:rPr>
              <w:tab/>
            </w:r>
            <w:r>
              <w:rPr>
                <w:noProof/>
                <w:webHidden/>
              </w:rPr>
              <w:fldChar w:fldCharType="begin"/>
            </w:r>
            <w:r>
              <w:rPr>
                <w:noProof/>
                <w:webHidden/>
              </w:rPr>
              <w:instrText xml:space="preserve"> PAGEREF _Toc478463275 \h </w:instrText>
            </w:r>
            <w:r>
              <w:rPr>
                <w:noProof/>
                <w:webHidden/>
              </w:rPr>
            </w:r>
            <w:r>
              <w:rPr>
                <w:noProof/>
                <w:webHidden/>
              </w:rPr>
              <w:fldChar w:fldCharType="separate"/>
            </w:r>
            <w:r w:rsidR="008C53A2">
              <w:rPr>
                <w:noProof/>
                <w:webHidden/>
              </w:rPr>
              <w:t>8</w:t>
            </w:r>
            <w:r>
              <w:rPr>
                <w:noProof/>
                <w:webHidden/>
              </w:rPr>
              <w:fldChar w:fldCharType="end"/>
            </w:r>
          </w:hyperlink>
        </w:p>
        <w:p w:rsidR="00856ADB" w:rsidRDefault="00856ADB">
          <w:pPr>
            <w:pStyle w:val="TM2"/>
            <w:tabs>
              <w:tab w:val="right" w:leader="dot" w:pos="10456"/>
            </w:tabs>
            <w:rPr>
              <w:rFonts w:eastAsiaTheme="minorEastAsia"/>
              <w:noProof/>
              <w:lang w:eastAsia="fr-FR"/>
            </w:rPr>
          </w:pPr>
          <w:hyperlink w:anchor="_Toc478463276" w:history="1">
            <w:r w:rsidRPr="004652A6">
              <w:rPr>
                <w:rStyle w:val="Lienhypertexte"/>
                <w:noProof/>
              </w:rPr>
              <w:t>Termes propres à Python :</w:t>
            </w:r>
            <w:r>
              <w:rPr>
                <w:noProof/>
                <w:webHidden/>
              </w:rPr>
              <w:tab/>
            </w:r>
            <w:r>
              <w:rPr>
                <w:noProof/>
                <w:webHidden/>
              </w:rPr>
              <w:fldChar w:fldCharType="begin"/>
            </w:r>
            <w:r>
              <w:rPr>
                <w:noProof/>
                <w:webHidden/>
              </w:rPr>
              <w:instrText xml:space="preserve"> PAGEREF _Toc478463276 \h </w:instrText>
            </w:r>
            <w:r>
              <w:rPr>
                <w:noProof/>
                <w:webHidden/>
              </w:rPr>
            </w:r>
            <w:r>
              <w:rPr>
                <w:noProof/>
                <w:webHidden/>
              </w:rPr>
              <w:fldChar w:fldCharType="separate"/>
            </w:r>
            <w:r w:rsidR="008C53A2">
              <w:rPr>
                <w:noProof/>
                <w:webHidden/>
              </w:rPr>
              <w:t>9</w:t>
            </w:r>
            <w:r>
              <w:rPr>
                <w:noProof/>
                <w:webHidden/>
              </w:rPr>
              <w:fldChar w:fldCharType="end"/>
            </w:r>
          </w:hyperlink>
        </w:p>
        <w:p w:rsidR="00856ADB" w:rsidRDefault="00856ADB">
          <w:pPr>
            <w:pStyle w:val="TM1"/>
            <w:tabs>
              <w:tab w:val="right" w:leader="dot" w:pos="10456"/>
            </w:tabs>
            <w:rPr>
              <w:rFonts w:eastAsiaTheme="minorEastAsia"/>
              <w:noProof/>
              <w:lang w:eastAsia="fr-FR"/>
            </w:rPr>
          </w:pPr>
          <w:hyperlink w:anchor="_Toc478463277" w:history="1">
            <w:r w:rsidRPr="004652A6">
              <w:rPr>
                <w:rStyle w:val="Lienhypertexte"/>
                <w:noProof/>
              </w:rPr>
              <w:t>Sources</w:t>
            </w:r>
            <w:r>
              <w:rPr>
                <w:noProof/>
                <w:webHidden/>
              </w:rPr>
              <w:tab/>
            </w:r>
            <w:r>
              <w:rPr>
                <w:noProof/>
                <w:webHidden/>
              </w:rPr>
              <w:fldChar w:fldCharType="begin"/>
            </w:r>
            <w:r>
              <w:rPr>
                <w:noProof/>
                <w:webHidden/>
              </w:rPr>
              <w:instrText xml:space="preserve"> PAGEREF _Toc478463277 \h </w:instrText>
            </w:r>
            <w:r>
              <w:rPr>
                <w:noProof/>
                <w:webHidden/>
              </w:rPr>
            </w:r>
            <w:r>
              <w:rPr>
                <w:noProof/>
                <w:webHidden/>
              </w:rPr>
              <w:fldChar w:fldCharType="separate"/>
            </w:r>
            <w:r w:rsidR="008C53A2">
              <w:rPr>
                <w:noProof/>
                <w:webHidden/>
              </w:rPr>
              <w:t>10</w:t>
            </w:r>
            <w:r>
              <w:rPr>
                <w:noProof/>
                <w:webHidden/>
              </w:rPr>
              <w:fldChar w:fldCharType="end"/>
            </w:r>
          </w:hyperlink>
        </w:p>
        <w:p w:rsidR="00856ADB" w:rsidRDefault="00856ADB">
          <w:pPr>
            <w:pStyle w:val="TM3"/>
            <w:tabs>
              <w:tab w:val="right" w:leader="dot" w:pos="10456"/>
            </w:tabs>
            <w:rPr>
              <w:rFonts w:eastAsiaTheme="minorEastAsia"/>
              <w:noProof/>
              <w:lang w:eastAsia="fr-FR"/>
            </w:rPr>
          </w:pPr>
          <w:hyperlink w:anchor="_Toc478463278" w:history="1">
            <w:r w:rsidRPr="004652A6">
              <w:rPr>
                <w:rStyle w:val="Lienhypertexte"/>
                <w:noProof/>
              </w:rPr>
              <w:t>Base64</w:t>
            </w:r>
            <w:r>
              <w:rPr>
                <w:noProof/>
                <w:webHidden/>
              </w:rPr>
              <w:tab/>
            </w:r>
            <w:r>
              <w:rPr>
                <w:noProof/>
                <w:webHidden/>
              </w:rPr>
              <w:fldChar w:fldCharType="begin"/>
            </w:r>
            <w:r>
              <w:rPr>
                <w:noProof/>
                <w:webHidden/>
              </w:rPr>
              <w:instrText xml:space="preserve"> PAGEREF _Toc478463278 \h </w:instrText>
            </w:r>
            <w:r>
              <w:rPr>
                <w:noProof/>
                <w:webHidden/>
              </w:rPr>
            </w:r>
            <w:r>
              <w:rPr>
                <w:noProof/>
                <w:webHidden/>
              </w:rPr>
              <w:fldChar w:fldCharType="separate"/>
            </w:r>
            <w:r w:rsidR="008C53A2">
              <w:rPr>
                <w:noProof/>
                <w:webHidden/>
              </w:rPr>
              <w:t>10</w:t>
            </w:r>
            <w:r>
              <w:rPr>
                <w:noProof/>
                <w:webHidden/>
              </w:rPr>
              <w:fldChar w:fldCharType="end"/>
            </w:r>
          </w:hyperlink>
        </w:p>
        <w:p w:rsidR="00856ADB" w:rsidRDefault="00856ADB">
          <w:pPr>
            <w:pStyle w:val="TM3"/>
            <w:tabs>
              <w:tab w:val="right" w:leader="dot" w:pos="10456"/>
            </w:tabs>
            <w:rPr>
              <w:rFonts w:eastAsiaTheme="minorEastAsia"/>
              <w:noProof/>
              <w:lang w:eastAsia="fr-FR"/>
            </w:rPr>
          </w:pPr>
          <w:hyperlink w:anchor="_Toc478463279" w:history="1">
            <w:r w:rsidRPr="004652A6">
              <w:rPr>
                <w:rStyle w:val="Lienhypertexte"/>
                <w:noProof/>
              </w:rPr>
              <w:t>Informations relatives aux messages MQTT</w:t>
            </w:r>
            <w:r>
              <w:rPr>
                <w:noProof/>
                <w:webHidden/>
              </w:rPr>
              <w:tab/>
            </w:r>
            <w:r>
              <w:rPr>
                <w:noProof/>
                <w:webHidden/>
              </w:rPr>
              <w:fldChar w:fldCharType="begin"/>
            </w:r>
            <w:r>
              <w:rPr>
                <w:noProof/>
                <w:webHidden/>
              </w:rPr>
              <w:instrText xml:space="preserve"> PAGEREF _Toc478463279 \h </w:instrText>
            </w:r>
            <w:r>
              <w:rPr>
                <w:noProof/>
                <w:webHidden/>
              </w:rPr>
            </w:r>
            <w:r>
              <w:rPr>
                <w:noProof/>
                <w:webHidden/>
              </w:rPr>
              <w:fldChar w:fldCharType="separate"/>
            </w:r>
            <w:r w:rsidR="008C53A2">
              <w:rPr>
                <w:noProof/>
                <w:webHidden/>
              </w:rPr>
              <w:t>10</w:t>
            </w:r>
            <w:r>
              <w:rPr>
                <w:noProof/>
                <w:webHidden/>
              </w:rPr>
              <w:fldChar w:fldCharType="end"/>
            </w:r>
          </w:hyperlink>
        </w:p>
        <w:p w:rsidR="00392742" w:rsidRPr="00492DC0" w:rsidRDefault="00392742">
          <w:r w:rsidRPr="00492DC0">
            <w:rPr>
              <w:b/>
              <w:bCs/>
            </w:rPr>
            <w:fldChar w:fldCharType="end"/>
          </w:r>
        </w:p>
      </w:sdtContent>
    </w:sdt>
    <w:p w:rsidR="00392742" w:rsidRPr="00492DC0" w:rsidRDefault="00392742">
      <w:pPr>
        <w:rPr>
          <w:rFonts w:asciiTheme="majorHAnsi" w:eastAsiaTheme="majorEastAsia" w:hAnsiTheme="majorHAnsi" w:cstheme="majorBidi"/>
          <w:spacing w:val="-10"/>
          <w:kern w:val="28"/>
          <w:sz w:val="24"/>
          <w:szCs w:val="24"/>
        </w:rPr>
      </w:pPr>
      <w:r w:rsidRPr="00492DC0">
        <w:rPr>
          <w:rFonts w:asciiTheme="majorHAnsi" w:eastAsiaTheme="majorEastAsia" w:hAnsiTheme="majorHAnsi" w:cstheme="majorBidi"/>
          <w:spacing w:val="-10"/>
          <w:kern w:val="28"/>
          <w:sz w:val="24"/>
          <w:szCs w:val="24"/>
        </w:rPr>
        <w:br w:type="page"/>
      </w:r>
    </w:p>
    <w:p w:rsidR="00CC4DC7" w:rsidRPr="00492DC0" w:rsidRDefault="00392742" w:rsidP="00392742">
      <w:pPr>
        <w:pStyle w:val="Titre1"/>
      </w:pPr>
      <w:bookmarkStart w:id="0" w:name="_Toc478463264"/>
      <w:r w:rsidRPr="00492DC0">
        <w:lastRenderedPageBreak/>
        <w:t>Introduction au programme</w:t>
      </w:r>
      <w:bookmarkEnd w:id="0"/>
    </w:p>
    <w:p w:rsidR="00392742" w:rsidRPr="00492DC0" w:rsidRDefault="00392742" w:rsidP="00392742">
      <w:pPr>
        <w:pStyle w:val="Sansinterligne"/>
      </w:pPr>
    </w:p>
    <w:p w:rsidR="00392742" w:rsidRPr="00492DC0" w:rsidRDefault="00392742" w:rsidP="004707A8">
      <w:pPr>
        <w:pStyle w:val="Sansinterligne"/>
        <w:ind w:firstLine="708"/>
        <w:jc w:val="both"/>
      </w:pPr>
      <w:r w:rsidRPr="00492DC0">
        <w:t>Le programme « Decodeb64.py » est un projet initié</w:t>
      </w:r>
      <w:r w:rsidR="004707A8" w:rsidRPr="00492DC0">
        <w:t xml:space="preserve"> par M. ROYER Laurent, du Laboratoire de Physique Corpusculaire d’Aubière, puis achevé par M. BOURDEAU Etienne, du même laboratoire.</w:t>
      </w:r>
    </w:p>
    <w:p w:rsidR="004707A8" w:rsidRPr="00492DC0" w:rsidRDefault="004707A8" w:rsidP="004707A8">
      <w:pPr>
        <w:pStyle w:val="Sansinterligne"/>
        <w:ind w:firstLine="708"/>
        <w:jc w:val="both"/>
      </w:pPr>
    </w:p>
    <w:p w:rsidR="004707A8" w:rsidRPr="00492DC0" w:rsidRDefault="004707A8" w:rsidP="004707A8">
      <w:pPr>
        <w:pStyle w:val="Sansinterligne"/>
        <w:ind w:firstLine="708"/>
        <w:jc w:val="both"/>
      </w:pPr>
      <w:r w:rsidRPr="00492DC0">
        <w:t>Initialement réalisé sous Matlab, il a été repris sous Python 3.6.</w:t>
      </w:r>
    </w:p>
    <w:p w:rsidR="00FA6519" w:rsidRPr="00492DC0" w:rsidRDefault="00FA6519" w:rsidP="004707A8">
      <w:pPr>
        <w:pStyle w:val="Sansinterligne"/>
        <w:ind w:firstLine="708"/>
        <w:jc w:val="both"/>
      </w:pPr>
    </w:p>
    <w:p w:rsidR="004707A8" w:rsidRPr="00492DC0" w:rsidRDefault="004707A8" w:rsidP="004707A8">
      <w:pPr>
        <w:pStyle w:val="Sansinterligne"/>
        <w:ind w:firstLine="708"/>
        <w:jc w:val="both"/>
      </w:pPr>
      <w:r w:rsidRPr="00492DC0">
        <w:t xml:space="preserve">Ce programme sert à analyser les </w:t>
      </w:r>
      <w:r w:rsidR="000F214D">
        <w:t>paquets capturé</w:t>
      </w:r>
      <w:r w:rsidRPr="00492DC0">
        <w:t>s par la passerelle « Multitech Multiconnect Conduit (MTCDT)</w:t>
      </w:r>
      <w:r w:rsidR="00F820DA" w:rsidRPr="00492DC0">
        <w:t> »</w:t>
      </w:r>
      <w:r w:rsidRPr="00492DC0">
        <w:t xml:space="preserve">, décoder les coordonnées GPS encodées en base64 et les traduire, </w:t>
      </w:r>
      <w:r w:rsidR="00F820DA" w:rsidRPr="00492DC0">
        <w:t>récupérer les informations utiles au laboratoire (GPS, Puissance du Signal, Rapport Signal sur Bruit et date</w:t>
      </w:r>
      <w:r w:rsidR="00085532" w:rsidRPr="00492DC0">
        <w:t xml:space="preserve"> / heure) sur un fichier à part</w:t>
      </w:r>
      <w:r w:rsidR="00F820DA" w:rsidRPr="00492DC0">
        <w:t>.</w:t>
      </w:r>
    </w:p>
    <w:p w:rsidR="006B76B6" w:rsidRPr="00492DC0" w:rsidRDefault="006B76B6" w:rsidP="00085532">
      <w:pPr>
        <w:pStyle w:val="Sansinterligne"/>
        <w:jc w:val="both"/>
      </w:pPr>
    </w:p>
    <w:p w:rsidR="00FA6519" w:rsidRPr="00492DC0" w:rsidRDefault="00FA6519" w:rsidP="00FA6519">
      <w:pPr>
        <w:pStyle w:val="Sansinterligne"/>
        <w:jc w:val="both"/>
      </w:pPr>
    </w:p>
    <w:p w:rsidR="00FA6519" w:rsidRPr="00492DC0" w:rsidRDefault="00FA6519" w:rsidP="00E1315B">
      <w:pPr>
        <w:pStyle w:val="Titre1"/>
      </w:pPr>
      <w:bookmarkStart w:id="1" w:name="_Toc478463265"/>
      <w:r w:rsidRPr="00492DC0">
        <w:t>Analyse du programme</w:t>
      </w:r>
      <w:bookmarkEnd w:id="1"/>
    </w:p>
    <w:p w:rsidR="00E940D6" w:rsidRPr="00492DC0" w:rsidRDefault="00E940D6" w:rsidP="00E940D6">
      <w:pPr>
        <w:pStyle w:val="Sansinterligne"/>
      </w:pPr>
    </w:p>
    <w:p w:rsidR="00E940D6" w:rsidRPr="00492DC0" w:rsidRDefault="006B76B6" w:rsidP="006B76B6">
      <w:pPr>
        <w:pStyle w:val="Sansinterligne"/>
        <w:ind w:left="360"/>
      </w:pPr>
      <w:r w:rsidRPr="00492DC0">
        <w:t>Le programme « Decodeb64.py » a été conçu pour analyse</w:t>
      </w:r>
      <w:r w:rsidR="00FF3D98" w:rsidRPr="00492DC0">
        <w:t>r</w:t>
      </w:r>
      <w:r w:rsidRPr="00492DC0">
        <w:t xml:space="preserve"> un fichier de la forme :</w:t>
      </w:r>
    </w:p>
    <w:p w:rsidR="006B76B6" w:rsidRPr="00492DC0" w:rsidRDefault="00D166C0" w:rsidP="006B76B6">
      <w:pPr>
        <w:pStyle w:val="Sansinterligne"/>
        <w:ind w:left="360"/>
      </w:pPr>
      <w:r w:rsidRPr="00492DC0">
        <w:rPr>
          <w:noProof/>
          <w:lang w:eastAsia="fr-FR"/>
        </w:rPr>
        <mc:AlternateContent>
          <mc:Choice Requires="wps">
            <w:drawing>
              <wp:anchor distT="0" distB="0" distL="114300" distR="114300" simplePos="0" relativeHeight="251677184" behindDoc="0" locked="0" layoutInCell="1" allowOverlap="1" wp14:anchorId="2F231A20" wp14:editId="70ADFFB6">
                <wp:simplePos x="0" y="0"/>
                <wp:positionH relativeFrom="column">
                  <wp:posOffset>-704850</wp:posOffset>
                </wp:positionH>
                <wp:positionV relativeFrom="paragraph">
                  <wp:posOffset>3246120</wp:posOffset>
                </wp:positionV>
                <wp:extent cx="7170420" cy="635"/>
                <wp:effectExtent l="0" t="0" r="0" b="18415"/>
                <wp:wrapNone/>
                <wp:docPr id="37" name="Zone de texte 37"/>
                <wp:cNvGraphicFramePr/>
                <a:graphic xmlns:a="http://schemas.openxmlformats.org/drawingml/2006/main">
                  <a:graphicData uri="http://schemas.microsoft.com/office/word/2010/wordprocessingShape">
                    <wps:wsp>
                      <wps:cNvSpPr txBox="1"/>
                      <wps:spPr>
                        <a:xfrm>
                          <a:off x="0" y="0"/>
                          <a:ext cx="7170420" cy="635"/>
                        </a:xfrm>
                        <a:prstGeom prst="rect">
                          <a:avLst/>
                        </a:prstGeom>
                        <a:solidFill>
                          <a:prstClr val="white"/>
                        </a:solidFill>
                        <a:ln>
                          <a:noFill/>
                        </a:ln>
                      </wps:spPr>
                      <wps:txbx>
                        <w:txbxContent>
                          <w:p w:rsidR="00F27E6C" w:rsidRPr="00D029FF" w:rsidRDefault="00F27E6C" w:rsidP="00D029FF">
                            <w:pPr>
                              <w:pStyle w:val="Lgende"/>
                              <w:jc w:val="center"/>
                            </w:pPr>
                            <w:r>
                              <w:t xml:space="preserve">Figure </w:t>
                            </w:r>
                            <w:r>
                              <w:fldChar w:fldCharType="begin"/>
                            </w:r>
                            <w:r>
                              <w:instrText xml:space="preserve"> SEQ Figure \* ARABIC </w:instrText>
                            </w:r>
                            <w:r>
                              <w:fldChar w:fldCharType="separate"/>
                            </w:r>
                            <w:r w:rsidR="008C53A2">
                              <w:rPr>
                                <w:noProof/>
                              </w:rPr>
                              <w:t>1</w:t>
                            </w:r>
                            <w:r>
                              <w:rPr>
                                <w:noProof/>
                              </w:rPr>
                              <w:fldChar w:fldCharType="end"/>
                            </w:r>
                            <w:r>
                              <w:t>:Fichier d'entrée "Data_6mars_cezeaux.txt"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31A20" id="Zone de texte 37" o:spid="_x0000_s1057" type="#_x0000_t202" style="position:absolute;left:0;text-align:left;margin-left:-55.5pt;margin-top:255.6pt;width:564.6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" stroked="f">
                <v:textbox style="mso-fit-shape-to-text:t" inset="0,0,0,0">
                  <w:txbxContent>
                    <w:p w:rsidR="00F27E6C" w:rsidRPr="00D029FF" w:rsidRDefault="00F27E6C" w:rsidP="00D029FF">
                      <w:pPr>
                        <w:pStyle w:val="Lgende"/>
                        <w:jc w:val="center"/>
                      </w:pPr>
                      <w:r>
                        <w:t xml:space="preserve">Figure </w:t>
                      </w:r>
                      <w:r>
                        <w:fldChar w:fldCharType="begin"/>
                      </w:r>
                      <w:r>
                        <w:instrText xml:space="preserve"> SEQ Figure \* ARABIC </w:instrText>
                      </w:r>
                      <w:r>
                        <w:fldChar w:fldCharType="separate"/>
                      </w:r>
                      <w:r w:rsidR="008C53A2">
                        <w:rPr>
                          <w:noProof/>
                        </w:rPr>
                        <w:t>1</w:t>
                      </w:r>
                      <w:r>
                        <w:rPr>
                          <w:noProof/>
                        </w:rPr>
                        <w:fldChar w:fldCharType="end"/>
                      </w:r>
                      <w:r>
                        <w:t>:Fichier d'entrée "Data_6mars_cezeaux.txt"</w:t>
                      </w:r>
                    </w:p>
                  </w:txbxContent>
                </v:textbox>
              </v:shape>
            </w:pict>
          </mc:Fallback>
        </mc:AlternateContent>
      </w:r>
      <w:r w:rsidR="006B76B6" w:rsidRPr="00492DC0">
        <w:rPr>
          <w:noProof/>
          <w:lang w:eastAsia="fr-FR"/>
        </w:rPr>
        <w:drawing>
          <wp:anchor distT="0" distB="0" distL="114300" distR="114300" simplePos="0" relativeHeight="251675136" behindDoc="0" locked="0" layoutInCell="1" allowOverlap="1">
            <wp:simplePos x="0" y="0"/>
            <wp:positionH relativeFrom="margin">
              <wp:align>center</wp:align>
            </wp:positionH>
            <wp:positionV relativeFrom="paragraph">
              <wp:posOffset>151765</wp:posOffset>
            </wp:positionV>
            <wp:extent cx="7170420" cy="3037470"/>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chier entrée.PNG"/>
                    <pic:cNvPicPr/>
                  </pic:nvPicPr>
                  <pic:blipFill>
                    <a:blip r:embed="rId11">
                      <a:extLst>
                        <a:ext uri="{28A0092B-C50C-407E-A947-70E740481C1C}">
                          <a14:useLocalDpi xmlns:a14="http://schemas.microsoft.com/office/drawing/2010/main" val="0"/>
                        </a:ext>
                      </a:extLst>
                    </a:blip>
                    <a:stretch>
                      <a:fillRect/>
                    </a:stretch>
                  </pic:blipFill>
                  <pic:spPr>
                    <a:xfrm>
                      <a:off x="0" y="0"/>
                      <a:ext cx="7170420" cy="3037470"/>
                    </a:xfrm>
                    <a:prstGeom prst="rect">
                      <a:avLst/>
                    </a:prstGeom>
                  </pic:spPr>
                </pic:pic>
              </a:graphicData>
            </a:graphic>
            <wp14:sizeRelH relativeFrom="margin">
              <wp14:pctWidth>0</wp14:pctWidth>
            </wp14:sizeRelH>
            <wp14:sizeRelV relativeFrom="margin">
              <wp14:pctHeight>0</wp14:pctHeight>
            </wp14:sizeRelV>
          </wp:anchor>
        </w:drawing>
      </w:r>
    </w:p>
    <w:p w:rsidR="004E61C2" w:rsidRPr="00492DC0" w:rsidRDefault="004E61C2" w:rsidP="006B76B6">
      <w:pPr>
        <w:pStyle w:val="Sansinterligne"/>
        <w:ind w:left="360"/>
      </w:pPr>
    </w:p>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4E61C2" w:rsidRPr="00492DC0" w:rsidRDefault="004E61C2" w:rsidP="004E61C2"/>
    <w:p w:rsidR="00D029FF" w:rsidRPr="00492DC0" w:rsidRDefault="00D029FF" w:rsidP="004E61C2">
      <w:pPr>
        <w:pStyle w:val="Titre2"/>
        <w:rPr>
          <w:rFonts w:asciiTheme="minorHAnsi" w:eastAsiaTheme="minorHAnsi" w:hAnsiTheme="minorHAnsi" w:cstheme="minorBidi"/>
          <w:color w:val="auto"/>
          <w:sz w:val="22"/>
          <w:szCs w:val="22"/>
        </w:rPr>
      </w:pPr>
    </w:p>
    <w:p w:rsidR="00D029FF" w:rsidRDefault="00D029FF" w:rsidP="00D029FF"/>
    <w:p w:rsidR="00492DC0" w:rsidRDefault="00492DC0" w:rsidP="00D029FF"/>
    <w:p w:rsidR="00492DC0" w:rsidRPr="00492DC0" w:rsidRDefault="00492DC0" w:rsidP="00D029FF"/>
    <w:p w:rsidR="004E61C2" w:rsidRPr="00492DC0" w:rsidRDefault="004E61C2" w:rsidP="00E1315B">
      <w:pPr>
        <w:pStyle w:val="Titre2"/>
        <w:numPr>
          <w:ilvl w:val="0"/>
          <w:numId w:val="3"/>
        </w:numPr>
      </w:pPr>
      <w:bookmarkStart w:id="2" w:name="_Toc478463266"/>
      <w:r w:rsidRPr="00492DC0">
        <w:t>Importation des modules :</w:t>
      </w:r>
      <w:bookmarkEnd w:id="2"/>
    </w:p>
    <w:p w:rsidR="004E61C2" w:rsidRPr="00492DC0" w:rsidRDefault="004E61C2" w:rsidP="004E61C2">
      <w:pPr>
        <w:pStyle w:val="Sansinterligne"/>
      </w:pPr>
    </w:p>
    <w:p w:rsidR="004E61C2" w:rsidRPr="00492DC0" w:rsidRDefault="004E61C2" w:rsidP="004E61C2">
      <w:pPr>
        <w:pStyle w:val="Sansinterligne"/>
      </w:pPr>
      <w:r w:rsidRPr="00492DC0">
        <w:t>Python 3.6 possède un grand nombre de librairies</w:t>
      </w:r>
      <w:r w:rsidR="00492DC0">
        <w:t xml:space="preserve"> pratiques :</w:t>
      </w:r>
    </w:p>
    <w:p w:rsidR="00724041" w:rsidRPr="00492DC0" w:rsidRDefault="00724041" w:rsidP="00724041">
      <w:pPr>
        <w:pStyle w:val="Paragraphedeliste"/>
        <w:tabs>
          <w:tab w:val="left" w:pos="1875"/>
        </w:tabs>
        <w:ind w:left="2235"/>
      </w:pPr>
    </w:p>
    <w:p w:rsidR="00724041" w:rsidRPr="00492DC0" w:rsidRDefault="00724041" w:rsidP="00724041">
      <w:pPr>
        <w:pStyle w:val="Paragraphedeliste"/>
        <w:tabs>
          <w:tab w:val="left" w:pos="1875"/>
        </w:tabs>
        <w:ind w:left="2235"/>
      </w:pPr>
    </w:p>
    <w:p w:rsidR="006B76B6" w:rsidRPr="00492DC0" w:rsidRDefault="003B6CC6" w:rsidP="004E61C2">
      <w:pPr>
        <w:pStyle w:val="Paragraphedeliste"/>
        <w:numPr>
          <w:ilvl w:val="0"/>
          <w:numId w:val="2"/>
        </w:numPr>
        <w:tabs>
          <w:tab w:val="left" w:pos="1875"/>
        </w:tabs>
      </w:pPr>
      <w:r w:rsidRPr="00492DC0">
        <w:rPr>
          <w:noProof/>
          <w:lang w:eastAsia="fr-FR"/>
        </w:rPr>
        <w:drawing>
          <wp:anchor distT="0" distB="0" distL="114300" distR="114300" simplePos="0" relativeHeight="251681280" behindDoc="0" locked="0" layoutInCell="1" allowOverlap="1">
            <wp:simplePos x="0" y="0"/>
            <wp:positionH relativeFrom="margin">
              <wp:align>left</wp:align>
            </wp:positionH>
            <wp:positionV relativeFrom="paragraph">
              <wp:posOffset>6985</wp:posOffset>
            </wp:positionV>
            <wp:extent cx="914400" cy="304800"/>
            <wp:effectExtent l="0" t="0" r="0" b="0"/>
            <wp:wrapThrough wrapText="bothSides">
              <wp:wrapPolygon edited="0">
                <wp:start x="0" y="0"/>
                <wp:lineTo x="0" y="20250"/>
                <wp:lineTo x="21150" y="20250"/>
                <wp:lineTo x="21150"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port.PNG"/>
                    <pic:cNvPicPr/>
                  </pic:nvPicPr>
                  <pic:blipFill>
                    <a:blip r:embed="rId12">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anchor>
        </w:drawing>
      </w:r>
      <w:r w:rsidR="004E61C2" w:rsidRPr="00492DC0">
        <w:t>Import du module base64, qui permet d’encoder, et de décoder, la Base64</w:t>
      </w:r>
    </w:p>
    <w:p w:rsidR="004E61C2" w:rsidRPr="00492DC0" w:rsidRDefault="004E61C2" w:rsidP="004E61C2">
      <w:pPr>
        <w:pStyle w:val="Paragraphedeliste"/>
        <w:numPr>
          <w:ilvl w:val="0"/>
          <w:numId w:val="2"/>
        </w:numPr>
        <w:tabs>
          <w:tab w:val="left" w:pos="1875"/>
        </w:tabs>
      </w:pPr>
      <w:r w:rsidRPr="00492DC0">
        <w:t>Import du module os, qui permet d’interagir avec les fichiers</w:t>
      </w:r>
    </w:p>
    <w:p w:rsidR="0053452A" w:rsidRPr="00492DC0" w:rsidRDefault="00785965" w:rsidP="007F0F58">
      <w:r w:rsidRPr="00492DC0">
        <w:br w:type="page"/>
      </w:r>
    </w:p>
    <w:p w:rsidR="00EB6518" w:rsidRPr="00492DC0" w:rsidRDefault="0053452A" w:rsidP="00E1315B">
      <w:pPr>
        <w:pStyle w:val="Titre2"/>
        <w:numPr>
          <w:ilvl w:val="0"/>
          <w:numId w:val="3"/>
        </w:numPr>
      </w:pPr>
      <w:bookmarkStart w:id="3" w:name="_Toc478463267"/>
      <w:r w:rsidRPr="00492DC0">
        <w:lastRenderedPageBreak/>
        <w:t>Mise en forme du fichier d’entrée / Création du fichier intermédiaire</w:t>
      </w:r>
      <w:bookmarkEnd w:id="3"/>
      <w:r w:rsidRPr="00492DC0">
        <w:t xml:space="preserve"> </w:t>
      </w:r>
    </w:p>
    <w:p w:rsidR="0053452A" w:rsidRPr="00492DC0" w:rsidRDefault="0053452A" w:rsidP="0053452A"/>
    <w:p w:rsidR="0053452A" w:rsidRPr="00492DC0" w:rsidRDefault="0053452A" w:rsidP="0053452A">
      <w:pPr>
        <w:pStyle w:val="Sansinterligne"/>
        <w:jc w:val="both"/>
      </w:pPr>
      <w:r w:rsidRPr="00492DC0">
        <w:tab/>
        <w:t xml:space="preserve">Sous la forme de </w:t>
      </w:r>
      <w:r w:rsidR="000F214D">
        <w:t>paquet</w:t>
      </w:r>
      <w:r w:rsidRPr="00492DC0">
        <w:t>, il est difficile de lire / comprendre / analyser les informations. Le programme permet donc de générer un fichier intermédiaire, contenant les mêmes informations, mises en forme. Ce fichier est automatiquement détruit par le programme</w:t>
      </w:r>
      <w:r w:rsidR="00D91FB7" w:rsidRPr="00492DC0">
        <w:t xml:space="preserve"> après que les informations voulues aient été extraites</w:t>
      </w:r>
      <w:r w:rsidRPr="00492DC0">
        <w:t>.</w:t>
      </w:r>
    </w:p>
    <w:p w:rsidR="00D91FB7" w:rsidRPr="00492DC0" w:rsidRDefault="00D91FB7" w:rsidP="0053452A">
      <w:pPr>
        <w:pStyle w:val="Sansinterligne"/>
        <w:jc w:val="both"/>
      </w:pPr>
      <w:r w:rsidRPr="00492DC0">
        <w:tab/>
        <w:t>La signification des termes présents dans ce fichier se trouve dans le glossaire.</w:t>
      </w:r>
    </w:p>
    <w:p w:rsidR="00D91FB7" w:rsidRPr="00492DC0" w:rsidRDefault="00D91FB7" w:rsidP="0053452A">
      <w:pPr>
        <w:pStyle w:val="Sansinterligne"/>
        <w:jc w:val="both"/>
      </w:pPr>
    </w:p>
    <w:p w:rsidR="00D91FB7" w:rsidRPr="00492DC0" w:rsidRDefault="00D91FB7" w:rsidP="0053452A">
      <w:pPr>
        <w:pStyle w:val="Sansinterligne"/>
        <w:jc w:val="both"/>
      </w:pPr>
      <w:r w:rsidRPr="00492DC0">
        <w:rPr>
          <w:noProof/>
          <w:lang w:eastAsia="fr-FR"/>
        </w:rPr>
        <w:drawing>
          <wp:inline distT="0" distB="0" distL="0" distR="0">
            <wp:extent cx="6645910" cy="791210"/>
            <wp:effectExtent l="0" t="0" r="2540"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ormatage.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791210"/>
                    </a:xfrm>
                    <a:prstGeom prst="rect">
                      <a:avLst/>
                    </a:prstGeom>
                  </pic:spPr>
                </pic:pic>
              </a:graphicData>
            </a:graphic>
          </wp:inline>
        </w:drawing>
      </w:r>
    </w:p>
    <w:p w:rsidR="00D91FB7" w:rsidRPr="00492DC0" w:rsidRDefault="00D91FB7" w:rsidP="0053452A">
      <w:pPr>
        <w:pStyle w:val="Sansinterligne"/>
        <w:jc w:val="both"/>
      </w:pPr>
    </w:p>
    <w:p w:rsidR="00D91FB7" w:rsidRPr="00492DC0" w:rsidRDefault="00D91FB7" w:rsidP="0053452A">
      <w:pPr>
        <w:pStyle w:val="Sansinterligne"/>
        <w:jc w:val="both"/>
      </w:pPr>
      <w:r w:rsidRPr="00492DC0">
        <w:t>1 – On ouvre notre fichier d’entrée en lecture, qu’on surnomme « f »</w:t>
      </w:r>
    </w:p>
    <w:p w:rsidR="00D91FB7" w:rsidRPr="00492DC0" w:rsidRDefault="00D91FB7" w:rsidP="0053452A">
      <w:pPr>
        <w:pStyle w:val="Sansinterligne"/>
        <w:jc w:val="both"/>
      </w:pPr>
    </w:p>
    <w:p w:rsidR="00D91FB7" w:rsidRPr="00492DC0" w:rsidRDefault="00D91FB7" w:rsidP="0053452A">
      <w:pPr>
        <w:pStyle w:val="Sansinterligne"/>
        <w:jc w:val="both"/>
      </w:pPr>
      <w:r w:rsidRPr="00492DC0">
        <w:t>2 – On ouvre un fichier intermédiaire en écriture, qu’on surnomme « f2 »</w:t>
      </w:r>
    </w:p>
    <w:p w:rsidR="00D91FB7" w:rsidRPr="00492DC0" w:rsidRDefault="00D91FB7" w:rsidP="0053452A">
      <w:pPr>
        <w:pStyle w:val="Sansinterligne"/>
        <w:jc w:val="both"/>
      </w:pPr>
    </w:p>
    <w:p w:rsidR="00D91FB7" w:rsidRPr="00492DC0" w:rsidRDefault="00D91FB7" w:rsidP="0053452A">
      <w:pPr>
        <w:pStyle w:val="Sansinterligne"/>
        <w:jc w:val="both"/>
      </w:pPr>
      <w:r w:rsidRPr="00492DC0">
        <w:t>3 – On crée la variable « filedata », qui lit l’intégralité du fichier d’entrée.</w:t>
      </w:r>
    </w:p>
    <w:p w:rsidR="00D91FB7" w:rsidRPr="00492DC0" w:rsidRDefault="00D91FB7" w:rsidP="0053452A">
      <w:pPr>
        <w:pStyle w:val="Sansinterligne"/>
        <w:jc w:val="both"/>
      </w:pPr>
    </w:p>
    <w:p w:rsidR="00D91FB7" w:rsidRPr="00492DC0" w:rsidRDefault="00D91FB7" w:rsidP="0053452A">
      <w:pPr>
        <w:pStyle w:val="Sansinterligne"/>
        <w:jc w:val="both"/>
      </w:pPr>
      <w:r w:rsidRPr="00492DC0">
        <w:t>4- A partir du fichier lu, la variable met en forme son propre contenu : les « , »</w:t>
      </w:r>
      <w:r w:rsidR="005A77B8" w:rsidRPr="00492DC0">
        <w:t xml:space="preserve"> et « } » </w:t>
      </w:r>
      <w:r w:rsidRPr="00492DC0">
        <w:t xml:space="preserve"> sont remplacées par des passages à la ligne (« \n » en code), les espaces et « {</w:t>
      </w:r>
      <w:r w:rsidR="005A77B8" w:rsidRPr="00492DC0">
        <w:t xml:space="preserve"> </w:t>
      </w:r>
      <w:r w:rsidRPr="00492DC0">
        <w:t>» sont annulés (remplacés par une chaine vide)</w:t>
      </w:r>
      <w:r w:rsidR="005A77B8" w:rsidRPr="00492DC0">
        <w:t xml:space="preserve">, et les « (null) » (qu’on trouve dans les </w:t>
      </w:r>
      <w:r w:rsidR="000F214D">
        <w:t>paquet</w:t>
      </w:r>
      <w:r w:rsidR="005A77B8" w:rsidRPr="00492DC0">
        <w:t>s vides), sont remplacées par « (null) \n », afin de conserver l’information null et d’y ajouter un pas</w:t>
      </w:r>
      <w:r w:rsidR="000F214D">
        <w:t>sage à la ligne pour annoncer le</w:t>
      </w:r>
      <w:r w:rsidR="005A77B8" w:rsidRPr="00492DC0">
        <w:t xml:space="preserve"> </w:t>
      </w:r>
      <w:r w:rsidR="000F214D">
        <w:t>paquet suivant</w:t>
      </w:r>
      <w:r w:rsidR="005A77B8" w:rsidRPr="00492DC0">
        <w:t>.</w:t>
      </w:r>
    </w:p>
    <w:p w:rsidR="00D83197" w:rsidRPr="00492DC0" w:rsidRDefault="00D83197" w:rsidP="0053452A">
      <w:pPr>
        <w:pStyle w:val="Sansinterligne"/>
        <w:jc w:val="both"/>
      </w:pPr>
    </w:p>
    <w:p w:rsidR="00E1315B" w:rsidRPr="00492DC0" w:rsidRDefault="00D83197" w:rsidP="00E1315B">
      <w:pPr>
        <w:pStyle w:val="Sansinterligne"/>
        <w:jc w:val="both"/>
      </w:pPr>
      <w:r w:rsidRPr="00492DC0">
        <w:t>5 – On écrit le contenu de la variable filedata (soit le contenu mis en forme du fichier d’entrée) dans le fichier intermédiaire. Ce fichier sera écrasé à chaque nouvelle exécution du programme.</w:t>
      </w:r>
    </w:p>
    <w:p w:rsidR="00E1315B" w:rsidRPr="00492DC0" w:rsidRDefault="00E1315B"/>
    <w:p w:rsidR="00C55621" w:rsidRPr="00492DC0" w:rsidRDefault="00E1315B" w:rsidP="00E1315B">
      <w:pPr>
        <w:pStyle w:val="Titre2"/>
        <w:numPr>
          <w:ilvl w:val="0"/>
          <w:numId w:val="3"/>
        </w:numPr>
      </w:pPr>
      <w:bookmarkStart w:id="4" w:name="_Toc478463268"/>
      <w:r w:rsidRPr="00492DC0">
        <w:t>Analyse du fichier intermédiaire / Décodage de la base64</w:t>
      </w:r>
      <w:bookmarkEnd w:id="4"/>
    </w:p>
    <w:p w:rsidR="00E1315B" w:rsidRPr="00492DC0" w:rsidRDefault="00E1315B" w:rsidP="00E1315B">
      <w:pPr>
        <w:pStyle w:val="Sansinterligne"/>
      </w:pPr>
    </w:p>
    <w:p w:rsidR="00E1315B" w:rsidRPr="00492DC0" w:rsidRDefault="00683E7F" w:rsidP="00683E7F">
      <w:pPr>
        <w:pStyle w:val="Sansinterligne"/>
        <w:ind w:left="360"/>
      </w:pPr>
      <w:r w:rsidRPr="00492DC0">
        <w:t>Cette partie est le cœur du programme, et devait initialement représenter sa seule fonctionnalité.</w:t>
      </w:r>
    </w:p>
    <w:p w:rsidR="001E1ACB" w:rsidRPr="00492DC0" w:rsidRDefault="00160CDC" w:rsidP="00683E7F">
      <w:pPr>
        <w:pStyle w:val="Sansinterligne"/>
        <w:ind w:left="360"/>
      </w:pPr>
      <w:r>
        <w:rPr>
          <w:noProof/>
          <w:lang w:eastAsia="fr-FR"/>
        </w:rPr>
        <w:drawing>
          <wp:anchor distT="0" distB="0" distL="114300" distR="114300" simplePos="0" relativeHeight="251682304" behindDoc="0" locked="0" layoutInCell="1" allowOverlap="1">
            <wp:simplePos x="0" y="0"/>
            <wp:positionH relativeFrom="margin">
              <wp:align>right</wp:align>
            </wp:positionH>
            <wp:positionV relativeFrom="paragraph">
              <wp:posOffset>213360</wp:posOffset>
            </wp:positionV>
            <wp:extent cx="6645910" cy="2813050"/>
            <wp:effectExtent l="0" t="0" r="2540" b="6350"/>
            <wp:wrapThrough wrapText="bothSides">
              <wp:wrapPolygon edited="0">
                <wp:start x="0" y="0"/>
                <wp:lineTo x="0" y="21502"/>
                <wp:lineTo x="21546" y="21502"/>
                <wp:lineTo x="21546" y="0"/>
                <wp:lineTo x="0" y="0"/>
              </wp:wrapPolygon>
            </wp:wrapThrough>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codeb64.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813050"/>
                    </a:xfrm>
                    <a:prstGeom prst="rect">
                      <a:avLst/>
                    </a:prstGeom>
                  </pic:spPr>
                </pic:pic>
              </a:graphicData>
            </a:graphic>
          </wp:anchor>
        </w:drawing>
      </w:r>
    </w:p>
    <w:p w:rsidR="001E1ACB" w:rsidRPr="00492DC0" w:rsidRDefault="001E1ACB" w:rsidP="001E1ACB"/>
    <w:p w:rsidR="001E1ACB" w:rsidRPr="00492DC0" w:rsidRDefault="001E1ACB" w:rsidP="001E1ACB">
      <w:pPr>
        <w:pStyle w:val="Sansinterligne"/>
      </w:pPr>
      <w:r w:rsidRPr="00492DC0">
        <w:t>1 – On ouvre le fichier intermédiaire précédemment créé en lecture, surnommé f.</w:t>
      </w:r>
    </w:p>
    <w:p w:rsidR="001E1ACB" w:rsidRPr="00492DC0" w:rsidRDefault="001E1ACB" w:rsidP="001E1ACB">
      <w:pPr>
        <w:pStyle w:val="Sansinterligne"/>
      </w:pPr>
    </w:p>
    <w:p w:rsidR="001E1ACB" w:rsidRPr="00492DC0" w:rsidRDefault="001E1ACB" w:rsidP="001E1ACB">
      <w:pPr>
        <w:pStyle w:val="Sansinterligne"/>
        <w:jc w:val="both"/>
      </w:pPr>
      <w:r w:rsidRPr="00492DC0">
        <w:t>2 – On ouvre le fichier final (ici nommé fichier de sortie) en écriture, surnommé f2. Ce fichier sera écrasé à chaque exécution du programme.</w:t>
      </w:r>
    </w:p>
    <w:p w:rsidR="001E1ACB" w:rsidRPr="00492DC0" w:rsidRDefault="001E1ACB" w:rsidP="001E1ACB">
      <w:pPr>
        <w:pStyle w:val="Sansinterligne"/>
        <w:jc w:val="both"/>
      </w:pPr>
    </w:p>
    <w:p w:rsidR="001E1ACB" w:rsidRPr="00492DC0" w:rsidRDefault="001E1ACB" w:rsidP="001E1ACB">
      <w:pPr>
        <w:pStyle w:val="Sansinterligne"/>
        <w:jc w:val="both"/>
      </w:pPr>
      <w:r w:rsidRPr="00492DC0">
        <w:lastRenderedPageBreak/>
        <w:t>3 – Pour simplifier</w:t>
      </w:r>
      <w:r w:rsidR="00B22516" w:rsidRPr="00492DC0">
        <w:t xml:space="preserve"> la lecture</w:t>
      </w:r>
      <w:r w:rsidRPr="00492DC0">
        <w:t>, je vais recopier le code et sa signification</w:t>
      </w:r>
      <w:r w:rsidR="00B22516" w:rsidRPr="00492DC0">
        <w:t xml:space="preserve"> (à droite)</w:t>
      </w:r>
      <w:r w:rsidRPr="00492DC0">
        <w:t> :</w:t>
      </w:r>
    </w:p>
    <w:p w:rsidR="001E1ACB" w:rsidRPr="00492DC0" w:rsidRDefault="001E1ACB" w:rsidP="001E1ACB">
      <w:pPr>
        <w:pStyle w:val="Sansinterligne"/>
        <w:jc w:val="both"/>
      </w:pPr>
    </w:p>
    <w:p w:rsidR="001E1ACB" w:rsidRPr="00492DC0" w:rsidRDefault="001E1ACB" w:rsidP="001E1ACB">
      <w:pPr>
        <w:pStyle w:val="Sansinterligne"/>
        <w:rPr>
          <w:i/>
        </w:rPr>
      </w:pPr>
      <w:r w:rsidRPr="00492DC0">
        <w:rPr>
          <w:sz w:val="18"/>
          <w:szCs w:val="18"/>
        </w:rPr>
        <w:t>For line in f :</w:t>
      </w:r>
      <w:r w:rsidRPr="00492DC0">
        <w:t xml:space="preserve"> </w:t>
      </w:r>
      <w:r w:rsidRPr="00492DC0">
        <w:tab/>
      </w:r>
      <w:r w:rsidRPr="00492DC0">
        <w:tab/>
      </w:r>
      <w:r w:rsidRPr="00492DC0">
        <w:tab/>
      </w:r>
      <w:r w:rsidRPr="00492DC0">
        <w:tab/>
      </w:r>
      <w:r w:rsidRPr="00492DC0">
        <w:tab/>
      </w:r>
      <w:r w:rsidRPr="00492DC0">
        <w:tab/>
      </w:r>
      <w:r w:rsidRPr="00492DC0">
        <w:tab/>
      </w:r>
      <w:r w:rsidRPr="00492DC0">
        <w:tab/>
        <w:t xml:space="preserve">      </w:t>
      </w:r>
      <w:r w:rsidRPr="00492DC0">
        <w:rPr>
          <w:i/>
        </w:rPr>
        <w:t>Pour chaque ligne du fichier intermédiaire</w:t>
      </w:r>
    </w:p>
    <w:p w:rsidR="001E1ACB" w:rsidRPr="00492DC0" w:rsidRDefault="00B236FE" w:rsidP="001E1ACB">
      <w:pPr>
        <w:pStyle w:val="Sansinterligne"/>
      </w:pPr>
      <w:r w:rsidRPr="00492DC0">
        <w:rPr>
          <w:sz w:val="18"/>
          <w:szCs w:val="18"/>
        </w:rPr>
        <w:t xml:space="preserve">  </w:t>
      </w:r>
      <w:r w:rsidR="00B10C9C" w:rsidRPr="00492DC0">
        <w:rPr>
          <w:sz w:val="18"/>
          <w:szCs w:val="18"/>
        </w:rPr>
        <w:t xml:space="preserve"> </w:t>
      </w:r>
      <w:r w:rsidR="001E1ACB" w:rsidRPr="00492DC0">
        <w:rPr>
          <w:sz w:val="18"/>
          <w:szCs w:val="18"/>
        </w:rPr>
        <w:t>If ‘lora/’ and ‘up’ in line :</w:t>
      </w:r>
      <w:r w:rsidR="001E1ACB" w:rsidRPr="00492DC0">
        <w:tab/>
      </w:r>
      <w:r w:rsidR="001E1ACB" w:rsidRPr="00492DC0">
        <w:tab/>
      </w:r>
      <w:r w:rsidR="001E1ACB" w:rsidRPr="00492DC0">
        <w:tab/>
      </w:r>
      <w:r w:rsidR="001E1ACB" w:rsidRPr="00492DC0">
        <w:tab/>
      </w:r>
      <w:r w:rsidR="001E1ACB" w:rsidRPr="00492DC0">
        <w:tab/>
        <w:t xml:space="preserve">   </w:t>
      </w:r>
      <w:r w:rsidRPr="00492DC0">
        <w:t xml:space="preserve">               </w:t>
      </w:r>
      <w:r w:rsidR="00B10C9C" w:rsidRPr="00492DC0">
        <w:tab/>
        <w:t xml:space="preserve">    </w:t>
      </w:r>
      <w:r w:rsidR="001E1ACB" w:rsidRPr="00492DC0">
        <w:rPr>
          <w:i/>
        </w:rPr>
        <w:t>Si on trouve une ligne contenant lora/ et up</w:t>
      </w:r>
    </w:p>
    <w:p w:rsidR="00B10C9C" w:rsidRPr="00492DC0" w:rsidRDefault="00B10C9C" w:rsidP="001E1ACB">
      <w:pPr>
        <w:pStyle w:val="Sansinterligne"/>
        <w:jc w:val="both"/>
      </w:pPr>
      <w:r w:rsidRPr="00492DC0">
        <w:t xml:space="preserve">     </w:t>
      </w:r>
      <w:r w:rsidR="00B236FE" w:rsidRPr="00492DC0">
        <w:rPr>
          <w:sz w:val="18"/>
          <w:szCs w:val="18"/>
        </w:rPr>
        <w:t>For line in f:</w:t>
      </w:r>
      <w:r w:rsidR="00B236FE" w:rsidRPr="00492DC0">
        <w:rPr>
          <w:sz w:val="18"/>
          <w:szCs w:val="18"/>
        </w:rPr>
        <w:tab/>
      </w:r>
      <w:r w:rsidR="00B236FE" w:rsidRPr="00492DC0">
        <w:tab/>
      </w:r>
      <w:r w:rsidR="00B236FE" w:rsidRPr="00492DC0">
        <w:tab/>
      </w:r>
      <w:r w:rsidR="00B236FE" w:rsidRPr="00492DC0">
        <w:tab/>
        <w:t xml:space="preserve">   </w:t>
      </w:r>
      <w:r w:rsidRPr="00492DC0">
        <w:t xml:space="preserve">              </w:t>
      </w:r>
      <w:r w:rsidR="00B236FE" w:rsidRPr="00492DC0">
        <w:t xml:space="preserve"> </w:t>
      </w:r>
      <w:r w:rsidR="00B236FE" w:rsidRPr="00492DC0">
        <w:rPr>
          <w:i/>
        </w:rPr>
        <w:t>Pour chaque ligne du fichier intermédiaire (à partir du motif trouvé)</w:t>
      </w:r>
    </w:p>
    <w:p w:rsidR="00B10C9C" w:rsidRPr="00492DC0" w:rsidRDefault="00B10C9C" w:rsidP="001E1ACB">
      <w:pPr>
        <w:pStyle w:val="Sansinterligne"/>
        <w:jc w:val="both"/>
        <w:rPr>
          <w:i/>
        </w:rPr>
      </w:pPr>
      <w:r w:rsidRPr="00492DC0">
        <w:t xml:space="preserve">        </w:t>
      </w:r>
      <w:r w:rsidR="00B236FE" w:rsidRPr="00492DC0">
        <w:rPr>
          <w:sz w:val="18"/>
          <w:szCs w:val="18"/>
        </w:rPr>
        <w:t>If ‘data’ in line :</w:t>
      </w:r>
      <w:r w:rsidR="00B236FE" w:rsidRPr="00492DC0">
        <w:tab/>
      </w:r>
      <w:r w:rsidR="00B236FE" w:rsidRPr="00492DC0">
        <w:tab/>
      </w:r>
      <w:r w:rsidR="00B236FE" w:rsidRPr="00492DC0">
        <w:tab/>
      </w:r>
      <w:r w:rsidR="00B236FE" w:rsidRPr="00492DC0">
        <w:tab/>
      </w:r>
      <w:r w:rsidR="00B236FE" w:rsidRPr="00492DC0">
        <w:tab/>
      </w:r>
      <w:r w:rsidRPr="00492DC0">
        <w:t xml:space="preserve">            </w:t>
      </w:r>
      <w:r w:rsidRPr="00492DC0">
        <w:tab/>
        <w:t xml:space="preserve">                         </w:t>
      </w:r>
      <w:r w:rsidR="00B236FE" w:rsidRPr="00492DC0">
        <w:rPr>
          <w:i/>
        </w:rPr>
        <w:t>Si on trouve une ligne contenant ‘data </w:t>
      </w:r>
      <w:r w:rsidRPr="00492DC0">
        <w:rPr>
          <w:i/>
        </w:rPr>
        <w:t>‘</w:t>
      </w:r>
    </w:p>
    <w:p w:rsidR="001E1ACB" w:rsidRPr="00492DC0" w:rsidRDefault="00B10C9C" w:rsidP="001E1ACB">
      <w:pPr>
        <w:pStyle w:val="Sansinterligne"/>
        <w:jc w:val="both"/>
      </w:pPr>
      <w:r w:rsidRPr="00492DC0">
        <w:rPr>
          <w:i/>
        </w:rPr>
        <w:t xml:space="preserve">           </w:t>
      </w:r>
      <w:r w:rsidRPr="00492DC0">
        <w:rPr>
          <w:sz w:val="18"/>
          <w:szCs w:val="18"/>
        </w:rPr>
        <w:t>Souschaine = line[5:len(line)]</w:t>
      </w:r>
      <w:r w:rsidRPr="00492DC0">
        <w:t xml:space="preserve">                       </w:t>
      </w:r>
      <w:r w:rsidR="0022298C" w:rsidRPr="00492DC0">
        <w:t xml:space="preserve"> </w:t>
      </w:r>
      <w:r w:rsidRPr="00492DC0">
        <w:rPr>
          <w:i/>
        </w:rPr>
        <w:t>On crée une variable souschaine, qui lit du 6</w:t>
      </w:r>
      <w:r w:rsidRPr="00492DC0">
        <w:rPr>
          <w:i/>
          <w:vertAlign w:val="superscript"/>
        </w:rPr>
        <w:t>e</w:t>
      </w:r>
      <w:r w:rsidRPr="00492DC0">
        <w:rPr>
          <w:i/>
        </w:rPr>
        <w:t xml:space="preserve"> caractère* à la fin de la ligne</w:t>
      </w:r>
    </w:p>
    <w:p w:rsidR="00B10C9C" w:rsidRPr="00492DC0" w:rsidRDefault="00B10C9C" w:rsidP="001E1ACB">
      <w:pPr>
        <w:pStyle w:val="Sansinterligne"/>
        <w:jc w:val="both"/>
        <w:rPr>
          <w:sz w:val="18"/>
          <w:szCs w:val="18"/>
        </w:rPr>
      </w:pPr>
      <w:r w:rsidRPr="00492DC0">
        <w:t xml:space="preserve">           </w:t>
      </w:r>
      <w:r w:rsidRPr="00492DC0">
        <w:rPr>
          <w:sz w:val="18"/>
          <w:szCs w:val="18"/>
        </w:rPr>
        <w:t xml:space="preserve">Decodage = base64.b64decode(souschaine) </w:t>
      </w:r>
      <w:r w:rsidR="0022298C" w:rsidRPr="00492DC0">
        <w:rPr>
          <w:sz w:val="18"/>
          <w:szCs w:val="18"/>
        </w:rPr>
        <w:tab/>
      </w:r>
      <w:r w:rsidR="0022298C" w:rsidRPr="00492DC0">
        <w:rPr>
          <w:sz w:val="18"/>
          <w:szCs w:val="18"/>
        </w:rPr>
        <w:tab/>
      </w:r>
      <w:r w:rsidR="0022298C" w:rsidRPr="00492DC0">
        <w:rPr>
          <w:sz w:val="18"/>
          <w:szCs w:val="18"/>
        </w:rPr>
        <w:tab/>
      </w:r>
      <w:r w:rsidR="00F3768E" w:rsidRPr="00492DC0">
        <w:rPr>
          <w:sz w:val="18"/>
          <w:szCs w:val="18"/>
        </w:rPr>
        <w:t xml:space="preserve">    </w:t>
      </w:r>
      <w:r w:rsidR="0022298C" w:rsidRPr="00492DC0">
        <w:rPr>
          <w:i/>
        </w:rPr>
        <w:t>Grâce au module base64, on décode la souschaine</w:t>
      </w:r>
      <w:r w:rsidR="00F3768E" w:rsidRPr="00492DC0">
        <w:rPr>
          <w:i/>
        </w:rPr>
        <w:t>**</w:t>
      </w:r>
    </w:p>
    <w:p w:rsidR="001E1ACB" w:rsidRPr="00492DC0" w:rsidRDefault="00F3768E" w:rsidP="00F3768E">
      <w:pPr>
        <w:pStyle w:val="Sansinterligne"/>
        <w:jc w:val="both"/>
        <w:rPr>
          <w:i/>
        </w:rPr>
      </w:pPr>
      <w:r w:rsidRPr="00492DC0">
        <w:t xml:space="preserve">           </w:t>
      </w:r>
      <w:r w:rsidRPr="00492DC0">
        <w:rPr>
          <w:sz w:val="18"/>
          <w:szCs w:val="18"/>
        </w:rPr>
        <w:t>Liste = list(decodage)                                                          O</w:t>
      </w:r>
      <w:r w:rsidRPr="00492DC0">
        <w:rPr>
          <w:i/>
        </w:rPr>
        <w:t>n transforme les octets décodés en liste, pour pouvoir les multiplier</w:t>
      </w:r>
    </w:p>
    <w:p w:rsidR="00F3768E" w:rsidRPr="00492DC0" w:rsidRDefault="003C0990" w:rsidP="00F3768E">
      <w:pPr>
        <w:pStyle w:val="Sansinterligne"/>
        <w:jc w:val="both"/>
        <w:rPr>
          <w:sz w:val="18"/>
          <w:szCs w:val="18"/>
        </w:rPr>
      </w:pPr>
      <w:r w:rsidRPr="00492DC0">
        <w:rPr>
          <w:i/>
        </w:rPr>
        <w:t xml:space="preserve">           </w:t>
      </w:r>
      <w:r w:rsidRPr="00492DC0">
        <w:rPr>
          <w:sz w:val="18"/>
          <w:szCs w:val="18"/>
        </w:rPr>
        <w:t>Temp = liste[1]                                     O</w:t>
      </w:r>
      <w:r w:rsidRPr="00492DC0">
        <w:rPr>
          <w:i/>
        </w:rPr>
        <w:t>n récupère la température, située dans le 2</w:t>
      </w:r>
      <w:r w:rsidRPr="00492DC0">
        <w:rPr>
          <w:i/>
          <w:vertAlign w:val="superscript"/>
        </w:rPr>
        <w:t>e</w:t>
      </w:r>
      <w:r w:rsidRPr="00492DC0">
        <w:rPr>
          <w:i/>
        </w:rPr>
        <w:t xml:space="preserve"> élément de la liste, dans une variable</w:t>
      </w:r>
    </w:p>
    <w:p w:rsidR="007B55BB" w:rsidRPr="00492DC0" w:rsidRDefault="007B55BB" w:rsidP="0012452F">
      <w:pPr>
        <w:pStyle w:val="Sansinterligne"/>
      </w:pPr>
      <w:r w:rsidRPr="00492DC0">
        <w:t xml:space="preserve">           </w:t>
      </w:r>
    </w:p>
    <w:p w:rsidR="007B55BB" w:rsidRPr="00492DC0" w:rsidRDefault="007B55BB" w:rsidP="0012452F">
      <w:pPr>
        <w:pStyle w:val="Sansinterligne"/>
        <w:rPr>
          <w:sz w:val="18"/>
          <w:szCs w:val="18"/>
        </w:rPr>
      </w:pPr>
      <w:r w:rsidRPr="00492DC0">
        <w:rPr>
          <w:sz w:val="18"/>
          <w:szCs w:val="18"/>
        </w:rPr>
        <w:t xml:space="preserve">         </w:t>
      </w:r>
      <w:r w:rsidR="00634865" w:rsidRPr="00492DC0">
        <w:rPr>
          <w:sz w:val="18"/>
          <w:szCs w:val="18"/>
        </w:rPr>
        <w:t xml:space="preserve">   </w:t>
      </w:r>
      <w:r w:rsidRPr="00492DC0">
        <w:rPr>
          <w:sz w:val="18"/>
          <w:szCs w:val="18"/>
        </w:rPr>
        <w:t xml:space="preserve"> latitude = (((liste[6] + (liste[5] * 256) + (liste[4] * 256 * 256) + (liste[3] * 256 * 256 * 256)) / ((2 ** 31) - 1) * 90))</w:t>
      </w:r>
    </w:p>
    <w:p w:rsidR="00634865" w:rsidRPr="00492DC0" w:rsidRDefault="00634865" w:rsidP="00634865">
      <w:pPr>
        <w:pStyle w:val="Sansinterligne"/>
        <w:rPr>
          <w:sz w:val="18"/>
          <w:szCs w:val="18"/>
        </w:rPr>
      </w:pPr>
      <w:r w:rsidRPr="00492DC0">
        <w:rPr>
          <w:sz w:val="18"/>
          <w:szCs w:val="18"/>
        </w:rPr>
        <w:t xml:space="preserve">             lat2 = round(latitude, 4)</w:t>
      </w:r>
    </w:p>
    <w:p w:rsidR="001B1B3D" w:rsidRPr="00492DC0" w:rsidRDefault="001B1B3D" w:rsidP="00634865">
      <w:pPr>
        <w:pStyle w:val="Sansinterligne"/>
        <w:rPr>
          <w:sz w:val="18"/>
          <w:szCs w:val="18"/>
        </w:rPr>
      </w:pPr>
    </w:p>
    <w:p w:rsidR="001E1ACB" w:rsidRPr="00492DC0" w:rsidRDefault="00634865" w:rsidP="00463388">
      <w:pPr>
        <w:pStyle w:val="Sansinterligne"/>
        <w:jc w:val="right"/>
        <w:rPr>
          <w:i/>
        </w:rPr>
      </w:pPr>
      <w:r w:rsidRPr="00492DC0">
        <w:rPr>
          <w:i/>
        </w:rPr>
        <w:t xml:space="preserve">                   Calcul de la latitude : trouvé sur le site du constructeur, lien disponible dans les sources, arrondi à 4 chiffres</w:t>
      </w:r>
    </w:p>
    <w:p w:rsidR="00634865" w:rsidRPr="00492DC0" w:rsidRDefault="00634865" w:rsidP="00634865">
      <w:pPr>
        <w:pStyle w:val="Sansinterligne"/>
        <w:rPr>
          <w:i/>
          <w:sz w:val="18"/>
          <w:szCs w:val="18"/>
        </w:rPr>
      </w:pPr>
    </w:p>
    <w:p w:rsidR="002528DB" w:rsidRPr="00492DC0" w:rsidRDefault="002528DB" w:rsidP="002528DB">
      <w:pPr>
        <w:pStyle w:val="Sansinterligne"/>
        <w:rPr>
          <w:i/>
          <w:sz w:val="18"/>
          <w:szCs w:val="18"/>
        </w:rPr>
      </w:pPr>
      <w:r w:rsidRPr="00492DC0">
        <w:rPr>
          <w:i/>
          <w:sz w:val="18"/>
          <w:szCs w:val="18"/>
        </w:rPr>
        <w:t xml:space="preserve">            longitude = ((liste[10] + (liste[9] * 256) + (liste[8] * 256 * 256) + (liste[7] * 256 * 256 * 256)) / ((2 ** 31) - 1) * 180)</w:t>
      </w:r>
    </w:p>
    <w:p w:rsidR="00634865" w:rsidRPr="00492DC0" w:rsidRDefault="002528DB" w:rsidP="002528DB">
      <w:pPr>
        <w:pStyle w:val="Sansinterligne"/>
        <w:rPr>
          <w:i/>
          <w:sz w:val="18"/>
          <w:szCs w:val="18"/>
        </w:rPr>
      </w:pPr>
      <w:r w:rsidRPr="00492DC0">
        <w:rPr>
          <w:i/>
          <w:sz w:val="18"/>
          <w:szCs w:val="18"/>
        </w:rPr>
        <w:t xml:space="preserve">            long2 = round(longitude, 4)</w:t>
      </w:r>
    </w:p>
    <w:p w:rsidR="001E1ACB" w:rsidRPr="00492DC0" w:rsidRDefault="00F1740D" w:rsidP="00463388">
      <w:pPr>
        <w:pStyle w:val="Sansinterligne"/>
        <w:jc w:val="right"/>
        <w:rPr>
          <w:i/>
        </w:rPr>
      </w:pPr>
      <w:r w:rsidRPr="00492DC0">
        <w:rPr>
          <w:sz w:val="18"/>
          <w:szCs w:val="18"/>
        </w:rPr>
        <w:tab/>
        <w:t xml:space="preserve"> </w:t>
      </w:r>
      <w:r w:rsidRPr="00492DC0">
        <w:rPr>
          <w:sz w:val="18"/>
          <w:szCs w:val="18"/>
        </w:rPr>
        <w:tab/>
      </w:r>
      <w:r w:rsidRPr="00492DC0">
        <w:rPr>
          <w:sz w:val="18"/>
          <w:szCs w:val="18"/>
        </w:rPr>
        <w:tab/>
      </w:r>
      <w:r w:rsidRPr="00492DC0">
        <w:rPr>
          <w:sz w:val="18"/>
          <w:szCs w:val="18"/>
        </w:rPr>
        <w:tab/>
      </w:r>
      <w:r w:rsidRPr="00492DC0">
        <w:rPr>
          <w:sz w:val="18"/>
          <w:szCs w:val="18"/>
        </w:rPr>
        <w:tab/>
      </w:r>
      <w:r w:rsidRPr="00492DC0">
        <w:rPr>
          <w:sz w:val="18"/>
          <w:szCs w:val="18"/>
        </w:rPr>
        <w:tab/>
        <w:t xml:space="preserve">                                                               </w:t>
      </w:r>
      <w:r w:rsidRPr="00492DC0">
        <w:rPr>
          <w:i/>
        </w:rPr>
        <w:t>Calcul de la longitude : idem que latitude</w:t>
      </w:r>
    </w:p>
    <w:p w:rsidR="00593FD9" w:rsidRPr="00492DC0" w:rsidRDefault="00593FD9" w:rsidP="0012452F">
      <w:pPr>
        <w:pStyle w:val="Sansinterligne"/>
        <w:rPr>
          <w:i/>
        </w:rPr>
      </w:pPr>
    </w:p>
    <w:p w:rsidR="00593FD9" w:rsidRPr="00492DC0" w:rsidRDefault="00593FD9" w:rsidP="00593FD9">
      <w:pPr>
        <w:pStyle w:val="Sansinterligne"/>
        <w:rPr>
          <w:sz w:val="18"/>
          <w:szCs w:val="18"/>
        </w:rPr>
      </w:pPr>
      <w:r w:rsidRPr="00492DC0">
        <w:rPr>
          <w:sz w:val="18"/>
          <w:szCs w:val="18"/>
        </w:rPr>
        <w:t xml:space="preserve">          </w:t>
      </w:r>
      <w:r w:rsidR="00DF29FF" w:rsidRPr="00492DC0">
        <w:rPr>
          <w:sz w:val="18"/>
          <w:szCs w:val="18"/>
        </w:rPr>
        <w:t xml:space="preserve"> </w:t>
      </w:r>
      <w:r w:rsidRPr="00492DC0">
        <w:rPr>
          <w:sz w:val="18"/>
          <w:szCs w:val="18"/>
        </w:rPr>
        <w:t>resultat = ('température = ', (str(temp)), '°C', '\n', 'latitude = ', (str(lat2)), '°', '\n', 'longitude = ', (str(long2)), '°', '\n')</w:t>
      </w:r>
    </w:p>
    <w:p w:rsidR="00593FD9" w:rsidRPr="00492DC0" w:rsidRDefault="00593FD9" w:rsidP="00593FD9">
      <w:pPr>
        <w:pStyle w:val="Sansinterligne"/>
        <w:rPr>
          <w:sz w:val="18"/>
          <w:szCs w:val="18"/>
        </w:rPr>
      </w:pPr>
    </w:p>
    <w:p w:rsidR="00593FD9" w:rsidRPr="00492DC0" w:rsidRDefault="00593FD9" w:rsidP="00463388">
      <w:pPr>
        <w:pStyle w:val="Sansinterligne"/>
        <w:ind w:left="708" w:firstLine="708"/>
        <w:jc w:val="right"/>
        <w:rPr>
          <w:sz w:val="18"/>
          <w:szCs w:val="18"/>
        </w:rPr>
      </w:pPr>
      <w:r w:rsidRPr="00492DC0">
        <w:rPr>
          <w:i/>
        </w:rPr>
        <w:t xml:space="preserve">                    Mise en forme des informations décodées afin qu’elles soient identifiables par l’utilisateur.</w:t>
      </w:r>
    </w:p>
    <w:p w:rsidR="001E1ACB" w:rsidRPr="00492DC0" w:rsidRDefault="001E1ACB" w:rsidP="0012452F">
      <w:pPr>
        <w:pStyle w:val="Sansinterligne"/>
        <w:rPr>
          <w:sz w:val="18"/>
          <w:szCs w:val="18"/>
        </w:rPr>
      </w:pPr>
    </w:p>
    <w:p w:rsidR="00273CEB" w:rsidRPr="00492DC0" w:rsidRDefault="00273CEB" w:rsidP="00273CEB">
      <w:pPr>
        <w:pStyle w:val="Sansinterligne"/>
        <w:rPr>
          <w:sz w:val="18"/>
          <w:szCs w:val="18"/>
        </w:rPr>
      </w:pPr>
      <w:r w:rsidRPr="00492DC0">
        <w:rPr>
          <w:sz w:val="18"/>
          <w:szCs w:val="18"/>
        </w:rPr>
        <w:t xml:space="preserve">          result2 = ''.join(resultat)</w:t>
      </w:r>
      <w:r w:rsidR="007830CE" w:rsidRPr="00492DC0">
        <w:rPr>
          <w:sz w:val="18"/>
          <w:szCs w:val="18"/>
        </w:rPr>
        <w:t xml:space="preserve">                                                        </w:t>
      </w:r>
      <w:r w:rsidR="007830CE" w:rsidRPr="00492DC0">
        <w:rPr>
          <w:i/>
        </w:rPr>
        <w:t>Join permet de transformer Resultat (tuple) en chaine de caractères</w:t>
      </w:r>
    </w:p>
    <w:p w:rsidR="001E1ACB" w:rsidRPr="00492DC0" w:rsidRDefault="00273CEB" w:rsidP="00273CEB">
      <w:pPr>
        <w:pStyle w:val="Sansinterligne"/>
        <w:rPr>
          <w:sz w:val="18"/>
          <w:szCs w:val="18"/>
        </w:rPr>
      </w:pPr>
      <w:r w:rsidRPr="00492DC0">
        <w:rPr>
          <w:sz w:val="18"/>
          <w:szCs w:val="18"/>
        </w:rPr>
        <w:t xml:space="preserve">          f2.write(result2)</w:t>
      </w:r>
      <w:r w:rsidR="007B3506" w:rsidRPr="00492DC0">
        <w:rPr>
          <w:sz w:val="18"/>
          <w:szCs w:val="18"/>
        </w:rPr>
        <w:t xml:space="preserve">                                                                                               </w:t>
      </w:r>
      <w:r w:rsidR="007B3506" w:rsidRPr="00492DC0">
        <w:rPr>
          <w:i/>
        </w:rPr>
        <w:t>On écrit le résultat mis en forme dans le fichier de sortie</w:t>
      </w:r>
    </w:p>
    <w:p w:rsidR="001E1ACB" w:rsidRPr="00492DC0" w:rsidRDefault="001E1ACB" w:rsidP="0012452F">
      <w:pPr>
        <w:pStyle w:val="Sansinterligne"/>
        <w:rPr>
          <w:sz w:val="18"/>
          <w:szCs w:val="18"/>
        </w:rPr>
      </w:pPr>
    </w:p>
    <w:p w:rsidR="00846BB0" w:rsidRPr="00492DC0" w:rsidRDefault="00846BB0" w:rsidP="0012452F">
      <w:pPr>
        <w:pStyle w:val="Sansinterligne"/>
        <w:rPr>
          <w:sz w:val="18"/>
          <w:szCs w:val="18"/>
        </w:rPr>
      </w:pPr>
    </w:p>
    <w:p w:rsidR="001E1ACB" w:rsidRPr="00492DC0" w:rsidRDefault="00846BB0" w:rsidP="00846BB0">
      <w:pPr>
        <w:pStyle w:val="Sansinterligne"/>
      </w:pPr>
      <w:r w:rsidRPr="00492DC0">
        <w:t xml:space="preserve">*   </w:t>
      </w:r>
      <w:r w:rsidRPr="00492DC0">
        <w:rPr>
          <w:sz w:val="20"/>
          <w:szCs w:val="20"/>
        </w:rPr>
        <w:t>En Python, les compteurs commencent à 0, ce qui fait que pour sélectionner le 6</w:t>
      </w:r>
      <w:r w:rsidRPr="00492DC0">
        <w:rPr>
          <w:sz w:val="20"/>
          <w:szCs w:val="20"/>
          <w:vertAlign w:val="superscript"/>
        </w:rPr>
        <w:t>e</w:t>
      </w:r>
      <w:r w:rsidRPr="00492DC0">
        <w:rPr>
          <w:sz w:val="20"/>
          <w:szCs w:val="20"/>
        </w:rPr>
        <w:t xml:space="preserve"> caractère, il faut écrire 5</w:t>
      </w:r>
      <w:r w:rsidRPr="00492DC0">
        <w:t>.</w:t>
      </w:r>
    </w:p>
    <w:p w:rsidR="00846BB0" w:rsidRPr="00492DC0" w:rsidRDefault="00846BB0" w:rsidP="00846BB0">
      <w:pPr>
        <w:pStyle w:val="Sansinterligne"/>
        <w:rPr>
          <w:sz w:val="20"/>
          <w:szCs w:val="20"/>
        </w:rPr>
      </w:pPr>
      <w:r w:rsidRPr="00492DC0">
        <w:t xml:space="preserve">** </w:t>
      </w:r>
      <w:r w:rsidRPr="00492DC0">
        <w:rPr>
          <w:sz w:val="20"/>
          <w:szCs w:val="20"/>
        </w:rPr>
        <w:t>La sous-chaine contient uniquement la partie codée en base64. Elle est décodée dans sa forme d’origine, ici en octets</w:t>
      </w:r>
    </w:p>
    <w:p w:rsidR="007F0F58" w:rsidRPr="00492DC0" w:rsidRDefault="007F0F58">
      <w:r w:rsidRPr="00492DC0">
        <w:br w:type="page"/>
      </w:r>
    </w:p>
    <w:p w:rsidR="000C4563" w:rsidRPr="00492DC0" w:rsidRDefault="000C4563" w:rsidP="000C4563">
      <w:pPr>
        <w:pStyle w:val="Titre2"/>
        <w:numPr>
          <w:ilvl w:val="0"/>
          <w:numId w:val="3"/>
        </w:numPr>
      </w:pPr>
      <w:bookmarkStart w:id="5" w:name="_Toc478463269"/>
      <w:r w:rsidRPr="00492DC0">
        <w:lastRenderedPageBreak/>
        <w:t>Récupération des autres données</w:t>
      </w:r>
      <w:bookmarkEnd w:id="5"/>
    </w:p>
    <w:p w:rsidR="000C4563" w:rsidRPr="00492DC0" w:rsidRDefault="000C4563" w:rsidP="000C4563">
      <w:pPr>
        <w:pStyle w:val="Sansinterligne"/>
      </w:pPr>
    </w:p>
    <w:p w:rsidR="000C4563" w:rsidRPr="00492DC0" w:rsidRDefault="000C4563" w:rsidP="002474FC">
      <w:pPr>
        <w:pStyle w:val="Sansinterligne"/>
        <w:ind w:firstLine="360"/>
      </w:pPr>
      <w:r w:rsidRPr="00492DC0">
        <w:t>Les autres données n’étant pas codées, elles sont beaucoup plus simples à réunir</w:t>
      </w:r>
      <w:r w:rsidR="002474FC" w:rsidRPr="00492DC0">
        <w:t xml:space="preserve"> et écrire dans le fichier de sortie.</w:t>
      </w:r>
      <w:r w:rsidR="00C66BA3" w:rsidRPr="00492DC0">
        <w:t xml:space="preserve"> Les procédés utilisés sont exactement les mêmes que pour le décodage des coordonnées, depuis la partie « Mise en forme des informations décodées […] à la fin.</w:t>
      </w:r>
    </w:p>
    <w:p w:rsidR="00C66BA3" w:rsidRPr="00492DC0" w:rsidRDefault="00C66BA3" w:rsidP="002474FC">
      <w:pPr>
        <w:pStyle w:val="Sansinterligne"/>
        <w:ind w:firstLine="360"/>
      </w:pPr>
      <w:r w:rsidRPr="00492DC0">
        <w:t>Le programme itère sur chaque ligne lue et vérifie la présence de chaque motif grâce à l’opérateur (elif) (traduit opérateur (et si) :</w:t>
      </w:r>
    </w:p>
    <w:p w:rsidR="00C66BA3" w:rsidRPr="00492DC0" w:rsidRDefault="00C66BA3" w:rsidP="002474FC">
      <w:pPr>
        <w:pStyle w:val="Sansinterligne"/>
        <w:ind w:firstLine="360"/>
      </w:pPr>
    </w:p>
    <w:p w:rsidR="00E30CEE" w:rsidRPr="00492DC0" w:rsidRDefault="00E30CEE" w:rsidP="00E30CEE">
      <w:pPr>
        <w:pStyle w:val="Sansinterligne"/>
        <w:ind w:firstLine="360"/>
      </w:pPr>
      <w:r w:rsidRPr="00492DC0">
        <w:rPr>
          <w:noProof/>
          <w:lang w:eastAsia="fr-FR"/>
        </w:rPr>
        <w:drawing>
          <wp:anchor distT="0" distB="0" distL="114300" distR="114300" simplePos="0" relativeHeight="251680256" behindDoc="0" locked="0" layoutInCell="1" allowOverlap="1">
            <wp:simplePos x="0" y="0"/>
            <wp:positionH relativeFrom="column">
              <wp:posOffset>-257175</wp:posOffset>
            </wp:positionH>
            <wp:positionV relativeFrom="paragraph">
              <wp:posOffset>12065</wp:posOffset>
            </wp:positionV>
            <wp:extent cx="5744377" cy="3877216"/>
            <wp:effectExtent l="0" t="0" r="8890" b="9525"/>
            <wp:wrapThrough wrapText="bothSides">
              <wp:wrapPolygon edited="0">
                <wp:start x="0" y="0"/>
                <wp:lineTo x="0" y="21547"/>
                <wp:lineTo x="21562" y="21547"/>
                <wp:lineTo x="21562" y="0"/>
                <wp:lineTo x="0" y="0"/>
              </wp:wrapPolygon>
            </wp:wrapThrough>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écupinfo.PNG"/>
                    <pic:cNvPicPr/>
                  </pic:nvPicPr>
                  <pic:blipFill>
                    <a:blip r:embed="rId15">
                      <a:extLst>
                        <a:ext uri="{28A0092B-C50C-407E-A947-70E740481C1C}">
                          <a14:useLocalDpi xmlns:a14="http://schemas.microsoft.com/office/drawing/2010/main" val="0"/>
                        </a:ext>
                      </a:extLst>
                    </a:blip>
                    <a:stretch>
                      <a:fillRect/>
                    </a:stretch>
                  </pic:blipFill>
                  <pic:spPr>
                    <a:xfrm>
                      <a:off x="0" y="0"/>
                      <a:ext cx="5744377" cy="3877216"/>
                    </a:xfrm>
                    <a:prstGeom prst="rect">
                      <a:avLst/>
                    </a:prstGeom>
                  </pic:spPr>
                </pic:pic>
              </a:graphicData>
            </a:graphic>
          </wp:anchor>
        </w:drawing>
      </w:r>
    </w:p>
    <w:p w:rsidR="00E30CEE" w:rsidRPr="00492DC0" w:rsidRDefault="00E30CEE" w:rsidP="00E30CEE">
      <w:pPr>
        <w:pStyle w:val="Sansinterligne"/>
        <w:ind w:firstLine="360"/>
      </w:pPr>
    </w:p>
    <w:p w:rsidR="00E30CEE" w:rsidRPr="00492DC0" w:rsidRDefault="00E30CEE" w:rsidP="00E30CEE"/>
    <w:p w:rsidR="00E30CEE" w:rsidRPr="00492DC0" w:rsidRDefault="00E30CEE" w:rsidP="00E30CEE"/>
    <w:p w:rsidR="00E30CEE" w:rsidRPr="00492DC0" w:rsidRDefault="00E30CEE" w:rsidP="00E30CEE"/>
    <w:p w:rsidR="00E30CEE" w:rsidRPr="00492DC0" w:rsidRDefault="00E30CEE" w:rsidP="00E30CEE"/>
    <w:p w:rsidR="00E30CEE" w:rsidRPr="00492DC0" w:rsidRDefault="00E30CEE" w:rsidP="00E30CEE">
      <w:pPr>
        <w:pStyle w:val="Paragraphedeliste"/>
        <w:ind w:left="2235"/>
        <w:jc w:val="center"/>
      </w:pPr>
    </w:p>
    <w:p w:rsidR="00D94B49" w:rsidRPr="00492DC0" w:rsidRDefault="00E30CEE" w:rsidP="00D94B49">
      <w:pPr>
        <w:pStyle w:val="Paragraphedeliste"/>
        <w:ind w:left="2235"/>
        <w:jc w:val="center"/>
        <w:rPr>
          <w:b/>
        </w:rPr>
      </w:pPr>
      <w:r w:rsidRPr="00492DC0">
        <w:rPr>
          <w:b/>
        </w:rPr>
        <w:t>Mise en forme des données temporelles</w:t>
      </w:r>
    </w:p>
    <w:p w:rsidR="00D94B49" w:rsidRPr="00492DC0" w:rsidRDefault="00D94B49" w:rsidP="00D94B49"/>
    <w:p w:rsidR="00D94B49" w:rsidRPr="00492DC0" w:rsidRDefault="00D94B49" w:rsidP="00D94B49">
      <w:pPr>
        <w:jc w:val="center"/>
      </w:pPr>
    </w:p>
    <w:p w:rsidR="00C66BA3" w:rsidRDefault="00D94B49" w:rsidP="00D94B49">
      <w:pPr>
        <w:jc w:val="center"/>
        <w:rPr>
          <w:b/>
        </w:rPr>
      </w:pPr>
      <w:r w:rsidRPr="00492DC0">
        <w:rPr>
          <w:b/>
        </w:rPr>
        <w:t xml:space="preserve">La boucle finit si ‘tmst’ est rencontré, car chaque </w:t>
      </w:r>
      <w:r w:rsidR="000F214D">
        <w:rPr>
          <w:b/>
        </w:rPr>
        <w:t>paquet</w:t>
      </w:r>
      <w:r w:rsidRPr="00492DC0">
        <w:rPr>
          <w:b/>
        </w:rPr>
        <w:t xml:space="preserve"> finit par ce motif.</w:t>
      </w:r>
    </w:p>
    <w:p w:rsidR="004B1620" w:rsidRDefault="004B1620" w:rsidP="00D94B49">
      <w:pPr>
        <w:jc w:val="center"/>
        <w:rPr>
          <w:b/>
        </w:rPr>
      </w:pPr>
    </w:p>
    <w:p w:rsidR="004B1620" w:rsidRPr="00492DC0" w:rsidRDefault="004B1620" w:rsidP="00D94B49">
      <w:pPr>
        <w:jc w:val="center"/>
        <w:rPr>
          <w:b/>
        </w:rPr>
      </w:pPr>
    </w:p>
    <w:p w:rsidR="001B22E6" w:rsidRPr="00492DC0" w:rsidRDefault="001B22E6" w:rsidP="001B22E6">
      <w:pPr>
        <w:pStyle w:val="Titre2"/>
        <w:numPr>
          <w:ilvl w:val="0"/>
          <w:numId w:val="3"/>
        </w:numPr>
      </w:pPr>
      <w:bookmarkStart w:id="6" w:name="_Toc478463270"/>
      <w:r w:rsidRPr="00492DC0">
        <w:t>Fin du programme</w:t>
      </w:r>
      <w:bookmarkEnd w:id="6"/>
    </w:p>
    <w:p w:rsidR="001B22E6" w:rsidRPr="00492DC0" w:rsidRDefault="001B22E6" w:rsidP="001B22E6">
      <w:pPr>
        <w:pStyle w:val="Sansinterligne"/>
      </w:pPr>
    </w:p>
    <w:p w:rsidR="001B22E6" w:rsidRPr="00492DC0" w:rsidRDefault="009B6E99" w:rsidP="001B22E6">
      <w:pPr>
        <w:pStyle w:val="Sansinterligne"/>
      </w:pPr>
      <w:r w:rsidRPr="00492DC0">
        <w:rPr>
          <w:noProof/>
          <w:lang w:eastAsia="fr-FR"/>
        </w:rPr>
        <w:drawing>
          <wp:inline distT="0" distB="0" distL="0" distR="0">
            <wp:extent cx="2800741" cy="171474"/>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prog.PNG"/>
                    <pic:cNvPicPr/>
                  </pic:nvPicPr>
                  <pic:blipFill>
                    <a:blip r:embed="rId16">
                      <a:extLst>
                        <a:ext uri="{28A0092B-C50C-407E-A947-70E740481C1C}">
                          <a14:useLocalDpi xmlns:a14="http://schemas.microsoft.com/office/drawing/2010/main" val="0"/>
                        </a:ext>
                      </a:extLst>
                    </a:blip>
                    <a:stretch>
                      <a:fillRect/>
                    </a:stretch>
                  </pic:blipFill>
                  <pic:spPr>
                    <a:xfrm>
                      <a:off x="0" y="0"/>
                      <a:ext cx="2800741" cy="171474"/>
                    </a:xfrm>
                    <a:prstGeom prst="rect">
                      <a:avLst/>
                    </a:prstGeom>
                  </pic:spPr>
                </pic:pic>
              </a:graphicData>
            </a:graphic>
          </wp:inline>
        </w:drawing>
      </w:r>
    </w:p>
    <w:p w:rsidR="001B22E6" w:rsidRPr="00492DC0" w:rsidRDefault="001B22E6" w:rsidP="001B22E6">
      <w:pPr>
        <w:pStyle w:val="Sansinterligne"/>
      </w:pPr>
    </w:p>
    <w:p w:rsidR="00C067F3" w:rsidRPr="00492DC0" w:rsidRDefault="001B22E6" w:rsidP="00E60500">
      <w:pPr>
        <w:pStyle w:val="Sansinterligne"/>
        <w:numPr>
          <w:ilvl w:val="0"/>
          <w:numId w:val="5"/>
        </w:numPr>
        <w:jc w:val="both"/>
      </w:pPr>
      <w:r w:rsidRPr="00492DC0">
        <w:t>Grâce au module os, on supprime le fichier intermédiaire. On peut commenter cette ligne (grâce au caractère #) afin de le conser</w:t>
      </w:r>
      <w:r w:rsidR="00D15E0C" w:rsidRPr="00492DC0">
        <w:t>ver pour débug ou vérifier les informations traitées par la boucle.</w:t>
      </w:r>
    </w:p>
    <w:p w:rsidR="00C067F3" w:rsidRPr="00492DC0" w:rsidRDefault="00C067F3" w:rsidP="009F3666">
      <w:r w:rsidRPr="00492DC0">
        <w:br w:type="page"/>
      </w:r>
    </w:p>
    <w:p w:rsidR="001909EC" w:rsidRPr="00492DC0" w:rsidRDefault="00E60500" w:rsidP="00E60500">
      <w:pPr>
        <w:pStyle w:val="Titre1"/>
      </w:pPr>
      <w:bookmarkStart w:id="7" w:name="_Toc478463271"/>
      <w:r w:rsidRPr="00492DC0">
        <w:lastRenderedPageBreak/>
        <w:t>Annexes</w:t>
      </w:r>
      <w:bookmarkEnd w:id="7"/>
    </w:p>
    <w:p w:rsidR="00E60500" w:rsidRPr="00492DC0" w:rsidRDefault="00E60500" w:rsidP="00E60500">
      <w:pPr>
        <w:pStyle w:val="Sansinterligne"/>
      </w:pPr>
    </w:p>
    <w:p w:rsidR="000D1CD8" w:rsidRPr="00492DC0" w:rsidRDefault="000D1CD8" w:rsidP="00E60500">
      <w:pPr>
        <w:pStyle w:val="Sansinterligne"/>
      </w:pPr>
    </w:p>
    <w:p w:rsidR="000D1CD8" w:rsidRPr="00492DC0" w:rsidRDefault="000D1CD8" w:rsidP="00E60500">
      <w:pPr>
        <w:pStyle w:val="Sansinterligne"/>
      </w:pPr>
    </w:p>
    <w:p w:rsidR="000D1CD8" w:rsidRPr="00492DC0" w:rsidRDefault="000D1CD8" w:rsidP="00E60500">
      <w:pPr>
        <w:pStyle w:val="Sansinterligne"/>
      </w:pPr>
    </w:p>
    <w:p w:rsidR="000D1CD8" w:rsidRPr="00492DC0" w:rsidRDefault="000D1CD8" w:rsidP="00E60500">
      <w:pPr>
        <w:pStyle w:val="Sansinterligne"/>
      </w:pPr>
    </w:p>
    <w:p w:rsidR="00E60500" w:rsidRPr="00492DC0" w:rsidRDefault="00E60500" w:rsidP="00E60500">
      <w:pPr>
        <w:pStyle w:val="Titre2"/>
      </w:pPr>
      <w:bookmarkStart w:id="8" w:name="_Toc478463272"/>
      <w:r w:rsidRPr="00492DC0">
        <w:t>Coder et décoder en base64 manuellement.</w:t>
      </w:r>
      <w:bookmarkEnd w:id="8"/>
    </w:p>
    <w:p w:rsidR="00E60500" w:rsidRPr="00492DC0" w:rsidRDefault="00E60500" w:rsidP="00E60500">
      <w:pPr>
        <w:pStyle w:val="Sansinterligne"/>
      </w:pPr>
    </w:p>
    <w:p w:rsidR="00E60500" w:rsidRPr="00492DC0" w:rsidRDefault="00E60500" w:rsidP="00E60500">
      <w:pPr>
        <w:pStyle w:val="Sansinterligne"/>
        <w:jc w:val="both"/>
      </w:pPr>
      <w:r w:rsidRPr="00492DC0">
        <w:tab/>
        <w:t>Afin de vérifier la véracité des informations décodées par le programme, on peut vouloir décoder manuellement un code en base 64. Voici la méthode pour le faire.</w:t>
      </w:r>
    </w:p>
    <w:p w:rsidR="00E60500" w:rsidRPr="00492DC0" w:rsidRDefault="00E60500" w:rsidP="00E60500">
      <w:pPr>
        <w:pStyle w:val="Sansinterligne"/>
        <w:jc w:val="both"/>
      </w:pPr>
    </w:p>
    <w:p w:rsidR="00E60500" w:rsidRPr="00492DC0" w:rsidRDefault="00E60500" w:rsidP="00E60500">
      <w:pPr>
        <w:pStyle w:val="Titre3"/>
      </w:pPr>
      <w:bookmarkStart w:id="9" w:name="_Toc478463273"/>
      <w:r w:rsidRPr="00492DC0">
        <w:t>Coder en base64</w:t>
      </w:r>
      <w:bookmarkEnd w:id="9"/>
    </w:p>
    <w:p w:rsidR="00E60500" w:rsidRPr="00492DC0" w:rsidRDefault="00E60500" w:rsidP="00E60500">
      <w:pPr>
        <w:pStyle w:val="Sansinterligne"/>
      </w:pPr>
    </w:p>
    <w:p w:rsidR="00E60500" w:rsidRPr="00492DC0" w:rsidRDefault="00E60500" w:rsidP="00774C31">
      <w:pPr>
        <w:pStyle w:val="Sansinterligne"/>
        <w:jc w:val="both"/>
      </w:pPr>
      <w:r w:rsidRPr="00492DC0">
        <w:tab/>
        <w:t>Pour comprendre comment décoder, il faut comprendre comment coder en base64. Ici, notre objectif va être de coder le caractère « a ».</w:t>
      </w:r>
    </w:p>
    <w:p w:rsidR="00E60500" w:rsidRPr="00492DC0" w:rsidRDefault="00E60500" w:rsidP="00774C31">
      <w:pPr>
        <w:pStyle w:val="Sansinterligne"/>
        <w:jc w:val="both"/>
      </w:pPr>
    </w:p>
    <w:p w:rsidR="00E60500" w:rsidRDefault="00E60500" w:rsidP="00774C31">
      <w:pPr>
        <w:pStyle w:val="Sansinterligne"/>
        <w:jc w:val="both"/>
        <w:rPr>
          <w:i/>
        </w:rPr>
      </w:pPr>
      <w:r w:rsidRPr="00492DC0">
        <w:rPr>
          <w:i/>
        </w:rPr>
        <w:t xml:space="preserve">1 – Convertir le caractère en ASCII (table ASCII disponible en annexe). En décimale, en ASCII, a vaut </w:t>
      </w:r>
      <w:r w:rsidRPr="00492DC0">
        <w:rPr>
          <w:b/>
          <w:i/>
        </w:rPr>
        <w:t>97</w:t>
      </w:r>
      <w:r w:rsidRPr="00492DC0">
        <w:rPr>
          <w:i/>
        </w:rPr>
        <w:t>.</w:t>
      </w:r>
    </w:p>
    <w:p w:rsidR="00CA6D59" w:rsidRPr="00492DC0" w:rsidRDefault="00CA6D59" w:rsidP="00774C31">
      <w:pPr>
        <w:pStyle w:val="Sansinterligne"/>
        <w:jc w:val="both"/>
        <w:rPr>
          <w:i/>
        </w:rPr>
      </w:pPr>
    </w:p>
    <w:p w:rsidR="00C11B68" w:rsidRPr="00492DC0" w:rsidRDefault="00C11B68" w:rsidP="00CA6D59">
      <w:pPr>
        <w:pStyle w:val="Sansinterligne"/>
        <w:ind w:firstLine="708"/>
        <w:jc w:val="both"/>
      </w:pPr>
      <w:r w:rsidRPr="00492DC0">
        <w:t>a</w:t>
      </w:r>
      <w:r w:rsidR="00E60500" w:rsidRPr="00492DC0">
        <w:t xml:space="preserve"> = 97</w:t>
      </w:r>
    </w:p>
    <w:p w:rsidR="00C11B68" w:rsidRPr="00492DC0" w:rsidRDefault="00C11B68" w:rsidP="00774C31">
      <w:pPr>
        <w:pStyle w:val="Sansinterligne"/>
        <w:jc w:val="both"/>
      </w:pPr>
    </w:p>
    <w:p w:rsidR="00C11B68" w:rsidRDefault="00C11B68" w:rsidP="00774C31">
      <w:pPr>
        <w:pStyle w:val="Sansinterligne"/>
        <w:jc w:val="both"/>
        <w:rPr>
          <w:i/>
        </w:rPr>
      </w:pPr>
      <w:r w:rsidRPr="00492DC0">
        <w:rPr>
          <w:i/>
        </w:rPr>
        <w:t>2 – Convertir le résultat en binaire :</w:t>
      </w:r>
    </w:p>
    <w:p w:rsidR="00CA6D59" w:rsidRPr="00492DC0" w:rsidRDefault="00CA6D59" w:rsidP="00774C31">
      <w:pPr>
        <w:pStyle w:val="Sansinterligne"/>
        <w:jc w:val="both"/>
        <w:rPr>
          <w:i/>
        </w:rPr>
      </w:pPr>
    </w:p>
    <w:p w:rsidR="00C11B68" w:rsidRPr="00492DC0" w:rsidRDefault="00C11B68" w:rsidP="00CA6D59">
      <w:pPr>
        <w:pStyle w:val="Sansinterligne"/>
        <w:ind w:firstLine="708"/>
        <w:jc w:val="both"/>
      </w:pPr>
      <w:r w:rsidRPr="00492DC0">
        <w:t>97 = 0110 0001</w:t>
      </w:r>
    </w:p>
    <w:p w:rsidR="00C11B68" w:rsidRPr="00492DC0" w:rsidRDefault="00C11B68" w:rsidP="00CA6D59">
      <w:pPr>
        <w:pStyle w:val="Sansinterligne"/>
        <w:ind w:firstLine="708"/>
        <w:jc w:val="both"/>
      </w:pPr>
      <w:r w:rsidRPr="00492DC0">
        <w:t>(soit 1*2</w:t>
      </w:r>
      <w:r w:rsidRPr="00492DC0">
        <w:rPr>
          <w:vertAlign w:val="superscript"/>
        </w:rPr>
        <w:t>0</w:t>
      </w:r>
      <w:r w:rsidRPr="00492DC0">
        <w:t xml:space="preserve"> + 0*2</w:t>
      </w:r>
      <w:r w:rsidRPr="00492DC0">
        <w:rPr>
          <w:vertAlign w:val="superscript"/>
        </w:rPr>
        <w:t>1</w:t>
      </w:r>
      <w:r w:rsidRPr="00492DC0">
        <w:t xml:space="preserve"> + 0*2</w:t>
      </w:r>
      <w:r w:rsidRPr="00492DC0">
        <w:rPr>
          <w:vertAlign w:val="superscript"/>
        </w:rPr>
        <w:t>2</w:t>
      </w:r>
      <w:r w:rsidRPr="00492DC0">
        <w:t xml:space="preserve"> + 0*2</w:t>
      </w:r>
      <w:r w:rsidRPr="00492DC0">
        <w:rPr>
          <w:vertAlign w:val="superscript"/>
        </w:rPr>
        <w:t>3</w:t>
      </w:r>
      <w:r w:rsidRPr="00492DC0">
        <w:t xml:space="preserve"> + 0*2</w:t>
      </w:r>
      <w:r w:rsidRPr="00492DC0">
        <w:rPr>
          <w:vertAlign w:val="superscript"/>
        </w:rPr>
        <w:t>4</w:t>
      </w:r>
      <w:r w:rsidRPr="00492DC0">
        <w:t xml:space="preserve"> + 1*2</w:t>
      </w:r>
      <w:r w:rsidRPr="00492DC0">
        <w:rPr>
          <w:vertAlign w:val="superscript"/>
        </w:rPr>
        <w:t>5</w:t>
      </w:r>
      <w:r w:rsidRPr="00492DC0">
        <w:t xml:space="preserve"> + 1*2</w:t>
      </w:r>
      <w:r w:rsidRPr="00492DC0">
        <w:rPr>
          <w:vertAlign w:val="superscript"/>
        </w:rPr>
        <w:t>6</w:t>
      </w:r>
      <w:r w:rsidRPr="00492DC0">
        <w:t xml:space="preserve"> + 0*2</w:t>
      </w:r>
      <w:r w:rsidRPr="00492DC0">
        <w:rPr>
          <w:vertAlign w:val="superscript"/>
        </w:rPr>
        <w:t>7</w:t>
      </w:r>
      <w:r w:rsidRPr="00492DC0">
        <w:t>) = 1 + 32 + 64</w:t>
      </w:r>
    </w:p>
    <w:p w:rsidR="00C11B68" w:rsidRPr="00492DC0" w:rsidRDefault="00C11B68" w:rsidP="00774C31">
      <w:pPr>
        <w:pStyle w:val="Sansinterligne"/>
        <w:jc w:val="both"/>
      </w:pPr>
    </w:p>
    <w:p w:rsidR="00C11B68" w:rsidRPr="00492DC0" w:rsidRDefault="00C11B68" w:rsidP="00774C31">
      <w:pPr>
        <w:pStyle w:val="Sansinterligne"/>
        <w:jc w:val="both"/>
        <w:rPr>
          <w:i/>
        </w:rPr>
      </w:pPr>
      <w:r w:rsidRPr="00492DC0">
        <w:rPr>
          <w:i/>
        </w:rPr>
        <w:t>3 – Séparer l’octet obtenu en groupes de 6. Si le dernier groupe n’est pas complet, rajoutez autant de 0 que nécessaire à droite ce dernier jusqu’à obtenir un groupe complet.</w:t>
      </w:r>
    </w:p>
    <w:p w:rsidR="00C11B68" w:rsidRPr="00492DC0" w:rsidRDefault="00C11B68" w:rsidP="00774C31">
      <w:pPr>
        <w:pStyle w:val="Sansinterligne"/>
        <w:jc w:val="both"/>
      </w:pPr>
    </w:p>
    <w:p w:rsidR="00E05CC4" w:rsidRPr="00492DC0" w:rsidRDefault="00C11B68" w:rsidP="00CA6D59">
      <w:pPr>
        <w:pStyle w:val="Sansinterligne"/>
        <w:ind w:firstLine="708"/>
        <w:jc w:val="both"/>
      </w:pPr>
      <w:r w:rsidRPr="00492DC0">
        <w:t>01100001 = 011000 01(0000)</w:t>
      </w:r>
    </w:p>
    <w:p w:rsidR="00E05CC4" w:rsidRPr="00492DC0" w:rsidRDefault="00E05CC4" w:rsidP="00774C31">
      <w:pPr>
        <w:pStyle w:val="Sansinterligne"/>
        <w:jc w:val="both"/>
      </w:pPr>
    </w:p>
    <w:p w:rsidR="00E05CC4" w:rsidRDefault="00E05CC4" w:rsidP="00774C31">
      <w:pPr>
        <w:pStyle w:val="Sansinterligne"/>
        <w:jc w:val="both"/>
        <w:rPr>
          <w:i/>
        </w:rPr>
      </w:pPr>
      <w:r w:rsidRPr="00492DC0">
        <w:rPr>
          <w:i/>
        </w:rPr>
        <w:t>4 –  Convertir les groupes en binaire en décimale, séparément :</w:t>
      </w:r>
    </w:p>
    <w:p w:rsidR="00CA6D59" w:rsidRPr="00492DC0" w:rsidRDefault="00CA6D59" w:rsidP="00774C31">
      <w:pPr>
        <w:pStyle w:val="Sansinterligne"/>
        <w:jc w:val="both"/>
        <w:rPr>
          <w:i/>
        </w:rPr>
      </w:pPr>
    </w:p>
    <w:p w:rsidR="00E05CC4" w:rsidRPr="00492DC0" w:rsidRDefault="00E05CC4" w:rsidP="00CA6D59">
      <w:pPr>
        <w:pStyle w:val="Sansinterligne"/>
        <w:ind w:firstLine="708"/>
        <w:jc w:val="both"/>
      </w:pPr>
      <w:r w:rsidRPr="00492DC0">
        <w:t>011000 = 24</w:t>
      </w:r>
    </w:p>
    <w:p w:rsidR="00607748" w:rsidRPr="00492DC0" w:rsidRDefault="00E05CC4" w:rsidP="00CA6D59">
      <w:pPr>
        <w:pStyle w:val="Sansinterligne"/>
        <w:ind w:firstLine="708"/>
        <w:jc w:val="both"/>
      </w:pPr>
      <w:r w:rsidRPr="00492DC0">
        <w:t>010000 = 16</w:t>
      </w:r>
    </w:p>
    <w:p w:rsidR="00607748" w:rsidRPr="00492DC0" w:rsidRDefault="00607748" w:rsidP="00774C31">
      <w:pPr>
        <w:pStyle w:val="Sansinterligne"/>
        <w:jc w:val="both"/>
      </w:pPr>
    </w:p>
    <w:p w:rsidR="00607748" w:rsidRDefault="00607748" w:rsidP="00774C31">
      <w:pPr>
        <w:pStyle w:val="Sansinterligne"/>
        <w:jc w:val="both"/>
        <w:rPr>
          <w:i/>
        </w:rPr>
      </w:pPr>
      <w:r w:rsidRPr="00492DC0">
        <w:rPr>
          <w:i/>
        </w:rPr>
        <w:t xml:space="preserve">5 – On remplace les chiffres obtenus par leur équivalent </w:t>
      </w:r>
      <w:r w:rsidR="000D1CD8" w:rsidRPr="00492DC0">
        <w:rPr>
          <w:i/>
        </w:rPr>
        <w:t>dans l’alphabet de la base64</w:t>
      </w:r>
      <w:r w:rsidRPr="00492DC0">
        <w:rPr>
          <w:i/>
        </w:rPr>
        <w:t xml:space="preserve"> </w:t>
      </w:r>
      <w:r w:rsidR="005510DD" w:rsidRPr="00492DC0">
        <w:rPr>
          <w:i/>
        </w:rPr>
        <w:t>(Disponible en annexe)</w:t>
      </w:r>
      <w:r w:rsidRPr="00492DC0">
        <w:rPr>
          <w:i/>
        </w:rPr>
        <w:t>:</w:t>
      </w:r>
    </w:p>
    <w:p w:rsidR="00CA6D59" w:rsidRPr="00492DC0" w:rsidRDefault="00CA6D59" w:rsidP="00774C31">
      <w:pPr>
        <w:pStyle w:val="Sansinterligne"/>
        <w:jc w:val="both"/>
        <w:rPr>
          <w:i/>
        </w:rPr>
      </w:pPr>
    </w:p>
    <w:p w:rsidR="00607748" w:rsidRPr="00492DC0" w:rsidRDefault="00607748" w:rsidP="00CA6D59">
      <w:pPr>
        <w:pStyle w:val="Sansinterligne"/>
        <w:ind w:firstLine="708"/>
        <w:jc w:val="both"/>
      </w:pPr>
      <w:r w:rsidRPr="00492DC0">
        <w:t>24 = Y</w:t>
      </w:r>
    </w:p>
    <w:p w:rsidR="00774C31" w:rsidRPr="00492DC0" w:rsidRDefault="00607748" w:rsidP="00CA6D59">
      <w:pPr>
        <w:pStyle w:val="Sansinterligne"/>
        <w:ind w:firstLine="708"/>
        <w:jc w:val="both"/>
      </w:pPr>
      <w:r w:rsidRPr="00492DC0">
        <w:t>16 = Q</w:t>
      </w:r>
    </w:p>
    <w:p w:rsidR="00774C31" w:rsidRPr="00492DC0" w:rsidRDefault="00774C31" w:rsidP="00774C31">
      <w:pPr>
        <w:pStyle w:val="Sansinterligne"/>
        <w:jc w:val="both"/>
      </w:pPr>
    </w:p>
    <w:p w:rsidR="00774C31" w:rsidRPr="00492DC0" w:rsidRDefault="00774C31" w:rsidP="00774C31">
      <w:pPr>
        <w:pStyle w:val="Sansinterligne"/>
        <w:jc w:val="both"/>
        <w:rPr>
          <w:i/>
        </w:rPr>
      </w:pPr>
      <w:r w:rsidRPr="00492DC0">
        <w:rPr>
          <w:i/>
        </w:rPr>
        <w:t>6 – Un code en base64 se compose toujours d’un groupe de 4 caractères. Ici, nous n’avons que Y et Q. Il est donc possible de rajouter jusqu’à deux signes « = » pour obtenir un groupe complet. Le caractère « = » n’a aucune valeur.</w:t>
      </w:r>
    </w:p>
    <w:p w:rsidR="00774C31" w:rsidRPr="00492DC0" w:rsidRDefault="00774C31" w:rsidP="00774C31">
      <w:pPr>
        <w:pStyle w:val="Sansinterligne"/>
        <w:jc w:val="both"/>
      </w:pPr>
    </w:p>
    <w:p w:rsidR="00912297" w:rsidRPr="00492DC0" w:rsidRDefault="00774C31" w:rsidP="00CA6D59">
      <w:pPr>
        <w:pStyle w:val="Sansinterligne"/>
        <w:ind w:firstLine="708"/>
        <w:jc w:val="both"/>
        <w:rPr>
          <w:b/>
        </w:rPr>
      </w:pPr>
      <w:r w:rsidRPr="00492DC0">
        <w:rPr>
          <w:b/>
        </w:rPr>
        <w:t>a = YQ==</w:t>
      </w:r>
    </w:p>
    <w:p w:rsidR="004832CB" w:rsidRPr="00492DC0" w:rsidRDefault="000D1CD8" w:rsidP="004832CB">
      <w:r w:rsidRPr="00492DC0">
        <w:br w:type="page"/>
      </w:r>
    </w:p>
    <w:p w:rsidR="004832CB" w:rsidRPr="00492DC0" w:rsidRDefault="004832CB" w:rsidP="004832CB"/>
    <w:p w:rsidR="004832CB" w:rsidRPr="00492DC0" w:rsidRDefault="004832CB" w:rsidP="004832CB"/>
    <w:p w:rsidR="004832CB" w:rsidRPr="00492DC0" w:rsidRDefault="004832CB" w:rsidP="004832CB"/>
    <w:p w:rsidR="004832CB" w:rsidRPr="00492DC0" w:rsidRDefault="004832CB" w:rsidP="004832CB"/>
    <w:p w:rsidR="00912297" w:rsidRPr="00492DC0" w:rsidRDefault="00912297" w:rsidP="00776A82">
      <w:pPr>
        <w:pStyle w:val="Titre3"/>
      </w:pPr>
      <w:bookmarkStart w:id="10" w:name="_Toc478463274"/>
      <w:r w:rsidRPr="00492DC0">
        <w:t>Décoder la base64</w:t>
      </w:r>
      <w:bookmarkEnd w:id="10"/>
    </w:p>
    <w:p w:rsidR="00912297" w:rsidRPr="00492DC0" w:rsidRDefault="00912297" w:rsidP="00912297">
      <w:pPr>
        <w:pStyle w:val="Sansinterligne"/>
      </w:pPr>
    </w:p>
    <w:p w:rsidR="00E17A88" w:rsidRPr="00492DC0" w:rsidRDefault="00E17A88" w:rsidP="000D1CD8">
      <w:pPr>
        <w:pStyle w:val="Sansinterligne"/>
        <w:ind w:firstLine="708"/>
      </w:pPr>
      <w:r w:rsidRPr="00492DC0">
        <w:t>Nous pouvons à présent plus facilement appréhender le décodage de la base64.</w:t>
      </w:r>
    </w:p>
    <w:p w:rsidR="000D1CD8" w:rsidRPr="00492DC0" w:rsidRDefault="00E17A88" w:rsidP="00912297">
      <w:pPr>
        <w:pStyle w:val="Sansinterligne"/>
      </w:pPr>
      <w:r w:rsidRPr="00492DC0">
        <w:t xml:space="preserve">Pour ce faire, nous allons prendre un code facile : QnJhdm8= </w:t>
      </w:r>
    </w:p>
    <w:p w:rsidR="000D1CD8" w:rsidRPr="00492DC0" w:rsidRDefault="000D1CD8" w:rsidP="00912297">
      <w:pPr>
        <w:pStyle w:val="Sansinterligne"/>
      </w:pPr>
    </w:p>
    <w:p w:rsidR="00CA6D59" w:rsidRDefault="000D1CD8" w:rsidP="00912297">
      <w:pPr>
        <w:pStyle w:val="Sansinterligne"/>
        <w:rPr>
          <w:i/>
        </w:rPr>
      </w:pPr>
      <w:r w:rsidRPr="00CA6D59">
        <w:rPr>
          <w:i/>
        </w:rPr>
        <w:t xml:space="preserve">1 – On sépare le code en groupes de 4 : </w:t>
      </w:r>
    </w:p>
    <w:p w:rsidR="00CA6D59" w:rsidRDefault="00CA6D59" w:rsidP="00912297">
      <w:pPr>
        <w:pStyle w:val="Sansinterligne"/>
        <w:rPr>
          <w:i/>
        </w:rPr>
      </w:pPr>
    </w:p>
    <w:p w:rsidR="000D1CD8" w:rsidRPr="00CA6D59" w:rsidRDefault="000D1CD8" w:rsidP="00CA6D59">
      <w:pPr>
        <w:pStyle w:val="Sansinterligne"/>
        <w:ind w:firstLine="708"/>
        <w:rPr>
          <w:i/>
        </w:rPr>
      </w:pPr>
      <w:r w:rsidRPr="00CA6D59">
        <w:rPr>
          <w:i/>
        </w:rPr>
        <w:t>QnJh dm8=</w:t>
      </w:r>
    </w:p>
    <w:p w:rsidR="000D1CD8" w:rsidRPr="00492DC0" w:rsidRDefault="000D1CD8" w:rsidP="00912297">
      <w:pPr>
        <w:pStyle w:val="Sansinterligne"/>
      </w:pPr>
    </w:p>
    <w:p w:rsidR="00C4150E" w:rsidRDefault="000D1CD8" w:rsidP="00912297">
      <w:pPr>
        <w:pStyle w:val="Sansinterligne"/>
        <w:rPr>
          <w:i/>
        </w:rPr>
      </w:pPr>
      <w:r w:rsidRPr="00CA6D59">
        <w:rPr>
          <w:i/>
        </w:rPr>
        <w:t>2 – On prend le premier groupe : QnJh, et on le convertit en groupes de 6</w:t>
      </w:r>
      <w:r w:rsidR="00C4150E" w:rsidRPr="00CA6D59">
        <w:rPr>
          <w:i/>
        </w:rPr>
        <w:t xml:space="preserve"> en binaire (selon l’alphabet base64) :</w:t>
      </w:r>
    </w:p>
    <w:p w:rsidR="00CA6D59" w:rsidRPr="00CA6D59" w:rsidRDefault="00CA6D59" w:rsidP="00912297">
      <w:pPr>
        <w:pStyle w:val="Sansinterligne"/>
        <w:rPr>
          <w:i/>
        </w:rPr>
      </w:pPr>
    </w:p>
    <w:p w:rsidR="00C4150E" w:rsidRPr="00492DC0" w:rsidRDefault="00C4150E" w:rsidP="00CA6D59">
      <w:pPr>
        <w:pStyle w:val="Sansinterligne"/>
        <w:ind w:firstLine="708"/>
      </w:pPr>
      <w:r w:rsidRPr="00492DC0">
        <w:t>Q = 010000</w:t>
      </w:r>
    </w:p>
    <w:p w:rsidR="00C4150E" w:rsidRPr="00492DC0" w:rsidRDefault="00C4150E" w:rsidP="00CA6D59">
      <w:pPr>
        <w:pStyle w:val="Sansinterligne"/>
        <w:ind w:firstLine="708"/>
      </w:pPr>
      <w:r w:rsidRPr="00492DC0">
        <w:t>n = 100111</w:t>
      </w:r>
    </w:p>
    <w:p w:rsidR="00C4150E" w:rsidRPr="00492DC0" w:rsidRDefault="00C4150E" w:rsidP="00CA6D59">
      <w:pPr>
        <w:pStyle w:val="Sansinterligne"/>
        <w:ind w:firstLine="708"/>
      </w:pPr>
      <w:r w:rsidRPr="00492DC0">
        <w:t>J = 001001</w:t>
      </w:r>
    </w:p>
    <w:p w:rsidR="00F85B00" w:rsidRPr="00492DC0" w:rsidRDefault="00C4150E" w:rsidP="00CA6D59">
      <w:pPr>
        <w:pStyle w:val="Sansinterligne"/>
        <w:ind w:firstLine="708"/>
      </w:pPr>
      <w:r w:rsidRPr="00492DC0">
        <w:t>h = 100001</w:t>
      </w:r>
    </w:p>
    <w:p w:rsidR="00F85B00" w:rsidRPr="00492DC0" w:rsidRDefault="00F85B00" w:rsidP="00912297">
      <w:pPr>
        <w:pStyle w:val="Sansinterligne"/>
      </w:pPr>
    </w:p>
    <w:p w:rsidR="00F85B00" w:rsidRDefault="00F85B00" w:rsidP="00912297">
      <w:pPr>
        <w:pStyle w:val="Sansinterligne"/>
        <w:rPr>
          <w:i/>
        </w:rPr>
      </w:pPr>
      <w:r w:rsidRPr="00CA6D59">
        <w:rPr>
          <w:i/>
        </w:rPr>
        <w:t>3 – On regroupe ces groupes en octets</w:t>
      </w:r>
      <w:r w:rsidR="00711ADC" w:rsidRPr="00CA6D59">
        <w:rPr>
          <w:i/>
        </w:rPr>
        <w:t> :</w:t>
      </w:r>
    </w:p>
    <w:p w:rsidR="00CA6D59" w:rsidRPr="00CA6D59" w:rsidRDefault="00CA6D59" w:rsidP="00912297">
      <w:pPr>
        <w:pStyle w:val="Sansinterligne"/>
        <w:rPr>
          <w:i/>
        </w:rPr>
      </w:pPr>
    </w:p>
    <w:p w:rsidR="007321FB" w:rsidRPr="00492DC0" w:rsidRDefault="00F85B00" w:rsidP="00CA6D59">
      <w:pPr>
        <w:pStyle w:val="Sansinterligne"/>
        <w:ind w:firstLine="708"/>
      </w:pPr>
      <w:r w:rsidRPr="00492DC0">
        <w:t>010000[10] 0111[0010] 01</w:t>
      </w:r>
      <w:r w:rsidR="002339A8" w:rsidRPr="00492DC0">
        <w:t>[100001]</w:t>
      </w:r>
    </w:p>
    <w:p w:rsidR="007321FB" w:rsidRPr="00492DC0" w:rsidRDefault="007321FB" w:rsidP="00912297">
      <w:pPr>
        <w:pStyle w:val="Sansinterligne"/>
      </w:pPr>
    </w:p>
    <w:p w:rsidR="007321FB" w:rsidRPr="00CA6D59" w:rsidRDefault="007321FB" w:rsidP="00912297">
      <w:pPr>
        <w:pStyle w:val="Sansinterligne"/>
        <w:rPr>
          <w:i/>
        </w:rPr>
      </w:pPr>
      <w:r w:rsidRPr="00CA6D59">
        <w:rPr>
          <w:i/>
        </w:rPr>
        <w:t xml:space="preserve">4 – On convertit chaque octet en décimale : </w:t>
      </w:r>
    </w:p>
    <w:p w:rsidR="007321FB" w:rsidRPr="00492DC0" w:rsidRDefault="007321FB" w:rsidP="00912297">
      <w:pPr>
        <w:pStyle w:val="Sansinterligne"/>
      </w:pPr>
    </w:p>
    <w:p w:rsidR="007321FB" w:rsidRPr="00492DC0" w:rsidRDefault="007321FB" w:rsidP="00CA6D59">
      <w:pPr>
        <w:pStyle w:val="Sansinterligne"/>
        <w:ind w:firstLine="708"/>
      </w:pPr>
      <w:r w:rsidRPr="00492DC0">
        <w:t>01000010 : 2 + 64 = 66</w:t>
      </w:r>
    </w:p>
    <w:p w:rsidR="007321FB" w:rsidRPr="00492DC0" w:rsidRDefault="007321FB" w:rsidP="00CA6D59">
      <w:pPr>
        <w:pStyle w:val="Sansinterligne"/>
        <w:ind w:firstLine="708"/>
      </w:pPr>
      <w:r w:rsidRPr="00492DC0">
        <w:t>01110010 : 2 + 16 + 32 + 64 = 114</w:t>
      </w:r>
    </w:p>
    <w:p w:rsidR="007321FB" w:rsidRPr="00492DC0" w:rsidRDefault="007321FB" w:rsidP="00CA6D59">
      <w:pPr>
        <w:pStyle w:val="Sansinterligne"/>
        <w:ind w:firstLine="708"/>
      </w:pPr>
      <w:r w:rsidRPr="00492DC0">
        <w:t>01100001 : 1 + 32 + 64 = 97</w:t>
      </w:r>
    </w:p>
    <w:p w:rsidR="007321FB" w:rsidRPr="00492DC0" w:rsidRDefault="007321FB" w:rsidP="00912297">
      <w:pPr>
        <w:pStyle w:val="Sansinterligne"/>
      </w:pPr>
    </w:p>
    <w:p w:rsidR="009A1DFB" w:rsidRPr="00587F11" w:rsidRDefault="007321FB" w:rsidP="00912297">
      <w:pPr>
        <w:pStyle w:val="Sansinterligne"/>
        <w:rPr>
          <w:b/>
        </w:rPr>
      </w:pPr>
      <w:r w:rsidRPr="00587F11">
        <w:rPr>
          <w:i/>
        </w:rPr>
        <w:t>Converti via la table ASCII, on obtient</w:t>
      </w:r>
      <w:r w:rsidRPr="00492DC0">
        <w:t xml:space="preserve"> : </w:t>
      </w:r>
      <w:r w:rsidR="00AD75AA" w:rsidRPr="00587F11">
        <w:rPr>
          <w:b/>
        </w:rPr>
        <w:t>B</w:t>
      </w:r>
      <w:r w:rsidR="009A1DFB" w:rsidRPr="00587F11">
        <w:rPr>
          <w:b/>
        </w:rPr>
        <w:t xml:space="preserve"> r a</w:t>
      </w:r>
    </w:p>
    <w:p w:rsidR="009A1DFB" w:rsidRPr="00492DC0" w:rsidRDefault="009A1DFB" w:rsidP="00912297">
      <w:pPr>
        <w:pStyle w:val="Sansinterligne"/>
      </w:pPr>
    </w:p>
    <w:p w:rsidR="009A1DFB" w:rsidRPr="00CA6D59" w:rsidRDefault="009A1DFB" w:rsidP="00912297">
      <w:pPr>
        <w:pStyle w:val="Sansinterligne"/>
        <w:rPr>
          <w:i/>
        </w:rPr>
      </w:pPr>
      <w:r w:rsidRPr="00CA6D59">
        <w:rPr>
          <w:i/>
        </w:rPr>
        <w:t xml:space="preserve">5 – Idem pour le second groupe, selon le même exemple : </w:t>
      </w:r>
    </w:p>
    <w:p w:rsidR="009A1DFB" w:rsidRPr="00492DC0" w:rsidRDefault="009A1DFB" w:rsidP="00912297">
      <w:pPr>
        <w:pStyle w:val="Sansinterligne"/>
      </w:pPr>
    </w:p>
    <w:p w:rsidR="009A1DFB" w:rsidRPr="00492DC0" w:rsidRDefault="009A1DFB" w:rsidP="009A1DFB">
      <w:pPr>
        <w:pStyle w:val="Sansinterligne"/>
        <w:numPr>
          <w:ilvl w:val="0"/>
          <w:numId w:val="7"/>
        </w:numPr>
      </w:pPr>
      <w:r w:rsidRPr="00492DC0">
        <w:t>dm8= 011101 100110 111100 = (Rappel : = n’a pas de valeur)</w:t>
      </w:r>
    </w:p>
    <w:p w:rsidR="009A1DFB" w:rsidRPr="00492DC0" w:rsidRDefault="009A1DFB" w:rsidP="009A1DFB">
      <w:pPr>
        <w:pStyle w:val="Sansinterligne"/>
        <w:numPr>
          <w:ilvl w:val="0"/>
          <w:numId w:val="7"/>
        </w:numPr>
      </w:pPr>
      <w:r w:rsidRPr="00492DC0">
        <w:t>mise en octets : 01110110 01101111 00000000</w:t>
      </w:r>
    </w:p>
    <w:p w:rsidR="009A1DFB" w:rsidRPr="00492DC0" w:rsidRDefault="009A1DFB" w:rsidP="009A1DFB">
      <w:pPr>
        <w:pStyle w:val="Sansinterligne"/>
        <w:numPr>
          <w:ilvl w:val="0"/>
          <w:numId w:val="7"/>
        </w:numPr>
      </w:pPr>
      <w:r w:rsidRPr="00492DC0">
        <w:t>conversion en décimale : 118 111 0</w:t>
      </w:r>
    </w:p>
    <w:p w:rsidR="009A1DFB" w:rsidRPr="00492DC0" w:rsidRDefault="00587F11" w:rsidP="009A1DFB">
      <w:pPr>
        <w:pStyle w:val="Sansinterligne"/>
        <w:numPr>
          <w:ilvl w:val="0"/>
          <w:numId w:val="7"/>
        </w:numPr>
      </w:pPr>
      <w:r w:rsidRPr="00492DC0">
        <w:t>Conversion</w:t>
      </w:r>
      <w:r w:rsidR="009A1DFB" w:rsidRPr="00492DC0">
        <w:t xml:space="preserve"> décimale -&gt; ASCII : </w:t>
      </w:r>
      <w:r w:rsidR="009A1DFB" w:rsidRPr="00587F11">
        <w:rPr>
          <w:b/>
        </w:rPr>
        <w:t>v o</w:t>
      </w:r>
    </w:p>
    <w:p w:rsidR="0011521B" w:rsidRPr="00492DC0" w:rsidRDefault="0011521B" w:rsidP="0011521B">
      <w:pPr>
        <w:pStyle w:val="Sansinterligne"/>
      </w:pPr>
    </w:p>
    <w:p w:rsidR="0011521B" w:rsidRPr="00492DC0" w:rsidRDefault="0011521B" w:rsidP="0011521B">
      <w:pPr>
        <w:pStyle w:val="Sansinterligne"/>
      </w:pPr>
      <w:r w:rsidRPr="00CA6D59">
        <w:rPr>
          <w:i/>
        </w:rPr>
        <w:t>6 – En mettant les résultats bout à bout, on obtient</w:t>
      </w:r>
      <w:r w:rsidRPr="00492DC0">
        <w:t xml:space="preserve"> </w:t>
      </w:r>
      <w:r w:rsidRPr="00587F11">
        <w:rPr>
          <w:b/>
        </w:rPr>
        <w:t>B r a v o</w:t>
      </w:r>
      <w:r w:rsidRPr="00492DC0">
        <w:t>.</w:t>
      </w:r>
    </w:p>
    <w:p w:rsidR="005B66D8" w:rsidRDefault="0011521B" w:rsidP="0011521B">
      <w:pPr>
        <w:pStyle w:val="Sansinterligne"/>
      </w:pPr>
      <w:r w:rsidRPr="00492DC0">
        <w:t>Le décodage est complet.</w:t>
      </w:r>
    </w:p>
    <w:p w:rsidR="005B66D8" w:rsidRDefault="005B66D8">
      <w:r>
        <w:br w:type="page"/>
      </w:r>
    </w:p>
    <w:p w:rsidR="0011521B" w:rsidRDefault="005B66D8" w:rsidP="005B66D8">
      <w:pPr>
        <w:pStyle w:val="Titre2"/>
      </w:pPr>
      <w:bookmarkStart w:id="11" w:name="_Toc478463275"/>
      <w:bookmarkStart w:id="12" w:name="_Hlk478470148"/>
      <w:r>
        <w:lastRenderedPageBreak/>
        <w:t xml:space="preserve">Contenu des </w:t>
      </w:r>
      <w:r w:rsidR="000F214D">
        <w:t>paquet</w:t>
      </w:r>
      <w:r>
        <w:t>s LoRa envoyés par un Mdot</w:t>
      </w:r>
      <w:bookmarkEnd w:id="11"/>
    </w:p>
    <w:p w:rsidR="005B66D8" w:rsidRDefault="005B66D8" w:rsidP="005B66D8">
      <w:pPr>
        <w:pStyle w:val="Sansinterligne"/>
      </w:pPr>
    </w:p>
    <w:p w:rsidR="005B66D8" w:rsidRDefault="005B66D8" w:rsidP="005B66D8">
      <w:pPr>
        <w:pStyle w:val="Sansinterligne"/>
        <w:jc w:val="both"/>
      </w:pPr>
      <w:r>
        <w:tab/>
        <w:t xml:space="preserve">Les messages MQTT (MQ Telemetry Transport, soit les </w:t>
      </w:r>
      <w:r w:rsidR="000F214D">
        <w:t>paquet</w:t>
      </w:r>
      <w:r>
        <w:t>s reçus par la passerelle Multitech via le client Mosquitto) prennent toujours la même forme, et le programme Decodeb64.py ne s’intéresse qu’aux parties « dc /up » de ces messages.</w:t>
      </w:r>
    </w:p>
    <w:p w:rsidR="005B66D8" w:rsidRDefault="005B66D8" w:rsidP="005B66D8">
      <w:pPr>
        <w:pStyle w:val="Sansinterligne"/>
        <w:jc w:val="both"/>
      </w:pPr>
      <w:r>
        <w:tab/>
        <w:t>Il est toutefois intéressant de savoir de quelles parties se composent les échanges entre les capteurs Mdot et la passerelle Multiconnect Conduit :</w:t>
      </w:r>
    </w:p>
    <w:p w:rsidR="000F214D" w:rsidRDefault="000F214D" w:rsidP="005B66D8">
      <w:pPr>
        <w:pStyle w:val="Sansinterligne"/>
        <w:jc w:val="both"/>
      </w:pPr>
      <w:r>
        <w:tab/>
        <w:t>Le contenu précis de chaque message MQTT est disponible sur le site du constructeur (lien dans les sources)</w:t>
      </w:r>
    </w:p>
    <w:p w:rsidR="005B66D8" w:rsidRDefault="005B66D8" w:rsidP="005B66D8">
      <w:pPr>
        <w:pStyle w:val="Sansinterligne"/>
        <w:jc w:val="both"/>
      </w:pPr>
    </w:p>
    <w:p w:rsidR="005B66D8" w:rsidRDefault="005B66D8" w:rsidP="005B66D8">
      <w:pPr>
        <w:pStyle w:val="Sansinterligne"/>
        <w:jc w:val="both"/>
      </w:pPr>
      <w:r>
        <w:t xml:space="preserve">1 – </w:t>
      </w:r>
      <w:r w:rsidRPr="000F214D">
        <w:rPr>
          <w:b/>
        </w:rPr>
        <w:t>Lora / Joined </w:t>
      </w:r>
      <w:r>
        <w:t>: Jonction du nœud (la passerelle)</w:t>
      </w:r>
    </w:p>
    <w:p w:rsidR="005B66D8" w:rsidRDefault="005B66D8" w:rsidP="005B66D8">
      <w:pPr>
        <w:pStyle w:val="Sansinterligne"/>
        <w:jc w:val="both"/>
      </w:pPr>
    </w:p>
    <w:p w:rsidR="00E37B3E" w:rsidRDefault="005B66D8" w:rsidP="005B66D8">
      <w:pPr>
        <w:pStyle w:val="Sansinterligne"/>
        <w:jc w:val="both"/>
      </w:pPr>
      <w:r>
        <w:t xml:space="preserve">2 – </w:t>
      </w:r>
      <w:r w:rsidRPr="000F214D">
        <w:rPr>
          <w:b/>
        </w:rPr>
        <w:t>Lora / up</w:t>
      </w:r>
      <w:r>
        <w:t xml:space="preserve"> : Réception de paquet montant ; les </w:t>
      </w:r>
      <w:r w:rsidR="00E37B3E">
        <w:t>informations redondantes sont supprimées, et le paquet est authentifié par la passerelle.</w:t>
      </w:r>
    </w:p>
    <w:p w:rsidR="00E37B3E" w:rsidRDefault="00E37B3E" w:rsidP="005B66D8">
      <w:pPr>
        <w:pStyle w:val="Sansinterligne"/>
        <w:jc w:val="both"/>
      </w:pPr>
    </w:p>
    <w:p w:rsidR="00E37B3E" w:rsidRDefault="00E37B3E" w:rsidP="005B66D8">
      <w:pPr>
        <w:pStyle w:val="Sansinterligne"/>
        <w:jc w:val="both"/>
      </w:pPr>
      <w:r>
        <w:t xml:space="preserve">3 – </w:t>
      </w:r>
      <w:r w:rsidRPr="000F214D">
        <w:rPr>
          <w:b/>
        </w:rPr>
        <w:t>Lora / packet_recv</w:t>
      </w:r>
      <w:r>
        <w:t> : les informations redondantes ne sont pas supprimées, le paquet n’est pas authentifié par la passerelle.</w:t>
      </w:r>
    </w:p>
    <w:p w:rsidR="00E37B3E" w:rsidRDefault="00E37B3E" w:rsidP="005B66D8">
      <w:pPr>
        <w:pStyle w:val="Sansinterligne"/>
        <w:jc w:val="both"/>
      </w:pPr>
    </w:p>
    <w:p w:rsidR="005B66D8" w:rsidRDefault="00E37B3E" w:rsidP="005B66D8">
      <w:pPr>
        <w:pStyle w:val="Sansinterligne"/>
        <w:jc w:val="both"/>
      </w:pPr>
      <w:r>
        <w:t xml:space="preserve">4 – </w:t>
      </w:r>
      <w:r w:rsidRPr="000F214D">
        <w:rPr>
          <w:b/>
        </w:rPr>
        <w:t>Lora / packet_sent</w:t>
      </w:r>
      <w:r>
        <w:t xml:space="preserve"> : </w:t>
      </w:r>
      <w:r w:rsidR="005B66D8">
        <w:t xml:space="preserve"> </w:t>
      </w:r>
      <w:r w:rsidR="00E1139D">
        <w:t>Un paquet a été envoyé depuis la passerelle vers le capteur.</w:t>
      </w:r>
    </w:p>
    <w:p w:rsidR="00B2574A" w:rsidRDefault="00B2574A" w:rsidP="005B66D8">
      <w:pPr>
        <w:pStyle w:val="Sansinterligne"/>
        <w:jc w:val="both"/>
      </w:pPr>
    </w:p>
    <w:p w:rsidR="00AC539C" w:rsidRDefault="00B2574A" w:rsidP="005B66D8">
      <w:pPr>
        <w:pStyle w:val="Sansinterligne"/>
        <w:jc w:val="both"/>
      </w:pPr>
      <w:r>
        <w:t>5 – Il existe un 5</w:t>
      </w:r>
      <w:r w:rsidRPr="00B2574A">
        <w:rPr>
          <w:vertAlign w:val="superscript"/>
        </w:rPr>
        <w:t>e</w:t>
      </w:r>
      <w:r>
        <w:t xml:space="preserve"> type de message, le </w:t>
      </w:r>
      <w:r w:rsidRPr="000F214D">
        <w:rPr>
          <w:b/>
        </w:rPr>
        <w:t>Lora / Queue full</w:t>
      </w:r>
      <w:r>
        <w:t>, qu’à l’heure actuelle nous n’avons pas rencontré. Il semble désigner que le nombre de messages maximum recevables simultanément par un seul nœud a été atteint.</w:t>
      </w:r>
    </w:p>
    <w:bookmarkEnd w:id="12"/>
    <w:p w:rsidR="00AC539C" w:rsidRDefault="00AC539C">
      <w:r>
        <w:br w:type="page"/>
      </w:r>
    </w:p>
    <w:p w:rsidR="00B2574A" w:rsidRDefault="00AC539C" w:rsidP="00AC539C">
      <w:pPr>
        <w:pStyle w:val="Titre2"/>
      </w:pPr>
      <w:bookmarkStart w:id="13" w:name="_Toc478463276"/>
      <w:bookmarkStart w:id="14" w:name="_Hlk478470235"/>
      <w:r>
        <w:lastRenderedPageBreak/>
        <w:t>Termes propres à Python :</w:t>
      </w:r>
      <w:bookmarkEnd w:id="13"/>
    </w:p>
    <w:p w:rsidR="00AC539C" w:rsidRDefault="00AC539C" w:rsidP="00DB6B0F">
      <w:pPr>
        <w:pStyle w:val="Sansinterligne"/>
        <w:jc w:val="both"/>
      </w:pPr>
    </w:p>
    <w:p w:rsidR="00AC539C" w:rsidRDefault="00AC539C" w:rsidP="00DB6B0F">
      <w:pPr>
        <w:pStyle w:val="Sansinterligne"/>
        <w:jc w:val="both"/>
      </w:pPr>
      <w:r>
        <w:tab/>
        <w:t>Comme chaque langage, Python po</w:t>
      </w:r>
      <w:r w:rsidR="001D1B79">
        <w:t xml:space="preserve">ssède sa propre syntaxe. Cette partie va vous aider à vous repérer si vous n’avez pas de connaissances particulières dans ce langage : </w:t>
      </w:r>
    </w:p>
    <w:p w:rsidR="001D1B79" w:rsidRDefault="001D1B79" w:rsidP="00DB6B0F">
      <w:pPr>
        <w:pStyle w:val="Sansinterligne"/>
        <w:jc w:val="both"/>
      </w:pPr>
    </w:p>
    <w:p w:rsidR="001D1B79" w:rsidRDefault="001D1B79" w:rsidP="00DB6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80"/>
          <w:sz w:val="20"/>
          <w:szCs w:val="20"/>
          <w:lang w:val="en-US" w:eastAsia="fr-FR"/>
        </w:rPr>
      </w:pPr>
    </w:p>
    <w:p w:rsidR="001D1B79" w:rsidRPr="008440C6" w:rsidRDefault="001D1B79" w:rsidP="00DB6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fr-FR"/>
        </w:rPr>
      </w:pPr>
      <w:r w:rsidRPr="001D1B79">
        <w:rPr>
          <w:rFonts w:ascii="Courier New" w:eastAsia="Times New Roman" w:hAnsi="Courier New" w:cs="Courier New"/>
          <w:b/>
          <w:bCs/>
          <w:color w:val="000080"/>
          <w:sz w:val="24"/>
          <w:szCs w:val="24"/>
          <w:lang w:eastAsia="fr-FR"/>
        </w:rPr>
        <w:t xml:space="preserve">with </w:t>
      </w:r>
      <w:r w:rsidRPr="001D1B79">
        <w:rPr>
          <w:rFonts w:ascii="Courier New" w:eastAsia="Times New Roman" w:hAnsi="Courier New" w:cs="Courier New"/>
          <w:color w:val="000080"/>
          <w:sz w:val="24"/>
          <w:szCs w:val="24"/>
          <w:lang w:eastAsia="fr-FR"/>
        </w:rPr>
        <w:t>open</w:t>
      </w:r>
      <w:r w:rsidRPr="001D1B79">
        <w:rPr>
          <w:rFonts w:ascii="Courier New" w:eastAsia="Times New Roman" w:hAnsi="Courier New" w:cs="Courier New"/>
          <w:color w:val="000000"/>
          <w:sz w:val="24"/>
          <w:szCs w:val="24"/>
          <w:lang w:eastAsia="fr-FR"/>
        </w:rPr>
        <w:t>(</w:t>
      </w:r>
      <w:r w:rsidRPr="001D1B79">
        <w:rPr>
          <w:rFonts w:ascii="Courier New" w:eastAsia="Times New Roman" w:hAnsi="Courier New" w:cs="Courier New"/>
          <w:b/>
          <w:bCs/>
          <w:color w:val="008080"/>
          <w:sz w:val="24"/>
          <w:szCs w:val="24"/>
          <w:lang w:eastAsia="fr-FR"/>
        </w:rPr>
        <w:t>'</w:t>
      </w:r>
      <w:r w:rsidRPr="008440C6">
        <w:rPr>
          <w:rFonts w:ascii="Courier New" w:eastAsia="Times New Roman" w:hAnsi="Courier New" w:cs="Courier New"/>
          <w:b/>
          <w:bCs/>
          <w:color w:val="008080"/>
          <w:sz w:val="24"/>
          <w:szCs w:val="24"/>
          <w:lang w:eastAsia="fr-FR"/>
        </w:rPr>
        <w:t>Chemin</w:t>
      </w:r>
      <w:r w:rsidRPr="001D1B79">
        <w:rPr>
          <w:rFonts w:ascii="Courier New" w:eastAsia="Times New Roman" w:hAnsi="Courier New" w:cs="Courier New"/>
          <w:b/>
          <w:bCs/>
          <w:color w:val="008080"/>
          <w:sz w:val="24"/>
          <w:szCs w:val="24"/>
          <w:lang w:eastAsia="fr-FR"/>
        </w:rPr>
        <w:t>/</w:t>
      </w:r>
      <w:r w:rsidRPr="008440C6">
        <w:rPr>
          <w:rFonts w:ascii="Courier New" w:eastAsia="Times New Roman" w:hAnsi="Courier New" w:cs="Courier New"/>
          <w:b/>
          <w:bCs/>
          <w:color w:val="008080"/>
          <w:sz w:val="24"/>
          <w:szCs w:val="24"/>
          <w:lang w:eastAsia="fr-FR"/>
        </w:rPr>
        <w:t>du/fichier</w:t>
      </w:r>
      <w:r w:rsidRPr="001D1B79">
        <w:rPr>
          <w:rFonts w:ascii="Courier New" w:eastAsia="Times New Roman" w:hAnsi="Courier New" w:cs="Courier New"/>
          <w:b/>
          <w:bCs/>
          <w:color w:val="008080"/>
          <w:sz w:val="24"/>
          <w:szCs w:val="24"/>
          <w:lang w:eastAsia="fr-FR"/>
        </w:rPr>
        <w:t>.txt'</w:t>
      </w:r>
      <w:r w:rsidRPr="001D1B79">
        <w:rPr>
          <w:rFonts w:ascii="Courier New" w:eastAsia="Times New Roman" w:hAnsi="Courier New" w:cs="Courier New"/>
          <w:color w:val="000000"/>
          <w:sz w:val="24"/>
          <w:szCs w:val="24"/>
          <w:lang w:eastAsia="fr-FR"/>
        </w:rPr>
        <w:t xml:space="preserve">, </w:t>
      </w:r>
      <w:r w:rsidRPr="001D1B79">
        <w:rPr>
          <w:rFonts w:ascii="Courier New" w:eastAsia="Times New Roman" w:hAnsi="Courier New" w:cs="Courier New"/>
          <w:b/>
          <w:bCs/>
          <w:color w:val="008080"/>
          <w:sz w:val="24"/>
          <w:szCs w:val="24"/>
          <w:lang w:eastAsia="fr-FR"/>
        </w:rPr>
        <w:t>'r'</w:t>
      </w:r>
      <w:r w:rsidRPr="001D1B79">
        <w:rPr>
          <w:rFonts w:ascii="Courier New" w:eastAsia="Times New Roman" w:hAnsi="Courier New" w:cs="Courier New"/>
          <w:color w:val="000000"/>
          <w:sz w:val="24"/>
          <w:szCs w:val="24"/>
          <w:lang w:eastAsia="fr-FR"/>
        </w:rPr>
        <w:t xml:space="preserve">) </w:t>
      </w:r>
      <w:r w:rsidRPr="001D1B79">
        <w:rPr>
          <w:rFonts w:ascii="Courier New" w:eastAsia="Times New Roman" w:hAnsi="Courier New" w:cs="Courier New"/>
          <w:b/>
          <w:bCs/>
          <w:color w:val="000080"/>
          <w:sz w:val="24"/>
          <w:szCs w:val="24"/>
          <w:lang w:eastAsia="fr-FR"/>
        </w:rPr>
        <w:t xml:space="preserve">as </w:t>
      </w:r>
      <w:r w:rsidRPr="001D1B79">
        <w:rPr>
          <w:rFonts w:ascii="Courier New" w:eastAsia="Times New Roman" w:hAnsi="Courier New" w:cs="Courier New"/>
          <w:color w:val="000000"/>
          <w:sz w:val="24"/>
          <w:szCs w:val="24"/>
          <w:lang w:eastAsia="fr-FR"/>
        </w:rPr>
        <w:t>f:</w:t>
      </w:r>
    </w:p>
    <w:p w:rsidR="001D1B79" w:rsidRPr="001D1B79" w:rsidRDefault="001D1B79" w:rsidP="00DB6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1D1B79" w:rsidRDefault="001D1B79" w:rsidP="00DB6B0F">
      <w:pPr>
        <w:pStyle w:val="Sansinterligne"/>
        <w:ind w:firstLine="708"/>
        <w:jc w:val="both"/>
      </w:pPr>
      <w:r w:rsidRPr="001D1B79">
        <w:t xml:space="preserve">Permet d’ouvrir un fichier texte, et de le refermer automatiquement après la fin de la </w:t>
      </w:r>
      <w:r>
        <w:t>fonction / de la boucle, évitant de terminer par un fichier.close().</w:t>
      </w:r>
    </w:p>
    <w:p w:rsidR="001D1B79" w:rsidRDefault="001D1B79" w:rsidP="00DB6B0F">
      <w:pPr>
        <w:pStyle w:val="Sansinterligne"/>
        <w:ind w:firstLine="708"/>
        <w:jc w:val="both"/>
      </w:pPr>
      <w:r>
        <w:t>Il existe plusieurs modes d’ouverture, mais les plus utilisés sont :</w:t>
      </w:r>
    </w:p>
    <w:p w:rsidR="003E7209" w:rsidRDefault="003E7209" w:rsidP="00DB6B0F">
      <w:pPr>
        <w:pStyle w:val="Sansinterligne"/>
        <w:ind w:firstLine="708"/>
        <w:jc w:val="both"/>
      </w:pPr>
    </w:p>
    <w:p w:rsidR="001D1B79" w:rsidRDefault="001D1B79" w:rsidP="00DB6B0F">
      <w:pPr>
        <w:pStyle w:val="Sansinterligne"/>
        <w:numPr>
          <w:ilvl w:val="0"/>
          <w:numId w:val="7"/>
        </w:numPr>
        <w:jc w:val="both"/>
      </w:pPr>
      <w:r>
        <w:t>r, pour l’ouverture en lecture.</w:t>
      </w:r>
      <w:bookmarkStart w:id="15" w:name="_GoBack"/>
      <w:bookmarkEnd w:id="15"/>
    </w:p>
    <w:p w:rsidR="001D1B79" w:rsidRDefault="001D1B79" w:rsidP="00DB6B0F">
      <w:pPr>
        <w:pStyle w:val="Sansinterligne"/>
        <w:numPr>
          <w:ilvl w:val="0"/>
          <w:numId w:val="7"/>
        </w:numPr>
        <w:jc w:val="both"/>
      </w:pPr>
      <w:r>
        <w:t>w, pour l’ouverture en écriture.</w:t>
      </w:r>
    </w:p>
    <w:p w:rsidR="001D1B79" w:rsidRDefault="001D1B79" w:rsidP="00DB6B0F">
      <w:pPr>
        <w:pStyle w:val="Sansinterligne"/>
        <w:numPr>
          <w:ilvl w:val="0"/>
          <w:numId w:val="7"/>
        </w:numPr>
        <w:jc w:val="both"/>
      </w:pPr>
      <w:r>
        <w:t>a, pour l’ouverture en ajout.</w:t>
      </w:r>
    </w:p>
    <w:p w:rsidR="00973F07" w:rsidRDefault="00973F07" w:rsidP="00DB6B0F">
      <w:pPr>
        <w:pStyle w:val="Sansinterligne"/>
        <w:jc w:val="both"/>
      </w:pPr>
    </w:p>
    <w:p w:rsidR="000C2D7F" w:rsidRDefault="000C2D7F" w:rsidP="00DB6B0F">
      <w:pPr>
        <w:pStyle w:val="Sansinterligne"/>
        <w:ind w:firstLine="360"/>
        <w:jc w:val="both"/>
        <w:rPr>
          <w:b/>
          <w:i/>
        </w:rPr>
      </w:pPr>
      <w:r>
        <w:t xml:space="preserve">La partie ‘as f :’ permet de créer un alias pour le fichier ouvert, ce qui permet de l’appeler ultérieurement plus facilement. Par exemple, il sera possible d’écrire </w:t>
      </w:r>
      <w:r w:rsidRPr="004B6085">
        <w:rPr>
          <w:b/>
          <w:i/>
        </w:rPr>
        <w:t>f.read()</w:t>
      </w:r>
      <w:r w:rsidRPr="004B6085">
        <w:rPr>
          <w:i/>
        </w:rPr>
        <w:t xml:space="preserve">, </w:t>
      </w:r>
      <w:r>
        <w:t xml:space="preserve">plutôt que </w:t>
      </w:r>
      <w:r w:rsidRPr="004B6085">
        <w:rPr>
          <w:b/>
          <w:i/>
        </w:rPr>
        <w:t>(</w:t>
      </w:r>
      <w:r w:rsidR="002E45F0">
        <w:rPr>
          <w:b/>
          <w:i/>
        </w:rPr>
        <w:t>‘</w:t>
      </w:r>
      <w:r w:rsidRPr="004B6085">
        <w:rPr>
          <w:b/>
          <w:i/>
        </w:rPr>
        <w:t>./</w:t>
      </w:r>
      <w:r w:rsidR="002E45F0">
        <w:rPr>
          <w:b/>
          <w:i/>
        </w:rPr>
        <w:t>Chemin</w:t>
      </w:r>
      <w:r w:rsidRPr="004B6085">
        <w:rPr>
          <w:b/>
          <w:i/>
        </w:rPr>
        <w:t>/</w:t>
      </w:r>
      <w:r w:rsidR="002E45F0">
        <w:rPr>
          <w:b/>
          <w:i/>
        </w:rPr>
        <w:t>du/fichier</w:t>
      </w:r>
      <w:r w:rsidRPr="004B6085">
        <w:rPr>
          <w:b/>
          <w:i/>
        </w:rPr>
        <w:t>.txt</w:t>
      </w:r>
      <w:r w:rsidR="002E45F0">
        <w:rPr>
          <w:b/>
          <w:i/>
        </w:rPr>
        <w:t>’</w:t>
      </w:r>
      <w:r w:rsidRPr="004B6085">
        <w:rPr>
          <w:b/>
          <w:i/>
        </w:rPr>
        <w:t>).read().</w:t>
      </w:r>
    </w:p>
    <w:p w:rsidR="000C3938" w:rsidRDefault="000C3938" w:rsidP="00DB6B0F">
      <w:pPr>
        <w:pStyle w:val="Sansinterligne"/>
        <w:ind w:firstLine="360"/>
        <w:jc w:val="both"/>
        <w:rPr>
          <w:b/>
          <w:i/>
        </w:rPr>
      </w:pPr>
    </w:p>
    <w:p w:rsidR="000C3938" w:rsidRPr="008440C6" w:rsidRDefault="000C3938" w:rsidP="00DB6B0F">
      <w:pPr>
        <w:pStyle w:val="PrformatHTML"/>
        <w:shd w:val="clear" w:color="auto" w:fill="FFFFFF"/>
        <w:jc w:val="both"/>
        <w:rPr>
          <w:color w:val="000000"/>
          <w:sz w:val="24"/>
          <w:szCs w:val="24"/>
        </w:rPr>
      </w:pPr>
      <w:r w:rsidRPr="008440C6">
        <w:rPr>
          <w:color w:val="000000"/>
          <w:sz w:val="24"/>
          <w:szCs w:val="24"/>
          <w:shd w:val="clear" w:color="auto" w:fill="FFE4FF"/>
        </w:rPr>
        <w:t>filedata</w:t>
      </w:r>
      <w:r w:rsidRPr="008440C6">
        <w:rPr>
          <w:color w:val="000000"/>
          <w:sz w:val="24"/>
          <w:szCs w:val="24"/>
        </w:rPr>
        <w:t xml:space="preserve"> = f.read()</w:t>
      </w:r>
    </w:p>
    <w:p w:rsidR="000C3938" w:rsidRDefault="000C3938" w:rsidP="00DB6B0F">
      <w:pPr>
        <w:pStyle w:val="Sansinterligne"/>
        <w:ind w:firstLine="360"/>
        <w:jc w:val="both"/>
      </w:pPr>
    </w:p>
    <w:p w:rsidR="000C3938" w:rsidRDefault="000C3938" w:rsidP="00DB6B0F">
      <w:pPr>
        <w:pStyle w:val="Sansinterligne"/>
        <w:ind w:firstLine="360"/>
        <w:jc w:val="both"/>
      </w:pPr>
      <w:r>
        <w:t xml:space="preserve">f.read(), justement. D’abord, ici, on initialise une variable, nommée filedata, qui permet de lire le fichier précémment ouvert. Sous Python, il existe 3 modes de lecture : </w:t>
      </w:r>
    </w:p>
    <w:p w:rsidR="000C3938" w:rsidRDefault="000C3938" w:rsidP="00DB6B0F">
      <w:pPr>
        <w:pStyle w:val="Sansinterligne"/>
        <w:ind w:firstLine="360"/>
        <w:jc w:val="both"/>
      </w:pPr>
    </w:p>
    <w:p w:rsidR="000C3938" w:rsidRDefault="000C3938" w:rsidP="00DB6B0F">
      <w:pPr>
        <w:pStyle w:val="Sansinterligne"/>
        <w:ind w:firstLine="360"/>
        <w:jc w:val="both"/>
      </w:pPr>
      <w:r>
        <w:t>.read(), qui permet de lire tout le fichier d’un coup</w:t>
      </w:r>
    </w:p>
    <w:p w:rsidR="000C3938" w:rsidRDefault="000C3938" w:rsidP="00DB6B0F">
      <w:pPr>
        <w:pStyle w:val="Sansinterligne"/>
        <w:ind w:firstLine="360"/>
        <w:jc w:val="both"/>
      </w:pPr>
      <w:r>
        <w:t>.readline(), qui ne lit que la première ligne du fichier</w:t>
      </w:r>
    </w:p>
    <w:p w:rsidR="000C3938" w:rsidRDefault="000C3938" w:rsidP="00DB6B0F">
      <w:pPr>
        <w:pStyle w:val="Sansinterligne"/>
        <w:ind w:firstLine="360"/>
        <w:jc w:val="both"/>
      </w:pPr>
      <w:r>
        <w:t>.readlines(), qui lit le fichier ligne à ligne et inscrit chaque ligne dans une liste</w:t>
      </w:r>
    </w:p>
    <w:p w:rsidR="000C3938" w:rsidRDefault="000C3938" w:rsidP="00DB6B0F">
      <w:pPr>
        <w:pStyle w:val="Sansinterligne"/>
        <w:jc w:val="both"/>
      </w:pPr>
    </w:p>
    <w:p w:rsidR="00570094" w:rsidRPr="008440C6" w:rsidRDefault="00570094" w:rsidP="00DB6B0F">
      <w:pPr>
        <w:pStyle w:val="PrformatHTML"/>
        <w:shd w:val="clear" w:color="auto" w:fill="FFFFFF"/>
        <w:jc w:val="both"/>
        <w:rPr>
          <w:color w:val="000000"/>
          <w:sz w:val="24"/>
          <w:szCs w:val="24"/>
        </w:rPr>
      </w:pPr>
      <w:r w:rsidRPr="008440C6">
        <w:rPr>
          <w:color w:val="000000"/>
          <w:sz w:val="24"/>
          <w:szCs w:val="24"/>
        </w:rPr>
        <w:t>filedata.replace(</w:t>
      </w:r>
      <w:r w:rsidRPr="008440C6">
        <w:rPr>
          <w:b/>
          <w:bCs/>
          <w:color w:val="008080"/>
          <w:sz w:val="24"/>
          <w:szCs w:val="24"/>
        </w:rPr>
        <w:t>'</w:t>
      </w:r>
      <w:r w:rsidR="009B7F53" w:rsidRPr="008440C6">
        <w:rPr>
          <w:b/>
          <w:bCs/>
          <w:color w:val="008080"/>
          <w:sz w:val="24"/>
          <w:szCs w:val="24"/>
        </w:rPr>
        <w:t>caractère_à_remplacer</w:t>
      </w:r>
      <w:r w:rsidRPr="008440C6">
        <w:rPr>
          <w:b/>
          <w:bCs/>
          <w:color w:val="008080"/>
          <w:sz w:val="24"/>
          <w:szCs w:val="24"/>
        </w:rPr>
        <w:t>'</w:t>
      </w:r>
      <w:r w:rsidRPr="008440C6">
        <w:rPr>
          <w:color w:val="000000"/>
          <w:sz w:val="24"/>
          <w:szCs w:val="24"/>
        </w:rPr>
        <w:t xml:space="preserve">, </w:t>
      </w:r>
      <w:r w:rsidRPr="008440C6">
        <w:rPr>
          <w:b/>
          <w:bCs/>
          <w:color w:val="008080"/>
          <w:sz w:val="24"/>
          <w:szCs w:val="24"/>
        </w:rPr>
        <w:t>'</w:t>
      </w:r>
      <w:r w:rsidR="009B7F53" w:rsidRPr="008440C6">
        <w:rPr>
          <w:b/>
          <w:bCs/>
          <w:color w:val="008080"/>
          <w:sz w:val="24"/>
          <w:szCs w:val="24"/>
        </w:rPr>
        <w:t>'caractère_de_remplacement'</w:t>
      </w:r>
      <w:r w:rsidRPr="008440C6">
        <w:rPr>
          <w:color w:val="000000"/>
          <w:sz w:val="24"/>
          <w:szCs w:val="24"/>
        </w:rPr>
        <w:t>)</w:t>
      </w:r>
    </w:p>
    <w:p w:rsidR="009B7F53" w:rsidRPr="009B7F53" w:rsidRDefault="009B7F53" w:rsidP="00DB6B0F">
      <w:pPr>
        <w:pStyle w:val="PrformatHTML"/>
        <w:shd w:val="clear" w:color="auto" w:fill="FFFFFF"/>
        <w:jc w:val="both"/>
        <w:rPr>
          <w:color w:val="000000"/>
        </w:rPr>
      </w:pPr>
    </w:p>
    <w:p w:rsidR="000C3938" w:rsidRPr="00461DE1" w:rsidRDefault="009B7F53" w:rsidP="00461DE1">
      <w:pPr>
        <w:pStyle w:val="PrformatHTML"/>
        <w:shd w:val="clear" w:color="auto" w:fill="FFFFFF"/>
        <w:jc w:val="both"/>
        <w:rPr>
          <w:rFonts w:asciiTheme="minorHAnsi" w:hAnsiTheme="minorHAnsi"/>
          <w:color w:val="000000"/>
          <w:sz w:val="22"/>
          <w:szCs w:val="22"/>
        </w:rPr>
      </w:pPr>
      <w:r w:rsidRPr="009B7F53">
        <w:rPr>
          <w:color w:val="000000"/>
        </w:rPr>
        <w:tab/>
      </w:r>
      <w:r w:rsidRPr="009B7F53">
        <w:rPr>
          <w:rFonts w:asciiTheme="minorHAnsi" w:hAnsiTheme="minorHAnsi"/>
          <w:color w:val="000000"/>
          <w:sz w:val="22"/>
          <w:szCs w:val="22"/>
        </w:rPr>
        <w:t xml:space="preserve">Ici, on </w:t>
      </w:r>
      <w:r>
        <w:rPr>
          <w:rFonts w:asciiTheme="minorHAnsi" w:hAnsiTheme="minorHAnsi"/>
          <w:color w:val="000000"/>
          <w:sz w:val="22"/>
          <w:szCs w:val="22"/>
        </w:rPr>
        <w:t>appelle</w:t>
      </w:r>
      <w:r w:rsidRPr="009B7F53">
        <w:rPr>
          <w:rFonts w:asciiTheme="minorHAnsi" w:hAnsiTheme="minorHAnsi"/>
          <w:color w:val="000000"/>
          <w:sz w:val="22"/>
          <w:szCs w:val="22"/>
        </w:rPr>
        <w:t xml:space="preserve"> notre variable filedata (qui lit toujours notre fichier), et on </w:t>
      </w:r>
      <w:r>
        <w:rPr>
          <w:rFonts w:asciiTheme="minorHAnsi" w:hAnsiTheme="minorHAnsi"/>
          <w:color w:val="000000"/>
          <w:sz w:val="22"/>
          <w:szCs w:val="22"/>
        </w:rPr>
        <w:t>remplace un caractère par un autre. On peut, à la place de caractère_de_remplacement, laisser une chaine vide ‘’ si on veut sim</w:t>
      </w:r>
      <w:r w:rsidR="00DB6B0F">
        <w:rPr>
          <w:rFonts w:asciiTheme="minorHAnsi" w:hAnsiTheme="minorHAnsi"/>
          <w:color w:val="000000"/>
          <w:sz w:val="22"/>
          <w:szCs w:val="22"/>
        </w:rPr>
        <w:t>plement supprimer le caractère.</w:t>
      </w:r>
      <w:r w:rsidR="007A6E7A">
        <w:rPr>
          <w:rFonts w:asciiTheme="minorHAnsi" w:hAnsiTheme="minorHAnsi"/>
          <w:color w:val="000000"/>
          <w:sz w:val="22"/>
          <w:szCs w:val="22"/>
        </w:rPr>
        <w:t xml:space="preserve"> On peut aussi utiliser ‘\n’ comme caractère de remplacement, pour effectuer un passage à la ligne.</w:t>
      </w:r>
    </w:p>
    <w:p w:rsidR="002E45F0" w:rsidRPr="009B7F53" w:rsidRDefault="002E45F0" w:rsidP="00251EBA">
      <w:pPr>
        <w:pStyle w:val="Sansinterligne"/>
        <w:ind w:firstLine="360"/>
        <w:jc w:val="both"/>
      </w:pPr>
    </w:p>
    <w:p w:rsidR="00461DE1" w:rsidRPr="008440C6" w:rsidRDefault="00461DE1" w:rsidP="00461DE1">
      <w:pPr>
        <w:pStyle w:val="PrformatHTML"/>
        <w:shd w:val="clear" w:color="auto" w:fill="FFFFFF"/>
        <w:rPr>
          <w:color w:val="000000"/>
          <w:sz w:val="24"/>
          <w:szCs w:val="24"/>
        </w:rPr>
      </w:pPr>
      <w:r w:rsidRPr="008440C6">
        <w:rPr>
          <w:b/>
          <w:bCs/>
          <w:color w:val="000080"/>
          <w:sz w:val="24"/>
          <w:szCs w:val="24"/>
        </w:rPr>
        <w:t xml:space="preserve">for </w:t>
      </w:r>
      <w:r w:rsidRPr="008440C6">
        <w:rPr>
          <w:color w:val="000000"/>
          <w:sz w:val="24"/>
          <w:szCs w:val="24"/>
        </w:rPr>
        <w:t xml:space="preserve">line </w:t>
      </w:r>
      <w:r w:rsidRPr="008440C6">
        <w:rPr>
          <w:b/>
          <w:bCs/>
          <w:color w:val="000080"/>
          <w:sz w:val="24"/>
          <w:szCs w:val="24"/>
        </w:rPr>
        <w:t xml:space="preserve">in </w:t>
      </w:r>
      <w:r w:rsidRPr="008440C6">
        <w:rPr>
          <w:color w:val="000000"/>
          <w:sz w:val="24"/>
          <w:szCs w:val="24"/>
        </w:rPr>
        <w:t>f:</w:t>
      </w:r>
    </w:p>
    <w:p w:rsidR="00973F07" w:rsidRPr="009B7F53" w:rsidRDefault="00973F07" w:rsidP="00973F07">
      <w:pPr>
        <w:pStyle w:val="Sansinterligne"/>
      </w:pPr>
    </w:p>
    <w:p w:rsidR="005E7DA4" w:rsidRDefault="00461DE1" w:rsidP="00461DE1">
      <w:pPr>
        <w:jc w:val="both"/>
      </w:pPr>
      <w:r>
        <w:tab/>
        <w:t>Dans Python 3.6, le terme « line » n’a pas besoin d’être défini, il fait partie des mots-clés du langage. Il désigne automatiquement une ligne d’un fichier. « For line in f » désigne donc automatiquement « pour chaque ligne dans f »</w:t>
      </w:r>
    </w:p>
    <w:p w:rsidR="005E7DA4" w:rsidRPr="008440C6" w:rsidRDefault="005E7DA4" w:rsidP="005E7DA4">
      <w:pPr>
        <w:pStyle w:val="PrformatHTML"/>
        <w:shd w:val="clear" w:color="auto" w:fill="FFFFFF"/>
        <w:rPr>
          <w:color w:val="000000"/>
          <w:sz w:val="24"/>
          <w:szCs w:val="24"/>
        </w:rPr>
      </w:pPr>
      <w:r w:rsidRPr="008440C6">
        <w:rPr>
          <w:color w:val="000000"/>
          <w:sz w:val="24"/>
          <w:szCs w:val="24"/>
        </w:rPr>
        <w:t>souschaine = line[</w:t>
      </w:r>
      <w:r w:rsidRPr="008440C6">
        <w:rPr>
          <w:color w:val="0000FF"/>
          <w:sz w:val="24"/>
          <w:szCs w:val="24"/>
        </w:rPr>
        <w:t>début de la souschaine(chiffre uniquement)</w:t>
      </w:r>
      <w:r w:rsidRPr="008440C6">
        <w:rPr>
          <w:color w:val="000000"/>
          <w:sz w:val="24"/>
          <w:szCs w:val="24"/>
        </w:rPr>
        <w:t>:</w:t>
      </w:r>
      <w:r w:rsidRPr="008440C6">
        <w:rPr>
          <w:color w:val="000080"/>
          <w:sz w:val="24"/>
          <w:szCs w:val="24"/>
        </w:rPr>
        <w:t>len</w:t>
      </w:r>
      <w:r w:rsidRPr="008440C6">
        <w:rPr>
          <w:color w:val="000000"/>
          <w:sz w:val="24"/>
          <w:szCs w:val="24"/>
        </w:rPr>
        <w:t>(line)]</w:t>
      </w:r>
    </w:p>
    <w:p w:rsidR="005E7DA4" w:rsidRDefault="005E7DA4" w:rsidP="005E7DA4">
      <w:pPr>
        <w:pStyle w:val="PrformatHTML"/>
        <w:shd w:val="clear" w:color="auto" w:fill="FFFFFF"/>
        <w:rPr>
          <w:color w:val="000000"/>
        </w:rPr>
      </w:pPr>
    </w:p>
    <w:p w:rsidR="005E7DA4" w:rsidRDefault="005E7DA4" w:rsidP="005E7DA4">
      <w:pPr>
        <w:pStyle w:val="PrformatHTML"/>
        <w:shd w:val="clear" w:color="auto" w:fill="FFFFFF"/>
        <w:jc w:val="both"/>
        <w:rPr>
          <w:rFonts w:ascii="Calibri" w:hAnsi="Calibri"/>
          <w:color w:val="000000"/>
          <w:sz w:val="22"/>
          <w:szCs w:val="22"/>
        </w:rPr>
      </w:pPr>
      <w:r>
        <w:rPr>
          <w:rFonts w:ascii="Calibri" w:hAnsi="Calibri"/>
          <w:color w:val="000000"/>
          <w:sz w:val="22"/>
          <w:szCs w:val="22"/>
        </w:rPr>
        <w:tab/>
      </w:r>
      <w:r w:rsidR="00BF0D5E">
        <w:rPr>
          <w:rFonts w:ascii="Calibri" w:hAnsi="Calibri"/>
          <w:color w:val="000000"/>
          <w:sz w:val="22"/>
          <w:szCs w:val="22"/>
        </w:rPr>
        <w:t>On initialise une variable souschaine afin d’extraire uniquement une partie de la ligne qui nous intéresse en vue de décodage. Il faut donc lui indiquer que la valeur de cette souschaine va du caractère qui nous intéresse dans la ligne (ici line[5, puisqu’on veut partir du 6</w:t>
      </w:r>
      <w:r w:rsidR="00BF0D5E" w:rsidRPr="00BF0D5E">
        <w:rPr>
          <w:rFonts w:ascii="Calibri" w:hAnsi="Calibri"/>
          <w:color w:val="000000"/>
          <w:sz w:val="22"/>
          <w:szCs w:val="22"/>
          <w:vertAlign w:val="superscript"/>
        </w:rPr>
        <w:t>e</w:t>
      </w:r>
      <w:r w:rsidR="00BF0D5E">
        <w:rPr>
          <w:rFonts w:ascii="Calibri" w:hAnsi="Calibri"/>
          <w:color w:val="000000"/>
          <w:sz w:val="22"/>
          <w:szCs w:val="22"/>
        </w:rPr>
        <w:t xml:space="preserve"> caractère) jusqu’à la fin de la ligne( :len(line), len définissant length, la longueur totale de la ligne)</w:t>
      </w:r>
    </w:p>
    <w:p w:rsidR="00E91AE4" w:rsidRDefault="00E91AE4" w:rsidP="005E7DA4">
      <w:pPr>
        <w:pStyle w:val="PrformatHTML"/>
        <w:shd w:val="clear" w:color="auto" w:fill="FFFFFF"/>
        <w:jc w:val="both"/>
        <w:rPr>
          <w:rFonts w:ascii="Calibri" w:hAnsi="Calibri"/>
          <w:color w:val="000000"/>
          <w:sz w:val="22"/>
          <w:szCs w:val="22"/>
        </w:rPr>
      </w:pPr>
    </w:p>
    <w:p w:rsidR="00E91AE4" w:rsidRPr="008440C6" w:rsidRDefault="00E91AE4" w:rsidP="00E91AE4">
      <w:pPr>
        <w:pStyle w:val="PrformatHTML"/>
        <w:shd w:val="clear" w:color="auto" w:fill="FFFFFF"/>
        <w:rPr>
          <w:color w:val="000000"/>
          <w:sz w:val="24"/>
          <w:szCs w:val="24"/>
        </w:rPr>
      </w:pPr>
      <w:r w:rsidRPr="008440C6">
        <w:rPr>
          <w:color w:val="000000"/>
          <w:sz w:val="24"/>
          <w:szCs w:val="24"/>
        </w:rPr>
        <w:t xml:space="preserve">result2 = </w:t>
      </w:r>
      <w:r w:rsidRPr="008440C6">
        <w:rPr>
          <w:b/>
          <w:bCs/>
          <w:color w:val="008080"/>
          <w:sz w:val="24"/>
          <w:szCs w:val="24"/>
        </w:rPr>
        <w:t>''</w:t>
      </w:r>
      <w:r w:rsidRPr="008440C6">
        <w:rPr>
          <w:color w:val="000000"/>
          <w:sz w:val="24"/>
          <w:szCs w:val="24"/>
        </w:rPr>
        <w:t>.join(resultat)</w:t>
      </w:r>
    </w:p>
    <w:p w:rsidR="00297891" w:rsidRDefault="00297891" w:rsidP="00E91AE4">
      <w:pPr>
        <w:pStyle w:val="PrformatHTML"/>
        <w:shd w:val="clear" w:color="auto" w:fill="FFFFFF"/>
        <w:rPr>
          <w:color w:val="000000"/>
        </w:rPr>
      </w:pPr>
    </w:p>
    <w:p w:rsidR="00297891" w:rsidRPr="00297891" w:rsidRDefault="00297891" w:rsidP="00297891">
      <w:pPr>
        <w:pStyle w:val="PrformatHTML"/>
        <w:shd w:val="clear" w:color="auto" w:fill="FFFFFF"/>
        <w:jc w:val="both"/>
        <w:rPr>
          <w:rFonts w:ascii="Calibri" w:hAnsi="Calibri"/>
          <w:color w:val="000000"/>
          <w:sz w:val="22"/>
          <w:szCs w:val="22"/>
        </w:rPr>
      </w:pPr>
      <w:r>
        <w:rPr>
          <w:rFonts w:ascii="Calibri" w:hAnsi="Calibri"/>
          <w:color w:val="000000"/>
          <w:sz w:val="22"/>
          <w:szCs w:val="22"/>
        </w:rPr>
        <w:tab/>
        <w:t>En Python</w:t>
      </w:r>
      <w:r w:rsidR="009072A5">
        <w:rPr>
          <w:rFonts w:ascii="Calibri" w:hAnsi="Calibri"/>
          <w:color w:val="000000"/>
          <w:sz w:val="22"/>
          <w:szCs w:val="22"/>
        </w:rPr>
        <w:t xml:space="preserve"> 3.6</w:t>
      </w:r>
      <w:r>
        <w:rPr>
          <w:rFonts w:ascii="Calibri" w:hAnsi="Calibri"/>
          <w:color w:val="000000"/>
          <w:sz w:val="22"/>
          <w:szCs w:val="22"/>
        </w:rPr>
        <w:t>, seules les chaines de caractère sont inscriptibles dans un fichier. Dans decodeb64.py, les résultats sont mis en forme avec plusieurs chaines de caractères, ce qui forme un « tuple », un tableau. La fonction ‘’.join permet de transformer ce tableau en chaine, afin de l’écrire dans notre out_file.txt.</w:t>
      </w:r>
    </w:p>
    <w:bookmarkEnd w:id="14"/>
    <w:p w:rsidR="00E91AE4" w:rsidRPr="005E7DA4" w:rsidRDefault="00E91AE4" w:rsidP="005E7DA4">
      <w:pPr>
        <w:pStyle w:val="PrformatHTML"/>
        <w:shd w:val="clear" w:color="auto" w:fill="FFFFFF"/>
        <w:jc w:val="both"/>
        <w:rPr>
          <w:rFonts w:ascii="Calibri" w:hAnsi="Calibri"/>
          <w:color w:val="000000"/>
          <w:sz w:val="22"/>
          <w:szCs w:val="22"/>
        </w:rPr>
      </w:pPr>
    </w:p>
    <w:p w:rsidR="000F214D" w:rsidRPr="009B7F53" w:rsidRDefault="000F214D" w:rsidP="00461DE1">
      <w:pPr>
        <w:jc w:val="both"/>
      </w:pPr>
      <w:r w:rsidRPr="009B7F53">
        <w:br w:type="page"/>
      </w:r>
    </w:p>
    <w:p w:rsidR="001B22E6" w:rsidRPr="00492DC0" w:rsidRDefault="001909EC" w:rsidP="001909EC">
      <w:pPr>
        <w:pStyle w:val="Titre1"/>
      </w:pPr>
      <w:bookmarkStart w:id="16" w:name="_Toc478463277"/>
      <w:r w:rsidRPr="00492DC0">
        <w:lastRenderedPageBreak/>
        <w:t>Sources</w:t>
      </w:r>
      <w:bookmarkEnd w:id="16"/>
    </w:p>
    <w:p w:rsidR="001909EC" w:rsidRPr="00492DC0" w:rsidRDefault="001909EC" w:rsidP="001909EC">
      <w:pPr>
        <w:pStyle w:val="Sansinterligne"/>
      </w:pPr>
    </w:p>
    <w:p w:rsidR="003C12F5" w:rsidRPr="00492DC0" w:rsidRDefault="003C12F5" w:rsidP="003C12F5">
      <w:pPr>
        <w:pStyle w:val="Titre3"/>
        <w:ind w:firstLine="708"/>
      </w:pPr>
      <w:bookmarkStart w:id="17" w:name="_Toc478463278"/>
      <w:r w:rsidRPr="00492DC0">
        <w:t>Base64</w:t>
      </w:r>
      <w:bookmarkEnd w:id="17"/>
    </w:p>
    <w:p w:rsidR="003C12F5" w:rsidRPr="00492DC0" w:rsidRDefault="003C12F5" w:rsidP="001909EC">
      <w:pPr>
        <w:pStyle w:val="Sansinterligne"/>
      </w:pPr>
    </w:p>
    <w:p w:rsidR="001909EC" w:rsidRPr="00492DC0" w:rsidRDefault="001909EC" w:rsidP="001909EC">
      <w:pPr>
        <w:pStyle w:val="Sansinterligne"/>
      </w:pPr>
      <w:r w:rsidRPr="00492DC0">
        <w:t>Comprendre le décodage de la base64 (Anglais) :</w:t>
      </w:r>
    </w:p>
    <w:p w:rsidR="001909EC" w:rsidRPr="00492DC0" w:rsidRDefault="00F27E6C" w:rsidP="001909EC">
      <w:pPr>
        <w:pStyle w:val="Sansinterligne"/>
      </w:pPr>
      <w:hyperlink r:id="rId17" w:history="1">
        <w:r w:rsidR="001909EC" w:rsidRPr="00492DC0">
          <w:rPr>
            <w:rStyle w:val="Lienhypertexte"/>
          </w:rPr>
          <w:t>http://forums.devshed.com/python-programming/958996-trying-understand-decode-base64-post2927595.html</w:t>
        </w:r>
      </w:hyperlink>
    </w:p>
    <w:p w:rsidR="001909EC" w:rsidRPr="00492DC0" w:rsidRDefault="001909EC" w:rsidP="001909EC">
      <w:pPr>
        <w:pStyle w:val="Sansinterligne"/>
      </w:pPr>
    </w:p>
    <w:p w:rsidR="001909EC" w:rsidRPr="00492DC0" w:rsidRDefault="001909EC" w:rsidP="001909EC">
      <w:pPr>
        <w:pStyle w:val="Sansinterligne"/>
      </w:pPr>
      <w:r w:rsidRPr="00492DC0">
        <w:t>Opérations à effectuer pour obtenir la latitude et la longitude</w:t>
      </w:r>
      <w:r w:rsidR="00BB6F50">
        <w:t xml:space="preserve"> (Anglais)</w:t>
      </w:r>
      <w:r w:rsidRPr="00492DC0">
        <w:t xml:space="preserve"> : </w:t>
      </w:r>
    </w:p>
    <w:p w:rsidR="001909EC" w:rsidRPr="00492DC0" w:rsidRDefault="00F27E6C" w:rsidP="001909EC">
      <w:pPr>
        <w:pStyle w:val="Sansinterligne"/>
      </w:pPr>
      <w:hyperlink r:id="rId18" w:history="1">
        <w:r w:rsidR="001909EC" w:rsidRPr="00492DC0">
          <w:rPr>
            <w:rStyle w:val="Lienhypertexte"/>
          </w:rPr>
          <w:t>http://www.multitech.net/developer/software/dot-box-and-evb-software/survey-gps/</w:t>
        </w:r>
      </w:hyperlink>
    </w:p>
    <w:p w:rsidR="003C12F5" w:rsidRPr="00492DC0" w:rsidRDefault="003C12F5" w:rsidP="001909EC">
      <w:pPr>
        <w:pStyle w:val="Sansinterligne"/>
      </w:pPr>
    </w:p>
    <w:p w:rsidR="003C12F5" w:rsidRPr="005B66D8" w:rsidRDefault="003C12F5" w:rsidP="001909EC">
      <w:pPr>
        <w:pStyle w:val="Sansinterligne"/>
        <w:rPr>
          <w:lang w:val="en-US"/>
        </w:rPr>
      </w:pPr>
      <w:r w:rsidRPr="005B66D8">
        <w:rPr>
          <w:lang w:val="en-US"/>
        </w:rPr>
        <w:t xml:space="preserve">LoRaWAN packet decoder (Anglais) : </w:t>
      </w:r>
    </w:p>
    <w:p w:rsidR="003C12F5" w:rsidRPr="005B66D8" w:rsidRDefault="00F27E6C" w:rsidP="001909EC">
      <w:pPr>
        <w:pStyle w:val="Sansinterligne"/>
        <w:rPr>
          <w:lang w:val="en-US"/>
        </w:rPr>
      </w:pPr>
      <w:hyperlink r:id="rId19" w:history="1">
        <w:r w:rsidR="003C12F5" w:rsidRPr="005B66D8">
          <w:rPr>
            <w:rStyle w:val="Lienhypertexte"/>
            <w:lang w:val="en-US"/>
          </w:rPr>
          <w:t>https://runkit.io/avbentem/lorawan-packet-decoder/branches/master?data=ACdaFa2z9TBg3McAAAAAgACeWm82FDU%3D</w:t>
        </w:r>
      </w:hyperlink>
    </w:p>
    <w:p w:rsidR="003C12F5" w:rsidRPr="005B66D8" w:rsidRDefault="003C12F5" w:rsidP="001909EC">
      <w:pPr>
        <w:pStyle w:val="Sansinterligne"/>
        <w:rPr>
          <w:lang w:val="en-US"/>
        </w:rPr>
      </w:pPr>
    </w:p>
    <w:p w:rsidR="00E60500" w:rsidRPr="00492DC0" w:rsidRDefault="000D1CD8" w:rsidP="001909EC">
      <w:pPr>
        <w:pStyle w:val="Sansinterligne"/>
      </w:pPr>
      <w:r w:rsidRPr="00492DC0">
        <w:t>Table ASCII :</w:t>
      </w:r>
    </w:p>
    <w:p w:rsidR="00E60500" w:rsidRPr="00492DC0" w:rsidRDefault="00F27E6C" w:rsidP="001909EC">
      <w:pPr>
        <w:pStyle w:val="Sansinterligne"/>
      </w:pPr>
      <w:hyperlink r:id="rId20" w:history="1">
        <w:r w:rsidR="00E60500" w:rsidRPr="00492DC0">
          <w:rPr>
            <w:rStyle w:val="Lienhypertexte"/>
          </w:rPr>
          <w:t>https://fr.wikipedia.org/wiki/American_Standard_Code_for_Information_Interchange</w:t>
        </w:r>
      </w:hyperlink>
    </w:p>
    <w:p w:rsidR="000D1CD8" w:rsidRPr="00492DC0" w:rsidRDefault="000D1CD8" w:rsidP="001909EC">
      <w:pPr>
        <w:pStyle w:val="Sansinterligne"/>
      </w:pPr>
    </w:p>
    <w:p w:rsidR="000D1CD8" w:rsidRPr="00492DC0" w:rsidRDefault="000D1CD8" w:rsidP="001909EC">
      <w:pPr>
        <w:pStyle w:val="Sansinterligne"/>
      </w:pPr>
      <w:r w:rsidRPr="00492DC0">
        <w:t xml:space="preserve">Alphabet Base64 : </w:t>
      </w:r>
    </w:p>
    <w:p w:rsidR="001909EC" w:rsidRPr="00492DC0" w:rsidRDefault="00F27E6C" w:rsidP="001909EC">
      <w:pPr>
        <w:pStyle w:val="Sansinterligne"/>
      </w:pPr>
      <w:hyperlink r:id="rId21" w:history="1">
        <w:r w:rsidR="000D1CD8" w:rsidRPr="00492DC0">
          <w:rPr>
            <w:rStyle w:val="Lienhypertexte"/>
          </w:rPr>
          <w:t>https://fr.wikipedia.org/wiki/Base64</w:t>
        </w:r>
      </w:hyperlink>
    </w:p>
    <w:p w:rsidR="001909EC" w:rsidRDefault="001909EC" w:rsidP="001909EC">
      <w:pPr>
        <w:pStyle w:val="Sansinterligne"/>
      </w:pPr>
    </w:p>
    <w:p w:rsidR="000F214D" w:rsidRDefault="000F214D" w:rsidP="000F214D">
      <w:pPr>
        <w:pStyle w:val="Titre3"/>
      </w:pPr>
      <w:r>
        <w:tab/>
      </w:r>
      <w:bookmarkStart w:id="18" w:name="_Toc478463279"/>
      <w:r>
        <w:t>Informations relatives aux messages MQTT</w:t>
      </w:r>
      <w:bookmarkEnd w:id="18"/>
      <w:r>
        <w:t xml:space="preserve"> </w:t>
      </w:r>
    </w:p>
    <w:p w:rsidR="000F214D" w:rsidRDefault="000F214D" w:rsidP="000F214D">
      <w:pPr>
        <w:pStyle w:val="Sansinterligne"/>
      </w:pPr>
    </w:p>
    <w:p w:rsidR="000F214D" w:rsidRDefault="000F214D" w:rsidP="000F214D">
      <w:pPr>
        <w:pStyle w:val="Sansinterligne"/>
      </w:pPr>
      <w:r>
        <w:t>Contenu des messages MQTT (Anglais)</w:t>
      </w:r>
    </w:p>
    <w:p w:rsidR="000F214D" w:rsidRPr="00492DC0" w:rsidRDefault="006A6583" w:rsidP="001909EC">
      <w:pPr>
        <w:pStyle w:val="Sansinterligne"/>
      </w:pPr>
      <w:hyperlink r:id="rId22" w:history="1">
        <w:r w:rsidRPr="00E54390">
          <w:rPr>
            <w:rStyle w:val="Lienhypertexte"/>
          </w:rPr>
          <w:t>http://www.multitech.net/developer/software/lora/lora-network-server/mqtt-messages/</w:t>
        </w:r>
      </w:hyperlink>
    </w:p>
    <w:sectPr w:rsidR="000F214D" w:rsidRPr="00492DC0" w:rsidSect="00D029FF">
      <w:footerReference w:type="defaul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BA3" w:rsidRDefault="00F63BA3" w:rsidP="00392742">
      <w:pPr>
        <w:spacing w:after="0" w:line="240" w:lineRule="auto"/>
      </w:pPr>
      <w:r>
        <w:separator/>
      </w:r>
    </w:p>
  </w:endnote>
  <w:endnote w:type="continuationSeparator" w:id="0">
    <w:p w:rsidR="00F63BA3" w:rsidRDefault="00F63BA3" w:rsidP="0039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27262"/>
      <w:docPartObj>
        <w:docPartGallery w:val="Page Numbers (Bottom of Page)"/>
        <w:docPartUnique/>
      </w:docPartObj>
    </w:sdtPr>
    <w:sdtContent>
      <w:p w:rsidR="00F27E6C" w:rsidRDefault="00F27E6C">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E6C" w:rsidRDefault="00F27E6C">
                                <w:pPr>
                                  <w:jc w:val="center"/>
                                </w:pPr>
                                <w:r>
                                  <w:fldChar w:fldCharType="begin"/>
                                </w:r>
                                <w:r>
                                  <w:instrText>PAGE    \* MERGEFORMAT</w:instrText>
                                </w:r>
                                <w:r>
                                  <w:fldChar w:fldCharType="separate"/>
                                </w:r>
                                <w:r w:rsidR="001D791D" w:rsidRPr="001D791D">
                                  <w:rPr>
                                    <w:noProof/>
                                    <w:color w:val="8C8C8C" w:themeColor="background1" w:themeShade="8C"/>
                                  </w:rPr>
                                  <w:t>10</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43" o:spid="_x0000_s105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DqYXsOAQAAA8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5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F27E6C" w:rsidRDefault="00F27E6C">
                          <w:pPr>
                            <w:jc w:val="center"/>
                          </w:pPr>
                          <w:r>
                            <w:fldChar w:fldCharType="begin"/>
                          </w:r>
                          <w:r>
                            <w:instrText>PAGE    \* MERGEFORMAT</w:instrText>
                          </w:r>
                          <w:r>
                            <w:fldChar w:fldCharType="separate"/>
                          </w:r>
                          <w:r w:rsidR="001D791D" w:rsidRPr="001D791D">
                            <w:rPr>
                              <w:noProof/>
                              <w:color w:val="8C8C8C" w:themeColor="background1" w:themeShade="8C"/>
                            </w:rPr>
                            <w:t>10</w:t>
                          </w:r>
                          <w:r>
                            <w:rPr>
                              <w:color w:val="8C8C8C" w:themeColor="background1" w:themeShade="8C"/>
                            </w:rPr>
                            <w:fldChar w:fldCharType="end"/>
                          </w:r>
                        </w:p>
                      </w:txbxContent>
                    </v:textbox>
                  </v:shape>
                  <v:group id="Group 31" o:spid="_x0000_s106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sXWxAAAANsAAAAPAAAAZHJzL2Rvd25yZXYueG1sRI9Pi8Iw&#10;FMTvgt8hPMGLaLqi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PQixdbEAAAA2wAAAA8A&#10;AAAAAAAAAAAAAAAABwIAAGRycy9kb3ducmV2LnhtbFBLBQYAAAAAAwADALcAAAD4AgAAAAA=&#10;" strokecolor="#a5a5a5"/>
                    <v:shape id="AutoShape 28" o:spid="_x0000_s106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EyxgAAANsAAAAPAAAAZHJzL2Rvd25yZXYueG1sRI9Ba8JA&#10;FITvBf/D8gpepG4qR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0LLxM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BA3" w:rsidRDefault="00F63BA3" w:rsidP="00392742">
      <w:pPr>
        <w:spacing w:after="0" w:line="240" w:lineRule="auto"/>
      </w:pPr>
      <w:r>
        <w:separator/>
      </w:r>
    </w:p>
  </w:footnote>
  <w:footnote w:type="continuationSeparator" w:id="0">
    <w:p w:rsidR="00F63BA3" w:rsidRDefault="00F63BA3" w:rsidP="00392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C0F"/>
    <w:multiLevelType w:val="hybridMultilevel"/>
    <w:tmpl w:val="8D78AD1A"/>
    <w:lvl w:ilvl="0" w:tplc="4C62C79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4098D"/>
    <w:multiLevelType w:val="hybridMultilevel"/>
    <w:tmpl w:val="E988C750"/>
    <w:lvl w:ilvl="0" w:tplc="C180E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F05CA5"/>
    <w:multiLevelType w:val="hybridMultilevel"/>
    <w:tmpl w:val="582023D8"/>
    <w:lvl w:ilvl="0" w:tplc="D4D0BC7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05644"/>
    <w:multiLevelType w:val="hybridMultilevel"/>
    <w:tmpl w:val="05CCB47A"/>
    <w:lvl w:ilvl="0" w:tplc="C3B23B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9539D9"/>
    <w:multiLevelType w:val="hybridMultilevel"/>
    <w:tmpl w:val="A170BB68"/>
    <w:lvl w:ilvl="0" w:tplc="1A30FBB2">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AC14A8"/>
    <w:multiLevelType w:val="hybridMultilevel"/>
    <w:tmpl w:val="8864C8BE"/>
    <w:lvl w:ilvl="0" w:tplc="43E64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C00B31"/>
    <w:multiLevelType w:val="hybridMultilevel"/>
    <w:tmpl w:val="3BAA3794"/>
    <w:lvl w:ilvl="0" w:tplc="A27AA14A">
      <w:start w:val="1"/>
      <w:numFmt w:val="bullet"/>
      <w:lvlText w:val=""/>
      <w:lvlJc w:val="left"/>
      <w:pPr>
        <w:ind w:left="2235" w:hanging="360"/>
      </w:pPr>
      <w:rPr>
        <w:rFonts w:ascii="Wingdings" w:eastAsiaTheme="minorHAnsi" w:hAnsi="Wingdings" w:cstheme="minorBidi"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C7"/>
    <w:rsid w:val="00085532"/>
    <w:rsid w:val="000C2D7F"/>
    <w:rsid w:val="000C3938"/>
    <w:rsid w:val="000C4563"/>
    <w:rsid w:val="000D1CD8"/>
    <w:rsid w:val="000D540F"/>
    <w:rsid w:val="000F214D"/>
    <w:rsid w:val="0011521B"/>
    <w:rsid w:val="0012452F"/>
    <w:rsid w:val="00155E21"/>
    <w:rsid w:val="00160CDC"/>
    <w:rsid w:val="001909EC"/>
    <w:rsid w:val="001A0631"/>
    <w:rsid w:val="001B1B3D"/>
    <w:rsid w:val="001B22E6"/>
    <w:rsid w:val="001D1B79"/>
    <w:rsid w:val="001D791D"/>
    <w:rsid w:val="001E1ACB"/>
    <w:rsid w:val="0022298C"/>
    <w:rsid w:val="002339A8"/>
    <w:rsid w:val="002474FC"/>
    <w:rsid w:val="00251EBA"/>
    <w:rsid w:val="002528DB"/>
    <w:rsid w:val="00273CEB"/>
    <w:rsid w:val="002969D9"/>
    <w:rsid w:val="00297891"/>
    <w:rsid w:val="002E45F0"/>
    <w:rsid w:val="0033031A"/>
    <w:rsid w:val="00335831"/>
    <w:rsid w:val="00392742"/>
    <w:rsid w:val="00394D8A"/>
    <w:rsid w:val="003B6CC6"/>
    <w:rsid w:val="003C0990"/>
    <w:rsid w:val="003C12F5"/>
    <w:rsid w:val="003C2582"/>
    <w:rsid w:val="003E20F5"/>
    <w:rsid w:val="003E7209"/>
    <w:rsid w:val="00454790"/>
    <w:rsid w:val="00461DE1"/>
    <w:rsid w:val="00463388"/>
    <w:rsid w:val="00464AB7"/>
    <w:rsid w:val="004707A8"/>
    <w:rsid w:val="004832CB"/>
    <w:rsid w:val="00492DC0"/>
    <w:rsid w:val="004A38C4"/>
    <w:rsid w:val="004B1620"/>
    <w:rsid w:val="004B5D1A"/>
    <w:rsid w:val="004B6085"/>
    <w:rsid w:val="004C3DE0"/>
    <w:rsid w:val="004E61C2"/>
    <w:rsid w:val="00514330"/>
    <w:rsid w:val="0053452A"/>
    <w:rsid w:val="00542336"/>
    <w:rsid w:val="005503BE"/>
    <w:rsid w:val="005510DD"/>
    <w:rsid w:val="00570094"/>
    <w:rsid w:val="00587F11"/>
    <w:rsid w:val="00593FD9"/>
    <w:rsid w:val="00595534"/>
    <w:rsid w:val="005A77B8"/>
    <w:rsid w:val="005B66D8"/>
    <w:rsid w:val="005E7DA4"/>
    <w:rsid w:val="00607748"/>
    <w:rsid w:val="00634865"/>
    <w:rsid w:val="00640F24"/>
    <w:rsid w:val="0068070C"/>
    <w:rsid w:val="00683E7F"/>
    <w:rsid w:val="006A6583"/>
    <w:rsid w:val="006B2F07"/>
    <w:rsid w:val="006B76B6"/>
    <w:rsid w:val="006C0ACB"/>
    <w:rsid w:val="00711ADC"/>
    <w:rsid w:val="00717514"/>
    <w:rsid w:val="00724041"/>
    <w:rsid w:val="007321FB"/>
    <w:rsid w:val="00737893"/>
    <w:rsid w:val="00762C6E"/>
    <w:rsid w:val="00774C31"/>
    <w:rsid w:val="00776A82"/>
    <w:rsid w:val="00781CB4"/>
    <w:rsid w:val="00783079"/>
    <w:rsid w:val="007830CE"/>
    <w:rsid w:val="00785965"/>
    <w:rsid w:val="007A6E7A"/>
    <w:rsid w:val="007B3506"/>
    <w:rsid w:val="007B55BB"/>
    <w:rsid w:val="007F0F58"/>
    <w:rsid w:val="008252FC"/>
    <w:rsid w:val="00834D22"/>
    <w:rsid w:val="008440C6"/>
    <w:rsid w:val="00846BB0"/>
    <w:rsid w:val="008543D7"/>
    <w:rsid w:val="00856ADB"/>
    <w:rsid w:val="008C53A2"/>
    <w:rsid w:val="009072A5"/>
    <w:rsid w:val="00912297"/>
    <w:rsid w:val="00931C99"/>
    <w:rsid w:val="0096337F"/>
    <w:rsid w:val="00973F07"/>
    <w:rsid w:val="009924CC"/>
    <w:rsid w:val="009A1DFB"/>
    <w:rsid w:val="009A4C89"/>
    <w:rsid w:val="009B6E99"/>
    <w:rsid w:val="009B7F53"/>
    <w:rsid w:val="009F3666"/>
    <w:rsid w:val="00A33000"/>
    <w:rsid w:val="00A6581E"/>
    <w:rsid w:val="00A7768E"/>
    <w:rsid w:val="00AC539C"/>
    <w:rsid w:val="00AD75AA"/>
    <w:rsid w:val="00B10C9C"/>
    <w:rsid w:val="00B22516"/>
    <w:rsid w:val="00B236FE"/>
    <w:rsid w:val="00B2574A"/>
    <w:rsid w:val="00B33A1E"/>
    <w:rsid w:val="00BA3F7B"/>
    <w:rsid w:val="00BB6F50"/>
    <w:rsid w:val="00BB7EB6"/>
    <w:rsid w:val="00BF0D5E"/>
    <w:rsid w:val="00C061A0"/>
    <w:rsid w:val="00C067F3"/>
    <w:rsid w:val="00C10E31"/>
    <w:rsid w:val="00C11B68"/>
    <w:rsid w:val="00C4150E"/>
    <w:rsid w:val="00C55621"/>
    <w:rsid w:val="00C66BA3"/>
    <w:rsid w:val="00CA6D59"/>
    <w:rsid w:val="00CC4DC7"/>
    <w:rsid w:val="00D01D5E"/>
    <w:rsid w:val="00D029FF"/>
    <w:rsid w:val="00D15E0C"/>
    <w:rsid w:val="00D166C0"/>
    <w:rsid w:val="00D32089"/>
    <w:rsid w:val="00D359F2"/>
    <w:rsid w:val="00D47208"/>
    <w:rsid w:val="00D6015D"/>
    <w:rsid w:val="00D7349B"/>
    <w:rsid w:val="00D745A2"/>
    <w:rsid w:val="00D83197"/>
    <w:rsid w:val="00D91FB7"/>
    <w:rsid w:val="00D94B49"/>
    <w:rsid w:val="00DB6B0F"/>
    <w:rsid w:val="00DF29FF"/>
    <w:rsid w:val="00E054AA"/>
    <w:rsid w:val="00E05CC4"/>
    <w:rsid w:val="00E1139D"/>
    <w:rsid w:val="00E1315B"/>
    <w:rsid w:val="00E17A88"/>
    <w:rsid w:val="00E30CEE"/>
    <w:rsid w:val="00E33A24"/>
    <w:rsid w:val="00E37B3E"/>
    <w:rsid w:val="00E45AEE"/>
    <w:rsid w:val="00E54EA3"/>
    <w:rsid w:val="00E552E1"/>
    <w:rsid w:val="00E60500"/>
    <w:rsid w:val="00E917F1"/>
    <w:rsid w:val="00E91AE4"/>
    <w:rsid w:val="00E940D6"/>
    <w:rsid w:val="00EB6518"/>
    <w:rsid w:val="00F1740D"/>
    <w:rsid w:val="00F222A0"/>
    <w:rsid w:val="00F261D7"/>
    <w:rsid w:val="00F27E6C"/>
    <w:rsid w:val="00F3768E"/>
    <w:rsid w:val="00F63BA3"/>
    <w:rsid w:val="00F67E56"/>
    <w:rsid w:val="00F820DA"/>
    <w:rsid w:val="00F85B00"/>
    <w:rsid w:val="00FA6519"/>
    <w:rsid w:val="00FE3BF5"/>
    <w:rsid w:val="00FF32AD"/>
    <w:rsid w:val="00FF3D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26622"/>
  <w15:chartTrackingRefBased/>
  <w15:docId w15:val="{0F14EC80-998B-42B2-AA63-6091712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DC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CC4DC7"/>
    <w:pPr>
      <w:spacing w:after="0" w:line="240" w:lineRule="auto"/>
    </w:pPr>
  </w:style>
  <w:style w:type="character" w:customStyle="1" w:styleId="SansinterligneCar">
    <w:name w:val="Sans interligne Car"/>
    <w:basedOn w:val="Policepardfaut"/>
    <w:link w:val="Sansinterligne"/>
    <w:uiPriority w:val="1"/>
    <w:rsid w:val="00CC4DC7"/>
  </w:style>
  <w:style w:type="paragraph" w:styleId="En-tte">
    <w:name w:val="header"/>
    <w:basedOn w:val="Normal"/>
    <w:link w:val="En-tteCar"/>
    <w:uiPriority w:val="99"/>
    <w:unhideWhenUsed/>
    <w:rsid w:val="00392742"/>
    <w:pPr>
      <w:tabs>
        <w:tab w:val="center" w:pos="4536"/>
        <w:tab w:val="right" w:pos="9072"/>
      </w:tabs>
      <w:spacing w:after="0" w:line="240" w:lineRule="auto"/>
    </w:pPr>
  </w:style>
  <w:style w:type="character" w:customStyle="1" w:styleId="En-tteCar">
    <w:name w:val="En-tête Car"/>
    <w:basedOn w:val="Policepardfaut"/>
    <w:link w:val="En-tte"/>
    <w:uiPriority w:val="99"/>
    <w:rsid w:val="00392742"/>
  </w:style>
  <w:style w:type="paragraph" w:styleId="Pieddepage">
    <w:name w:val="footer"/>
    <w:basedOn w:val="Normal"/>
    <w:link w:val="PieddepageCar"/>
    <w:uiPriority w:val="99"/>
    <w:unhideWhenUsed/>
    <w:rsid w:val="00392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742"/>
  </w:style>
  <w:style w:type="character" w:customStyle="1" w:styleId="Titre1Car">
    <w:name w:val="Titre 1 Car"/>
    <w:basedOn w:val="Policepardfaut"/>
    <w:link w:val="Titre1"/>
    <w:uiPriority w:val="9"/>
    <w:rsid w:val="003927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2742"/>
    <w:pPr>
      <w:outlineLvl w:val="9"/>
    </w:pPr>
    <w:rPr>
      <w:lang w:eastAsia="fr-FR"/>
    </w:rPr>
  </w:style>
  <w:style w:type="paragraph" w:styleId="Lgende">
    <w:name w:val="caption"/>
    <w:basedOn w:val="Normal"/>
    <w:next w:val="Normal"/>
    <w:uiPriority w:val="35"/>
    <w:unhideWhenUsed/>
    <w:qFormat/>
    <w:rsid w:val="00D166C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E61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E61C2"/>
    <w:pPr>
      <w:ind w:left="720"/>
      <w:contextualSpacing/>
    </w:pPr>
  </w:style>
  <w:style w:type="character" w:customStyle="1" w:styleId="Titre3Car">
    <w:name w:val="Titre 3 Car"/>
    <w:basedOn w:val="Policepardfaut"/>
    <w:link w:val="Titre3"/>
    <w:uiPriority w:val="9"/>
    <w:rsid w:val="00C5562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335831"/>
    <w:pPr>
      <w:spacing w:after="100"/>
    </w:pPr>
  </w:style>
  <w:style w:type="paragraph" w:styleId="TM2">
    <w:name w:val="toc 2"/>
    <w:basedOn w:val="Normal"/>
    <w:next w:val="Normal"/>
    <w:autoRedefine/>
    <w:uiPriority w:val="39"/>
    <w:unhideWhenUsed/>
    <w:rsid w:val="00335831"/>
    <w:pPr>
      <w:spacing w:after="100"/>
      <w:ind w:left="220"/>
    </w:pPr>
  </w:style>
  <w:style w:type="character" w:styleId="Lienhypertexte">
    <w:name w:val="Hyperlink"/>
    <w:basedOn w:val="Policepardfaut"/>
    <w:uiPriority w:val="99"/>
    <w:unhideWhenUsed/>
    <w:rsid w:val="00335831"/>
    <w:rPr>
      <w:color w:val="0563C1" w:themeColor="hyperlink"/>
      <w:u w:val="single"/>
    </w:rPr>
  </w:style>
  <w:style w:type="character" w:styleId="Mention">
    <w:name w:val="Mention"/>
    <w:basedOn w:val="Policepardfaut"/>
    <w:uiPriority w:val="99"/>
    <w:semiHidden/>
    <w:unhideWhenUsed/>
    <w:rsid w:val="001909EC"/>
    <w:rPr>
      <w:color w:val="2B579A"/>
      <w:shd w:val="clear" w:color="auto" w:fill="E6E6E6"/>
    </w:rPr>
  </w:style>
  <w:style w:type="paragraph" w:styleId="TM3">
    <w:name w:val="toc 3"/>
    <w:basedOn w:val="Normal"/>
    <w:next w:val="Normal"/>
    <w:autoRedefine/>
    <w:uiPriority w:val="39"/>
    <w:unhideWhenUsed/>
    <w:rsid w:val="00FF3D98"/>
    <w:pPr>
      <w:spacing w:after="100"/>
      <w:ind w:left="440"/>
    </w:pPr>
  </w:style>
  <w:style w:type="character" w:styleId="Lienhypertextesuivivisit">
    <w:name w:val="FollowedHyperlink"/>
    <w:basedOn w:val="Policepardfaut"/>
    <w:uiPriority w:val="99"/>
    <w:semiHidden/>
    <w:unhideWhenUsed/>
    <w:rsid w:val="00AD75AA"/>
    <w:rPr>
      <w:color w:val="954F72" w:themeColor="followedHyperlink"/>
      <w:u w:val="single"/>
    </w:rPr>
  </w:style>
  <w:style w:type="paragraph" w:styleId="PrformatHTML">
    <w:name w:val="HTML Preformatted"/>
    <w:basedOn w:val="Normal"/>
    <w:link w:val="PrformatHTMLCar"/>
    <w:uiPriority w:val="99"/>
    <w:unhideWhenUsed/>
    <w:rsid w:val="001D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D1B79"/>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1627">
      <w:bodyDiv w:val="1"/>
      <w:marLeft w:val="0"/>
      <w:marRight w:val="0"/>
      <w:marTop w:val="0"/>
      <w:marBottom w:val="0"/>
      <w:divBdr>
        <w:top w:val="none" w:sz="0" w:space="0" w:color="auto"/>
        <w:left w:val="none" w:sz="0" w:space="0" w:color="auto"/>
        <w:bottom w:val="none" w:sz="0" w:space="0" w:color="auto"/>
        <w:right w:val="none" w:sz="0" w:space="0" w:color="auto"/>
      </w:divBdr>
    </w:div>
    <w:div w:id="232933598">
      <w:bodyDiv w:val="1"/>
      <w:marLeft w:val="0"/>
      <w:marRight w:val="0"/>
      <w:marTop w:val="0"/>
      <w:marBottom w:val="0"/>
      <w:divBdr>
        <w:top w:val="none" w:sz="0" w:space="0" w:color="auto"/>
        <w:left w:val="none" w:sz="0" w:space="0" w:color="auto"/>
        <w:bottom w:val="none" w:sz="0" w:space="0" w:color="auto"/>
        <w:right w:val="none" w:sz="0" w:space="0" w:color="auto"/>
      </w:divBdr>
    </w:div>
    <w:div w:id="337461023">
      <w:bodyDiv w:val="1"/>
      <w:marLeft w:val="0"/>
      <w:marRight w:val="0"/>
      <w:marTop w:val="0"/>
      <w:marBottom w:val="0"/>
      <w:divBdr>
        <w:top w:val="none" w:sz="0" w:space="0" w:color="auto"/>
        <w:left w:val="none" w:sz="0" w:space="0" w:color="auto"/>
        <w:bottom w:val="none" w:sz="0" w:space="0" w:color="auto"/>
        <w:right w:val="none" w:sz="0" w:space="0" w:color="auto"/>
      </w:divBdr>
    </w:div>
    <w:div w:id="446629172">
      <w:bodyDiv w:val="1"/>
      <w:marLeft w:val="0"/>
      <w:marRight w:val="0"/>
      <w:marTop w:val="0"/>
      <w:marBottom w:val="0"/>
      <w:divBdr>
        <w:top w:val="none" w:sz="0" w:space="0" w:color="auto"/>
        <w:left w:val="none" w:sz="0" w:space="0" w:color="auto"/>
        <w:bottom w:val="none" w:sz="0" w:space="0" w:color="auto"/>
        <w:right w:val="none" w:sz="0" w:space="0" w:color="auto"/>
      </w:divBdr>
    </w:div>
    <w:div w:id="891505013">
      <w:bodyDiv w:val="1"/>
      <w:marLeft w:val="0"/>
      <w:marRight w:val="0"/>
      <w:marTop w:val="0"/>
      <w:marBottom w:val="0"/>
      <w:divBdr>
        <w:top w:val="none" w:sz="0" w:space="0" w:color="auto"/>
        <w:left w:val="none" w:sz="0" w:space="0" w:color="auto"/>
        <w:bottom w:val="none" w:sz="0" w:space="0" w:color="auto"/>
        <w:right w:val="none" w:sz="0" w:space="0" w:color="auto"/>
      </w:divBdr>
    </w:div>
    <w:div w:id="894118753">
      <w:bodyDiv w:val="1"/>
      <w:marLeft w:val="0"/>
      <w:marRight w:val="0"/>
      <w:marTop w:val="0"/>
      <w:marBottom w:val="0"/>
      <w:divBdr>
        <w:top w:val="none" w:sz="0" w:space="0" w:color="auto"/>
        <w:left w:val="none" w:sz="0" w:space="0" w:color="auto"/>
        <w:bottom w:val="none" w:sz="0" w:space="0" w:color="auto"/>
        <w:right w:val="none" w:sz="0" w:space="0" w:color="auto"/>
      </w:divBdr>
    </w:div>
    <w:div w:id="995690123">
      <w:bodyDiv w:val="1"/>
      <w:marLeft w:val="0"/>
      <w:marRight w:val="0"/>
      <w:marTop w:val="0"/>
      <w:marBottom w:val="0"/>
      <w:divBdr>
        <w:top w:val="none" w:sz="0" w:space="0" w:color="auto"/>
        <w:left w:val="none" w:sz="0" w:space="0" w:color="auto"/>
        <w:bottom w:val="none" w:sz="0" w:space="0" w:color="auto"/>
        <w:right w:val="none" w:sz="0" w:space="0" w:color="auto"/>
      </w:divBdr>
    </w:div>
    <w:div w:id="1094932926">
      <w:bodyDiv w:val="1"/>
      <w:marLeft w:val="0"/>
      <w:marRight w:val="0"/>
      <w:marTop w:val="0"/>
      <w:marBottom w:val="0"/>
      <w:divBdr>
        <w:top w:val="none" w:sz="0" w:space="0" w:color="auto"/>
        <w:left w:val="none" w:sz="0" w:space="0" w:color="auto"/>
        <w:bottom w:val="none" w:sz="0" w:space="0" w:color="auto"/>
        <w:right w:val="none" w:sz="0" w:space="0" w:color="auto"/>
      </w:divBdr>
    </w:div>
    <w:div w:id="1127820045">
      <w:bodyDiv w:val="1"/>
      <w:marLeft w:val="0"/>
      <w:marRight w:val="0"/>
      <w:marTop w:val="0"/>
      <w:marBottom w:val="0"/>
      <w:divBdr>
        <w:top w:val="none" w:sz="0" w:space="0" w:color="auto"/>
        <w:left w:val="none" w:sz="0" w:space="0" w:color="auto"/>
        <w:bottom w:val="none" w:sz="0" w:space="0" w:color="auto"/>
        <w:right w:val="none" w:sz="0" w:space="0" w:color="auto"/>
      </w:divBdr>
    </w:div>
    <w:div w:id="1194149844">
      <w:bodyDiv w:val="1"/>
      <w:marLeft w:val="0"/>
      <w:marRight w:val="0"/>
      <w:marTop w:val="0"/>
      <w:marBottom w:val="0"/>
      <w:divBdr>
        <w:top w:val="none" w:sz="0" w:space="0" w:color="auto"/>
        <w:left w:val="none" w:sz="0" w:space="0" w:color="auto"/>
        <w:bottom w:val="none" w:sz="0" w:space="0" w:color="auto"/>
        <w:right w:val="none" w:sz="0" w:space="0" w:color="auto"/>
      </w:divBdr>
    </w:div>
    <w:div w:id="1352612742">
      <w:bodyDiv w:val="1"/>
      <w:marLeft w:val="0"/>
      <w:marRight w:val="0"/>
      <w:marTop w:val="0"/>
      <w:marBottom w:val="0"/>
      <w:divBdr>
        <w:top w:val="none" w:sz="0" w:space="0" w:color="auto"/>
        <w:left w:val="none" w:sz="0" w:space="0" w:color="auto"/>
        <w:bottom w:val="none" w:sz="0" w:space="0" w:color="auto"/>
        <w:right w:val="none" w:sz="0" w:space="0" w:color="auto"/>
      </w:divBdr>
    </w:div>
    <w:div w:id="1366373221">
      <w:bodyDiv w:val="1"/>
      <w:marLeft w:val="0"/>
      <w:marRight w:val="0"/>
      <w:marTop w:val="0"/>
      <w:marBottom w:val="0"/>
      <w:divBdr>
        <w:top w:val="none" w:sz="0" w:space="0" w:color="auto"/>
        <w:left w:val="none" w:sz="0" w:space="0" w:color="auto"/>
        <w:bottom w:val="none" w:sz="0" w:space="0" w:color="auto"/>
        <w:right w:val="none" w:sz="0" w:space="0" w:color="auto"/>
      </w:divBdr>
    </w:div>
    <w:div w:id="1440027377">
      <w:bodyDiv w:val="1"/>
      <w:marLeft w:val="0"/>
      <w:marRight w:val="0"/>
      <w:marTop w:val="0"/>
      <w:marBottom w:val="0"/>
      <w:divBdr>
        <w:top w:val="none" w:sz="0" w:space="0" w:color="auto"/>
        <w:left w:val="none" w:sz="0" w:space="0" w:color="auto"/>
        <w:bottom w:val="none" w:sz="0" w:space="0" w:color="auto"/>
        <w:right w:val="none" w:sz="0" w:space="0" w:color="auto"/>
      </w:divBdr>
    </w:div>
    <w:div w:id="1442409659">
      <w:bodyDiv w:val="1"/>
      <w:marLeft w:val="0"/>
      <w:marRight w:val="0"/>
      <w:marTop w:val="0"/>
      <w:marBottom w:val="0"/>
      <w:divBdr>
        <w:top w:val="none" w:sz="0" w:space="0" w:color="auto"/>
        <w:left w:val="none" w:sz="0" w:space="0" w:color="auto"/>
        <w:bottom w:val="none" w:sz="0" w:space="0" w:color="auto"/>
        <w:right w:val="none" w:sz="0" w:space="0" w:color="auto"/>
      </w:divBdr>
    </w:div>
    <w:div w:id="1443260961">
      <w:bodyDiv w:val="1"/>
      <w:marLeft w:val="0"/>
      <w:marRight w:val="0"/>
      <w:marTop w:val="0"/>
      <w:marBottom w:val="0"/>
      <w:divBdr>
        <w:top w:val="none" w:sz="0" w:space="0" w:color="auto"/>
        <w:left w:val="none" w:sz="0" w:space="0" w:color="auto"/>
        <w:bottom w:val="none" w:sz="0" w:space="0" w:color="auto"/>
        <w:right w:val="none" w:sz="0" w:space="0" w:color="auto"/>
      </w:divBdr>
    </w:div>
    <w:div w:id="1477723604">
      <w:bodyDiv w:val="1"/>
      <w:marLeft w:val="0"/>
      <w:marRight w:val="0"/>
      <w:marTop w:val="0"/>
      <w:marBottom w:val="0"/>
      <w:divBdr>
        <w:top w:val="none" w:sz="0" w:space="0" w:color="auto"/>
        <w:left w:val="none" w:sz="0" w:space="0" w:color="auto"/>
        <w:bottom w:val="none" w:sz="0" w:space="0" w:color="auto"/>
        <w:right w:val="none" w:sz="0" w:space="0" w:color="auto"/>
      </w:divBdr>
    </w:div>
    <w:div w:id="1493644263">
      <w:bodyDiv w:val="1"/>
      <w:marLeft w:val="0"/>
      <w:marRight w:val="0"/>
      <w:marTop w:val="0"/>
      <w:marBottom w:val="0"/>
      <w:divBdr>
        <w:top w:val="none" w:sz="0" w:space="0" w:color="auto"/>
        <w:left w:val="none" w:sz="0" w:space="0" w:color="auto"/>
        <w:bottom w:val="none" w:sz="0" w:space="0" w:color="auto"/>
        <w:right w:val="none" w:sz="0" w:space="0" w:color="auto"/>
      </w:divBdr>
    </w:div>
    <w:div w:id="1547257579">
      <w:bodyDiv w:val="1"/>
      <w:marLeft w:val="0"/>
      <w:marRight w:val="0"/>
      <w:marTop w:val="0"/>
      <w:marBottom w:val="0"/>
      <w:divBdr>
        <w:top w:val="none" w:sz="0" w:space="0" w:color="auto"/>
        <w:left w:val="none" w:sz="0" w:space="0" w:color="auto"/>
        <w:bottom w:val="none" w:sz="0" w:space="0" w:color="auto"/>
        <w:right w:val="none" w:sz="0" w:space="0" w:color="auto"/>
      </w:divBdr>
    </w:div>
    <w:div w:id="1627854916">
      <w:bodyDiv w:val="1"/>
      <w:marLeft w:val="0"/>
      <w:marRight w:val="0"/>
      <w:marTop w:val="0"/>
      <w:marBottom w:val="0"/>
      <w:divBdr>
        <w:top w:val="none" w:sz="0" w:space="0" w:color="auto"/>
        <w:left w:val="none" w:sz="0" w:space="0" w:color="auto"/>
        <w:bottom w:val="none" w:sz="0" w:space="0" w:color="auto"/>
        <w:right w:val="none" w:sz="0" w:space="0" w:color="auto"/>
      </w:divBdr>
    </w:div>
    <w:div w:id="1760835707">
      <w:bodyDiv w:val="1"/>
      <w:marLeft w:val="0"/>
      <w:marRight w:val="0"/>
      <w:marTop w:val="0"/>
      <w:marBottom w:val="0"/>
      <w:divBdr>
        <w:top w:val="none" w:sz="0" w:space="0" w:color="auto"/>
        <w:left w:val="none" w:sz="0" w:space="0" w:color="auto"/>
        <w:bottom w:val="none" w:sz="0" w:space="0" w:color="auto"/>
        <w:right w:val="none" w:sz="0" w:space="0" w:color="auto"/>
      </w:divBdr>
    </w:div>
    <w:div w:id="18046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ultitech.net/developer/software/dot-box-and-evb-software/survey-gps/" TargetMode="External"/><Relationship Id="rId3" Type="http://schemas.openxmlformats.org/officeDocument/2006/relationships/numbering" Target="numbering.xml"/><Relationship Id="rId21" Type="http://schemas.openxmlformats.org/officeDocument/2006/relationships/hyperlink" Target="https://fr.wikipedia.org/wiki/Base6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forums.devshed.com/python-programming/958996-trying-understand-decode-base64-post2927595.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r.wikipedia.org/wiki/American_Standard_Code_for_Information_Interch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unkit.io/avbentem/lorawan-packet-decoder/branches/master?data=ACdaFa2z9TBg3McAAAAAgACeWm82FDU%3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ultitech.net/developer/software/lora/lora-network-server/mqtt-messag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33A3F-AAAE-4B5E-8FCD-8E8D2464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11</Pages>
  <Words>2306</Words>
  <Characters>12689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Manuel d’utilisation</vt:lpstr>
    </vt:vector>
  </TitlesOfParts>
  <Company>Laboratoire de Physique corpusculaire, AUBIERE</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Decodeb64.py</dc:subject>
  <dc:creator>Etienne BOURDEAU</dc:creator>
  <cp:keywords/>
  <dc:description/>
  <cp:lastModifiedBy>Etienne BOURDEAU</cp:lastModifiedBy>
  <cp:revision>132</cp:revision>
  <cp:lastPrinted>2017-03-28T09:19:00Z</cp:lastPrinted>
  <dcterms:created xsi:type="dcterms:W3CDTF">2017-03-24T07:58:00Z</dcterms:created>
  <dcterms:modified xsi:type="dcterms:W3CDTF">2017-03-28T14:54:00Z</dcterms:modified>
</cp:coreProperties>
</file>