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AAF" w:rsidRDefault="001A470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53pt;height:679.5pt">
            <v:imagedata r:id="rId5" o:title="ChatGPT Image 23 Tem 2026 11_15_44"/>
          </v:shape>
        </w:pict>
      </w:r>
    </w:p>
    <w:p w:rsidR="00401676" w:rsidRDefault="00401676">
      <w:r>
        <w:lastRenderedPageBreak/>
        <w:pict>
          <v:shape id="_x0000_i1042" type="#_x0000_t75" style="width:393.75pt;height:699.75pt">
            <v:imagedata r:id="rId6" o:title="cc58efd2-d444-4df3-b89c-93a9e6e0496d"/>
          </v:shape>
        </w:pict>
      </w:r>
      <w:r>
        <w:lastRenderedPageBreak/>
        <w:pict>
          <v:shape id="_x0000_i1043" type="#_x0000_t75" style="width:393.75pt;height:699.75pt">
            <v:imagedata r:id="rId7" o:title="0186dcfe-1ecc-4700-bff1-f5acc4ca8bd1"/>
          </v:shape>
        </w:pict>
      </w:r>
      <w:r>
        <w:lastRenderedPageBreak/>
        <w:pict>
          <v:shape id="_x0000_i1044" type="#_x0000_t75" style="width:393.75pt;height:699.75pt">
            <v:imagedata r:id="rId8" o:title="b70ec5cf-64cf-4a65-9ff9-7b9a150f5078"/>
          </v:shape>
        </w:pict>
      </w:r>
      <w:bookmarkStart w:id="0" w:name="_GoBack"/>
      <w:r>
        <w:lastRenderedPageBreak/>
        <w:pict>
          <v:shape id="_x0000_i1045" type="#_x0000_t75" style="width:393.75pt;height:699.75pt">
            <v:imagedata r:id="rId9" o:title="b9a95ab4-54ad-48d9-a9d6-27796ee14333"/>
          </v:shape>
        </w:pict>
      </w:r>
      <w:bookmarkEnd w:id="0"/>
    </w:p>
    <w:p w:rsidR="002E4BB8" w:rsidRDefault="002E4BB8"/>
    <w:p w:rsidR="002E4BB8" w:rsidRPr="002E4BB8" w:rsidRDefault="002E4BB8" w:rsidP="002E4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2E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Nakitio</w:t>
      </w:r>
      <w:proofErr w:type="spellEnd"/>
      <w:r w:rsidRPr="002E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AI Koçu — Nihai Ekran Yapısı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ekran sıradan bir sohbet botu gibi görünmemeli. Kullanıcıya yalnızca cevap veren değil, </w:t>
      </w: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finansal verisini anlayan, nedenleri açıklayan ve uygulanabilir adım öneren bir koç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 vermeli.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Ana amaç: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Kullanıcının “Durumum nasıl, sorun nerede ve şimdi ne yapmalıyım?” sorularına cevap vermek.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AI Koç ekranına giriş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sayfadaki </w:t>
      </w: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</w:t>
      </w:r>
      <w:proofErr w:type="spellStart"/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Nakitio</w:t>
      </w:r>
      <w:proofErr w:type="spellEnd"/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AI Koçu — Analizi Gör”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kartına basınca bu ekran açılır.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ekran doğrudan boş sohbet alanı olmamalı. Önce kullanıcının kısa finansal özeti gösterilmeli.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Üst bar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←    </w:t>
      </w:r>
      <w:proofErr w:type="spellStart"/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Nakitio</w:t>
      </w:r>
      <w:proofErr w:type="spellEnd"/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AI Koçu              5 soru kaldı   </w:t>
      </w:r>
      <w:r w:rsidRPr="002E4BB8">
        <w:rPr>
          <w:rFonts w:ascii="Cambria Math" w:eastAsia="Times New Roman" w:hAnsi="Cambria Math" w:cs="Cambria Math"/>
          <w:sz w:val="20"/>
          <w:szCs w:val="20"/>
          <w:lang w:eastAsia="tr-TR"/>
        </w:rPr>
        <w:t>⋮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İçerik:</w:t>
      </w:r>
    </w:p>
    <w:p w:rsidR="002E4BB8" w:rsidRPr="002E4BB8" w:rsidRDefault="002E4BB8" w:rsidP="002E4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Geri butonu </w:t>
      </w:r>
    </w:p>
    <w:p w:rsidR="002E4BB8" w:rsidRPr="002E4BB8" w:rsidRDefault="002E4BB8" w:rsidP="002E4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Nakitio</w:t>
      </w:r>
      <w:proofErr w:type="spell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Koçu başlığı </w:t>
      </w:r>
    </w:p>
    <w:p w:rsidR="002E4BB8" w:rsidRPr="002E4BB8" w:rsidRDefault="002E4BB8" w:rsidP="002E4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Beta etiketi </w:t>
      </w:r>
    </w:p>
    <w:p w:rsidR="002E4BB8" w:rsidRPr="002E4BB8" w:rsidRDefault="002E4BB8" w:rsidP="002E4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Kalan kullanım hakkı </w:t>
      </w:r>
    </w:p>
    <w:p w:rsidR="002E4BB8" w:rsidRPr="002E4BB8" w:rsidRDefault="002E4BB8" w:rsidP="002E4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Sağ üst menü: </w:t>
      </w:r>
    </w:p>
    <w:p w:rsidR="002E4BB8" w:rsidRPr="002E4BB8" w:rsidRDefault="002E4BB8" w:rsidP="002E4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Sohbet geçmişi </w:t>
      </w:r>
    </w:p>
    <w:p w:rsidR="002E4BB8" w:rsidRPr="002E4BB8" w:rsidRDefault="002E4BB8" w:rsidP="002E4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Verilerim nasıl kullanılıyor? </w:t>
      </w:r>
    </w:p>
    <w:p w:rsidR="002E4BB8" w:rsidRPr="002E4BB8" w:rsidRDefault="002E4BB8" w:rsidP="002E4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Sohbeti temizle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Yükseklik: yaklaşık </w:t>
      </w: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56dp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Finansal bağlam kartı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AI’nın hangi verilere göre konuştuğu net görünmeli.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Temmuz Finansal Özetin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Tasarruf oranı        %25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Plansız harcama       %23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En çok </w:t>
      </w:r>
      <w:proofErr w:type="gramStart"/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artan          Restoran</w:t>
      </w:r>
      <w:proofErr w:type="gramEnd"/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+%27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Finansal </w:t>
      </w:r>
      <w:proofErr w:type="gramStart"/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sağlık       78</w:t>
      </w:r>
      <w:proofErr w:type="gramEnd"/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/100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Altında: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42 işlem ve son 30 günlük verine göre güncellendi.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Detayını Gör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kart sayesinde kullanıcı AI yorumunun rastgele olmadığını anlar.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Günün ana AI </w:t>
      </w:r>
      <w:proofErr w:type="spellStart"/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içgörüsü</w:t>
      </w:r>
      <w:proofErr w:type="spellEnd"/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Ekranın ilk güçlü kartı: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Bugünkü </w:t>
      </w:r>
      <w:proofErr w:type="spellStart"/>
      <w:r w:rsidRPr="002E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İçgörün</w:t>
      </w:r>
      <w:proofErr w:type="spellEnd"/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gelirinin %25’ini korudun. Ancak restoran harcamaların geçen aya göre 1.250 TL arttı. Bu artış devam ederse ay sonunda tasarruf oranın yaklaşık %21’e düşebilir.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Altında iki aksiyon:</w:t>
      </w:r>
    </w:p>
    <w:p w:rsidR="002E4BB8" w:rsidRPr="002E4BB8" w:rsidRDefault="002E4BB8" w:rsidP="002E4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Nedenini Gör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E4BB8" w:rsidRPr="002E4BB8" w:rsidRDefault="002E4BB8" w:rsidP="002E4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Plan Oluştur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kart her ekran açılışında yeniden AI çağrısı yapmamalı. Günlük veya veri değiştiğinde güncellenmeli.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Hızlı soru alanı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ne soracağını düşünmek zorunda kalmamalı.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Bana ne sormak istersin?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Önerilen dört ana soru: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Bu ay durumum nasıl?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Nerede fazla harcıyorum?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Tasarrufumu nasıl artırırım?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Borçlarımı nasıl kapatırım?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İkinci satırda kişiselleştirilmiş sorular olabilir: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Restoran harcamam neden arttı?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Tatil hedefime yetişebilir miyim?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360dp ekranda iki sütun yerine </w:t>
      </w: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yatay kayan </w:t>
      </w:r>
      <w:proofErr w:type="spellStart"/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chip’ler</w:t>
      </w:r>
      <w:proofErr w:type="spell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rahat olur.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Sohbet cevabının yapısı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AI cevabı uzun paragraf şeklinde verilmemeli. Her cevap dört katmandan oluşmalı.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A. Net cevap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finansal durumun genel olarak iyi.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B. Veriye dayalı neden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Tasarruf oranı: %25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Plansız harcama: %23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Restoran artışı: +₺1.250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Borç ödeme oranı: %14,8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C. Tek öncelik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en çok restoran ve plansız harcamalara odaklanmalısın.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D. Uygulanabilir aksiyon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Restoran limiti oluştur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Aylık limit: ₺3.000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Tahmini tasarruf: ₺600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Butonlar:</w:t>
      </w:r>
    </w:p>
    <w:p w:rsidR="002E4BB8" w:rsidRPr="002E4BB8" w:rsidRDefault="002E4BB8" w:rsidP="002E4B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Planıma Ekle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E4BB8" w:rsidRPr="002E4BB8" w:rsidRDefault="002E4BB8" w:rsidP="002E4B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Başka Öneri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E4BB8" w:rsidRPr="002E4BB8" w:rsidRDefault="002E4BB8" w:rsidP="002E4B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Detayı Aç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yapı AI’yı konuşan bir bottan çıkarıp aksiyon üreten bir koça dönüştürür.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Örnek sohbet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Kullanıcı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durumum nasıl?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Nakitio</w:t>
      </w:r>
      <w:proofErr w:type="spellEnd"/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AI Koçu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gelir-gider dengen pozitif. Gelirinin yaklaşık %25’ini korudun ve finansal sağlık skorun 78’e yükseldi.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Dikkat etmen gereken alan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Restoran harcamaların geçen aya göre %27 arttı. Plansız harcamalarının önemli kısmı da bu kategoride oluştu.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Önerilen adım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restoran için 3.000 TL limit belirlersen yaklaşık 600 TL daha fazla koruyabilirsin.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[Limiti Oluştur]    [Detaylı Analiz]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Davranış koçluğu bölümü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Nakitio’nun</w:t>
      </w:r>
      <w:proofErr w:type="spell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farklılaşacağı alan burası.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sorabilir: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Neden plansız harcıyorum?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AI’nın cevabı yalnızca kategoriye göre değil, tetikleyicilere göre hazırlanmalı.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Son 30 gündeki plansız harcamalarının %46’sı 20.00’den sonra gerçekleşti. Bunların çoğunda “kendimi ödüllendirdim” veya “canım sıkıldı” seçimini yaptın.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Önerilen davranış deneyi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hafta 20.00 sonrası yapacağın alışverişleri 20 dakika bekleme listesine ekle.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Butonlar:</w:t>
      </w:r>
    </w:p>
    <w:p w:rsidR="002E4BB8" w:rsidRPr="002E4BB8" w:rsidRDefault="002E4BB8" w:rsidP="002E4B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 Günlük Deneyi Başlat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E4BB8" w:rsidRPr="002E4BB8" w:rsidRDefault="002E4BB8" w:rsidP="002E4B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Hatırlatıcı Kur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deneyin sonucu daha sonra ölçülür: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Deney süresince plansız harcamaların %18 azaldı.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Borç sorularının cevabı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AI doğrudan ve kontrolsüz şekilde: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Önce şu borcu kapat.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dememeli</w:t>
      </w:r>
      <w:proofErr w:type="gram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 şunları hesaplamalı:</w:t>
      </w:r>
    </w:p>
    <w:p w:rsidR="002E4BB8" w:rsidRPr="002E4BB8" w:rsidRDefault="002E4BB8" w:rsidP="002E4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Borç bakiyesi </w:t>
      </w:r>
    </w:p>
    <w:p w:rsidR="002E4BB8" w:rsidRPr="002E4BB8" w:rsidRDefault="002E4BB8" w:rsidP="002E4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Faiz oranı </w:t>
      </w:r>
    </w:p>
    <w:p w:rsidR="002E4BB8" w:rsidRPr="002E4BB8" w:rsidRDefault="002E4BB8" w:rsidP="002E4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Aylık ödeme </w:t>
      </w:r>
    </w:p>
    <w:p w:rsidR="002E4BB8" w:rsidRPr="002E4BB8" w:rsidRDefault="002E4BB8" w:rsidP="002E4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Gecikme durumu </w:t>
      </w:r>
    </w:p>
    <w:p w:rsidR="002E4BB8" w:rsidRPr="002E4BB8" w:rsidRDefault="002E4BB8" w:rsidP="002E4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Kullanılabilir aylık ödeme gücü </w:t>
      </w:r>
    </w:p>
    <w:p w:rsidR="002E4BB8" w:rsidRPr="002E4BB8" w:rsidRDefault="002E4BB8" w:rsidP="002E4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Tahmini kapanış süresi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Sonra AI şu formatta açıklamalı: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Mevcut verilerine göre en yüksek maliyetli borcun KMH. Ancak kredi kartı asgari ödemelerini aksatmamak şartıyla, ek ödeme gücünün önce </w:t>
      </w:r>
      <w:proofErr w:type="spellStart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KMH’ye</w:t>
      </w:r>
      <w:proofErr w:type="spell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yönlendirilmesi toplam maliyeti azaltabilir.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Altında: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Mevcut kapanış:       18 ay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Önerilen senaryo:     15 ay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Tahmini fark:          3 ay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Borç Planını Gör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tür sonuçlarda “tahmini” ifadesi açıkça kullanılmalı.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Detaylı analiz ekranı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AI Koç ekranındaki </w:t>
      </w: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“Detaylı Analiz”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 ayrı bir rapora gitmeli.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Bölümler: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 Ayın Özeti</w:t>
      </w:r>
    </w:p>
    <w:p w:rsidR="002E4BB8" w:rsidRPr="002E4BB8" w:rsidRDefault="002E4BB8" w:rsidP="002E4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Finansal sağlık skoru </w:t>
      </w:r>
    </w:p>
    <w:p w:rsidR="002E4BB8" w:rsidRPr="002E4BB8" w:rsidRDefault="002E4BB8" w:rsidP="002E4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Tasarruf oranı </w:t>
      </w:r>
    </w:p>
    <w:p w:rsidR="002E4BB8" w:rsidRPr="002E4BB8" w:rsidRDefault="002E4BB8" w:rsidP="002E4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Gelir-gider dengesi </w:t>
      </w:r>
    </w:p>
    <w:p w:rsidR="002E4BB8" w:rsidRPr="002E4BB8" w:rsidRDefault="002E4BB8" w:rsidP="002E4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Borç durumu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Değişimler</w:t>
      </w:r>
    </w:p>
    <w:p w:rsidR="002E4BB8" w:rsidRPr="002E4BB8" w:rsidRDefault="002E4BB8" w:rsidP="002E4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Market +%12 </w:t>
      </w:r>
    </w:p>
    <w:p w:rsidR="002E4BB8" w:rsidRPr="002E4BB8" w:rsidRDefault="002E4BB8" w:rsidP="002E4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Restoran +%27 </w:t>
      </w:r>
    </w:p>
    <w:p w:rsidR="002E4BB8" w:rsidRPr="002E4BB8" w:rsidRDefault="002E4BB8" w:rsidP="002E4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Faturalar -%8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Davranış Analizi</w:t>
      </w:r>
    </w:p>
    <w:p w:rsidR="002E4BB8" w:rsidRPr="002E4BB8" w:rsidRDefault="002E4BB8" w:rsidP="002E4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Plansız harcama oranı </w:t>
      </w:r>
    </w:p>
    <w:p w:rsidR="002E4BB8" w:rsidRPr="002E4BB8" w:rsidRDefault="002E4BB8" w:rsidP="002E4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İstek / ihtiyaç / zorunlu / duygusal </w:t>
      </w:r>
    </w:p>
    <w:p w:rsidR="002E4BB8" w:rsidRPr="002E4BB8" w:rsidRDefault="002E4BB8" w:rsidP="002E4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 ve saat kalıpları </w:t>
      </w:r>
    </w:p>
    <w:p w:rsidR="002E4BB8" w:rsidRPr="002E4BB8" w:rsidRDefault="002E4BB8" w:rsidP="002E4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Harcama tetikleyicileri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 Ayın 3 Önceliği</w:t>
      </w:r>
    </w:p>
    <w:p w:rsidR="002E4BB8" w:rsidRPr="002E4BB8" w:rsidRDefault="002E4BB8" w:rsidP="002E4B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Restoran limiti oluştur </w:t>
      </w:r>
    </w:p>
    <w:p w:rsidR="002E4BB8" w:rsidRPr="002E4BB8" w:rsidRDefault="002E4BB8" w:rsidP="002E4B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Acil durum fonuna katkı yap </w:t>
      </w:r>
    </w:p>
    <w:p w:rsidR="002E4BB8" w:rsidRPr="002E4BB8" w:rsidRDefault="002E4BB8" w:rsidP="002E4B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Plansız harcamaları %15’e indir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Tahmini Etki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 üç adım uygulanırsa ay sonunda yaklaşık 1.500 TL daha fazla korunabilir.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AI Koç ana ekranının 360dp × 640dp sıralaması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ekranda şunlar görünmeli: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Üst Bar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Kısa Finansal Bağlam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Bugünün AI </w:t>
      </w:r>
      <w:proofErr w:type="spellStart"/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İçgörüsü</w:t>
      </w:r>
      <w:proofErr w:type="spellEnd"/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Hızlı Soru Önerileri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Sohbet Başlangıcı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Mesaj Alanı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Finansal özet kartı çok büyük olmamalı. Ana ekranın yaklaşık üçte birini kaplayan robot görselinden kaçınılmalı.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Yaklaşık ölçüler</w:t>
      </w:r>
    </w:p>
    <w:p w:rsidR="002E4BB8" w:rsidRPr="002E4BB8" w:rsidRDefault="002E4BB8" w:rsidP="002E4B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bar: 56dp </w:t>
      </w:r>
    </w:p>
    <w:p w:rsidR="002E4BB8" w:rsidRPr="002E4BB8" w:rsidRDefault="002E4BB8" w:rsidP="002E4B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Finansal bağlam: 90–110dp </w:t>
      </w:r>
    </w:p>
    <w:p w:rsidR="002E4BB8" w:rsidRPr="002E4BB8" w:rsidRDefault="002E4BB8" w:rsidP="002E4B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AI </w:t>
      </w:r>
      <w:proofErr w:type="spellStart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içgörü</w:t>
      </w:r>
      <w:proofErr w:type="spell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kartı: 110–130dp </w:t>
      </w:r>
    </w:p>
    <w:p w:rsidR="002E4BB8" w:rsidRPr="002E4BB8" w:rsidRDefault="002E4BB8" w:rsidP="002E4B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Hızlı sorular: 56–72dp </w:t>
      </w:r>
    </w:p>
    <w:p w:rsidR="002E4BB8" w:rsidRPr="002E4BB8" w:rsidRDefault="002E4BB8" w:rsidP="002E4B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Mesaj alanı: kalan alan </w:t>
      </w:r>
    </w:p>
    <w:p w:rsidR="002E4BB8" w:rsidRPr="002E4BB8" w:rsidRDefault="002E4BB8" w:rsidP="002E4B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Alt mesaj kutusu: 64–72dp 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Mesaj yazma alanı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Alt bölüm: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Finansal durumunla ilgili sor…        </w:t>
      </w:r>
      <w:r w:rsidRPr="002E4BB8">
        <w:rPr>
          <w:rFonts w:ascii="Segoe UI Symbol" w:eastAsia="Times New Roman" w:hAnsi="Segoe UI Symbol" w:cs="Segoe UI Symbol"/>
          <w:sz w:val="20"/>
          <w:szCs w:val="20"/>
          <w:lang w:eastAsia="tr-TR"/>
        </w:rPr>
        <w:t>➤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Yanında ek dosya veya kamera ikonuna ilk sürümde gerek yok.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Mesaj kutusunun üstünde kayan öneriler olabilir:</w:t>
      </w:r>
    </w:p>
    <w:p w:rsidR="002E4BB8" w:rsidRPr="002E4BB8" w:rsidRDefault="002E4BB8" w:rsidP="002E4B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ay durumum nasıl? </w:t>
      </w:r>
    </w:p>
    <w:p w:rsidR="002E4BB8" w:rsidRPr="002E4BB8" w:rsidRDefault="002E4BB8" w:rsidP="002E4B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Nerede fazla harcıyorum? </w:t>
      </w:r>
    </w:p>
    <w:p w:rsidR="002E4BB8" w:rsidRPr="002E4BB8" w:rsidRDefault="002E4BB8" w:rsidP="002E4B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Hedefime yetişir miyim?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Klavye açıldığında öneri alanı gizlenmeli.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Kullanım limiti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Maliyeti kontrol etmek için: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Ücretsiz kullanıcı</w:t>
      </w:r>
    </w:p>
    <w:p w:rsidR="002E4BB8" w:rsidRPr="002E4BB8" w:rsidRDefault="002E4BB8" w:rsidP="002E4B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Günlük 3–5 soru </w:t>
      </w:r>
    </w:p>
    <w:p w:rsidR="002E4BB8" w:rsidRPr="002E4BB8" w:rsidRDefault="002E4BB8" w:rsidP="002E4B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Haftalık bir detaylı analiz </w:t>
      </w:r>
    </w:p>
    <w:p w:rsidR="002E4BB8" w:rsidRPr="002E4BB8" w:rsidRDefault="002E4BB8" w:rsidP="002E4B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Kısa cevaplar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Premium kullanıcı</w:t>
      </w:r>
    </w:p>
    <w:p w:rsidR="002E4BB8" w:rsidRPr="002E4BB8" w:rsidRDefault="002E4BB8" w:rsidP="002E4B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yüksek sohbet limiti </w:t>
      </w:r>
    </w:p>
    <w:p w:rsidR="002E4BB8" w:rsidRPr="002E4BB8" w:rsidRDefault="002E4BB8" w:rsidP="002E4B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Davranış analizi </w:t>
      </w:r>
    </w:p>
    <w:p w:rsidR="002E4BB8" w:rsidRPr="002E4BB8" w:rsidRDefault="002E4BB8" w:rsidP="002E4B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Borç stratejisi </w:t>
      </w:r>
    </w:p>
    <w:p w:rsidR="002E4BB8" w:rsidRPr="002E4BB8" w:rsidRDefault="002E4BB8" w:rsidP="002E4B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Gelecek senaryoları </w:t>
      </w:r>
    </w:p>
    <w:p w:rsidR="002E4BB8" w:rsidRPr="002E4BB8" w:rsidRDefault="002E4BB8" w:rsidP="002E4B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Aylık finansal karne </w:t>
      </w:r>
    </w:p>
    <w:p w:rsidR="002E4BB8" w:rsidRPr="002E4BB8" w:rsidRDefault="002E4BB8" w:rsidP="002E4B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Konuşma hafızası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Kullanıcıya “sınırsız” denmemeli; sistem kapasitesine göre adil kullanım politikası bulunmalı.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AI kullanılmayacak cevaplar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Şu sorular algoritma ve hazır şablonlarla cevaplanabilir:</w:t>
      </w:r>
    </w:p>
    <w:p w:rsidR="002E4BB8" w:rsidRPr="002E4BB8" w:rsidRDefault="002E4BB8" w:rsidP="002E4B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ay toplam giderim ne kadar? </w:t>
      </w:r>
    </w:p>
    <w:p w:rsidR="002E4BB8" w:rsidRPr="002E4BB8" w:rsidRDefault="002E4BB8" w:rsidP="002E4B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çok hangi kategoride harcadım? </w:t>
      </w:r>
    </w:p>
    <w:p w:rsidR="002E4BB8" w:rsidRPr="002E4BB8" w:rsidRDefault="002E4BB8" w:rsidP="002E4B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Tasarruf oranım kaç? </w:t>
      </w:r>
    </w:p>
    <w:p w:rsidR="002E4BB8" w:rsidRPr="002E4BB8" w:rsidRDefault="002E4BB8" w:rsidP="002E4B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Hedefimin yüzde kaçı tamamlandı? </w:t>
      </w:r>
    </w:p>
    <w:p w:rsidR="002E4BB8" w:rsidRPr="002E4BB8" w:rsidRDefault="002E4BB8" w:rsidP="002E4B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Limitimi aştım mı?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AI şu alanlarda kullanılmalı:</w:t>
      </w:r>
    </w:p>
    <w:p w:rsidR="002E4BB8" w:rsidRPr="002E4BB8" w:rsidRDefault="002E4BB8" w:rsidP="002E4B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Veriler arasında bağlantı kurma </w:t>
      </w:r>
    </w:p>
    <w:p w:rsidR="002E4BB8" w:rsidRPr="002E4BB8" w:rsidRDefault="002E4BB8" w:rsidP="002E4B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Davranış kalıbını açıklama </w:t>
      </w:r>
    </w:p>
    <w:p w:rsidR="002E4BB8" w:rsidRPr="002E4BB8" w:rsidRDefault="002E4BB8" w:rsidP="002E4B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Kişisel öneri oluşturma </w:t>
      </w:r>
    </w:p>
    <w:p w:rsidR="002E4BB8" w:rsidRPr="002E4BB8" w:rsidRDefault="002E4BB8" w:rsidP="002E4B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Kullanıcının serbest metin sorusunu anlama </w:t>
      </w:r>
    </w:p>
    <w:p w:rsidR="002E4BB8" w:rsidRPr="002E4BB8" w:rsidRDefault="002E4BB8" w:rsidP="002E4B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Öneriyi motive edici dile dönüştürme 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Güven ve gizlilik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AI ekranında küçük bir bilgi alanı bulunmalı: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Finansal verilerin yalnızca sana kişiselleştirilmiş analiz sunmak için kullanılır. AI’ya gereksiz kimlik veya hesap bilgileri gönderilmez.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Kullanıcının IBAN, kart numarası veya şifre gibi bilgileri sohbet alanına yazması engellenmeli ya da uyarı gösterilmeli.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Yetersiz veri durumu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henüz az işlem girdiyse AI kesin yorum yapmamalı.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Seni daha iyi anlayabilmem için biraz daha veriye ihtiyacım var.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En az 10 harcama eklediğinde: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• Harcama kalıplarını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• Plansız harcamalarını</w:t>
      </w:r>
    </w:p>
    <w:p w:rsidR="002E4BB8" w:rsidRPr="002E4BB8" w:rsidRDefault="002E4BB8" w:rsidP="002E4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E4BB8">
        <w:rPr>
          <w:rFonts w:ascii="Courier New" w:eastAsia="Times New Roman" w:hAnsi="Courier New" w:cs="Courier New"/>
          <w:sz w:val="20"/>
          <w:szCs w:val="20"/>
          <w:lang w:eastAsia="tr-TR"/>
        </w:rPr>
        <w:t>• Tasarruf fırsatlarını analiz edebilirim.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Harcama Ekle</w:t>
      </w:r>
    </w:p>
    <w:p w:rsidR="002E4BB8" w:rsidRPr="002E4BB8" w:rsidRDefault="00BA303B" w:rsidP="002E4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2E4BB8" w:rsidRPr="002E4BB8" w:rsidRDefault="002E4BB8" w:rsidP="002E4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16. Gerekli ekran seti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Nakitio</w:t>
      </w:r>
      <w:proofErr w:type="spell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Koç </w:t>
      </w:r>
      <w:proofErr w:type="gramStart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modülü</w:t>
      </w:r>
      <w:proofErr w:type="gram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dört temel ekran yeterli:</w:t>
      </w:r>
    </w:p>
    <w:p w:rsidR="002E4BB8" w:rsidRPr="002E4BB8" w:rsidRDefault="002E4BB8" w:rsidP="002E4B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 Koç Ana Ekranı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Özet, günlük </w:t>
      </w:r>
      <w:proofErr w:type="spellStart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içgörü</w:t>
      </w:r>
      <w:proofErr w:type="spell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sorular </w:t>
      </w:r>
    </w:p>
    <w:p w:rsidR="002E4BB8" w:rsidRPr="002E4BB8" w:rsidRDefault="002E4BB8" w:rsidP="002E4B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Aktif Sohbet Ekranı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Mesajlar ve aksiyon kartları </w:t>
      </w:r>
    </w:p>
    <w:p w:rsidR="002E4BB8" w:rsidRPr="002E4BB8" w:rsidRDefault="002E4BB8" w:rsidP="002E4B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Detaylı Finansal Analiz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Gelir, gider, davranış ve risk raporu </w:t>
      </w:r>
    </w:p>
    <w:p w:rsidR="002E4BB8" w:rsidRPr="002E4BB8" w:rsidRDefault="002E4BB8" w:rsidP="002E4B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 Aksiyon Planı</w:t>
      </w:r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Önerilerin göreve, limite, hedefe veya borç planına dönüştürülmesi </w:t>
      </w:r>
    </w:p>
    <w:p w:rsidR="002E4BB8" w:rsidRPr="002E4BB8" w:rsidRDefault="002E4BB8" w:rsidP="002E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>Nakitio</w:t>
      </w:r>
      <w:proofErr w:type="spellEnd"/>
      <w:r w:rsidRPr="002E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Koçu’nun temel çalışma prensibi şu olmalı:</w:t>
      </w:r>
    </w:p>
    <w:p w:rsidR="002E4BB8" w:rsidRPr="002E4BB8" w:rsidRDefault="002E4BB8" w:rsidP="002E4B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Soruyu cevapla → veriyi göster → tek öncelik belirle → uygulanabilir aksiyona dönüştür → sonucu ölç.</w:t>
      </w:r>
    </w:p>
    <w:p w:rsidR="002E4BB8" w:rsidRDefault="002E4BB8"/>
    <w:sectPr w:rsidR="002E4B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F755B"/>
    <w:multiLevelType w:val="multilevel"/>
    <w:tmpl w:val="EC4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C21EC"/>
    <w:multiLevelType w:val="multilevel"/>
    <w:tmpl w:val="377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879FC"/>
    <w:multiLevelType w:val="multilevel"/>
    <w:tmpl w:val="277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45D8D"/>
    <w:multiLevelType w:val="multilevel"/>
    <w:tmpl w:val="54B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F315C"/>
    <w:multiLevelType w:val="multilevel"/>
    <w:tmpl w:val="A924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24D95"/>
    <w:multiLevelType w:val="multilevel"/>
    <w:tmpl w:val="176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D1A6D"/>
    <w:multiLevelType w:val="multilevel"/>
    <w:tmpl w:val="F46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D6F19"/>
    <w:multiLevelType w:val="multilevel"/>
    <w:tmpl w:val="D03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64DC3"/>
    <w:multiLevelType w:val="multilevel"/>
    <w:tmpl w:val="046C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D26B8"/>
    <w:multiLevelType w:val="multilevel"/>
    <w:tmpl w:val="121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B0B28"/>
    <w:multiLevelType w:val="multilevel"/>
    <w:tmpl w:val="4F68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C169A"/>
    <w:multiLevelType w:val="multilevel"/>
    <w:tmpl w:val="A29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B2765"/>
    <w:multiLevelType w:val="multilevel"/>
    <w:tmpl w:val="2FF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C5ECA"/>
    <w:multiLevelType w:val="multilevel"/>
    <w:tmpl w:val="8D3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4397F"/>
    <w:multiLevelType w:val="multilevel"/>
    <w:tmpl w:val="FC8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471C"/>
    <w:multiLevelType w:val="multilevel"/>
    <w:tmpl w:val="81DEC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1"/>
  </w:num>
  <w:num w:numId="5">
    <w:abstractNumId w:val="3"/>
  </w:num>
  <w:num w:numId="6">
    <w:abstractNumId w:val="9"/>
  </w:num>
  <w:num w:numId="7">
    <w:abstractNumId w:val="12"/>
  </w:num>
  <w:num w:numId="8">
    <w:abstractNumId w:val="13"/>
  </w:num>
  <w:num w:numId="9">
    <w:abstractNumId w:val="1"/>
  </w:num>
  <w:num w:numId="10">
    <w:abstractNumId w:val="2"/>
  </w:num>
  <w:num w:numId="11">
    <w:abstractNumId w:val="5"/>
  </w:num>
  <w:num w:numId="12">
    <w:abstractNumId w:val="7"/>
  </w:num>
  <w:num w:numId="13">
    <w:abstractNumId w:val="0"/>
  </w:num>
  <w:num w:numId="14">
    <w:abstractNumId w:val="14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CE0"/>
    <w:rsid w:val="001A4703"/>
    <w:rsid w:val="00275AAF"/>
    <w:rsid w:val="002E4BB8"/>
    <w:rsid w:val="00401676"/>
    <w:rsid w:val="004B0CE0"/>
    <w:rsid w:val="00BA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882D"/>
  <w15:chartTrackingRefBased/>
  <w15:docId w15:val="{60E1E5B3-F1EC-4054-B389-9CF4E0B7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E4B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E4B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E4B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E4BB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E4BB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E4BB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E4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E4BB8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E4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E4BB8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E4B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7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9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37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8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5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66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5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9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21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477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52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491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73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606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311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055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1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6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53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52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8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52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100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79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7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298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0665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91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4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1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8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3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2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48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136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711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20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806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0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4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5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71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1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1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9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593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42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19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25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9730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00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4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8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05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015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02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271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04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248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28408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53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63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6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70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5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1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750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27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45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31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536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650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8904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789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1280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2855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53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42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18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45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967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025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597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267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1792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5669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8726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9775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4288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0947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4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1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3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8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2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2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5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074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62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227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565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839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97897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32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3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1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4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4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23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59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93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86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605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148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69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69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9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4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66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0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52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196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136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43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05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891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032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8804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16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7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7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0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76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50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00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7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37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776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758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595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69199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Rıdvan Danacı</dc:creator>
  <cp:keywords/>
  <dc:description/>
  <cp:lastModifiedBy>Rıdvan Danacı</cp:lastModifiedBy>
  <cp:revision>4</cp:revision>
  <dcterms:created xsi:type="dcterms:W3CDTF">2026-07-23T08:13:00Z</dcterms:created>
  <dcterms:modified xsi:type="dcterms:W3CDTF">2026-07-23T12:20:00Z</dcterms:modified>
</cp:coreProperties>
</file>