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0" w:lineRule="atLeast"/>
        <w:ind w:left="260" w:hanging="260" w:hangingChars="100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bookmarkStart w:id="0" w:name="OLE_LINK5"/>
      <w:bookmarkEnd w:id="0"/>
      <w:r>
        <w:rPr>
          <w:rFonts w:hint="eastAsia" w:ascii="微软雅黑" w:hAnsi="微软雅黑" w:eastAsia="微软雅黑" w:cs="微软雅黑"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8890</wp:posOffset>
            </wp:positionV>
            <wp:extent cx="1575435" cy="640080"/>
            <wp:effectExtent l="0" t="0" r="571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1" w:name="OLE_LINK4"/>
      <w:r>
        <w:rPr>
          <w:rFonts w:hint="eastAsia" w:ascii="微软雅黑" w:hAnsi="微软雅黑" w:eastAsia="微软雅黑" w:cs="微软雅黑"/>
          <w:bCs/>
          <w:szCs w:val="21"/>
        </w:rPr>
        <w:t xml:space="preserve">                            </w:t>
      </w:r>
    </w:p>
    <w:bookmarkEnd w:id="1"/>
    <w:p>
      <w:pPr>
        <w:spacing w:line="0" w:lineRule="atLeast"/>
        <w:rPr>
          <w:rFonts w:hint="eastAsia" w:asciiTheme="minorEastAsia" w:hAnsiTheme="minorEastAsia" w:cstheme="minorEastAsia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15" w:lineRule="atLeast"/>
        <w:ind w:left="0" w:right="0" w:firstLine="0"/>
        <w:rPr>
          <w:rFonts w:hint="eastAsia" w:ascii="Helvetica" w:hAnsi="Helvetica" w:cs="Helvetica"/>
          <w:i w:val="0"/>
          <w:caps w:val="0"/>
          <w:color w:val="292929"/>
          <w:spacing w:val="0"/>
          <w:sz w:val="36"/>
          <w:szCs w:val="36"/>
          <w:shd w:val="clear" w:fill="FEFE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15" w:lineRule="atLeast"/>
        <w:ind w:left="0" w:right="0" w:firstLine="0"/>
        <w:rPr>
          <w:rFonts w:hint="eastAsia" w:ascii="Helvetica" w:hAnsi="Helvetica" w:cs="Helvetica"/>
          <w:i w:val="0"/>
          <w:caps w:val="0"/>
          <w:color w:val="292929"/>
          <w:spacing w:val="0"/>
          <w:sz w:val="36"/>
          <w:szCs w:val="36"/>
          <w:shd w:val="clear" w:fill="FEFEFE"/>
          <w:lang w:val="en-US" w:eastAsia="zh-CN"/>
        </w:rPr>
      </w:pPr>
      <w:bookmarkStart w:id="26" w:name="_GoBack"/>
      <w:bookmarkEnd w:id="26"/>
      <w:r>
        <w:rPr>
          <w:rFonts w:hint="eastAsia" w:ascii="Helvetica" w:hAnsi="Helvetica" w:cs="Helvetica"/>
          <w:i w:val="0"/>
          <w:caps w:val="0"/>
          <w:color w:val="292929"/>
          <w:spacing w:val="0"/>
          <w:sz w:val="36"/>
          <w:szCs w:val="36"/>
          <w:shd w:val="clear" w:fill="FEFEFE"/>
          <w:lang w:val="en-US" w:eastAsia="zh-CN"/>
        </w:rPr>
        <w:t>SDK Interface Description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0" w:right="0"/>
        <w:rPr>
          <w:rFonts w:hint="eastAsia"/>
          <w:i w:val="0"/>
          <w:caps w:val="0"/>
          <w:color w:val="2C4557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2C4557"/>
          <w:spacing w:val="0"/>
          <w:sz w:val="27"/>
          <w:szCs w:val="27"/>
          <w:lang w:val="en-US" w:eastAsia="zh-CN"/>
        </w:rPr>
        <w:t>AirController</w:t>
      </w:r>
    </w:p>
    <w:p>
      <w:pPr>
        <w:ind w:leftChars="100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</w:rPr>
        <w:t>This class will bind to air control service to provides control channel. It's the base class for other classes to work correctly.</w:t>
      </w:r>
    </w:p>
    <w:p>
      <w:pPr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rPr>
          <w:sz w:val="19"/>
          <w:szCs w:val="19"/>
        </w:rPr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AirController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AirController(android.content.Context context,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"H:/WXWork/1688852581542726/Cache/File/2020-11/sdk-release-v1.1/sdk-release-v1.1/Docs/Docs/com/fishsemi/sdk/aircontrol/../../../../com/fishsemi/sdk/aircontrol/AirControlListener.html"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AirControlListener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AirController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context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context of the application or activity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information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210" w:leftChars="100" w:right="0"/>
      </w:pPr>
      <w:bookmarkStart w:id="2" w:name="method.detail"/>
      <w:bookmarkEnd w:id="2"/>
      <w:r>
        <w:rPr>
          <w:i/>
          <w:caps w:val="0"/>
          <w:color w:val="353833"/>
          <w:spacing w:val="0"/>
          <w:sz w:val="24"/>
          <w:szCs w:val="24"/>
          <w:bdr w:val="none" w:color="auto" w:sz="0" w:space="0"/>
          <w:shd w:val="clear" w:fill="F8F8F8"/>
        </w:rPr>
        <w:t>Method Detail</w:t>
      </w:r>
      <w:bookmarkStart w:id="3" w:name="getUartCount--"/>
      <w:bookmarkEnd w:id="3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rPr>
          <w:sz w:val="19"/>
          <w:szCs w:val="19"/>
        </w:rPr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getUartCount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getUartCount()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count of Uart ports in air board.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count of Uart ports in air board.</w:t>
      </w:r>
      <w:bookmarkStart w:id="4" w:name="getVideoStreamCount--"/>
      <w:bookmarkEnd w:id="4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getVideoStreamCount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getVideoStreamCount()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count of video streams in air board.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count of video streams in air board.</w:t>
      </w:r>
      <w:bookmarkStart w:id="5" w:name="start--"/>
      <w:bookmarkEnd w:id="5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start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bind to air control service and then other methods can be called to get information or start request.</w:t>
      </w:r>
      <w:bookmarkStart w:id="6" w:name="stop--"/>
      <w:bookmarkEnd w:id="6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stop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stop()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unbind to air control service to free the connection. It should be called when the AirController is no more needed.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right="15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0" w:right="0"/>
        <w:rPr>
          <w:rFonts w:hint="eastAsia"/>
          <w:i w:val="0"/>
          <w:caps w:val="0"/>
          <w:color w:val="2C4557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2C4557"/>
          <w:spacing w:val="0"/>
          <w:sz w:val="27"/>
          <w:szCs w:val="27"/>
          <w:lang w:val="en-US" w:eastAsia="zh-CN"/>
        </w:rPr>
        <w:t>DataStream</w:t>
      </w:r>
    </w:p>
    <w:p>
      <w:pPr>
        <w:ind w:leftChars="100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</w:rPr>
        <w:t>This class is responsible to send and receive data from Uart on air board. It provides methods to send/receive data, get/set Uart baudrate etc.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  <w:rPr>
          <w:sz w:val="19"/>
          <w:szCs w:val="19"/>
        </w:rPr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DataStream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DataStream(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"H:/WXWork/1688852581542726/Cache/File/2020-11/sdk-release-v1.1/sdk-release-v1.1/Docs/Docs/com/fishsemi/sdk/aircontrol/../../../../com/fishsemi/sdk/aircontrol/AirController.html" \o "class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airController,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int uartId,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"H:/WXWork/1688852581542726/Cache/File/2020-11/sdk-release-v1.1/sdk-release-v1.1/Docs/Docs/com/fishsemi/sdk/aircontrol/../../../../com/fishsemi/sdk/aircontrol/DataStreamListener.html"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DataStreamListener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DataStream. Use this constructor if get/set Uart baudrate is needed.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air controller to communicate with air board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uartId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Uart ID of air board for this Data stream to send/receive data. From 1 to the count of Uart on air board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data and information</w:t>
      </w:r>
      <w:bookmarkStart w:id="7" w:name="DataStream-com.fishsemi.sdk.aircontrol.DataStreamListener-"/>
      <w:bookmarkEnd w:id="7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DataStream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DataStream(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"H:/WXWork/1688852581542726/Cache/File/2020-11/sdk-release-v1.1/sdk-release-v1.1/Docs/Docs/com/fishsemi/sdk/aircontrol/../../../../com/fishsemi/sdk/aircontrol/DataStreamListener.html"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DataStreamListener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DataStream. There is no Uart ID specified, so will use the default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data and information</w:t>
      </w:r>
      <w:bookmarkStart w:id="8" w:name="DataStream-int-com.fishsemi.sdk.aircontrol.DataStreamListener-"/>
      <w:bookmarkEnd w:id="8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DataStream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DataStream(int uartId,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"H:/WXWork/1688852581542726/Cache/File/2020-11/sdk-release-v1.1/sdk-release-v1.1/Docs/Docs/com/fishsemi/sdk/aircontrol/../../../../com/fishsemi/sdk/aircontrol/DataStreamListener.html"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DataStreamListener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DataStream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uartId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Uart ID of air board for this Data stream to send/receive data. From 1 to the count of Uart on air board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data and information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210" w:leftChars="100" w:right="0"/>
        <w:jc w:val="left"/>
      </w:pPr>
      <w:r>
        <w:rPr>
          <w:i/>
          <w:caps w:val="0"/>
          <w:color w:val="353833"/>
          <w:spacing w:val="0"/>
          <w:sz w:val="24"/>
          <w:szCs w:val="24"/>
          <w:bdr w:val="none" w:color="auto" w:sz="0" w:space="0"/>
          <w:shd w:val="clear" w:fill="F8F8F8"/>
        </w:rPr>
        <w:t>Method Detail</w:t>
      </w:r>
      <w:bookmarkStart w:id="9" w:name="getUartBaudrate--"/>
      <w:bookmarkEnd w:id="9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getUartBaudrate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getUartBaudrate()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baudrate of the request Uart ID in air board.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baudrate of the Uart ID.</w:t>
      </w:r>
      <w:bookmarkStart w:id="10" w:name="getUartId--"/>
      <w:bookmarkEnd w:id="10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getUartId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getUartId()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Uart ID.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Uart ID.</w:t>
      </w:r>
      <w:bookmarkStart w:id="11" w:name="sendData-byte:A-int-"/>
      <w:bookmarkEnd w:id="11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sendData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sendData(byte[] data, int length)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send data to the Uart on air board.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length of sent data.</w:t>
      </w:r>
      <w:bookmarkStart w:id="12" w:name="setAirController-com.fishsemi.sdk.aircontrol.AirController-"/>
      <w:bookmarkEnd w:id="12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setAirController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setAirController(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"H:/WXWork/1688852581542726/Cache/File/2020-11/sdk-release-v1.1/sdk-release-v1.1/Docs/Docs/com/fishsemi/sdk/aircontrol/../../../../com/fishsemi/sdk/aircontrol/AirController.html" \o "class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airController)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sets air controller to enable control channel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air controller to communicate with air board</w:t>
      </w:r>
      <w:bookmarkStart w:id="13" w:name="setUartBaudrate-int-"/>
      <w:bookmarkEnd w:id="13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setUartBaudrate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"H:/WXWork/1688852581542726/Cache/File/2020-11/sdk-release-v1.1/sdk-release-v1.1/Docs/Docs/com/fishsemi/sdk/aircontrol/../../../../com/fishsemi/sdk/aircontrol/Types.RetValue.html" \o "enum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Types.RetValue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setUartBaudrate(int baudrate)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is async request method, to start a request to set the baudrate of the requested Uart ID.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baudrate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baudrate to be set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whether the async request is accepted or not, and the failure reason</w:t>
      </w:r>
      <w:bookmarkStart w:id="14" w:name="setUartId-int-"/>
      <w:bookmarkEnd w:id="14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setUartId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setUartId(int 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sets the Uart ID. If the original Uart is connected, it will disconnect old Uart and connect to the new 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start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connect to Uart on air board, and then sending/receiving data will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jc w:val="left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stop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jc w:val="left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stop()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disconnect with Uart on air board, and stop sending/receiving data.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0" w:right="0"/>
        <w:rPr>
          <w:i w:val="0"/>
          <w:caps w:val="0"/>
          <w:color w:val="2C4557"/>
          <w:spacing w:val="0"/>
          <w:sz w:val="27"/>
          <w:szCs w:val="27"/>
        </w:rPr>
      </w:pPr>
      <w:r>
        <w:rPr>
          <w:i w:val="0"/>
          <w:caps w:val="0"/>
          <w:color w:val="2C4557"/>
          <w:spacing w:val="0"/>
          <w:sz w:val="27"/>
          <w:szCs w:val="27"/>
        </w:rPr>
        <w:t>VideoStream</w:t>
      </w:r>
    </w:p>
    <w:p>
      <w:pPr>
        <w:ind w:leftChars="100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</w:rPr>
        <w:t>This class is responsible to connect and display video stream of camera system on air board. It provides methods to set video steam id, video stream url and play/stop the video stream etc. Currently only RTSP video stream can work normally.</w:t>
      </w:r>
    </w:p>
    <w:p>
      <w:pPr>
        <w:ind w:leftChars="100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VideoStream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VideoStream(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"H:/WXWork/1688852581542726/Cache/File/2020-11/sdk-release-v1.1/sdk-release-v1.1/Docs/Docs/com/fishsemi/sdk/aircontrol/../../../../com/fishsemi/sdk/aircontrol/AirController.html" \o "class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airController,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int streamId,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"H:/WXWork/1688852581542726/Cache/File/2020-11/sdk-release-v1.1/sdk-release-v1.1/Docs/Docs/com/fishsemi/sdk/aircontrol/../../../../com/fishsemi/sdk/aircontrol/VideoStreamListener.html"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VideoStreamListener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VideoStream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air controller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streamId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video stream id to connect, from 1 to the count of video streams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information and result of async request</w:t>
      </w:r>
      <w:bookmarkStart w:id="15" w:name="VideoStream-com.fishsemi.sdk.aircontrol.AirController-com.fishsemi.sdk.aircontrol.VideoStreamListener-"/>
      <w:bookmarkEnd w:id="15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VideoStream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VideoStream(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"H:/WXWork/1688852581542726/Cache/File/2020-11/sdk-release-v1.1/sdk-release-v1.1/Docs/Docs/com/fishsemi/sdk/aircontrol/../../../../com/fishsemi/sdk/aircontrol/AirController.html" \o "class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airController,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"H:/WXWork/1688852581542726/Cache/File/2020-11/sdk-release-v1.1/sdk-release-v1.1/Docs/Docs/com/fishsemi/sdk/aircontrol/../../../../com/fishsemi/sdk/aircontrol/VideoStreamListener.html"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VideoStreamListener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VideoStream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airController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air controller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information and result of async request</w:t>
      </w:r>
      <w:bookmarkStart w:id="16" w:name="VideoStream-android.content.Context-java.lang.String-com.fishsemi.sdk.aircontrol.VideoStreamListener-"/>
      <w:bookmarkEnd w:id="16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VideoStream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VideoStream(android.content.Context context,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String streamUrl,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"H:/WXWork/1688852581542726/Cache/File/2020-11/sdk-release-v1.1/sdk-release-v1.1/Docs/Docs/com/fishsemi/sdk/aircontrol/../../../../com/fishsemi/sdk/aircontrol/VideoStreamListener.html" \o "interface in com.fishsemi.sdk.aircontrol"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VideoStreamListener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VideoStream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context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context of application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streamUrl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video stream url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information and result of async request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210" w:leftChars="100" w:right="0"/>
      </w:pPr>
      <w:r>
        <w:rPr>
          <w:i/>
          <w:caps w:val="0"/>
          <w:color w:val="353833"/>
          <w:spacing w:val="0"/>
          <w:sz w:val="24"/>
          <w:szCs w:val="24"/>
          <w:bdr w:val="none" w:color="auto" w:sz="0" w:space="0"/>
          <w:shd w:val="clear" w:fill="F8F8F8"/>
        </w:rPr>
        <w:t>Method Detail</w:t>
      </w:r>
      <w:bookmarkStart w:id="17" w:name="getStreamId--"/>
      <w:bookmarkEnd w:id="17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getStreamId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getStreamId()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video stream id.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video stream id.</w:t>
      </w:r>
      <w:bookmarkStart w:id="18" w:name="getStreamUrl--"/>
      <w:bookmarkEnd w:id="18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getStreamUrl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java.lang.String getStreamUrl()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url of the video stream.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url of the video stream.</w:t>
      </w:r>
      <w:bookmarkStart w:id="19" w:name="isPlaying--"/>
      <w:bookmarkEnd w:id="19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rPr>
          <w:sz w:val="19"/>
          <w:szCs w:val="19"/>
        </w:rPr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isPlaying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boolean isPlaying()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whether the video stream is playing.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whether the video stream is playing.</w:t>
      </w:r>
      <w:bookmarkStart w:id="20" w:name="play--"/>
      <w:bookmarkEnd w:id="20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play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play()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start to play the video stream.</w:t>
      </w:r>
      <w:bookmarkStart w:id="21" w:name="setStreamId-int-"/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setStreamId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setStreamId(int 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set the video stream id. Notice, if there is video stream url set, the old video stream url will be ignored.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id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video stream id.</w:t>
      </w:r>
      <w:bookmarkStart w:id="22" w:name="setStreamUrl-java.lang.String-"/>
      <w:bookmarkEnd w:id="22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setStreamUrl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setStreamUrl(java.lang.String url)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set the url of the video stream. Notice, if there is video stream id set, the old video stream id will be ignored.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url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url of the video stream.</w:t>
      </w:r>
      <w:bookmarkStart w:id="23" w:name="setSurface-android.view.Surface-"/>
      <w:bookmarkEnd w:id="23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setSurface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setSurface(android.view.Surface surface)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set the surface to display the video stream.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surface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surface to display the video stream.</w:t>
      </w: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  <w:rPr>
          <w:sz w:val="19"/>
          <w:szCs w:val="19"/>
        </w:rPr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stop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stop()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stop to play the video stream.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225" w:afterAutospacing="0" w:line="21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right="300"/>
      </w:pPr>
      <w:r>
        <w:rPr>
          <w:i w:val="0"/>
          <w:caps w:val="0"/>
          <w:color w:val="2C4557"/>
          <w:spacing w:val="0"/>
          <w:sz w:val="27"/>
          <w:szCs w:val="27"/>
        </w:rPr>
        <w:t>RcService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  <w:t>This class will bind to rc service to provides interfaces to communicate with rc service, including configuring and getting rc channel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RcService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RcService(android.content.Context context,</w:t>
      </w:r>
      <w:r>
        <w:rPr>
          <w:rFonts w:hint="eastAsia" w:ascii="monospace" w:hAnsi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"H:/WXWork/1688852581542726/Cache/File/2020-11/sdk-release-v1.1/sdk-release-v1.1/Docs/Docs/com/fishsemi/sdk/rcservice/../../../../com/fishsemi/sdk/rcservice/RcListener.html" \o "interface in com.fishsemi.sdk.rcservice" </w:instrTex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t>RcListener</w:t>
      </w:r>
      <w:r>
        <w:rPr>
          <w:rFonts w:hint="default" w:ascii="monospace" w:hAnsi="monospace" w:eastAsia="monospace" w:cs="monospace"/>
          <w:i w:val="0"/>
          <w:caps w:val="0"/>
          <w:color w:val="4A678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 listener)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The constructor of AirController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context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context of the application or activity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listener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listener to receive information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1" w:lineRule="atLeast"/>
        <w:ind w:left="210" w:leftChars="100" w:right="0"/>
      </w:pPr>
      <w:r>
        <w:rPr>
          <w:i/>
          <w:caps w:val="0"/>
          <w:color w:val="353833"/>
          <w:spacing w:val="0"/>
          <w:sz w:val="24"/>
          <w:szCs w:val="24"/>
          <w:bdr w:val="none" w:color="auto" w:sz="0" w:space="0"/>
          <w:shd w:val="clear" w:fill="F8F8F8"/>
        </w:rPr>
        <w:t>Method Detail</w:t>
      </w:r>
      <w:bookmarkStart w:id="24" w:name="getJoystickMode--"/>
      <w:bookmarkEnd w:id="24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getJoystickMode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int getJoystickMode()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returns the current operation mode of joysticks.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the current operation mode of joysticks. i.e. Japanese hand or American hand.</w:t>
      </w:r>
      <w:bookmarkStart w:id="25" w:name="setJoystickMode-int-"/>
      <w:bookmarkEnd w:id="25"/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setJoystickMode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boolean setJoystickMode(int mode)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set the operation mode of joysticks.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21" w:lineRule="atLeast"/>
        <w:ind w:left="210" w:leftChars="100" w:right="0"/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  <w:shd w:val="clear" w:fill="FFFFFF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 w:line="21" w:lineRule="atLeast"/>
        <w:ind w:left="210" w:leftChars="100" w:right="0"/>
      </w:pPr>
      <w:r>
        <w:rPr>
          <w:rStyle w:val="14"/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mode</w:t>
      </w: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shd w:val="clear" w:fill="FFFFFF"/>
        </w:rPr>
        <w:t> - the operation mode of joysticks. Japanese hand or American hand.</w:t>
      </w: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start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bind to rc service and then other methods can be called.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fill="DEE3E9"/>
        <w:spacing w:before="0" w:beforeAutospacing="0" w:after="90" w:afterAutospacing="0" w:line="21" w:lineRule="atLeast"/>
        <w:ind w:left="210" w:leftChars="100" w:right="0"/>
      </w:pPr>
      <w:r>
        <w:rPr>
          <w:i w:val="0"/>
          <w:caps w:val="0"/>
          <w:color w:val="353833"/>
          <w:spacing w:val="0"/>
          <w:sz w:val="19"/>
          <w:szCs w:val="19"/>
          <w:bdr w:val="single" w:color="D0D9E0" w:sz="6" w:space="0"/>
          <w:shd w:val="clear" w:fill="DEE3E9"/>
        </w:rPr>
        <w:t>stop</w:t>
      </w:r>
    </w:p>
    <w:p>
      <w:pPr>
        <w:pStyle w:val="8"/>
        <w:keepNext w:val="0"/>
        <w:keepLines w:val="0"/>
        <w:widowControl/>
        <w:suppressLineNumbers w:val="0"/>
        <w:spacing w:line="21" w:lineRule="atLeast"/>
        <w:ind w:left="210" w:leftChars="100"/>
      </w:pPr>
      <w:r>
        <w:rPr>
          <w:rFonts w:hint="default" w:ascii="monospace" w:hAnsi="monospace" w:eastAsia="monospace" w:cs="monospace"/>
          <w:i w:val="0"/>
          <w:caps w:val="0"/>
          <w:color w:val="353833"/>
          <w:spacing w:val="0"/>
          <w:sz w:val="21"/>
          <w:szCs w:val="21"/>
          <w:bdr w:val="none" w:color="auto" w:sz="0" w:space="0"/>
          <w:shd w:val="clear" w:fill="FFFFFF"/>
        </w:rPr>
        <w:t>public void stop()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left="210" w:leftChars="10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>This method will unbind to rc service to free the connection. It should be called when the RcService is no more needed.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22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" w:afterAutospacing="0" w:line="21" w:lineRule="atLeast"/>
        <w:ind w:right="15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850" w:h="16783"/>
      <w:pgMar w:top="283" w:right="283" w:bottom="283" w:left="283" w:header="851" w:footer="992" w:gutter="0"/>
      <w:cols w:space="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B738"/>
    <w:multiLevelType w:val="multilevel"/>
    <w:tmpl w:val="1E27B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5F4CE31"/>
    <w:multiLevelType w:val="multilevel"/>
    <w:tmpl w:val="45F4CE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C7"/>
    <w:rsid w:val="00035025"/>
    <w:rsid w:val="000658AC"/>
    <w:rsid w:val="001838DD"/>
    <w:rsid w:val="001942A7"/>
    <w:rsid w:val="00256528"/>
    <w:rsid w:val="00277DCB"/>
    <w:rsid w:val="002B19AF"/>
    <w:rsid w:val="003946C7"/>
    <w:rsid w:val="003B5643"/>
    <w:rsid w:val="00403D1D"/>
    <w:rsid w:val="005F04F5"/>
    <w:rsid w:val="005F05E8"/>
    <w:rsid w:val="00647C31"/>
    <w:rsid w:val="00681995"/>
    <w:rsid w:val="00731039"/>
    <w:rsid w:val="00782B51"/>
    <w:rsid w:val="008539EA"/>
    <w:rsid w:val="00892FF7"/>
    <w:rsid w:val="00BF32E7"/>
    <w:rsid w:val="00D16081"/>
    <w:rsid w:val="00D45E95"/>
    <w:rsid w:val="00D72F77"/>
    <w:rsid w:val="00E13371"/>
    <w:rsid w:val="00E7593F"/>
    <w:rsid w:val="00F46D52"/>
    <w:rsid w:val="00FC34AC"/>
    <w:rsid w:val="02691C59"/>
    <w:rsid w:val="02843A23"/>
    <w:rsid w:val="02DD64CD"/>
    <w:rsid w:val="02FD2844"/>
    <w:rsid w:val="02FE0B2D"/>
    <w:rsid w:val="03BB071C"/>
    <w:rsid w:val="04CF5D4B"/>
    <w:rsid w:val="04FD454F"/>
    <w:rsid w:val="054B04C5"/>
    <w:rsid w:val="057A3F2E"/>
    <w:rsid w:val="0584713C"/>
    <w:rsid w:val="059D0DC7"/>
    <w:rsid w:val="05DC2E6C"/>
    <w:rsid w:val="064F0756"/>
    <w:rsid w:val="06E732D8"/>
    <w:rsid w:val="07134FA7"/>
    <w:rsid w:val="07276A87"/>
    <w:rsid w:val="077C5BE8"/>
    <w:rsid w:val="07E50914"/>
    <w:rsid w:val="07ED5DDE"/>
    <w:rsid w:val="07F25964"/>
    <w:rsid w:val="08361C70"/>
    <w:rsid w:val="083F2B7E"/>
    <w:rsid w:val="08A12EBF"/>
    <w:rsid w:val="08CA0599"/>
    <w:rsid w:val="08D22910"/>
    <w:rsid w:val="09813AF3"/>
    <w:rsid w:val="098245A9"/>
    <w:rsid w:val="09BA75A6"/>
    <w:rsid w:val="0AD94052"/>
    <w:rsid w:val="0AEF02BA"/>
    <w:rsid w:val="0B431240"/>
    <w:rsid w:val="0B444DE4"/>
    <w:rsid w:val="0BC85244"/>
    <w:rsid w:val="0C310167"/>
    <w:rsid w:val="0C521195"/>
    <w:rsid w:val="0C9B3486"/>
    <w:rsid w:val="0CDA3C67"/>
    <w:rsid w:val="0D3450F6"/>
    <w:rsid w:val="0D385BCC"/>
    <w:rsid w:val="0D5F776D"/>
    <w:rsid w:val="0DA24A13"/>
    <w:rsid w:val="0E366B50"/>
    <w:rsid w:val="0E50485A"/>
    <w:rsid w:val="0E5426F5"/>
    <w:rsid w:val="0E787613"/>
    <w:rsid w:val="0F21752D"/>
    <w:rsid w:val="0FA531FC"/>
    <w:rsid w:val="1086439E"/>
    <w:rsid w:val="10A474BB"/>
    <w:rsid w:val="10A6019E"/>
    <w:rsid w:val="10B54CDD"/>
    <w:rsid w:val="118563D9"/>
    <w:rsid w:val="118955A5"/>
    <w:rsid w:val="11A46551"/>
    <w:rsid w:val="11EE43A1"/>
    <w:rsid w:val="12077590"/>
    <w:rsid w:val="126869FE"/>
    <w:rsid w:val="12E06842"/>
    <w:rsid w:val="1309300E"/>
    <w:rsid w:val="141F5914"/>
    <w:rsid w:val="142C1940"/>
    <w:rsid w:val="14C64349"/>
    <w:rsid w:val="155D2967"/>
    <w:rsid w:val="158055CF"/>
    <w:rsid w:val="16117325"/>
    <w:rsid w:val="16B7291A"/>
    <w:rsid w:val="176B17DD"/>
    <w:rsid w:val="176F0814"/>
    <w:rsid w:val="17DF4447"/>
    <w:rsid w:val="17FF68CC"/>
    <w:rsid w:val="180D78C6"/>
    <w:rsid w:val="18813A3F"/>
    <w:rsid w:val="18C23713"/>
    <w:rsid w:val="18E678F5"/>
    <w:rsid w:val="191C2AB6"/>
    <w:rsid w:val="19692EBB"/>
    <w:rsid w:val="199304D0"/>
    <w:rsid w:val="19BA66B7"/>
    <w:rsid w:val="19E52B63"/>
    <w:rsid w:val="19F118BF"/>
    <w:rsid w:val="19F4165D"/>
    <w:rsid w:val="1A3A46D7"/>
    <w:rsid w:val="1A76280B"/>
    <w:rsid w:val="1AF267C9"/>
    <w:rsid w:val="1B286AC6"/>
    <w:rsid w:val="1B2A387A"/>
    <w:rsid w:val="1BB97456"/>
    <w:rsid w:val="1BD40587"/>
    <w:rsid w:val="1CCD5623"/>
    <w:rsid w:val="1D576B2F"/>
    <w:rsid w:val="1D852465"/>
    <w:rsid w:val="1DDA7D37"/>
    <w:rsid w:val="1DE25044"/>
    <w:rsid w:val="1E145968"/>
    <w:rsid w:val="1E1B3DFA"/>
    <w:rsid w:val="1E52134A"/>
    <w:rsid w:val="1E683DD4"/>
    <w:rsid w:val="1F664276"/>
    <w:rsid w:val="1FA42314"/>
    <w:rsid w:val="20061CF6"/>
    <w:rsid w:val="20CF3F26"/>
    <w:rsid w:val="20FA6581"/>
    <w:rsid w:val="21232AED"/>
    <w:rsid w:val="21295147"/>
    <w:rsid w:val="21415E10"/>
    <w:rsid w:val="21743D43"/>
    <w:rsid w:val="218B6DE8"/>
    <w:rsid w:val="21B422C1"/>
    <w:rsid w:val="21EB6E9F"/>
    <w:rsid w:val="21EF7F52"/>
    <w:rsid w:val="22BA118A"/>
    <w:rsid w:val="23873359"/>
    <w:rsid w:val="239046F2"/>
    <w:rsid w:val="23913FCB"/>
    <w:rsid w:val="240A5A75"/>
    <w:rsid w:val="2418034B"/>
    <w:rsid w:val="246A4220"/>
    <w:rsid w:val="24D247E4"/>
    <w:rsid w:val="24D355DF"/>
    <w:rsid w:val="25731369"/>
    <w:rsid w:val="25793C2A"/>
    <w:rsid w:val="259F4A54"/>
    <w:rsid w:val="265240F2"/>
    <w:rsid w:val="26816AA8"/>
    <w:rsid w:val="26AE1EE4"/>
    <w:rsid w:val="26C11E5D"/>
    <w:rsid w:val="26CD5C5A"/>
    <w:rsid w:val="26D1304A"/>
    <w:rsid w:val="272213E3"/>
    <w:rsid w:val="275F7907"/>
    <w:rsid w:val="279513F4"/>
    <w:rsid w:val="27F64F38"/>
    <w:rsid w:val="280B4788"/>
    <w:rsid w:val="28653053"/>
    <w:rsid w:val="28D04577"/>
    <w:rsid w:val="28DC3251"/>
    <w:rsid w:val="29216DE6"/>
    <w:rsid w:val="2BA35235"/>
    <w:rsid w:val="2BAB3D92"/>
    <w:rsid w:val="2BCC6D86"/>
    <w:rsid w:val="2C291ED7"/>
    <w:rsid w:val="2CA17470"/>
    <w:rsid w:val="2D385713"/>
    <w:rsid w:val="2D4332EB"/>
    <w:rsid w:val="2D7119CB"/>
    <w:rsid w:val="2DFA18E0"/>
    <w:rsid w:val="2E0F2036"/>
    <w:rsid w:val="2F1516CE"/>
    <w:rsid w:val="306213FB"/>
    <w:rsid w:val="306F3F98"/>
    <w:rsid w:val="30C05C8D"/>
    <w:rsid w:val="31120CEA"/>
    <w:rsid w:val="31204DC4"/>
    <w:rsid w:val="316F5231"/>
    <w:rsid w:val="317A7BCF"/>
    <w:rsid w:val="31865336"/>
    <w:rsid w:val="32110CC3"/>
    <w:rsid w:val="32346569"/>
    <w:rsid w:val="328D28E6"/>
    <w:rsid w:val="32956504"/>
    <w:rsid w:val="32BB2DF4"/>
    <w:rsid w:val="32CF6358"/>
    <w:rsid w:val="33501DF5"/>
    <w:rsid w:val="33DE3F34"/>
    <w:rsid w:val="34761781"/>
    <w:rsid w:val="34AF6183"/>
    <w:rsid w:val="34DE7722"/>
    <w:rsid w:val="34EF03FB"/>
    <w:rsid w:val="35111979"/>
    <w:rsid w:val="351924A6"/>
    <w:rsid w:val="35541F9C"/>
    <w:rsid w:val="35C27BB7"/>
    <w:rsid w:val="36742530"/>
    <w:rsid w:val="369A6C43"/>
    <w:rsid w:val="369F1E30"/>
    <w:rsid w:val="36FB5566"/>
    <w:rsid w:val="3727003D"/>
    <w:rsid w:val="374A09DD"/>
    <w:rsid w:val="379E2B21"/>
    <w:rsid w:val="37AB6AFE"/>
    <w:rsid w:val="37ED41C3"/>
    <w:rsid w:val="381629B6"/>
    <w:rsid w:val="38767F3D"/>
    <w:rsid w:val="38AC175E"/>
    <w:rsid w:val="39180F5C"/>
    <w:rsid w:val="39395979"/>
    <w:rsid w:val="39462137"/>
    <w:rsid w:val="399E34DA"/>
    <w:rsid w:val="3A4413FB"/>
    <w:rsid w:val="3A927A19"/>
    <w:rsid w:val="3AAD6EDC"/>
    <w:rsid w:val="3B3B4A51"/>
    <w:rsid w:val="3B831F8A"/>
    <w:rsid w:val="3BB958EB"/>
    <w:rsid w:val="3BFD74B0"/>
    <w:rsid w:val="3C1407E5"/>
    <w:rsid w:val="3C44567D"/>
    <w:rsid w:val="3C70227B"/>
    <w:rsid w:val="3CB52074"/>
    <w:rsid w:val="3D056E82"/>
    <w:rsid w:val="3D627C4E"/>
    <w:rsid w:val="3DC80411"/>
    <w:rsid w:val="3DE16A0A"/>
    <w:rsid w:val="3DED704A"/>
    <w:rsid w:val="3E291773"/>
    <w:rsid w:val="3E9C411A"/>
    <w:rsid w:val="3EE212BE"/>
    <w:rsid w:val="3F022519"/>
    <w:rsid w:val="3F2A4FCB"/>
    <w:rsid w:val="3FA57A7F"/>
    <w:rsid w:val="3FD26DBC"/>
    <w:rsid w:val="403B3611"/>
    <w:rsid w:val="4040709F"/>
    <w:rsid w:val="40E11B98"/>
    <w:rsid w:val="40E346AF"/>
    <w:rsid w:val="410F05CE"/>
    <w:rsid w:val="41123D0C"/>
    <w:rsid w:val="4159689E"/>
    <w:rsid w:val="4159776F"/>
    <w:rsid w:val="41CD369B"/>
    <w:rsid w:val="424E1A73"/>
    <w:rsid w:val="42732025"/>
    <w:rsid w:val="43C45F99"/>
    <w:rsid w:val="43E84F16"/>
    <w:rsid w:val="43FA081A"/>
    <w:rsid w:val="446E12C2"/>
    <w:rsid w:val="44C74EA8"/>
    <w:rsid w:val="44CE36AC"/>
    <w:rsid w:val="45742652"/>
    <w:rsid w:val="4667515F"/>
    <w:rsid w:val="466D3A75"/>
    <w:rsid w:val="46BE15CF"/>
    <w:rsid w:val="46D9586C"/>
    <w:rsid w:val="479749D9"/>
    <w:rsid w:val="48180C54"/>
    <w:rsid w:val="481D4268"/>
    <w:rsid w:val="4820215D"/>
    <w:rsid w:val="48A8689B"/>
    <w:rsid w:val="49A158D5"/>
    <w:rsid w:val="49D87CA1"/>
    <w:rsid w:val="49F67AF9"/>
    <w:rsid w:val="4A387819"/>
    <w:rsid w:val="4AA2455A"/>
    <w:rsid w:val="4AA43BDD"/>
    <w:rsid w:val="4B2E2F13"/>
    <w:rsid w:val="4B6D12FE"/>
    <w:rsid w:val="4B87630E"/>
    <w:rsid w:val="4BF701A6"/>
    <w:rsid w:val="4C035112"/>
    <w:rsid w:val="4C51277C"/>
    <w:rsid w:val="4CB00267"/>
    <w:rsid w:val="4CE64719"/>
    <w:rsid w:val="4D37287A"/>
    <w:rsid w:val="4D5569C2"/>
    <w:rsid w:val="4D6705CA"/>
    <w:rsid w:val="4DC85BBD"/>
    <w:rsid w:val="4DE4544C"/>
    <w:rsid w:val="4E225F91"/>
    <w:rsid w:val="4EAC23E0"/>
    <w:rsid w:val="4F660090"/>
    <w:rsid w:val="4F923074"/>
    <w:rsid w:val="50124B5A"/>
    <w:rsid w:val="50463729"/>
    <w:rsid w:val="508E101A"/>
    <w:rsid w:val="509552AA"/>
    <w:rsid w:val="50EA625B"/>
    <w:rsid w:val="510F2BC1"/>
    <w:rsid w:val="511919AD"/>
    <w:rsid w:val="51321FAC"/>
    <w:rsid w:val="514E21F2"/>
    <w:rsid w:val="515B1A45"/>
    <w:rsid w:val="5270370B"/>
    <w:rsid w:val="52B80ACD"/>
    <w:rsid w:val="5334430F"/>
    <w:rsid w:val="533908AC"/>
    <w:rsid w:val="53881A5A"/>
    <w:rsid w:val="53B71F3B"/>
    <w:rsid w:val="54863C7E"/>
    <w:rsid w:val="54FB361D"/>
    <w:rsid w:val="55E44B6A"/>
    <w:rsid w:val="56F613F9"/>
    <w:rsid w:val="570420A2"/>
    <w:rsid w:val="57082935"/>
    <w:rsid w:val="572A3383"/>
    <w:rsid w:val="574C1E91"/>
    <w:rsid w:val="58760AD5"/>
    <w:rsid w:val="589A35CB"/>
    <w:rsid w:val="58D32676"/>
    <w:rsid w:val="590F08B9"/>
    <w:rsid w:val="598A1E7F"/>
    <w:rsid w:val="59B52DE7"/>
    <w:rsid w:val="59D100FB"/>
    <w:rsid w:val="59D6333B"/>
    <w:rsid w:val="5A2E4C82"/>
    <w:rsid w:val="5AB460A4"/>
    <w:rsid w:val="5C227AA9"/>
    <w:rsid w:val="5CEB1D6D"/>
    <w:rsid w:val="5D0003AC"/>
    <w:rsid w:val="5D3C34B6"/>
    <w:rsid w:val="5D4C2BBA"/>
    <w:rsid w:val="5E7D332D"/>
    <w:rsid w:val="5ED121C8"/>
    <w:rsid w:val="5EF36847"/>
    <w:rsid w:val="5EFC361A"/>
    <w:rsid w:val="5F0463D3"/>
    <w:rsid w:val="5F6248EC"/>
    <w:rsid w:val="5F9B7847"/>
    <w:rsid w:val="5FBB65D8"/>
    <w:rsid w:val="600F2683"/>
    <w:rsid w:val="61B864C4"/>
    <w:rsid w:val="628F0DC0"/>
    <w:rsid w:val="63683CE2"/>
    <w:rsid w:val="63831A8B"/>
    <w:rsid w:val="63A47776"/>
    <w:rsid w:val="63D264B3"/>
    <w:rsid w:val="646920C9"/>
    <w:rsid w:val="64D9522F"/>
    <w:rsid w:val="64E75DFC"/>
    <w:rsid w:val="6532349A"/>
    <w:rsid w:val="66310BF6"/>
    <w:rsid w:val="6687552D"/>
    <w:rsid w:val="66A75040"/>
    <w:rsid w:val="66D10D30"/>
    <w:rsid w:val="672B0DBA"/>
    <w:rsid w:val="676A5512"/>
    <w:rsid w:val="6778291A"/>
    <w:rsid w:val="67AF177B"/>
    <w:rsid w:val="694A09BE"/>
    <w:rsid w:val="694A24E9"/>
    <w:rsid w:val="69611B93"/>
    <w:rsid w:val="69A34655"/>
    <w:rsid w:val="69A67EC7"/>
    <w:rsid w:val="69A730A7"/>
    <w:rsid w:val="6A216DEB"/>
    <w:rsid w:val="6A3C3765"/>
    <w:rsid w:val="6A904B09"/>
    <w:rsid w:val="6A950CFA"/>
    <w:rsid w:val="6AAE39FF"/>
    <w:rsid w:val="6B2873DA"/>
    <w:rsid w:val="6B604025"/>
    <w:rsid w:val="6B772685"/>
    <w:rsid w:val="6B9017D1"/>
    <w:rsid w:val="6C0C178C"/>
    <w:rsid w:val="6C522175"/>
    <w:rsid w:val="6C66280C"/>
    <w:rsid w:val="6C7476E3"/>
    <w:rsid w:val="6CCA7846"/>
    <w:rsid w:val="6DF73721"/>
    <w:rsid w:val="6DFE435B"/>
    <w:rsid w:val="6E0A0B6D"/>
    <w:rsid w:val="6E272551"/>
    <w:rsid w:val="6E531363"/>
    <w:rsid w:val="6E590425"/>
    <w:rsid w:val="6E701F02"/>
    <w:rsid w:val="6EA06A27"/>
    <w:rsid w:val="6EC46C2E"/>
    <w:rsid w:val="6F372361"/>
    <w:rsid w:val="6F476407"/>
    <w:rsid w:val="6F6E3091"/>
    <w:rsid w:val="6FAF025D"/>
    <w:rsid w:val="701D0CA5"/>
    <w:rsid w:val="7030305C"/>
    <w:rsid w:val="705F2E3A"/>
    <w:rsid w:val="70922462"/>
    <w:rsid w:val="709F5A99"/>
    <w:rsid w:val="71082DF8"/>
    <w:rsid w:val="71D65116"/>
    <w:rsid w:val="72262261"/>
    <w:rsid w:val="72591863"/>
    <w:rsid w:val="729413D3"/>
    <w:rsid w:val="73031DF8"/>
    <w:rsid w:val="7305675C"/>
    <w:rsid w:val="73537136"/>
    <w:rsid w:val="73980706"/>
    <w:rsid w:val="73FF0993"/>
    <w:rsid w:val="74682A85"/>
    <w:rsid w:val="74794890"/>
    <w:rsid w:val="748A09DF"/>
    <w:rsid w:val="74B25441"/>
    <w:rsid w:val="74BE1C71"/>
    <w:rsid w:val="75540B4F"/>
    <w:rsid w:val="75C72008"/>
    <w:rsid w:val="75CF5685"/>
    <w:rsid w:val="75F23363"/>
    <w:rsid w:val="762677D4"/>
    <w:rsid w:val="76607AEE"/>
    <w:rsid w:val="77A940A3"/>
    <w:rsid w:val="77BC547E"/>
    <w:rsid w:val="78145C32"/>
    <w:rsid w:val="78E7791B"/>
    <w:rsid w:val="79117C6A"/>
    <w:rsid w:val="79C02BF9"/>
    <w:rsid w:val="7A5B19D8"/>
    <w:rsid w:val="7A9B3ADA"/>
    <w:rsid w:val="7AD409A0"/>
    <w:rsid w:val="7B311035"/>
    <w:rsid w:val="7B864ED2"/>
    <w:rsid w:val="7B960AEE"/>
    <w:rsid w:val="7BBA7280"/>
    <w:rsid w:val="7BCF4967"/>
    <w:rsid w:val="7BEE4996"/>
    <w:rsid w:val="7C0F371E"/>
    <w:rsid w:val="7C283D2C"/>
    <w:rsid w:val="7C2E69D8"/>
    <w:rsid w:val="7C570503"/>
    <w:rsid w:val="7D4770F5"/>
    <w:rsid w:val="7D5464C3"/>
    <w:rsid w:val="7D6E3F24"/>
    <w:rsid w:val="7D870EFF"/>
    <w:rsid w:val="7DA61297"/>
    <w:rsid w:val="7DF53C2E"/>
    <w:rsid w:val="7E1D46CB"/>
    <w:rsid w:val="7E545861"/>
    <w:rsid w:val="7E7331FC"/>
    <w:rsid w:val="7EA61730"/>
    <w:rsid w:val="7ED52130"/>
    <w:rsid w:val="7EE753D1"/>
    <w:rsid w:val="7FBA04DD"/>
    <w:rsid w:val="7FD0051D"/>
    <w:rsid w:val="7FF0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747</Characters>
  <Lines>6</Lines>
  <Paragraphs>1</Paragraphs>
  <TotalTime>6</TotalTime>
  <ScaleCrop>false</ScaleCrop>
  <LinksUpToDate>false</LinksUpToDate>
  <CharactersWithSpaces>877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MMC</dc:creator>
  <cp:lastModifiedBy>Giles</cp:lastModifiedBy>
  <cp:lastPrinted>2017-03-16T09:15:00Z</cp:lastPrinted>
  <dcterms:modified xsi:type="dcterms:W3CDTF">2020-11-24T03:17:46Z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