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59BBF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7DB4AE5F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1792775D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68F9EBBF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5EABB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AFACC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44F68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726D1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58F832" w14:textId="5CAFA372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53E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1.4.8</w:t>
      </w:r>
    </w:p>
    <w:p w14:paraId="354FC851" w14:textId="6D9F76C6" w:rsidR="00401566" w:rsidRPr="00D2353E" w:rsidRDefault="00401566" w:rsidP="00401566">
      <w:pPr>
        <w:jc w:val="center"/>
        <w:rPr>
          <w:rFonts w:ascii="Times New Roman" w:hAnsi="Times New Roman" w:cs="Times New Roman"/>
          <w:sz w:val="32"/>
          <w:szCs w:val="32"/>
        </w:rPr>
      </w:pPr>
      <w:r w:rsidRPr="00D2353E">
        <w:rPr>
          <w:rFonts w:ascii="Times New Roman" w:hAnsi="Times New Roman" w:cs="Times New Roman"/>
          <w:sz w:val="32"/>
          <w:szCs w:val="32"/>
        </w:rPr>
        <w:t xml:space="preserve">Измерение модуля Юнга </w:t>
      </w:r>
    </w:p>
    <w:p w14:paraId="199C8377" w14:textId="1B350508" w:rsidR="00401566" w:rsidRPr="00D2353E" w:rsidRDefault="00401566" w:rsidP="00401566">
      <w:pPr>
        <w:jc w:val="center"/>
        <w:rPr>
          <w:rFonts w:ascii="Times New Roman" w:hAnsi="Times New Roman" w:cs="Times New Roman"/>
          <w:sz w:val="32"/>
          <w:szCs w:val="32"/>
        </w:rPr>
      </w:pPr>
      <w:r w:rsidRPr="00D2353E">
        <w:rPr>
          <w:rFonts w:ascii="Times New Roman" w:hAnsi="Times New Roman" w:cs="Times New Roman"/>
          <w:sz w:val="32"/>
          <w:szCs w:val="32"/>
        </w:rPr>
        <w:t>методом акустического резонанса</w:t>
      </w:r>
    </w:p>
    <w:p w14:paraId="58364897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8BAC10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54A82B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C468F7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FBA26D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92E925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53E">
        <w:rPr>
          <w:rFonts w:ascii="Times New Roman" w:hAnsi="Times New Roman" w:cs="Times New Roman"/>
          <w:b/>
          <w:bCs/>
          <w:sz w:val="32"/>
          <w:szCs w:val="32"/>
        </w:rPr>
        <w:t>Тимонин Андрей</w:t>
      </w:r>
    </w:p>
    <w:p w14:paraId="1C06F71A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53E">
        <w:rPr>
          <w:rFonts w:ascii="Times New Roman" w:hAnsi="Times New Roman" w:cs="Times New Roman"/>
          <w:b/>
          <w:bCs/>
          <w:sz w:val="32"/>
          <w:szCs w:val="32"/>
        </w:rPr>
        <w:t>Б01-208</w:t>
      </w:r>
    </w:p>
    <w:p w14:paraId="52425EEF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0E365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07B18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F4D04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A71B0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8419B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353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D49BAE3" w14:textId="76148893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86E42" w14:textId="003AA163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E0A69" w14:textId="20F247DF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5777E" w14:textId="77777777" w:rsidR="00401566" w:rsidRPr="00D2353E" w:rsidRDefault="00401566" w:rsidP="0040156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43334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161BC7" w14:textId="77777777" w:rsidR="00401566" w:rsidRPr="00D2353E" w:rsidRDefault="00401566" w:rsidP="00401566">
          <w:pPr>
            <w:pStyle w:val="a3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D2353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70A67869" w14:textId="4E947157" w:rsidR="00D2353E" w:rsidRDefault="00401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2353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353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353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0741274" w:history="1">
            <w:r w:rsidR="00D2353E" w:rsidRPr="0061416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1) Аннотация</w:t>
            </w:r>
            <w:r w:rsidR="00D2353E">
              <w:rPr>
                <w:noProof/>
                <w:webHidden/>
              </w:rPr>
              <w:tab/>
            </w:r>
            <w:r w:rsidR="00D2353E">
              <w:rPr>
                <w:noProof/>
                <w:webHidden/>
              </w:rPr>
              <w:fldChar w:fldCharType="begin"/>
            </w:r>
            <w:r w:rsidR="00D2353E">
              <w:rPr>
                <w:noProof/>
                <w:webHidden/>
              </w:rPr>
              <w:instrText xml:space="preserve"> PAGEREF _Toc120741274 \h </w:instrText>
            </w:r>
            <w:r w:rsidR="00D2353E">
              <w:rPr>
                <w:noProof/>
                <w:webHidden/>
              </w:rPr>
            </w:r>
            <w:r w:rsidR="00D2353E">
              <w:rPr>
                <w:noProof/>
                <w:webHidden/>
              </w:rPr>
              <w:fldChar w:fldCharType="separate"/>
            </w:r>
            <w:r w:rsidR="001F4110">
              <w:rPr>
                <w:noProof/>
                <w:webHidden/>
              </w:rPr>
              <w:t>3</w:t>
            </w:r>
            <w:r w:rsidR="00D2353E">
              <w:rPr>
                <w:noProof/>
                <w:webHidden/>
              </w:rPr>
              <w:fldChar w:fldCharType="end"/>
            </w:r>
          </w:hyperlink>
        </w:p>
        <w:p w14:paraId="3D663507" w14:textId="3B684F8E" w:rsidR="00D2353E" w:rsidRDefault="008F0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41275" w:history="1">
            <w:r w:rsidR="00D2353E" w:rsidRPr="0061416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2) Теоретические сведения</w:t>
            </w:r>
            <w:r w:rsidR="00D2353E">
              <w:rPr>
                <w:noProof/>
                <w:webHidden/>
              </w:rPr>
              <w:tab/>
            </w:r>
            <w:r w:rsidR="00D2353E">
              <w:rPr>
                <w:noProof/>
                <w:webHidden/>
              </w:rPr>
              <w:fldChar w:fldCharType="begin"/>
            </w:r>
            <w:r w:rsidR="00D2353E">
              <w:rPr>
                <w:noProof/>
                <w:webHidden/>
              </w:rPr>
              <w:instrText xml:space="preserve"> PAGEREF _Toc120741275 \h </w:instrText>
            </w:r>
            <w:r w:rsidR="00D2353E">
              <w:rPr>
                <w:noProof/>
                <w:webHidden/>
              </w:rPr>
            </w:r>
            <w:r w:rsidR="00D2353E">
              <w:rPr>
                <w:noProof/>
                <w:webHidden/>
              </w:rPr>
              <w:fldChar w:fldCharType="separate"/>
            </w:r>
            <w:r w:rsidR="001F4110">
              <w:rPr>
                <w:noProof/>
                <w:webHidden/>
              </w:rPr>
              <w:t>3</w:t>
            </w:r>
            <w:r w:rsidR="00D2353E">
              <w:rPr>
                <w:noProof/>
                <w:webHidden/>
              </w:rPr>
              <w:fldChar w:fldCharType="end"/>
            </w:r>
          </w:hyperlink>
        </w:p>
        <w:p w14:paraId="150D2224" w14:textId="1F65CDFD" w:rsidR="00D2353E" w:rsidRDefault="008F0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41276" w:history="1">
            <w:r w:rsidR="00D2353E" w:rsidRPr="0061416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4) Используемое оборудование</w:t>
            </w:r>
            <w:r w:rsidR="00D2353E">
              <w:rPr>
                <w:noProof/>
                <w:webHidden/>
              </w:rPr>
              <w:tab/>
            </w:r>
            <w:r w:rsidR="00D2353E">
              <w:rPr>
                <w:noProof/>
                <w:webHidden/>
              </w:rPr>
              <w:fldChar w:fldCharType="begin"/>
            </w:r>
            <w:r w:rsidR="00D2353E">
              <w:rPr>
                <w:noProof/>
                <w:webHidden/>
              </w:rPr>
              <w:instrText xml:space="preserve"> PAGEREF _Toc120741276 \h </w:instrText>
            </w:r>
            <w:r w:rsidR="00D2353E">
              <w:rPr>
                <w:noProof/>
                <w:webHidden/>
              </w:rPr>
            </w:r>
            <w:r w:rsidR="00D2353E">
              <w:rPr>
                <w:noProof/>
                <w:webHidden/>
              </w:rPr>
              <w:fldChar w:fldCharType="separate"/>
            </w:r>
            <w:r w:rsidR="001F4110">
              <w:rPr>
                <w:noProof/>
                <w:webHidden/>
              </w:rPr>
              <w:t>5</w:t>
            </w:r>
            <w:r w:rsidR="00D2353E">
              <w:rPr>
                <w:noProof/>
                <w:webHidden/>
              </w:rPr>
              <w:fldChar w:fldCharType="end"/>
            </w:r>
          </w:hyperlink>
        </w:p>
        <w:p w14:paraId="33E37554" w14:textId="437AF579" w:rsidR="00D2353E" w:rsidRDefault="008F0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41277" w:history="1">
            <w:r w:rsidR="00D2353E" w:rsidRPr="0061416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5) Результаты измерений и обработка данных</w:t>
            </w:r>
            <w:r w:rsidR="00D2353E">
              <w:rPr>
                <w:noProof/>
                <w:webHidden/>
              </w:rPr>
              <w:tab/>
            </w:r>
            <w:r w:rsidR="00D2353E">
              <w:rPr>
                <w:noProof/>
                <w:webHidden/>
              </w:rPr>
              <w:fldChar w:fldCharType="begin"/>
            </w:r>
            <w:r w:rsidR="00D2353E">
              <w:rPr>
                <w:noProof/>
                <w:webHidden/>
              </w:rPr>
              <w:instrText xml:space="preserve"> PAGEREF _Toc120741277 \h </w:instrText>
            </w:r>
            <w:r w:rsidR="00D2353E">
              <w:rPr>
                <w:noProof/>
                <w:webHidden/>
              </w:rPr>
            </w:r>
            <w:r w:rsidR="00D2353E">
              <w:rPr>
                <w:noProof/>
                <w:webHidden/>
              </w:rPr>
              <w:fldChar w:fldCharType="separate"/>
            </w:r>
            <w:r w:rsidR="001F4110">
              <w:rPr>
                <w:noProof/>
                <w:webHidden/>
              </w:rPr>
              <w:t>6</w:t>
            </w:r>
            <w:r w:rsidR="00D2353E">
              <w:rPr>
                <w:noProof/>
                <w:webHidden/>
              </w:rPr>
              <w:fldChar w:fldCharType="end"/>
            </w:r>
          </w:hyperlink>
        </w:p>
        <w:p w14:paraId="3818DE79" w14:textId="19932CE2" w:rsidR="00D2353E" w:rsidRDefault="008F0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41278" w:history="1">
            <w:r w:rsidR="00D2353E" w:rsidRPr="00614161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6</w:t>
            </w:r>
            <w:r w:rsidR="00D2353E" w:rsidRPr="0061416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) Заключение</w:t>
            </w:r>
            <w:r w:rsidR="00D2353E">
              <w:rPr>
                <w:noProof/>
                <w:webHidden/>
              </w:rPr>
              <w:tab/>
            </w:r>
            <w:r w:rsidR="00D2353E">
              <w:rPr>
                <w:noProof/>
                <w:webHidden/>
              </w:rPr>
              <w:fldChar w:fldCharType="begin"/>
            </w:r>
            <w:r w:rsidR="00D2353E">
              <w:rPr>
                <w:noProof/>
                <w:webHidden/>
              </w:rPr>
              <w:instrText xml:space="preserve"> PAGEREF _Toc120741278 \h </w:instrText>
            </w:r>
            <w:r w:rsidR="00D2353E">
              <w:rPr>
                <w:noProof/>
                <w:webHidden/>
              </w:rPr>
            </w:r>
            <w:r w:rsidR="00D2353E">
              <w:rPr>
                <w:noProof/>
                <w:webHidden/>
              </w:rPr>
              <w:fldChar w:fldCharType="separate"/>
            </w:r>
            <w:r w:rsidR="001F4110">
              <w:rPr>
                <w:noProof/>
                <w:webHidden/>
              </w:rPr>
              <w:t>14</w:t>
            </w:r>
            <w:r w:rsidR="00D2353E">
              <w:rPr>
                <w:noProof/>
                <w:webHidden/>
              </w:rPr>
              <w:fldChar w:fldCharType="end"/>
            </w:r>
          </w:hyperlink>
        </w:p>
        <w:p w14:paraId="6CCDE116" w14:textId="207CD93B" w:rsidR="00401566" w:rsidRPr="00D2353E" w:rsidRDefault="00401566" w:rsidP="00401566">
          <w:pPr>
            <w:rPr>
              <w:rFonts w:ascii="Times New Roman" w:hAnsi="Times New Roman" w:cs="Times New Roman"/>
              <w:sz w:val="24"/>
              <w:szCs w:val="24"/>
            </w:rPr>
          </w:pPr>
          <w:r w:rsidRPr="00D2353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140FA83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72E43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67C6E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07BB9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75A79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6ADF2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BFC85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371D5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2A111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9D4DB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79A91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191AF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E945C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E4039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2AA64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F9671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B5E45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C4239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577A5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BE75C" w14:textId="77777777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775E9" w14:textId="3F2180FF" w:rsidR="00401566" w:rsidRPr="00D2353E" w:rsidRDefault="00401566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E9CEB" w14:textId="5FB69486" w:rsidR="00E27B80" w:rsidRPr="00D2353E" w:rsidRDefault="00E27B80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CB882" w14:textId="77777777" w:rsidR="00E27B80" w:rsidRPr="00D2353E" w:rsidRDefault="00E27B80" w:rsidP="004015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33C0C" w14:textId="77777777" w:rsidR="00401566" w:rsidRPr="00D2353E" w:rsidRDefault="00401566" w:rsidP="00401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56AD90" w14:textId="550F1973" w:rsidR="00401566" w:rsidRPr="00D2353E" w:rsidRDefault="00401566" w:rsidP="00401566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3501207"/>
      <w:bookmarkStart w:id="1" w:name="_Toc120741274"/>
      <w:r w:rsidRPr="00D2353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1) Аннотация</w:t>
      </w:r>
      <w:bookmarkEnd w:id="0"/>
      <w:bookmarkEnd w:id="1"/>
    </w:p>
    <w:p w14:paraId="7DF7B3B7" w14:textId="77777777" w:rsidR="00401566" w:rsidRPr="00D2353E" w:rsidRDefault="00401566" w:rsidP="0040156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D2353E">
        <w:rPr>
          <w:rFonts w:ascii="Times New Roman" w:hAnsi="Times New Roman" w:cs="Times New Roman"/>
          <w:sz w:val="24"/>
          <w:szCs w:val="24"/>
        </w:rPr>
        <w:t xml:space="preserve"> исследовать явление акустического резонанса в тонком стержне; измерить скорость распространения продольных звуковых колебаний в тонких стержнях из различных материалов и различных размеров; измерить модули Юнга различных материалов. </w:t>
      </w:r>
    </w:p>
    <w:p w14:paraId="3F5037E1" w14:textId="22B66D04" w:rsidR="00401566" w:rsidRPr="00D2353E" w:rsidRDefault="00401566" w:rsidP="0040156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b/>
          <w:bCs/>
          <w:sz w:val="24"/>
          <w:szCs w:val="24"/>
        </w:rPr>
        <w:t>В работе используются:</w:t>
      </w:r>
      <w:r w:rsidRPr="00D2353E">
        <w:rPr>
          <w:rFonts w:ascii="Times New Roman" w:hAnsi="Times New Roman" w:cs="Times New Roman"/>
          <w:sz w:val="24"/>
          <w:szCs w:val="24"/>
        </w:rPr>
        <w:t xml:space="preserve"> генератор звуковых частот, частотомер, осциллограф, электромагнитные излучатель и приёмник колебаний, набор стержней из различных материалов.</w:t>
      </w:r>
    </w:p>
    <w:p w14:paraId="75AE8902" w14:textId="1FBE3844" w:rsidR="00401566" w:rsidRPr="00D2353E" w:rsidRDefault="00401566" w:rsidP="00401566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3501208"/>
      <w:bookmarkStart w:id="3" w:name="_Toc120741275"/>
      <w:r w:rsidRPr="00D2353E">
        <w:rPr>
          <w:rFonts w:ascii="Times New Roman" w:hAnsi="Times New Roman" w:cs="Times New Roman"/>
          <w:b/>
          <w:bCs/>
          <w:color w:val="auto"/>
          <w:sz w:val="24"/>
          <w:szCs w:val="24"/>
        </w:rPr>
        <w:t>2) Теоретические сведения</w:t>
      </w:r>
      <w:bookmarkEnd w:id="2"/>
      <w:bookmarkEnd w:id="3"/>
    </w:p>
    <w:p w14:paraId="5F814851" w14:textId="360D1DA8" w:rsidR="00C45693" w:rsidRPr="00D2353E" w:rsidRDefault="00C45693" w:rsidP="00C456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Основной характеристикой упругих свойств твёрдого тела является его модуль Юнга </w:t>
      </w:r>
      <w:r w:rsidRPr="00D2353E">
        <w:rPr>
          <w:rFonts w:ascii="Cambria Math" w:hAnsi="Cambria Math" w:cs="Cambria Math"/>
          <w:sz w:val="24"/>
          <w:szCs w:val="24"/>
        </w:rPr>
        <w:t>𝐸</w:t>
      </w:r>
      <w:r w:rsidRPr="00D2353E">
        <w:rPr>
          <w:rFonts w:ascii="Times New Roman" w:hAnsi="Times New Roman" w:cs="Times New Roman"/>
          <w:sz w:val="24"/>
          <w:szCs w:val="24"/>
        </w:rPr>
        <w:t xml:space="preserve">. Согласно закону Гука, если к элементу среды приложено некоторое механическое напряжение </w:t>
      </w:r>
      <w:r w:rsidRPr="00D2353E">
        <w:rPr>
          <w:rFonts w:ascii="Cambria Math" w:hAnsi="Cambria Math" w:cs="Cambria Math"/>
          <w:sz w:val="24"/>
          <w:szCs w:val="24"/>
        </w:rPr>
        <w:t>𝜎</w:t>
      </w:r>
      <w:r w:rsidRPr="00D2353E">
        <w:rPr>
          <w:rFonts w:ascii="Times New Roman" w:hAnsi="Times New Roman" w:cs="Times New Roman"/>
          <w:sz w:val="24"/>
          <w:szCs w:val="24"/>
        </w:rPr>
        <w:t xml:space="preserve">, действующее вдоль некоторой оси </w:t>
      </w:r>
      <w:r w:rsidRPr="00D2353E">
        <w:rPr>
          <w:rFonts w:ascii="Cambria Math" w:hAnsi="Cambria Math" w:cs="Cambria Math"/>
          <w:sz w:val="24"/>
          <w:szCs w:val="24"/>
        </w:rPr>
        <w:t>𝑥</w:t>
      </w:r>
      <w:r w:rsidRPr="00D2353E">
        <w:rPr>
          <w:rFonts w:ascii="Times New Roman" w:hAnsi="Times New Roman" w:cs="Times New Roman"/>
          <w:sz w:val="24"/>
          <w:szCs w:val="24"/>
        </w:rPr>
        <w:t xml:space="preserve"> (напряжения по другим осям при этом отсутствуют), то в этом элементе возникнет относительная деформацию вдоль этой же оси  </w:t>
      </w:r>
      <w:r w:rsidRPr="00D2353E">
        <w:rPr>
          <w:rFonts w:ascii="Cambria Math" w:hAnsi="Cambria Math" w:cs="Cambria Math"/>
          <w:sz w:val="24"/>
          <w:szCs w:val="24"/>
        </w:rPr>
        <w:t>𝜀</w:t>
      </w:r>
      <w:r w:rsidRPr="00D2353E">
        <w:rPr>
          <w:rFonts w:ascii="Times New Roman" w:hAnsi="Times New Roman" w:cs="Times New Roman"/>
          <w:sz w:val="24"/>
          <w:szCs w:val="24"/>
        </w:rPr>
        <w:t xml:space="preserve"> =Δ</w:t>
      </w:r>
      <w:r w:rsidRPr="00D2353E">
        <w:rPr>
          <w:rFonts w:ascii="Cambria Math" w:hAnsi="Cambria Math" w:cs="Cambria Math"/>
          <w:sz w:val="24"/>
          <w:szCs w:val="24"/>
        </w:rPr>
        <w:t>𝑥</w:t>
      </w:r>
      <w:r w:rsidRPr="00D2353E">
        <w:rPr>
          <w:rFonts w:ascii="Times New Roman" w:hAnsi="Times New Roman" w:cs="Times New Roman"/>
          <w:sz w:val="24"/>
          <w:szCs w:val="24"/>
        </w:rPr>
        <w:t>/</w:t>
      </w:r>
      <w:r w:rsidRPr="00D2353E">
        <w:rPr>
          <w:rFonts w:ascii="Cambria Math" w:hAnsi="Cambria Math" w:cs="Cambria Math"/>
          <w:sz w:val="24"/>
          <w:szCs w:val="24"/>
        </w:rPr>
        <w:t>𝑥</w:t>
      </w:r>
      <w:r w:rsidRPr="00D2353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2353E">
        <w:rPr>
          <w:rFonts w:ascii="Times New Roman" w:hAnsi="Times New Roman" w:cs="Times New Roman"/>
          <w:sz w:val="24"/>
          <w:szCs w:val="24"/>
        </w:rPr>
        <w:t>, определяемая соотношением</w:t>
      </w:r>
    </w:p>
    <w:p w14:paraId="26D3C0CD" w14:textId="0078714F" w:rsidR="00C45693" w:rsidRPr="00D2353E" w:rsidRDefault="00C45693" w:rsidP="00C4569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Cambria Math" w:hAnsi="Cambria Math" w:cs="Cambria Math"/>
          <w:sz w:val="24"/>
          <w:szCs w:val="24"/>
        </w:rPr>
        <w:t>𝜎</w:t>
      </w:r>
      <w:r w:rsidRPr="00D2353E">
        <w:rPr>
          <w:rFonts w:ascii="Times New Roman" w:hAnsi="Times New Roman" w:cs="Times New Roman"/>
          <w:sz w:val="24"/>
          <w:szCs w:val="24"/>
        </w:rPr>
        <w:t xml:space="preserve">  =</w:t>
      </w:r>
      <w:r w:rsidRPr="00D2353E">
        <w:rPr>
          <w:rFonts w:ascii="Cambria Math" w:hAnsi="Cambria Math" w:cs="Cambria Math"/>
          <w:sz w:val="24"/>
          <w:szCs w:val="24"/>
        </w:rPr>
        <w:t>𝜀𝐸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Times New Roman" w:hAnsi="Times New Roman" w:cs="Times New Roman"/>
          <w:sz w:val="24"/>
          <w:szCs w:val="24"/>
        </w:rPr>
        <w:tab/>
        <w:t xml:space="preserve"> (1)</w:t>
      </w:r>
    </w:p>
    <w:p w14:paraId="3037818F" w14:textId="62AE95DD" w:rsidR="00C45693" w:rsidRPr="00D2353E" w:rsidRDefault="00C45693" w:rsidP="00C456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 Если с помощью кратковременного воздействия в некотором элементе твёрдого тела создать малую деформацию, она будет далее распространяться в среде в форме волны, которую называют акустической или звуковой. Распространение акустических волн обеспечивается за счёт упругости и инерции среды. Волны сжатия/растяжения, распространяющиеся вдоль оси, по которой происходит деформация, называются продольными. Как будет строго показано далее, скорость </w:t>
      </w:r>
      <w:r w:rsidRPr="00D2353E">
        <w:rPr>
          <w:rFonts w:ascii="Cambria Math" w:hAnsi="Cambria Math" w:cs="Cambria Math"/>
          <w:sz w:val="24"/>
          <w:szCs w:val="24"/>
        </w:rPr>
        <w:t>𝑢𝑢</w:t>
      </w:r>
      <w:r w:rsidRPr="00D2353E">
        <w:rPr>
          <w:rFonts w:ascii="Times New Roman" w:hAnsi="Times New Roman" w:cs="Times New Roman"/>
          <w:sz w:val="24"/>
          <w:szCs w:val="24"/>
        </w:rPr>
        <w:t xml:space="preserve"> распространения продольной акустической волны в простейшем случае длинного тонкого стержня определяется соотношением</w:t>
      </w:r>
    </w:p>
    <w:p w14:paraId="5EB82449" w14:textId="0C20A519" w:rsidR="004150A4" w:rsidRPr="00D2353E" w:rsidRDefault="004150A4" w:rsidP="00C456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ab/>
      </w:r>
      <w:r w:rsidRPr="00D2353E">
        <w:rPr>
          <w:rFonts w:ascii="Times New Roman" w:hAnsi="Times New Roman" w:cs="Times New Roman"/>
          <w:sz w:val="24"/>
          <w:szCs w:val="24"/>
        </w:rPr>
        <w:tab/>
      </w:r>
      <w:r w:rsidRPr="00D2353E">
        <w:rPr>
          <w:rFonts w:ascii="Times New Roman" w:hAnsi="Times New Roman" w:cs="Times New Roman"/>
          <w:sz w:val="24"/>
          <w:szCs w:val="24"/>
        </w:rPr>
        <w:tab/>
      </w:r>
      <w:r w:rsidRPr="00D2353E">
        <w:rPr>
          <w:rFonts w:ascii="Times New Roman" w:hAnsi="Times New Roman" w:cs="Times New Roman"/>
          <w:sz w:val="24"/>
          <w:szCs w:val="24"/>
        </w:rPr>
        <w:tab/>
      </w:r>
      <w:r w:rsidRPr="00D2353E">
        <w:rPr>
          <w:rFonts w:ascii="Times New Roman" w:hAnsi="Times New Roman" w:cs="Times New Roman"/>
          <w:sz w:val="24"/>
          <w:szCs w:val="24"/>
        </w:rPr>
        <w:tab/>
      </w: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9C24" wp14:editId="48E173B4">
            <wp:extent cx="718185" cy="56174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914" cy="5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DDA2" w14:textId="77777777" w:rsidR="004150A4" w:rsidRPr="00D2353E" w:rsidRDefault="004150A4" w:rsidP="00C456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2353E">
        <w:rPr>
          <w:rFonts w:ascii="Cambria Math" w:hAnsi="Cambria Math" w:cs="Cambria Math"/>
          <w:sz w:val="24"/>
          <w:szCs w:val="24"/>
        </w:rPr>
        <w:t>𝜌</w:t>
      </w:r>
      <w:r w:rsidRPr="00D2353E">
        <w:rPr>
          <w:rFonts w:ascii="Times New Roman" w:hAnsi="Times New Roman" w:cs="Times New Roman"/>
          <w:sz w:val="24"/>
          <w:szCs w:val="24"/>
        </w:rPr>
        <w:t xml:space="preserve"> — плотность среды.</w:t>
      </w:r>
    </w:p>
    <w:p w14:paraId="5D4E54FB" w14:textId="3C3D8A9A" w:rsidR="004150A4" w:rsidRPr="00D2353E" w:rsidRDefault="004150A4" w:rsidP="00C456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 Заметим, что размерность модуля Юнга </w:t>
      </w:r>
      <w:r w:rsidRPr="00D2353E">
        <w:rPr>
          <w:rFonts w:ascii="Cambria Math" w:hAnsi="Cambria Math" w:cs="Cambria Math"/>
          <w:sz w:val="24"/>
          <w:szCs w:val="24"/>
        </w:rPr>
        <w:t>𝐸</w:t>
      </w:r>
      <w:r w:rsidRPr="00D2353E">
        <w:rPr>
          <w:rFonts w:ascii="Times New Roman" w:hAnsi="Times New Roman" w:cs="Times New Roman"/>
          <w:sz w:val="24"/>
          <w:szCs w:val="24"/>
        </w:rPr>
        <w:t xml:space="preserve"> равна [Н/м2] и совпадает с размерностью механического напряжения (или давления). Характерные значения модуля Юнга металлов лежат в диапазоне </w:t>
      </w:r>
      <w:r w:rsidRPr="00D2353E">
        <w:rPr>
          <w:rFonts w:ascii="Cambria Math" w:hAnsi="Cambria Math" w:cs="Cambria Math"/>
          <w:sz w:val="24"/>
          <w:szCs w:val="24"/>
        </w:rPr>
        <w:t>𝐸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Cambria Math" w:hAnsi="Cambria Math" w:cs="Cambria Math"/>
          <w:sz w:val="24"/>
          <w:szCs w:val="24"/>
        </w:rPr>
        <w:t>∼</w:t>
      </w:r>
      <w:r w:rsidRPr="00D2353E">
        <w:rPr>
          <w:rFonts w:ascii="Times New Roman" w:hAnsi="Times New Roman" w:cs="Times New Roman"/>
          <w:sz w:val="24"/>
          <w:szCs w:val="24"/>
        </w:rPr>
        <w:t xml:space="preserve"> 10</w:t>
      </w:r>
      <w:r w:rsidRPr="00D2353E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D2353E">
        <w:rPr>
          <w:rFonts w:ascii="Times New Roman" w:hAnsi="Times New Roman" w:cs="Times New Roman"/>
          <w:sz w:val="24"/>
          <w:szCs w:val="24"/>
        </w:rPr>
        <w:t xml:space="preserve"> ÷ 10</w:t>
      </w:r>
      <w:r w:rsidRPr="00D2353E">
        <w:rPr>
          <w:rFonts w:ascii="Times New Roman" w:hAnsi="Times New Roman" w:cs="Times New Roman"/>
          <w:sz w:val="24"/>
          <w:szCs w:val="24"/>
          <w:vertAlign w:val="superscript"/>
        </w:rPr>
        <w:t xml:space="preserve">12 </w:t>
      </w:r>
      <w:r w:rsidRPr="00D2353E">
        <w:rPr>
          <w:rFonts w:ascii="Times New Roman" w:hAnsi="Times New Roman" w:cs="Times New Roman"/>
          <w:sz w:val="24"/>
          <w:szCs w:val="24"/>
        </w:rPr>
        <w:t xml:space="preserve">Па, так что при плотности </w:t>
      </w:r>
      <w:r w:rsidRPr="00D2353E">
        <w:rPr>
          <w:rFonts w:ascii="Cambria Math" w:hAnsi="Cambria Math" w:cs="Cambria Math"/>
          <w:sz w:val="24"/>
          <w:szCs w:val="24"/>
        </w:rPr>
        <w:t>𝜌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Cambria Math" w:hAnsi="Cambria Math" w:cs="Cambria Math"/>
          <w:sz w:val="24"/>
          <w:szCs w:val="24"/>
        </w:rPr>
        <w:t>∼</w:t>
      </w:r>
      <w:r w:rsidRPr="00D2353E">
        <w:rPr>
          <w:rFonts w:ascii="Times New Roman" w:hAnsi="Times New Roman" w:cs="Times New Roman"/>
          <w:sz w:val="24"/>
          <w:szCs w:val="24"/>
        </w:rPr>
        <w:t xml:space="preserve"> 10</w:t>
      </w:r>
      <w:r w:rsidRPr="00D2353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D2353E">
        <w:rPr>
          <w:rFonts w:ascii="Times New Roman" w:hAnsi="Times New Roman" w:cs="Times New Roman"/>
          <w:sz w:val="24"/>
          <w:szCs w:val="24"/>
        </w:rPr>
        <w:t xml:space="preserve"> кг/м3 характерные значения скорости звука в твёрдых телах составляют </w:t>
      </w:r>
      <w:r w:rsidRPr="00D2353E">
        <w:rPr>
          <w:rFonts w:ascii="Cambria Math" w:hAnsi="Cambria Math" w:cs="Cambria Math"/>
          <w:sz w:val="24"/>
          <w:szCs w:val="24"/>
        </w:rPr>
        <w:t>𝑢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Cambria Math" w:hAnsi="Cambria Math" w:cs="Cambria Math"/>
          <w:sz w:val="24"/>
          <w:szCs w:val="24"/>
        </w:rPr>
        <w:t>∼</w:t>
      </w:r>
      <w:r w:rsidRPr="00D2353E">
        <w:rPr>
          <w:rFonts w:ascii="Times New Roman" w:hAnsi="Times New Roman" w:cs="Times New Roman"/>
          <w:sz w:val="24"/>
          <w:szCs w:val="24"/>
        </w:rPr>
        <w:t xml:space="preserve"> 10</w:t>
      </w:r>
      <w:r w:rsidRPr="00D2353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2353E">
        <w:rPr>
          <w:rFonts w:ascii="Times New Roman" w:hAnsi="Times New Roman" w:cs="Times New Roman"/>
          <w:sz w:val="24"/>
          <w:szCs w:val="24"/>
        </w:rPr>
        <w:t xml:space="preserve"> ÷10</w:t>
      </w:r>
      <w:r w:rsidRPr="00D2353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D2353E">
        <w:rPr>
          <w:rFonts w:ascii="Times New Roman" w:hAnsi="Times New Roman" w:cs="Times New Roman"/>
          <w:sz w:val="24"/>
          <w:szCs w:val="24"/>
        </w:rPr>
        <w:t xml:space="preserve"> м/с. </w:t>
      </w:r>
    </w:p>
    <w:p w14:paraId="7E31BCD5" w14:textId="77777777" w:rsidR="004150A4" w:rsidRPr="00D2353E" w:rsidRDefault="004150A4" w:rsidP="00C456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В общем случае звуковые волны в твёрдых телах могут быть не только продольными, но и поперечными — при этом возникает деформация сдвига перпендикулярно распространению волны. Кроме того, описание распространения волн в неограниченных средах осложняется тем 3 обстоятельством, что при отличном от нуля коэффициенте Пуассона1 напряжение вдоль одной из осей вызывает деформацию не только в продольном, но и в поперечном направлении к этой оси. Таким образом, общее описание звуковых волн в твёрдых телах — относительно непростая задача. В данной работе мы ограничимся исследованием наиболее простого случая упругих волн, распространяющихся в длинных тонких стержнях. </w:t>
      </w:r>
    </w:p>
    <w:p w14:paraId="0CB15674" w14:textId="77777777" w:rsidR="004150A4" w:rsidRPr="00D2353E" w:rsidRDefault="004150A4" w:rsidP="00C456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Рассмотрим стержень постоянного круглого сечения, радиус </w:t>
      </w:r>
      <w:r w:rsidRPr="00D2353E">
        <w:rPr>
          <w:rFonts w:ascii="Cambria Math" w:hAnsi="Cambria Math" w:cs="Cambria Math"/>
          <w:sz w:val="24"/>
          <w:szCs w:val="24"/>
        </w:rPr>
        <w:t>𝑅</w:t>
      </w:r>
      <w:r w:rsidRPr="00D2353E">
        <w:rPr>
          <w:rFonts w:ascii="Times New Roman" w:hAnsi="Times New Roman" w:cs="Times New Roman"/>
          <w:sz w:val="24"/>
          <w:szCs w:val="24"/>
        </w:rPr>
        <w:t xml:space="preserve"> которого много меньше его длины </w:t>
      </w:r>
      <w:r w:rsidRPr="00D2353E">
        <w:rPr>
          <w:rFonts w:ascii="Cambria Math" w:hAnsi="Cambria Math" w:cs="Cambria Math"/>
          <w:sz w:val="24"/>
          <w:szCs w:val="24"/>
        </w:rPr>
        <w:t>𝐿</w:t>
      </w:r>
      <w:r w:rsidRPr="00D2353E">
        <w:rPr>
          <w:rFonts w:ascii="Times New Roman" w:hAnsi="Times New Roman" w:cs="Times New Roman"/>
          <w:sz w:val="24"/>
          <w:szCs w:val="24"/>
        </w:rPr>
        <w:t xml:space="preserve">. С точки зрения распространения волн стержень можно считать тонким, если длина </w:t>
      </w:r>
      <w:r w:rsidRPr="00D2353E">
        <w:rPr>
          <w:rFonts w:ascii="Cambria Math" w:hAnsi="Cambria Math" w:cs="Cambria Math"/>
          <w:sz w:val="24"/>
          <w:szCs w:val="24"/>
        </w:rPr>
        <w:t>𝜆</w:t>
      </w:r>
      <w:r w:rsidRPr="00D2353E">
        <w:rPr>
          <w:rFonts w:ascii="Times New Roman" w:hAnsi="Times New Roman" w:cs="Times New Roman"/>
          <w:sz w:val="24"/>
          <w:szCs w:val="24"/>
        </w:rPr>
        <w:t xml:space="preserve"> звуковых волн в нём велика по сравнению с его радиусом: </w:t>
      </w:r>
      <w:r w:rsidRPr="00D2353E">
        <w:rPr>
          <w:rFonts w:ascii="Cambria Math" w:hAnsi="Cambria Math" w:cs="Cambria Math"/>
          <w:sz w:val="24"/>
          <w:szCs w:val="24"/>
        </w:rPr>
        <w:t>𝜆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Cambria Math" w:hAnsi="Cambria Math" w:cs="Cambria Math"/>
          <w:sz w:val="24"/>
          <w:szCs w:val="24"/>
        </w:rPr>
        <w:t>≫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Cambria Math" w:hAnsi="Cambria Math" w:cs="Cambria Math"/>
          <w:sz w:val="24"/>
          <w:szCs w:val="24"/>
        </w:rPr>
        <w:t>𝑅</w:t>
      </w:r>
      <w:r w:rsidRPr="00D2353E">
        <w:rPr>
          <w:rFonts w:ascii="Times New Roman" w:hAnsi="Times New Roman" w:cs="Times New Roman"/>
          <w:sz w:val="24"/>
          <w:szCs w:val="24"/>
        </w:rPr>
        <w:t xml:space="preserve">. </w:t>
      </w:r>
      <w:r w:rsidRPr="00D2353E">
        <w:rPr>
          <w:rFonts w:ascii="Times New Roman" w:hAnsi="Times New Roman" w:cs="Times New Roman"/>
          <w:sz w:val="24"/>
          <w:szCs w:val="24"/>
        </w:rPr>
        <w:lastRenderedPageBreak/>
        <w:t xml:space="preserve">Такая волна может свободно распространяться только вдоль стержня, поэтому можно считать, что стержень испытывает деформации растяжения и сжатия только вдоль своей оси (заметим, что в обратном пределе коротких волн </w:t>
      </w:r>
      <w:r w:rsidRPr="00D2353E">
        <w:rPr>
          <w:rFonts w:ascii="Cambria Math" w:hAnsi="Cambria Math" w:cs="Cambria Math"/>
          <w:sz w:val="24"/>
          <w:szCs w:val="24"/>
        </w:rPr>
        <w:t>𝜆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Cambria Math" w:hAnsi="Cambria Math" w:cs="Cambria Math"/>
          <w:sz w:val="24"/>
          <w:szCs w:val="24"/>
        </w:rPr>
        <w:t>≪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Cambria Math" w:hAnsi="Cambria Math" w:cs="Cambria Math"/>
          <w:sz w:val="24"/>
          <w:szCs w:val="24"/>
        </w:rPr>
        <w:t>𝑅</w:t>
      </w:r>
      <w:r w:rsidRPr="00D2353E">
        <w:rPr>
          <w:rFonts w:ascii="Times New Roman" w:hAnsi="Times New Roman" w:cs="Times New Roman"/>
          <w:sz w:val="24"/>
          <w:szCs w:val="24"/>
        </w:rPr>
        <w:t xml:space="preserve"> стержень следует рассматривать как безграничную сплошную среду). Если боковые стенки тонкого стержня свободны (т.е. стержень не сжат с боков), то его деформации описывается законом Гука в форме (1), и, следовательно, его упругие свойства определяются исключительно модулем Юнга среды. </w:t>
      </w:r>
    </w:p>
    <w:p w14:paraId="5B6A685A" w14:textId="0A4E57D1" w:rsidR="004150A4" w:rsidRPr="00D2353E" w:rsidRDefault="004150A4" w:rsidP="00C456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Акустическая волна, распространяющаяся в стержне конечной длины </w:t>
      </w:r>
      <w:r w:rsidRPr="00D2353E">
        <w:rPr>
          <w:rFonts w:ascii="Cambria Math" w:hAnsi="Cambria Math" w:cs="Cambria Math"/>
          <w:sz w:val="24"/>
          <w:szCs w:val="24"/>
        </w:rPr>
        <w:t>𝐿</w:t>
      </w:r>
      <w:r w:rsidRPr="00D2353E">
        <w:rPr>
          <w:rFonts w:ascii="Times New Roman" w:hAnsi="Times New Roman" w:cs="Times New Roman"/>
          <w:sz w:val="24"/>
          <w:szCs w:val="24"/>
        </w:rPr>
        <w:t>, испытает отражение от торцов стержня. Если при этом на длине стержня укладывается целое число полуволн, то отражённые волны будут складываться в фазе с падающими, что приведёт к резкому усилению амплитуды их колебаний и возникновению акустического резонанса в стержне. Измеряя соответствующие резонансные частоты, можно определить скорость звуковой волны в стержне и, таким образом, измерить модуль Юнга материала стержня. Акустический метод является одним из наиболее точных методов определения упругих характеристик твёрдых тел.</w:t>
      </w:r>
    </w:p>
    <w:p w14:paraId="116EB0DC" w14:textId="5E8397A6" w:rsidR="00BE0E42" w:rsidRPr="00D2353E" w:rsidRDefault="00401566" w:rsidP="00BE0E42">
      <w:pPr>
        <w:rPr>
          <w:rFonts w:ascii="Times New Roman" w:hAnsi="Times New Roman" w:cs="Times New Roman"/>
          <w:sz w:val="24"/>
          <w:szCs w:val="24"/>
        </w:rPr>
      </w:pPr>
      <w:bookmarkStart w:id="4" w:name="_Toc113501209"/>
      <w:r w:rsidRPr="00D2353E">
        <w:rPr>
          <w:rFonts w:ascii="Times New Roman" w:hAnsi="Times New Roman" w:cs="Times New Roman"/>
          <w:b/>
          <w:bCs/>
          <w:sz w:val="24"/>
          <w:szCs w:val="24"/>
        </w:rPr>
        <w:t>3) Методика измерений</w:t>
      </w:r>
      <w:bookmarkEnd w:id="4"/>
      <w:r w:rsidRPr="00D235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6FFF31" w14:textId="236FC1E8" w:rsidR="00BE0E42" w:rsidRPr="00D2353E" w:rsidRDefault="00BE0E42" w:rsidP="00BE0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Как следует из формулы (2), модуль Юнга материала </w:t>
      </w:r>
      <w:r w:rsidRPr="00D2353E">
        <w:rPr>
          <w:rFonts w:ascii="Cambria Math" w:hAnsi="Cambria Math" w:cs="Cambria Math"/>
          <w:sz w:val="24"/>
          <w:szCs w:val="24"/>
        </w:rPr>
        <w:t>𝐸</w:t>
      </w:r>
      <w:r w:rsidRPr="00D2353E">
        <w:rPr>
          <w:rFonts w:ascii="Times New Roman" w:hAnsi="Times New Roman" w:cs="Times New Roman"/>
          <w:sz w:val="24"/>
          <w:szCs w:val="24"/>
        </w:rPr>
        <w:t xml:space="preserve"> может быть найден по скорости распространения акустических волн в стержне </w:t>
      </w:r>
      <w:r w:rsidRPr="00D2353E">
        <w:rPr>
          <w:rFonts w:ascii="Cambria Math" w:hAnsi="Cambria Math" w:cs="Cambria Math"/>
          <w:sz w:val="24"/>
          <w:szCs w:val="24"/>
        </w:rPr>
        <w:t>𝑢</w:t>
      </w:r>
      <w:r w:rsidRPr="00D2353E">
        <w:rPr>
          <w:rFonts w:ascii="Times New Roman" w:hAnsi="Times New Roman" w:cs="Times New Roman"/>
          <w:sz w:val="24"/>
          <w:szCs w:val="24"/>
        </w:rPr>
        <w:t xml:space="preserve"> и его плотности </w:t>
      </w:r>
      <w:r w:rsidRPr="00D2353E">
        <w:rPr>
          <w:rFonts w:ascii="Cambria Math" w:hAnsi="Cambria Math" w:cs="Cambria Math"/>
          <w:sz w:val="24"/>
          <w:szCs w:val="24"/>
        </w:rPr>
        <w:t>𝜌</w:t>
      </w:r>
      <w:r w:rsidRPr="00D2353E">
        <w:rPr>
          <w:rFonts w:ascii="Times New Roman" w:hAnsi="Times New Roman" w:cs="Times New Roman"/>
          <w:sz w:val="24"/>
          <w:szCs w:val="24"/>
        </w:rPr>
        <w:t xml:space="preserve">. Для определения скорости </w:t>
      </w:r>
      <w:r w:rsidRPr="00D2353E">
        <w:rPr>
          <w:rFonts w:ascii="Cambria Math" w:hAnsi="Cambria Math" w:cs="Cambria Math"/>
          <w:sz w:val="24"/>
          <w:szCs w:val="24"/>
        </w:rPr>
        <w:t>𝑢</w:t>
      </w:r>
      <w:r w:rsidRPr="00D2353E">
        <w:rPr>
          <w:rFonts w:ascii="Times New Roman" w:hAnsi="Times New Roman" w:cs="Times New Roman"/>
          <w:sz w:val="24"/>
          <w:szCs w:val="24"/>
        </w:rPr>
        <w:t xml:space="preserve"> в данной работе используется метод акустического резонанса. Это явление состоит в том, что при частотах гармонического возбуждения, совпадающих с собственными частотами колебаний стержня </w:t>
      </w:r>
      <w:r w:rsidRPr="00D2353E">
        <w:rPr>
          <w:rFonts w:ascii="Cambria Math" w:hAnsi="Cambria Math" w:cs="Cambria Math"/>
          <w:sz w:val="24"/>
          <w:szCs w:val="24"/>
        </w:rPr>
        <w:t>𝑓</w:t>
      </w:r>
      <w:r w:rsidRPr="00D2353E">
        <w:rPr>
          <w:rFonts w:ascii="Times New Roman" w:hAnsi="Times New Roman" w:cs="Times New Roman"/>
          <w:sz w:val="24"/>
          <w:szCs w:val="24"/>
        </w:rPr>
        <w:t xml:space="preserve"> ≈ </w:t>
      </w:r>
      <w:r w:rsidRPr="00D2353E">
        <w:rPr>
          <w:rFonts w:ascii="Cambria Math" w:hAnsi="Cambria Math" w:cs="Cambria Math"/>
          <w:sz w:val="24"/>
          <w:szCs w:val="24"/>
        </w:rPr>
        <w:t>𝑓𝑛</w:t>
      </w:r>
      <w:r w:rsidRPr="00D2353E">
        <w:rPr>
          <w:rFonts w:ascii="Times New Roman" w:hAnsi="Times New Roman" w:cs="Times New Roman"/>
          <w:sz w:val="24"/>
          <w:szCs w:val="24"/>
        </w:rPr>
        <w:t xml:space="preserve">, резко увеличивается амплитуда колебаний, при этом в стержне образуется стоячая волна. </w:t>
      </w:r>
    </w:p>
    <w:p w14:paraId="659DDDA1" w14:textId="77777777" w:rsidR="00BE0E42" w:rsidRPr="00D2353E" w:rsidRDefault="00BE0E42" w:rsidP="00BE0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Возбуждение продольных колебаний в стержне происходит посредством воздействия на торец стержня периодической силой, направленной вдоль его оси. Зная номер гармоники </w:t>
      </w:r>
      <w:r w:rsidRPr="00D2353E">
        <w:rPr>
          <w:rFonts w:ascii="Cambria Math" w:hAnsi="Cambria Math" w:cs="Cambria Math"/>
          <w:sz w:val="24"/>
          <w:szCs w:val="24"/>
        </w:rPr>
        <w:t>𝜋𝜋</w:t>
      </w:r>
      <w:r w:rsidRPr="00D2353E">
        <w:rPr>
          <w:rFonts w:ascii="Times New Roman" w:hAnsi="Times New Roman" w:cs="Times New Roman"/>
          <w:sz w:val="24"/>
          <w:szCs w:val="24"/>
        </w:rPr>
        <w:t xml:space="preserve"> и соответствующую резонансную частоту </w:t>
      </w:r>
      <w:r w:rsidRPr="00D2353E">
        <w:rPr>
          <w:rFonts w:ascii="Cambria Math" w:hAnsi="Cambria Math" w:cs="Cambria Math"/>
          <w:sz w:val="24"/>
          <w:szCs w:val="24"/>
        </w:rPr>
        <w:t>𝜈𝜈𝑛𝑛</w:t>
      </w:r>
      <w:r w:rsidRPr="00D2353E">
        <w:rPr>
          <w:rFonts w:ascii="Times New Roman" w:hAnsi="Times New Roman" w:cs="Times New Roman"/>
          <w:sz w:val="24"/>
          <w:szCs w:val="24"/>
        </w:rPr>
        <w:t xml:space="preserve">, на которой наблюдается усиление амплитуды колебаний, можно вычислить скорость распространения продольных волн в стержне: </w:t>
      </w:r>
    </w:p>
    <w:p w14:paraId="744C59BA" w14:textId="77777777" w:rsidR="00BE0E42" w:rsidRPr="00D2353E" w:rsidRDefault="00BE0E42" w:rsidP="00BE0E42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Cambria Math" w:hAnsi="Cambria Math" w:cs="Cambria Math"/>
          <w:sz w:val="24"/>
          <w:szCs w:val="24"/>
        </w:rPr>
        <w:t>𝑢</w:t>
      </w:r>
      <w:r w:rsidRPr="00D2353E">
        <w:rPr>
          <w:rFonts w:ascii="Times New Roman" w:hAnsi="Times New Roman" w:cs="Times New Roman"/>
          <w:sz w:val="24"/>
          <w:szCs w:val="24"/>
        </w:rPr>
        <w:t>=2</w:t>
      </w:r>
      <w:r w:rsidRPr="00D2353E">
        <w:rPr>
          <w:rFonts w:ascii="Cambria Math" w:hAnsi="Cambria Math" w:cs="Cambria Math"/>
          <w:sz w:val="24"/>
          <w:szCs w:val="24"/>
        </w:rPr>
        <w:t>𝐿</w:t>
      </w:r>
      <w:r w:rsidRPr="00D2353E">
        <w:rPr>
          <w:rFonts w:ascii="Times New Roman" w:hAnsi="Times New Roman" w:cs="Times New Roman"/>
          <w:sz w:val="24"/>
          <w:szCs w:val="24"/>
        </w:rPr>
        <w:t>*(</w:t>
      </w:r>
      <w:r w:rsidRPr="00D2353E">
        <w:rPr>
          <w:rFonts w:ascii="Cambria Math" w:hAnsi="Cambria Math" w:cs="Cambria Math"/>
          <w:sz w:val="24"/>
          <w:szCs w:val="24"/>
        </w:rPr>
        <w:t>𝑓</w:t>
      </w:r>
      <w:r w:rsidRPr="00D2353E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D2353E">
        <w:rPr>
          <w:rFonts w:ascii="Times New Roman" w:hAnsi="Times New Roman" w:cs="Times New Roman"/>
          <w:sz w:val="24"/>
          <w:szCs w:val="24"/>
        </w:rPr>
        <w:t>/</w:t>
      </w:r>
      <w:r w:rsidRPr="00D2353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2353E">
        <w:rPr>
          <w:rFonts w:ascii="Times New Roman" w:hAnsi="Times New Roman" w:cs="Times New Roman"/>
          <w:sz w:val="24"/>
          <w:szCs w:val="24"/>
        </w:rPr>
        <w:t xml:space="preserve">) . (15) </w:t>
      </w:r>
    </w:p>
    <w:p w14:paraId="301B3885" w14:textId="77777777" w:rsidR="00BE0E42" w:rsidRPr="00D2353E" w:rsidRDefault="00BE0E42" w:rsidP="00BE0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Таким образом, для измерения скорости </w:t>
      </w:r>
      <w:r w:rsidRPr="00D2353E">
        <w:rPr>
          <w:rFonts w:ascii="Cambria Math" w:hAnsi="Cambria Math" w:cs="Cambria Math"/>
          <w:sz w:val="24"/>
          <w:szCs w:val="24"/>
        </w:rPr>
        <w:t>𝑢𝑢</w:t>
      </w:r>
      <w:r w:rsidRPr="00D2353E">
        <w:rPr>
          <w:rFonts w:ascii="Times New Roman" w:hAnsi="Times New Roman" w:cs="Times New Roman"/>
          <w:sz w:val="24"/>
          <w:szCs w:val="24"/>
        </w:rPr>
        <w:t xml:space="preserve"> необходимо измерить длину стержня </w:t>
      </w:r>
      <w:r w:rsidRPr="00D2353E">
        <w:rPr>
          <w:rFonts w:ascii="Cambria Math" w:hAnsi="Cambria Math" w:cs="Cambria Math"/>
          <w:sz w:val="24"/>
          <w:szCs w:val="24"/>
        </w:rPr>
        <w:t>𝐿</w:t>
      </w:r>
      <w:r w:rsidRPr="00D2353E">
        <w:rPr>
          <w:rFonts w:ascii="Times New Roman" w:hAnsi="Times New Roman" w:cs="Times New Roman"/>
          <w:sz w:val="24"/>
          <w:szCs w:val="24"/>
        </w:rPr>
        <w:t xml:space="preserve"> и получить зависимость резонансной частоты от номера резонанса </w:t>
      </w:r>
      <w:r w:rsidRPr="00D2353E">
        <w:rPr>
          <w:rFonts w:ascii="Cambria Math" w:hAnsi="Cambria Math" w:cs="Cambria Math"/>
          <w:sz w:val="24"/>
          <w:szCs w:val="24"/>
        </w:rPr>
        <w:t>𝑓</w:t>
      </w:r>
      <w:r w:rsidRPr="00D2353E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D2353E">
        <w:rPr>
          <w:rFonts w:ascii="Times New Roman" w:hAnsi="Times New Roman" w:cs="Times New Roman"/>
          <w:sz w:val="24"/>
          <w:szCs w:val="24"/>
        </w:rPr>
        <w:t>(</w:t>
      </w:r>
      <w:r w:rsidRPr="00D2353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2353E">
        <w:rPr>
          <w:rFonts w:ascii="Times New Roman" w:hAnsi="Times New Roman" w:cs="Times New Roman"/>
          <w:sz w:val="24"/>
          <w:szCs w:val="24"/>
        </w:rPr>
        <w:t xml:space="preserve">). Если все теоретические предположения справедливы, эта зависимость будет прямой пропорциональностью. </w:t>
      </w:r>
    </w:p>
    <w:p w14:paraId="1F541B36" w14:textId="77777777" w:rsidR="00BE0E42" w:rsidRPr="00D2353E" w:rsidRDefault="00BE0E42" w:rsidP="00BE0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Следует отметить, что в реальном металлическом стержне могут возбуждаться не только продольные, но и поперечные (в частности, изгибные) колебания стержня. При этом каждому типу колебаний соответствует не одна, а целый спектр частот. Таким образом, стержень «резонирует» не только на частотах, определяемых формулой (15), но и на множестве других частот. Для того чтобы отличить нужные нам резонансные частоты от «паразитных», следует провести предварительные расчёты и не принимать во внимание резонансы, не описываемые зависимостью (15). </w:t>
      </w:r>
      <w:r w:rsidRPr="00D2353E">
        <w:rPr>
          <w:rFonts w:ascii="Times New Roman" w:hAnsi="Times New Roman" w:cs="Times New Roman"/>
          <w:sz w:val="24"/>
          <w:szCs w:val="24"/>
        </w:rPr>
        <w:br/>
      </w:r>
    </w:p>
    <w:p w14:paraId="78A4B8BC" w14:textId="77777777" w:rsidR="00BE0E42" w:rsidRPr="00D2353E" w:rsidRDefault="00BE0E42" w:rsidP="00BE0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Скажем также несколько слов о точности измерения резонансной частоты. В первую очередь отметим, что в идеальном случае резонанс достигался бы при строгом совпадении частот </w:t>
      </w:r>
      <w:r w:rsidRPr="00D2353E">
        <w:rPr>
          <w:rFonts w:ascii="Cambria Math" w:hAnsi="Cambria Math" w:cs="Cambria Math"/>
          <w:sz w:val="24"/>
          <w:szCs w:val="24"/>
        </w:rPr>
        <w:t>𝑓</w:t>
      </w:r>
      <w:r w:rsidRPr="00D2353E">
        <w:rPr>
          <w:rFonts w:ascii="Times New Roman" w:hAnsi="Times New Roman" w:cs="Times New Roman"/>
          <w:sz w:val="24"/>
          <w:szCs w:val="24"/>
        </w:rPr>
        <w:t xml:space="preserve"> = </w:t>
      </w:r>
      <w:r w:rsidRPr="00D2353E">
        <w:rPr>
          <w:rFonts w:ascii="Cambria Math" w:hAnsi="Cambria Math" w:cs="Cambria Math"/>
          <w:sz w:val="24"/>
          <w:szCs w:val="24"/>
        </w:rPr>
        <w:t>𝑓𝑛</w:t>
      </w:r>
      <w:r w:rsidRPr="00D2353E">
        <w:rPr>
          <w:rFonts w:ascii="Times New Roman" w:hAnsi="Times New Roman" w:cs="Times New Roman"/>
          <w:sz w:val="24"/>
          <w:szCs w:val="24"/>
        </w:rPr>
        <w:t xml:space="preserve"> (а амплитуда в резонансе стремилась бы к бесконечности). Однако в реальности возбуждение стоячей волны возможно при относительно малом </w:t>
      </w:r>
      <w:r w:rsidRPr="00D2353E">
        <w:rPr>
          <w:rFonts w:ascii="Times New Roman" w:hAnsi="Times New Roman" w:cs="Times New Roman"/>
          <w:sz w:val="24"/>
          <w:szCs w:val="24"/>
        </w:rPr>
        <w:lastRenderedPageBreak/>
        <w:t xml:space="preserve">отклонении частоты от резонансной — амплитуда колебаний как функция частоты </w:t>
      </w:r>
      <w:r w:rsidRPr="00D2353E">
        <w:rPr>
          <w:rFonts w:ascii="Cambria Math" w:hAnsi="Cambria Math" w:cs="Cambria Math"/>
          <w:sz w:val="24"/>
          <w:szCs w:val="24"/>
        </w:rPr>
        <w:t>𝐴</w:t>
      </w:r>
      <w:r w:rsidRPr="00D2353E">
        <w:rPr>
          <w:rFonts w:ascii="Times New Roman" w:hAnsi="Times New Roman" w:cs="Times New Roman"/>
          <w:sz w:val="24"/>
          <w:szCs w:val="24"/>
        </w:rPr>
        <w:t>(</w:t>
      </w:r>
      <w:r w:rsidRPr="00D2353E">
        <w:rPr>
          <w:rFonts w:ascii="Cambria Math" w:hAnsi="Cambria Math" w:cs="Cambria Math"/>
          <w:sz w:val="24"/>
          <w:szCs w:val="24"/>
        </w:rPr>
        <w:t>𝑓</w:t>
      </w:r>
      <w:r w:rsidRPr="00D2353E">
        <w:rPr>
          <w:rFonts w:ascii="Times New Roman" w:hAnsi="Times New Roman" w:cs="Times New Roman"/>
          <w:sz w:val="24"/>
          <w:szCs w:val="24"/>
        </w:rPr>
        <w:t xml:space="preserve">) имеет резкий 11 максимум при </w:t>
      </w:r>
      <w:r w:rsidRPr="00D2353E">
        <w:rPr>
          <w:rFonts w:ascii="Cambria Math" w:hAnsi="Cambria Math" w:cs="Cambria Math"/>
          <w:sz w:val="24"/>
          <w:szCs w:val="24"/>
        </w:rPr>
        <w:t>𝑓</w:t>
      </w:r>
      <w:r w:rsidRPr="00D2353E">
        <w:rPr>
          <w:rFonts w:ascii="Times New Roman" w:hAnsi="Times New Roman" w:cs="Times New Roman"/>
          <w:sz w:val="24"/>
          <w:szCs w:val="24"/>
        </w:rPr>
        <w:t xml:space="preserve"> = </w:t>
      </w:r>
      <w:r w:rsidRPr="00D2353E">
        <w:rPr>
          <w:rFonts w:ascii="Cambria Math" w:hAnsi="Cambria Math" w:cs="Cambria Math"/>
          <w:sz w:val="24"/>
          <w:szCs w:val="24"/>
        </w:rPr>
        <w:t>𝑓𝑛</w:t>
      </w:r>
      <w:r w:rsidRPr="00D2353E">
        <w:rPr>
          <w:rFonts w:ascii="Times New Roman" w:hAnsi="Times New Roman" w:cs="Times New Roman"/>
          <w:sz w:val="24"/>
          <w:szCs w:val="24"/>
        </w:rPr>
        <w:t>. При этом, как известно из теории колебаний (см., например, Лабораторный практикум по общей физике. Т. 1. Механика, раздел IV), ширина резонансного максимума Δ</w:t>
      </w:r>
      <w:r w:rsidRPr="00D2353E">
        <w:rPr>
          <w:rFonts w:ascii="Cambria Math" w:hAnsi="Cambria Math" w:cs="Cambria Math"/>
          <w:sz w:val="24"/>
          <w:szCs w:val="24"/>
        </w:rPr>
        <w:t>𝑓</w:t>
      </w:r>
      <w:r w:rsidRPr="00D2353E">
        <w:rPr>
          <w:rFonts w:ascii="Times New Roman" w:hAnsi="Times New Roman" w:cs="Times New Roman"/>
          <w:sz w:val="24"/>
          <w:szCs w:val="24"/>
        </w:rPr>
        <w:t xml:space="preserve"> определяется добротностью </w:t>
      </w:r>
      <w:r w:rsidRPr="00D2353E">
        <w:rPr>
          <w:rFonts w:ascii="Cambria Math" w:hAnsi="Cambria Math" w:cs="Cambria Math"/>
          <w:sz w:val="24"/>
          <w:szCs w:val="24"/>
        </w:rPr>
        <w:t>𝑄</w:t>
      </w:r>
      <w:r w:rsidRPr="00D2353E">
        <w:rPr>
          <w:rFonts w:ascii="Times New Roman" w:hAnsi="Times New Roman" w:cs="Times New Roman"/>
          <w:sz w:val="24"/>
          <w:szCs w:val="24"/>
        </w:rPr>
        <w:t xml:space="preserve"> колебательной системы:  </w:t>
      </w:r>
    </w:p>
    <w:p w14:paraId="6250077F" w14:textId="77777777" w:rsidR="00BE0E42" w:rsidRPr="00D2353E" w:rsidRDefault="00BE0E42" w:rsidP="00BE0E42">
      <w:pPr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>Δ</w:t>
      </w:r>
      <w:r w:rsidRPr="00D2353E">
        <w:rPr>
          <w:rFonts w:ascii="Cambria Math" w:hAnsi="Cambria Math" w:cs="Cambria Math"/>
          <w:sz w:val="24"/>
          <w:szCs w:val="24"/>
        </w:rPr>
        <w:t>𝑓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Cambria Math" w:hAnsi="Cambria Math" w:cs="Cambria Math"/>
          <w:sz w:val="24"/>
          <w:szCs w:val="24"/>
        </w:rPr>
        <w:t>∼𝑓</w:t>
      </w:r>
      <w:r w:rsidRPr="00D2353E">
        <w:rPr>
          <w:rFonts w:ascii="Times New Roman" w:hAnsi="Times New Roman" w:cs="Times New Roman"/>
          <w:sz w:val="24"/>
          <w:szCs w:val="24"/>
          <w:vertAlign w:val="subscript"/>
        </w:rPr>
        <w:t>рез</w:t>
      </w:r>
      <w:r w:rsidRPr="00D2353E">
        <w:rPr>
          <w:rFonts w:ascii="Times New Roman" w:hAnsi="Times New Roman" w:cs="Times New Roman"/>
          <w:sz w:val="24"/>
          <w:szCs w:val="24"/>
        </w:rPr>
        <w:t>/</w:t>
      </w:r>
      <w:r w:rsidRPr="00D2353E">
        <w:rPr>
          <w:rFonts w:ascii="Cambria Math" w:hAnsi="Cambria Math" w:cs="Cambria Math"/>
          <w:sz w:val="24"/>
          <w:szCs w:val="24"/>
        </w:rPr>
        <w:t>𝑄</w:t>
      </w:r>
      <w:r w:rsidRPr="00D235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3C6F13" w14:textId="77777777" w:rsidR="00BE0E42" w:rsidRPr="00D2353E" w:rsidRDefault="00BE0E42" w:rsidP="00BE0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>Именно конечная ширина резонанса Δ</w:t>
      </w:r>
      <w:r w:rsidRPr="00D2353E">
        <w:rPr>
          <w:rFonts w:ascii="Cambria Math" w:hAnsi="Cambria Math" w:cs="Cambria Math"/>
          <w:sz w:val="24"/>
          <w:szCs w:val="24"/>
        </w:rPr>
        <w:t>𝑓</w:t>
      </w:r>
      <w:r w:rsidRPr="00D2353E">
        <w:rPr>
          <w:rFonts w:ascii="Times New Roman" w:hAnsi="Times New Roman" w:cs="Times New Roman"/>
          <w:sz w:val="24"/>
          <w:szCs w:val="24"/>
        </w:rPr>
        <w:t xml:space="preserve"> определяет в основном погрешность измерения частоты в нашем опыте.  </w:t>
      </w:r>
    </w:p>
    <w:p w14:paraId="43CAFD79" w14:textId="6CF44419" w:rsidR="00401566" w:rsidRPr="00D2353E" w:rsidRDefault="00BE0E42" w:rsidP="00BE0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Используемые в работе металлические стержни являются весьма высокодобротными системами: их добротность оказывается порядка </w:t>
      </w:r>
      <w:r w:rsidRPr="00D2353E">
        <w:rPr>
          <w:rFonts w:ascii="Cambria Math" w:hAnsi="Cambria Math" w:cs="Cambria Math"/>
          <w:sz w:val="24"/>
          <w:szCs w:val="24"/>
        </w:rPr>
        <w:t>𝑄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Cambria Math" w:hAnsi="Cambria Math" w:cs="Cambria Math"/>
          <w:sz w:val="24"/>
          <w:szCs w:val="24"/>
        </w:rPr>
        <w:t>∼</w:t>
      </w:r>
      <w:r w:rsidRPr="00D2353E">
        <w:rPr>
          <w:rFonts w:ascii="Times New Roman" w:hAnsi="Times New Roman" w:cs="Times New Roman"/>
          <w:sz w:val="24"/>
          <w:szCs w:val="24"/>
        </w:rPr>
        <w:t xml:space="preserve"> 10</w:t>
      </w:r>
      <w:r w:rsidRPr="00D235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2353E">
        <w:rPr>
          <w:rFonts w:ascii="Times New Roman" w:hAnsi="Times New Roman" w:cs="Times New Roman"/>
          <w:sz w:val="24"/>
          <w:szCs w:val="24"/>
        </w:rPr>
        <w:t xml:space="preserve"> ÷ 10</w:t>
      </w:r>
      <w:r w:rsidRPr="00D2353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2353E">
        <w:rPr>
          <w:rFonts w:ascii="Times New Roman" w:hAnsi="Times New Roman" w:cs="Times New Roman"/>
          <w:sz w:val="24"/>
          <w:szCs w:val="24"/>
        </w:rPr>
        <w:t xml:space="preserve">. Поэтому ширина резонанса оказывается довольно малой, что приводит к необходимости тонкой настройки частоты генератора (при </w:t>
      </w:r>
      <w:r w:rsidRPr="00D2353E">
        <w:rPr>
          <w:rFonts w:ascii="Cambria Math" w:hAnsi="Cambria Math" w:cs="Cambria Math"/>
          <w:sz w:val="24"/>
          <w:szCs w:val="24"/>
        </w:rPr>
        <w:t>𝑓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Cambria Math" w:hAnsi="Cambria Math" w:cs="Cambria Math"/>
          <w:sz w:val="24"/>
          <w:szCs w:val="24"/>
        </w:rPr>
        <w:t>∼</w:t>
      </w:r>
      <w:r w:rsidRPr="00D2353E">
        <w:rPr>
          <w:rFonts w:ascii="Times New Roman" w:hAnsi="Times New Roman" w:cs="Times New Roman"/>
          <w:sz w:val="24"/>
          <w:szCs w:val="24"/>
        </w:rPr>
        <w:t xml:space="preserve"> 5 кГц ширина резонанса Δ</w:t>
      </w:r>
      <w:r w:rsidRPr="00D2353E">
        <w:rPr>
          <w:rFonts w:ascii="Cambria Math" w:hAnsi="Cambria Math" w:cs="Cambria Math"/>
          <w:sz w:val="24"/>
          <w:szCs w:val="24"/>
        </w:rPr>
        <w:t>𝑓</w:t>
      </w:r>
      <w:r w:rsidRPr="00D2353E">
        <w:rPr>
          <w:rFonts w:ascii="Times New Roman" w:hAnsi="Times New Roman" w:cs="Times New Roman"/>
          <w:sz w:val="24"/>
          <w:szCs w:val="24"/>
        </w:rPr>
        <w:t xml:space="preserve"> оказывается порядка нескольких герц). Кроме того, время установления резонансных колебаний, которое можно оценить как </w:t>
      </w:r>
      <w:r w:rsidRPr="00D2353E">
        <w:rPr>
          <w:rFonts w:ascii="Cambria Math" w:hAnsi="Cambria Math" w:cs="Cambria Math"/>
          <w:sz w:val="24"/>
          <w:szCs w:val="24"/>
        </w:rPr>
        <w:t>𝜏</w:t>
      </w:r>
      <w:r w:rsidRPr="00D2353E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Cambria Math" w:hAnsi="Cambria Math" w:cs="Cambria Math"/>
          <w:sz w:val="24"/>
          <w:szCs w:val="24"/>
        </w:rPr>
        <w:t>∼</w:t>
      </w:r>
      <w:r w:rsidRPr="00D2353E">
        <w:rPr>
          <w:rFonts w:ascii="Times New Roman" w:hAnsi="Times New Roman" w:cs="Times New Roman"/>
          <w:sz w:val="24"/>
          <w:szCs w:val="24"/>
        </w:rPr>
        <w:t xml:space="preserve"> 1/Δ</w:t>
      </w:r>
      <w:r w:rsidRPr="00D2353E">
        <w:rPr>
          <w:rFonts w:ascii="Cambria Math" w:hAnsi="Cambria Math" w:cs="Cambria Math"/>
          <w:sz w:val="24"/>
          <w:szCs w:val="24"/>
        </w:rPr>
        <w:t>𝑓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Cambria Math" w:hAnsi="Cambria Math" w:cs="Cambria Math"/>
          <w:sz w:val="24"/>
          <w:szCs w:val="24"/>
        </w:rPr>
        <w:t>∼</w:t>
      </w:r>
      <w:r w:rsidRPr="00D2353E">
        <w:rPr>
          <w:rFonts w:ascii="Times New Roman" w:hAnsi="Times New Roman" w:cs="Times New Roman"/>
          <w:sz w:val="24"/>
          <w:szCs w:val="24"/>
        </w:rPr>
        <w:t xml:space="preserve"> </w:t>
      </w:r>
      <w:r w:rsidRPr="00D2353E">
        <w:rPr>
          <w:rFonts w:ascii="Cambria Math" w:hAnsi="Cambria Math" w:cs="Cambria Math"/>
          <w:sz w:val="24"/>
          <w:szCs w:val="24"/>
        </w:rPr>
        <w:t>𝑄</w:t>
      </w:r>
      <w:r w:rsidRPr="00D2353E">
        <w:rPr>
          <w:rFonts w:ascii="Times New Roman" w:hAnsi="Times New Roman" w:cs="Times New Roman"/>
          <w:sz w:val="24"/>
          <w:szCs w:val="24"/>
        </w:rPr>
        <w:t>/</w:t>
      </w:r>
      <w:r w:rsidRPr="00D2353E">
        <w:rPr>
          <w:rFonts w:ascii="Cambria Math" w:hAnsi="Cambria Math" w:cs="Cambria Math"/>
          <w:sz w:val="24"/>
          <w:szCs w:val="24"/>
        </w:rPr>
        <w:t>𝑓</w:t>
      </w:r>
      <w:r w:rsidRPr="00D2353E">
        <w:rPr>
          <w:rFonts w:ascii="Times New Roman" w:hAnsi="Times New Roman" w:cs="Times New Roman"/>
          <w:sz w:val="24"/>
          <w:szCs w:val="24"/>
        </w:rPr>
        <w:t>, оказывается весьма велико (до нескольких секунд), из-за чего поиск резонанса следует проводить, изменяя частоту генератора максимально медленно.</w:t>
      </w:r>
    </w:p>
    <w:p w14:paraId="5D6AEC96" w14:textId="72756958" w:rsidR="00401566" w:rsidRPr="00D2353E" w:rsidRDefault="00401566" w:rsidP="00401566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3501210"/>
      <w:bookmarkStart w:id="6" w:name="_Toc120741276"/>
      <w:r w:rsidRPr="00D2353E">
        <w:rPr>
          <w:rFonts w:ascii="Times New Roman" w:hAnsi="Times New Roman" w:cs="Times New Roman"/>
          <w:b/>
          <w:bCs/>
          <w:color w:val="auto"/>
          <w:sz w:val="24"/>
          <w:szCs w:val="24"/>
        </w:rPr>
        <w:t>4) Используемое оборудовани</w:t>
      </w:r>
      <w:bookmarkEnd w:id="5"/>
      <w:r w:rsidRPr="00D2353E"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bookmarkEnd w:id="6"/>
    </w:p>
    <w:p w14:paraId="5042431D" w14:textId="19158F4C" w:rsidR="00C45693" w:rsidRPr="00D2353E" w:rsidRDefault="00C45693" w:rsidP="00C45693">
      <w:pPr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75456" wp14:editId="50369251">
            <wp:extent cx="5940425" cy="3941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A0F6" w14:textId="7CDEBA8D" w:rsidR="00C45693" w:rsidRPr="00D2353E" w:rsidRDefault="00C45693" w:rsidP="00C456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 xml:space="preserve">Схема экспериментальной установки приведена на рис. 3. Исследуемый стержень 5 размещается на стойке 10. Возбуждение и приём колебаний в стержне осуществляются электромагнитными преобразователями 4 и 6, расположенными рядом с торцами стержня. Крепления 9, 11 электромагнитов дают возможность регулировать их расположение по высоте, а также перемещать вправо-влево по столу 12. Электромагнит 4 служит для возбуждения упругих механических продольных колебаний в стержне. На него с генератора звуковой частоты 1 подаётся сигнал синусоидальной формы: протекающий в катушке электромагнита ток создаёт пропорциональное ему магнитное поле, вызывающее периодическое воздействие заданной частоты на торец стержня (к торцам стержней из </w:t>
      </w:r>
      <w:r w:rsidRPr="00D2353E">
        <w:rPr>
          <w:rFonts w:ascii="Times New Roman" w:hAnsi="Times New Roman" w:cs="Times New Roman"/>
          <w:sz w:val="24"/>
          <w:szCs w:val="24"/>
        </w:rPr>
        <w:lastRenderedPageBreak/>
        <w:t>немагнитных материалов прикреплены тонкие стальные шайбы). Рядом с другим торцом стержня находится аналогичный электромагнитный датчик 6, который служит для преобразования механических колебаний в электрические. Принцип работы электромагнитных датчиков описан подробнее ниже. Сигнал с выхода генератора поступает на частотомер 2 и на вход канала X осциллографа 3. ЭДС, возбуждаемая в регистрирующем электромагните 6, пропорциональная амплитуде колебаний торца стержня, усиливается усилителем 7 и подаётся на вход канала Y осциллографа. Изменяя частоту генератора и наблюдая за амплитудой сигнала с регистрирующего датчика, можно определить частоту акустического резонанса в стержне. Наблюдения в режиме X–Y позволяют сравнить сигналы генератора и датчика, а также облегчает поиск резонанса при слабом сигнале.</w:t>
      </w:r>
    </w:p>
    <w:p w14:paraId="2F4883CE" w14:textId="2E4DBBFF" w:rsidR="00C2257E" w:rsidRPr="00D2353E" w:rsidRDefault="00C2257E" w:rsidP="00D235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53E">
        <w:rPr>
          <w:rFonts w:ascii="Times New Roman" w:hAnsi="Times New Roman" w:cs="Times New Roman"/>
          <w:b/>
          <w:bCs/>
          <w:sz w:val="24"/>
          <w:szCs w:val="24"/>
        </w:rPr>
        <w:t>Погрешности измерительных приборов</w:t>
      </w:r>
      <w:r w:rsidRPr="00D2353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353E" w:rsidRPr="00D2353E" w14:paraId="17666334" w14:textId="77777777" w:rsidTr="00C2257E">
        <w:tc>
          <w:tcPr>
            <w:tcW w:w="3115" w:type="dxa"/>
          </w:tcPr>
          <w:p w14:paraId="64D4CC29" w14:textId="7C4B50EC" w:rsidR="00C2257E" w:rsidRPr="00D2353E" w:rsidRDefault="00C2257E" w:rsidP="00C22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Прибор</w:t>
            </w:r>
          </w:p>
        </w:tc>
        <w:tc>
          <w:tcPr>
            <w:tcW w:w="3115" w:type="dxa"/>
          </w:tcPr>
          <w:p w14:paraId="52A93449" w14:textId="16DA6C07" w:rsidR="00C2257E" w:rsidRPr="00D2353E" w:rsidRDefault="00C2257E" w:rsidP="00C22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деления</w:t>
            </w:r>
          </w:p>
        </w:tc>
        <w:tc>
          <w:tcPr>
            <w:tcW w:w="3115" w:type="dxa"/>
          </w:tcPr>
          <w:p w14:paraId="4047A3DE" w14:textId="2CBA88E0" w:rsidR="00C2257E" w:rsidRPr="00D2353E" w:rsidRDefault="00C2257E" w:rsidP="00C22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Погрешность</w:t>
            </w:r>
          </w:p>
        </w:tc>
      </w:tr>
      <w:tr w:rsidR="00D2353E" w:rsidRPr="00D2353E" w14:paraId="548D785D" w14:textId="77777777" w:rsidTr="00C2257E">
        <w:tc>
          <w:tcPr>
            <w:tcW w:w="3115" w:type="dxa"/>
          </w:tcPr>
          <w:p w14:paraId="2EB217ED" w14:textId="3A0B1F8A" w:rsidR="00787CEF" w:rsidRPr="00D2353E" w:rsidRDefault="00787CEF" w:rsidP="00787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3115" w:type="dxa"/>
          </w:tcPr>
          <w:p w14:paraId="014CA3A9" w14:textId="5743C104" w:rsidR="00787CEF" w:rsidRPr="00D2353E" w:rsidRDefault="00787CEF" w:rsidP="00C22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sz w:val="24"/>
                <w:szCs w:val="24"/>
              </w:rPr>
              <w:t>1 мм</w:t>
            </w:r>
          </w:p>
        </w:tc>
        <w:tc>
          <w:tcPr>
            <w:tcW w:w="3115" w:type="dxa"/>
          </w:tcPr>
          <w:p w14:paraId="742F4596" w14:textId="1B0E0C3A" w:rsidR="00787CEF" w:rsidRPr="00D2353E" w:rsidRDefault="00787CEF" w:rsidP="00C22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8E137E" w:rsidRPr="00D23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353E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</w:tr>
      <w:tr w:rsidR="00D2353E" w:rsidRPr="00D2353E" w14:paraId="326F82A9" w14:textId="77777777" w:rsidTr="00C2257E">
        <w:tc>
          <w:tcPr>
            <w:tcW w:w="3115" w:type="dxa"/>
          </w:tcPr>
          <w:p w14:paraId="6B737B3E" w14:textId="5A03334F" w:rsidR="00787CEF" w:rsidRPr="00D2353E" w:rsidRDefault="00787CEF" w:rsidP="00787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sz w:val="24"/>
                <w:szCs w:val="24"/>
              </w:rPr>
              <w:t>Весы</w:t>
            </w:r>
          </w:p>
        </w:tc>
        <w:tc>
          <w:tcPr>
            <w:tcW w:w="3115" w:type="dxa"/>
          </w:tcPr>
          <w:p w14:paraId="484BF920" w14:textId="108CD982" w:rsidR="00787CEF" w:rsidRPr="00D2353E" w:rsidRDefault="00787CEF" w:rsidP="00C22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sz w:val="24"/>
                <w:szCs w:val="24"/>
              </w:rPr>
              <w:t>0.001 г</w:t>
            </w:r>
          </w:p>
        </w:tc>
        <w:tc>
          <w:tcPr>
            <w:tcW w:w="3115" w:type="dxa"/>
          </w:tcPr>
          <w:p w14:paraId="25A1275B" w14:textId="7D7FAE12" w:rsidR="00787CEF" w:rsidRPr="00D2353E" w:rsidRDefault="00787CEF" w:rsidP="00C22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sz w:val="24"/>
                <w:szCs w:val="24"/>
              </w:rPr>
              <w:t>0.001 г</w:t>
            </w:r>
          </w:p>
        </w:tc>
      </w:tr>
      <w:tr w:rsidR="00D2353E" w:rsidRPr="00D2353E" w14:paraId="017A367F" w14:textId="77777777" w:rsidTr="00C2257E">
        <w:tc>
          <w:tcPr>
            <w:tcW w:w="3115" w:type="dxa"/>
          </w:tcPr>
          <w:p w14:paraId="5B87CD14" w14:textId="311A3D56" w:rsidR="00787CEF" w:rsidRPr="00D2353E" w:rsidRDefault="00787CEF" w:rsidP="00787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sz w:val="24"/>
                <w:szCs w:val="24"/>
              </w:rPr>
              <w:t>Микрометр</w:t>
            </w:r>
          </w:p>
        </w:tc>
        <w:tc>
          <w:tcPr>
            <w:tcW w:w="3115" w:type="dxa"/>
          </w:tcPr>
          <w:p w14:paraId="03D36870" w14:textId="4E9358DD" w:rsidR="00787CEF" w:rsidRPr="00D2353E" w:rsidRDefault="008E137E" w:rsidP="00C22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sz w:val="24"/>
                <w:szCs w:val="24"/>
              </w:rPr>
              <w:t>0.05 мм</w:t>
            </w:r>
          </w:p>
        </w:tc>
        <w:tc>
          <w:tcPr>
            <w:tcW w:w="3115" w:type="dxa"/>
          </w:tcPr>
          <w:p w14:paraId="605A40F1" w14:textId="193ECB24" w:rsidR="00787CEF" w:rsidRPr="00D2353E" w:rsidRDefault="008E137E" w:rsidP="00C22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sz w:val="24"/>
                <w:szCs w:val="24"/>
              </w:rPr>
              <w:t>0.025 мм</w:t>
            </w:r>
          </w:p>
        </w:tc>
      </w:tr>
      <w:tr w:rsidR="00D2353E" w:rsidRPr="00D2353E" w14:paraId="7F02F537" w14:textId="77777777" w:rsidTr="00C2257E">
        <w:tc>
          <w:tcPr>
            <w:tcW w:w="3115" w:type="dxa"/>
          </w:tcPr>
          <w:p w14:paraId="6E695874" w14:textId="3D726B47" w:rsidR="00787CEF" w:rsidRPr="00D2353E" w:rsidRDefault="00787CEF" w:rsidP="00787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sz w:val="24"/>
                <w:szCs w:val="24"/>
              </w:rPr>
              <w:t>Штангенциркуль</w:t>
            </w:r>
          </w:p>
        </w:tc>
        <w:tc>
          <w:tcPr>
            <w:tcW w:w="3115" w:type="dxa"/>
          </w:tcPr>
          <w:p w14:paraId="5A733F71" w14:textId="24DE2140" w:rsidR="00787CEF" w:rsidRPr="00D2353E" w:rsidRDefault="008E137E" w:rsidP="00C22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sz w:val="24"/>
                <w:szCs w:val="24"/>
              </w:rPr>
              <w:t>0.1 мм</w:t>
            </w:r>
          </w:p>
        </w:tc>
        <w:tc>
          <w:tcPr>
            <w:tcW w:w="3115" w:type="dxa"/>
          </w:tcPr>
          <w:p w14:paraId="1255C212" w14:textId="55346631" w:rsidR="00787CEF" w:rsidRPr="00D2353E" w:rsidRDefault="008E137E" w:rsidP="00787CEF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53E">
              <w:rPr>
                <w:rFonts w:ascii="Times New Roman" w:hAnsi="Times New Roman" w:cs="Times New Roman"/>
                <w:sz w:val="24"/>
                <w:szCs w:val="24"/>
              </w:rPr>
              <w:t>0.05 мм</w:t>
            </w:r>
          </w:p>
        </w:tc>
      </w:tr>
    </w:tbl>
    <w:p w14:paraId="7731F163" w14:textId="1D7D88C3" w:rsidR="00C2257E" w:rsidRPr="00D2353E" w:rsidRDefault="00787CEF" w:rsidP="00787CEF">
      <w:pPr>
        <w:pStyle w:val="a6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Погрешности измерительных приборов</w:t>
      </w:r>
    </w:p>
    <w:p w14:paraId="6A032A54" w14:textId="494580DE" w:rsidR="00401566" w:rsidRPr="00D2353E" w:rsidRDefault="00401566" w:rsidP="00401566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3501211"/>
      <w:bookmarkStart w:id="8" w:name="_Toc120741277"/>
      <w:r w:rsidRPr="00D2353E">
        <w:rPr>
          <w:rFonts w:ascii="Times New Roman" w:hAnsi="Times New Roman" w:cs="Times New Roman"/>
          <w:b/>
          <w:bCs/>
          <w:color w:val="auto"/>
          <w:sz w:val="24"/>
          <w:szCs w:val="24"/>
        </w:rPr>
        <w:t>5) Результаты измерений и обработка данных</w:t>
      </w:r>
      <w:bookmarkEnd w:id="7"/>
      <w:bookmarkEnd w:id="8"/>
    </w:p>
    <w:p w14:paraId="7D192C25" w14:textId="77777777" w:rsidR="00CF1BA1" w:rsidRPr="00D2353E" w:rsidRDefault="00063D58" w:rsidP="00CF1BA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8722D" wp14:editId="7F3C20BE">
            <wp:extent cx="4762500" cy="1914525"/>
            <wp:effectExtent l="0" t="0" r="0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AB87" w14:textId="13B3AD89" w:rsidR="00063D58" w:rsidRPr="00D2353E" w:rsidRDefault="00CF1BA1" w:rsidP="00CF1BA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Лаб. данные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Лаб._данные_-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Измерение линейных </w:t>
      </w:r>
      <w:r w:rsidR="00787CEF"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размеров </w:t>
      </w:r>
      <w:r w:rsidR="00787CEF" w:rsidRPr="00D235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образцов</w:t>
      </w:r>
    </w:p>
    <w:p w14:paraId="765289AC" w14:textId="77777777" w:rsidR="00CF1BA1" w:rsidRPr="00D2353E" w:rsidRDefault="00063D58" w:rsidP="00CF1BA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678D03" wp14:editId="0A999F68">
            <wp:extent cx="3448050" cy="1190625"/>
            <wp:effectExtent l="0" t="0" r="0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EDC9" w14:textId="42B46216" w:rsidR="00063D58" w:rsidRPr="00D2353E" w:rsidRDefault="00CF1BA1" w:rsidP="00CF1BA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Лаб. данные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Лаб._данные_-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Длины стрежней</w:t>
      </w:r>
    </w:p>
    <w:p w14:paraId="19C87D84" w14:textId="77777777" w:rsidR="00787CEF" w:rsidRPr="00D2353E" w:rsidRDefault="00063D58" w:rsidP="00787CE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3DA378" wp14:editId="15B5161A">
            <wp:extent cx="3133725" cy="2724150"/>
            <wp:effectExtent l="0" t="0" r="9525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D1B2" w14:textId="7124B3CA" w:rsidR="00063D58" w:rsidRPr="00D2353E" w:rsidRDefault="00787CEF" w:rsidP="00787CEF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Лаб. данные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Лаб._данные_-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Данные для дюралюминия</w:t>
      </w:r>
    </w:p>
    <w:p w14:paraId="37BE1D8F" w14:textId="77777777" w:rsidR="00787CEF" w:rsidRPr="00D2353E" w:rsidRDefault="00CF1BA1" w:rsidP="00787CE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A0190" wp14:editId="706AC9A6">
            <wp:extent cx="1790700" cy="1647825"/>
            <wp:effectExtent l="0" t="0" r="0" b="952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05C7" w14:textId="3F90802E" w:rsidR="00CF1BA1" w:rsidRPr="00D2353E" w:rsidRDefault="00787CEF" w:rsidP="00787CEF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Лаб. данные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Лаб._данные_-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Гармоники для дюралюминий</w:t>
      </w:r>
    </w:p>
    <w:p w14:paraId="6688208B" w14:textId="77777777" w:rsidR="00787CEF" w:rsidRPr="00D2353E" w:rsidRDefault="00063D58" w:rsidP="00787CE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510F8" wp14:editId="00D8B0DF">
            <wp:extent cx="3105150" cy="2743200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97D2" w14:textId="16B4AD68" w:rsidR="00063D58" w:rsidRPr="00D2353E" w:rsidRDefault="00787CEF" w:rsidP="00787CEF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Лаб. данные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Лаб._данные_-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 Данные для меди</w:t>
      </w:r>
    </w:p>
    <w:p w14:paraId="0C350441" w14:textId="77777777" w:rsidR="00787CEF" w:rsidRPr="00D2353E" w:rsidRDefault="00CF1BA1" w:rsidP="00787CE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5E0E89" wp14:editId="51606AB8">
            <wp:extent cx="1781175" cy="1638300"/>
            <wp:effectExtent l="0" t="0" r="952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B252" w14:textId="3A043CB7" w:rsidR="00063D58" w:rsidRPr="00D2353E" w:rsidRDefault="00787CEF" w:rsidP="00787CEF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Лаб. данные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Лаб._данные_-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Гармоники для меди</w:t>
      </w:r>
    </w:p>
    <w:p w14:paraId="5A2741A2" w14:textId="77777777" w:rsidR="00787CEF" w:rsidRPr="00D2353E" w:rsidRDefault="00063D58" w:rsidP="00787CE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C4CF5" wp14:editId="00012056">
            <wp:extent cx="3114675" cy="2752725"/>
            <wp:effectExtent l="0" t="0" r="9525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5693" w14:textId="43278FBD" w:rsidR="00063D58" w:rsidRPr="00D2353E" w:rsidRDefault="00787CEF" w:rsidP="00787CEF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Лаб. данные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Лаб._данные_-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Данные для стали</w:t>
      </w:r>
    </w:p>
    <w:p w14:paraId="5C9E5749" w14:textId="77777777" w:rsidR="00787CEF" w:rsidRPr="00D2353E" w:rsidRDefault="00CF1BA1" w:rsidP="00787CE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E8BA4" wp14:editId="337FC827">
            <wp:extent cx="1809750" cy="1657350"/>
            <wp:effectExtent l="0" t="0" r="0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7D2B" w14:textId="35F00808" w:rsidR="00CF1BA1" w:rsidRPr="00D2353E" w:rsidRDefault="00787CEF" w:rsidP="00787CEF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Лаб. данные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Лаб._данные_-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Гармоники для стали</w:t>
      </w:r>
    </w:p>
    <w:p w14:paraId="343DC5B4" w14:textId="77777777" w:rsidR="004822F5" w:rsidRPr="00D2353E" w:rsidRDefault="00063D58" w:rsidP="004822F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F45438" wp14:editId="1B3DE7F1">
            <wp:extent cx="5940425" cy="3813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0D92" w14:textId="67C3CB83" w:rsidR="00063D58" w:rsidRPr="00D2353E" w:rsidRDefault="004822F5" w:rsidP="004822F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График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График_-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График для определения добротности для Дюралюминия</w:t>
      </w:r>
    </w:p>
    <w:p w14:paraId="402CA173" w14:textId="77777777" w:rsidR="004822F5" w:rsidRPr="00D2353E" w:rsidRDefault="00063D58" w:rsidP="004822F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3707D" wp14:editId="5CE95774">
            <wp:extent cx="5940425" cy="3667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272B" w14:textId="3A748213" w:rsidR="00063D58" w:rsidRPr="00D2353E" w:rsidRDefault="004822F5" w:rsidP="004822F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График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График_-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График для определения добротности для Меди</w:t>
      </w:r>
    </w:p>
    <w:p w14:paraId="37576032" w14:textId="77777777" w:rsidR="004822F5" w:rsidRPr="00D2353E" w:rsidRDefault="00063D58" w:rsidP="004822F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2165E1" wp14:editId="66F4BEA5">
            <wp:extent cx="5940425" cy="36531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82E6" w14:textId="01F82937" w:rsidR="00063D58" w:rsidRPr="00D2353E" w:rsidRDefault="004822F5" w:rsidP="004822F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График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График_-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График для определения добротности для Стали</w:t>
      </w:r>
    </w:p>
    <w:p w14:paraId="5ADB5583" w14:textId="7951F247" w:rsidR="00CA07C6" w:rsidRPr="00D2353E" w:rsidRDefault="00CA07C6" w:rsidP="00063D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0A1B8" wp14:editId="37736F0B">
            <wp:extent cx="5940425" cy="46596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D6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2F1A44" w14:textId="77777777" w:rsidR="00A60E6D" w:rsidRPr="00D2353E" w:rsidRDefault="00CA1927" w:rsidP="00A60E6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2373D3" wp14:editId="5056D403">
            <wp:extent cx="5940425" cy="34036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FD88" w14:textId="67D47E5B" w:rsidR="00244410" w:rsidRPr="00D2353E" w:rsidRDefault="00A60E6D" w:rsidP="00A60E6D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График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График_-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Наилучшие прямые для экспериментальных точек</w:t>
      </w:r>
    </w:p>
    <w:p w14:paraId="32EF372B" w14:textId="77777777" w:rsidR="00A60E6D" w:rsidRPr="00D2353E" w:rsidRDefault="00244410" w:rsidP="00A60E6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9DD12" wp14:editId="715F5B7F">
            <wp:extent cx="5476875" cy="838200"/>
            <wp:effectExtent l="0" t="0" r="9525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AD66" w14:textId="702073A8" w:rsidR="00244410" w:rsidRPr="00D2353E" w:rsidRDefault="00A60E6D" w:rsidP="00A60E6D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Расчет - 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Расчет_-_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Среднее з</w:t>
      </w:r>
      <w:r w:rsidR="006A2C54"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чение диаметра образцов</w:t>
      </w:r>
    </w:p>
    <w:p w14:paraId="7B5A46DE" w14:textId="624D8C3D" w:rsidR="004C3466" w:rsidRPr="008F033D" w:rsidRDefault="00A60E6D" w:rsidP="00705312">
      <w:pPr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08E87" wp14:editId="12584CE0">
                <wp:simplePos x="0" y="0"/>
                <wp:positionH relativeFrom="column">
                  <wp:posOffset>1010285</wp:posOffset>
                </wp:positionH>
                <wp:positionV relativeFrom="paragraph">
                  <wp:posOffset>2072640</wp:posOffset>
                </wp:positionV>
                <wp:extent cx="3829050" cy="635"/>
                <wp:effectExtent l="0" t="0" r="0" b="0"/>
                <wp:wrapSquare wrapText="bothSides"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92347A" w14:textId="73D3E72F" w:rsidR="00A60E6D" w:rsidRPr="00D2353E" w:rsidRDefault="00A60E6D" w:rsidP="00A60E6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2353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Расчет -  </w:t>
                            </w:r>
                            <w:r w:rsidRPr="00D2353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2353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Расчет_-_ \* ARABIC </w:instrText>
                            </w:r>
                            <w:r w:rsidRPr="00D2353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F41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D2353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2353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Добротность металлов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08E87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margin-left:79.55pt;margin-top:163.2pt;width:30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qtRQIAAGUEAAAOAAAAZHJzL2Uyb0RvYy54bWysVL1u2zAQ3gv0HQjutfzTBKl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" stroked="f">
                <v:textbox style="mso-fit-shape-to-text:t" inset="0,0,0,0">
                  <w:txbxContent>
                    <w:p w14:paraId="1592347A" w14:textId="73D3E72F" w:rsidR="00A60E6D" w:rsidRPr="00D2353E" w:rsidRDefault="00A60E6D" w:rsidP="00A60E6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2353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Расчет -  </w:t>
                      </w:r>
                      <w:r w:rsidRPr="00D2353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2353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Расчет_-_ \* ARABIC </w:instrText>
                      </w:r>
                      <w:r w:rsidRPr="00D2353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F411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D2353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2353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Добротность металлов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D86" w:rsidRPr="00D2353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239EE3" wp14:editId="1029C8C2">
            <wp:simplePos x="0" y="0"/>
            <wp:positionH relativeFrom="column">
              <wp:posOffset>1010804</wp:posOffset>
            </wp:positionH>
            <wp:positionV relativeFrom="paragraph">
              <wp:posOffset>110836</wp:posOffset>
            </wp:positionV>
            <wp:extent cx="3829050" cy="1905000"/>
            <wp:effectExtent l="0" t="0" r="0" b="0"/>
            <wp:wrapSquare wrapText="bothSides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312" w:rsidRPr="00D2353E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133D6C">
        <w:rPr>
          <w:rFonts w:ascii="Times New Roman" w:hAnsi="Times New Roman" w:cs="Times New Roman"/>
          <w:sz w:val="24"/>
          <w:szCs w:val="24"/>
        </w:rPr>
        <w:t>Погрешность добротности дюралюминия = 0</w:t>
      </w:r>
      <w:r w:rsidR="00133D6C" w:rsidRPr="008F033D">
        <w:rPr>
          <w:rFonts w:ascii="Times New Roman" w:hAnsi="Times New Roman" w:cs="Times New Roman"/>
          <w:sz w:val="24"/>
          <w:szCs w:val="24"/>
        </w:rPr>
        <w:t>,</w:t>
      </w:r>
      <w:r w:rsidR="008F033D">
        <w:rPr>
          <w:rFonts w:ascii="Times New Roman" w:hAnsi="Times New Roman" w:cs="Times New Roman"/>
          <w:sz w:val="24"/>
          <w:szCs w:val="24"/>
        </w:rPr>
        <w:t>27</w:t>
      </w:r>
      <w:bookmarkStart w:id="9" w:name="_GoBack"/>
      <w:bookmarkEnd w:id="9"/>
    </w:p>
    <w:p w14:paraId="02785CBB" w14:textId="395EED50" w:rsidR="00133D6C" w:rsidRDefault="00133D6C" w:rsidP="00705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Погрешность добротности меди = 0,12</w:t>
      </w:r>
    </w:p>
    <w:p w14:paraId="15B4E82D" w14:textId="716AAD24" w:rsidR="00133D6C" w:rsidRPr="00133D6C" w:rsidRDefault="00133D6C" w:rsidP="00705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Погрешность добротности стали = 0,05</w:t>
      </w:r>
    </w:p>
    <w:p w14:paraId="23F5CDC8" w14:textId="77777777" w:rsidR="00A60E6D" w:rsidRPr="00D2353E" w:rsidRDefault="00F23D86" w:rsidP="00A60E6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1CE4DC" wp14:editId="583CC990">
            <wp:extent cx="5940425" cy="2240280"/>
            <wp:effectExtent l="0" t="0" r="3175" b="762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8EF0" w14:textId="09281DAA" w:rsidR="00F23D86" w:rsidRPr="00D2353E" w:rsidRDefault="00A60E6D" w:rsidP="00A60E6D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Расчет - 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Расчет_-_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Объем и плотность образцов из различных металлов</w:t>
      </w:r>
    </w:p>
    <w:p w14:paraId="1B34EF59" w14:textId="5C05CABB" w:rsidR="00A60E6D" w:rsidRPr="00D2353E" w:rsidRDefault="00634FEA" w:rsidP="00A60E6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F4032" wp14:editId="468EBD51">
            <wp:extent cx="2105025" cy="1638300"/>
            <wp:effectExtent l="0" t="0" r="9525" b="0"/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0C12" w14:textId="28E83D5F" w:rsidR="00A60E6D" w:rsidRPr="00D2353E" w:rsidRDefault="00A60E6D" w:rsidP="00A60E6D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Расчет - 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Расчет_-_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Скорость волны в дюралюминии</w:t>
      </w:r>
    </w:p>
    <w:p w14:paraId="4821BB6C" w14:textId="12D8ECFC" w:rsidR="00A60E6D" w:rsidRPr="00D2353E" w:rsidRDefault="00634FEA" w:rsidP="00A60E6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82862" wp14:editId="7F021136">
            <wp:extent cx="2143125" cy="1647825"/>
            <wp:effectExtent l="0" t="0" r="9525" b="9525"/>
            <wp:docPr id="39" name="Рисунок 3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1A17" w14:textId="41DB9259" w:rsidR="00A60E6D" w:rsidRPr="00D2353E" w:rsidRDefault="00A60E6D" w:rsidP="00A60E6D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Расчет - 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Расчет_-_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Скорость волны в меди</w:t>
      </w:r>
    </w:p>
    <w:p w14:paraId="211795B4" w14:textId="6120BB8A" w:rsidR="00A60E6D" w:rsidRPr="00D2353E" w:rsidRDefault="00634FEA" w:rsidP="00A60E6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78E93" wp14:editId="65B57764">
            <wp:extent cx="2133600" cy="1657350"/>
            <wp:effectExtent l="0" t="0" r="0" b="0"/>
            <wp:docPr id="40" name="Рисунок 4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A404" w14:textId="3034D1ED" w:rsidR="00A60E6D" w:rsidRPr="00D2353E" w:rsidRDefault="00A60E6D" w:rsidP="00A60E6D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Расчет - 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Расчет_-_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Скорость волны в стали</w:t>
      </w:r>
    </w:p>
    <w:p w14:paraId="0D3E177C" w14:textId="13BDB60F" w:rsidR="00A60E6D" w:rsidRPr="00D2353E" w:rsidRDefault="00634FEA" w:rsidP="00A60E6D">
      <w:pPr>
        <w:keepNext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7CB70E" wp14:editId="0C876C48">
            <wp:extent cx="3333750" cy="952500"/>
            <wp:effectExtent l="0" t="0" r="0" b="0"/>
            <wp:docPr id="41" name="Рисунок 4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8047" w14:textId="60211F73" w:rsidR="00A60E6D" w:rsidRPr="00D2353E" w:rsidRDefault="00A60E6D" w:rsidP="00A60E6D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Расчет - 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Расчет_-_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Модуль Юнга для металлов (Сталь, Медь и Дюралюминий)</w:t>
      </w:r>
    </w:p>
    <w:p w14:paraId="3918777D" w14:textId="7E03A70C" w:rsidR="00A60E6D" w:rsidRPr="00D2353E" w:rsidRDefault="00203023" w:rsidP="00203023">
      <w:pPr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C0E12" wp14:editId="5200A696">
            <wp:extent cx="5940425" cy="2042795"/>
            <wp:effectExtent l="0" t="0" r="3175" b="0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8067" w14:textId="5C3007AE" w:rsidR="00203023" w:rsidRPr="00D2353E" w:rsidRDefault="00203023" w:rsidP="00203023">
      <w:pPr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800CD" wp14:editId="5B11FD52">
            <wp:extent cx="5940425" cy="2070735"/>
            <wp:effectExtent l="0" t="0" r="3175" b="5715"/>
            <wp:docPr id="36" name="Рисунок 3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8A2B" w14:textId="77777777" w:rsidR="00E27B80" w:rsidRPr="00D2353E" w:rsidRDefault="00203023" w:rsidP="00E27B8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1BA66" wp14:editId="1547955E">
            <wp:extent cx="5940425" cy="812165"/>
            <wp:effectExtent l="0" t="0" r="317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6B95" w14:textId="4711E64D" w:rsidR="00F23D86" w:rsidRPr="00D2353E" w:rsidRDefault="00E27B80" w:rsidP="00E27B80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Табличные значение модуля Юнга для материалов</w:t>
      </w:r>
    </w:p>
    <w:p w14:paraId="1FB42D34" w14:textId="49D3EBC9" w:rsidR="00E27B80" w:rsidRPr="00D2353E" w:rsidRDefault="00E27B80" w:rsidP="00E27B8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513E6" wp14:editId="05C94390">
            <wp:extent cx="4829175" cy="619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572" w14:textId="040FF589" w:rsidR="00092395" w:rsidRPr="00D2353E" w:rsidRDefault="00E27B80" w:rsidP="00E27B80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Формула -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Формула_-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Формула расчета погрешности для модуля Юнга</w:t>
      </w:r>
    </w:p>
    <w:p w14:paraId="066A5DE3" w14:textId="77777777" w:rsidR="00E27B80" w:rsidRPr="00D2353E" w:rsidRDefault="00C70865" w:rsidP="00E27B8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4A68D1" wp14:editId="23A3FF3B">
            <wp:extent cx="2343150" cy="1000125"/>
            <wp:effectExtent l="0" t="0" r="0" b="9525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B9A8" w14:textId="3DD3DDCF" w:rsidR="00C70865" w:rsidRPr="00D2353E" w:rsidRDefault="00E27B80" w:rsidP="00E27B80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Расчет -  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Расчет_-_ \* ARABIC </w:instrTex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F411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235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Погрешность модуля Юнга для материалов</w:t>
      </w:r>
    </w:p>
    <w:p w14:paraId="2727A8AD" w14:textId="0D42702A" w:rsidR="00401566" w:rsidRPr="00D2353E" w:rsidRDefault="00E27B80" w:rsidP="00401566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13501213"/>
      <w:bookmarkStart w:id="11" w:name="_Toc120741278"/>
      <w:r w:rsidRPr="00133D6C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401566" w:rsidRPr="00D2353E">
        <w:rPr>
          <w:rFonts w:ascii="Times New Roman" w:hAnsi="Times New Roman" w:cs="Times New Roman"/>
          <w:b/>
          <w:bCs/>
          <w:color w:val="auto"/>
          <w:sz w:val="24"/>
          <w:szCs w:val="24"/>
        </w:rPr>
        <w:t>) Заключение</w:t>
      </w:r>
      <w:bookmarkEnd w:id="10"/>
      <w:bookmarkEnd w:id="11"/>
    </w:p>
    <w:p w14:paraId="48D5B1BB" w14:textId="2DE838C0" w:rsidR="00E27B80" w:rsidRPr="00D2353E" w:rsidRDefault="00E27B80" w:rsidP="00E27B80">
      <w:pPr>
        <w:rPr>
          <w:rFonts w:ascii="Times New Roman" w:hAnsi="Times New Roman" w:cs="Times New Roman"/>
          <w:sz w:val="24"/>
          <w:szCs w:val="24"/>
        </w:rPr>
      </w:pPr>
      <w:r w:rsidRPr="00D2353E">
        <w:rPr>
          <w:rFonts w:ascii="Times New Roman" w:hAnsi="Times New Roman" w:cs="Times New Roman"/>
          <w:sz w:val="24"/>
          <w:szCs w:val="24"/>
        </w:rPr>
        <w:tab/>
        <w:t xml:space="preserve">При расчете модуля Юнга необходимо учитывать погрешность электронных приборов, так как полученная оценка модуля Юнга хоть и дает приблизительную оценку, но довольно с большой погрешностью. Однако, мы не можем говорить, что эксперимент не удался, так как точно не знаем состав стержней (возможно большое кол-во примесей), так как полученная относительная погрешность для каждого материала в разы меньше 1%. </w:t>
      </w:r>
    </w:p>
    <w:p w14:paraId="377EAB9F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118AC423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1393303C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10AE2625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03FA23B3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2E383DBB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3EA4EF26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587751D4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748B27BA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197FF220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5C786A4C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1292DA0D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26C3E28A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43D69C5A" w14:textId="77777777" w:rsidR="00401566" w:rsidRPr="00D2353E" w:rsidRDefault="00401566" w:rsidP="00401566">
      <w:pPr>
        <w:rPr>
          <w:rFonts w:ascii="Times New Roman" w:hAnsi="Times New Roman" w:cs="Times New Roman"/>
          <w:sz w:val="24"/>
          <w:szCs w:val="24"/>
        </w:rPr>
      </w:pPr>
    </w:p>
    <w:p w14:paraId="4C3329BD" w14:textId="77777777" w:rsidR="00A3042F" w:rsidRPr="00D2353E" w:rsidRDefault="00A3042F">
      <w:pPr>
        <w:rPr>
          <w:rFonts w:ascii="Times New Roman" w:hAnsi="Times New Roman" w:cs="Times New Roman"/>
          <w:sz w:val="24"/>
          <w:szCs w:val="24"/>
        </w:rPr>
      </w:pPr>
    </w:p>
    <w:sectPr w:rsidR="00A3042F" w:rsidRPr="00D2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0E"/>
    <w:rsid w:val="00063D58"/>
    <w:rsid w:val="00092395"/>
    <w:rsid w:val="00120DF7"/>
    <w:rsid w:val="00133D6C"/>
    <w:rsid w:val="001D2D0B"/>
    <w:rsid w:val="001F4110"/>
    <w:rsid w:val="00203023"/>
    <w:rsid w:val="00244410"/>
    <w:rsid w:val="00401566"/>
    <w:rsid w:val="004150A4"/>
    <w:rsid w:val="004822F5"/>
    <w:rsid w:val="004866AB"/>
    <w:rsid w:val="004C3466"/>
    <w:rsid w:val="005021A4"/>
    <w:rsid w:val="00586DA3"/>
    <w:rsid w:val="005D3590"/>
    <w:rsid w:val="00634FEA"/>
    <w:rsid w:val="00652700"/>
    <w:rsid w:val="006A2C54"/>
    <w:rsid w:val="006C16C2"/>
    <w:rsid w:val="006C7911"/>
    <w:rsid w:val="00705312"/>
    <w:rsid w:val="00787CEF"/>
    <w:rsid w:val="007F3A7A"/>
    <w:rsid w:val="008E137E"/>
    <w:rsid w:val="008F033D"/>
    <w:rsid w:val="00A3042F"/>
    <w:rsid w:val="00A47EAB"/>
    <w:rsid w:val="00A60E6D"/>
    <w:rsid w:val="00BE0E42"/>
    <w:rsid w:val="00C2257E"/>
    <w:rsid w:val="00C45693"/>
    <w:rsid w:val="00C70865"/>
    <w:rsid w:val="00CA07C6"/>
    <w:rsid w:val="00CA1927"/>
    <w:rsid w:val="00CF1BA1"/>
    <w:rsid w:val="00D034E6"/>
    <w:rsid w:val="00D2353E"/>
    <w:rsid w:val="00D44716"/>
    <w:rsid w:val="00D4490E"/>
    <w:rsid w:val="00D74D58"/>
    <w:rsid w:val="00D93769"/>
    <w:rsid w:val="00E27B80"/>
    <w:rsid w:val="00E65A87"/>
    <w:rsid w:val="00E753E7"/>
    <w:rsid w:val="00F239A0"/>
    <w:rsid w:val="00F23D86"/>
    <w:rsid w:val="00F81025"/>
    <w:rsid w:val="00F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08D5"/>
  <w15:chartTrackingRefBased/>
  <w15:docId w15:val="{FEFDAB82-6B9F-4C88-8DC2-B43A5C22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1566"/>
  </w:style>
  <w:style w:type="paragraph" w:styleId="1">
    <w:name w:val="heading 1"/>
    <w:basedOn w:val="a"/>
    <w:next w:val="a"/>
    <w:link w:val="10"/>
    <w:uiPriority w:val="9"/>
    <w:qFormat/>
    <w:rsid w:val="00401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15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1566"/>
    <w:pPr>
      <w:spacing w:after="100"/>
    </w:pPr>
  </w:style>
  <w:style w:type="character" w:styleId="a4">
    <w:name w:val="Hyperlink"/>
    <w:basedOn w:val="a0"/>
    <w:uiPriority w:val="99"/>
    <w:unhideWhenUsed/>
    <w:rsid w:val="0040156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2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F1B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Тимонин</dc:creator>
  <cp:keywords/>
  <dc:description/>
  <cp:lastModifiedBy>Андрей Тимонин</cp:lastModifiedBy>
  <cp:revision>42</cp:revision>
  <cp:lastPrinted>2022-11-30T19:54:00Z</cp:lastPrinted>
  <dcterms:created xsi:type="dcterms:W3CDTF">2022-11-22T20:53:00Z</dcterms:created>
  <dcterms:modified xsi:type="dcterms:W3CDTF">2022-12-08T12:02:00Z</dcterms:modified>
</cp:coreProperties>
</file>