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119A" w14:textId="77777777" w:rsidR="00B43D59" w:rsidRPr="009F0F8F" w:rsidRDefault="00B43D59" w:rsidP="00B43D59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2147442"/>
      <w:bookmarkEnd w:id="0"/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5820A13" w14:textId="77777777" w:rsidR="00B43D59" w:rsidRPr="000910E9" w:rsidRDefault="00B43D59" w:rsidP="00B43D59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78C95F87" w14:textId="77777777" w:rsidR="00B43D59" w:rsidRDefault="00B43D59" w:rsidP="00B43D59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6062BC12" w14:textId="77777777" w:rsidR="00B43D59" w:rsidRDefault="00B43D59" w:rsidP="00B43D5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46D5EC75" w14:textId="77777777" w:rsidR="00B43D59" w:rsidRDefault="00B43D59" w:rsidP="00B43D59"/>
    <w:p w14:paraId="17DD3041" w14:textId="77777777" w:rsidR="00B43D59" w:rsidRDefault="00B43D59" w:rsidP="00B43D59"/>
    <w:p w14:paraId="1B90E8BC" w14:textId="77777777" w:rsidR="00B43D59" w:rsidRPr="00691740" w:rsidRDefault="00B43D59" w:rsidP="00B43D59"/>
    <w:p w14:paraId="213D33D7" w14:textId="77777777" w:rsidR="00B43D59" w:rsidRPr="00691740" w:rsidRDefault="00B43D59" w:rsidP="00B43D59">
      <w:pPr>
        <w:jc w:val="center"/>
      </w:pPr>
      <w:r w:rsidRPr="00691740">
        <w:t>Специальность: 09.02.07 Информационные системы и программирование</w:t>
      </w:r>
    </w:p>
    <w:p w14:paraId="43FA73C8" w14:textId="77777777" w:rsidR="00B43D59" w:rsidRDefault="00B43D59" w:rsidP="00B43D59">
      <w:pPr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A388DBA" w14:textId="77777777" w:rsidR="00B43D59" w:rsidRDefault="00B43D59" w:rsidP="00B43D59"/>
    <w:p w14:paraId="66A2231C" w14:textId="77777777" w:rsidR="00B43D59" w:rsidRDefault="00B43D59" w:rsidP="00B43D59"/>
    <w:p w14:paraId="7529E3D4" w14:textId="77777777" w:rsidR="00B43D59" w:rsidRDefault="00B43D59" w:rsidP="00B43D59"/>
    <w:p w14:paraId="6316231D" w14:textId="77777777" w:rsidR="00B43D59" w:rsidRPr="0002240A" w:rsidRDefault="00B43D59" w:rsidP="00B43D59">
      <w:pPr>
        <w:jc w:val="center"/>
      </w:pPr>
      <w:r w:rsidRPr="0002240A">
        <w:t>ОТЧЕТ</w:t>
      </w:r>
    </w:p>
    <w:p w14:paraId="634E0D57" w14:textId="77777777" w:rsidR="00B43D59" w:rsidRDefault="00B43D59" w:rsidP="00B43D59">
      <w:pPr>
        <w:jc w:val="center"/>
      </w:pPr>
      <w:r w:rsidRPr="00D046E8">
        <w:t>ОСНОВЫ ПРОЕКТИРОВАНИЯ БАЗ ДАННЫХ</w:t>
      </w:r>
    </w:p>
    <w:p w14:paraId="6CAC2020" w14:textId="77777777" w:rsidR="00B43D59" w:rsidRDefault="00B43D59" w:rsidP="00B43D59">
      <w:pPr>
        <w:jc w:val="center"/>
      </w:pPr>
      <w:r w:rsidRPr="00B43D59">
        <w:t>Создание БД и таблиц</w:t>
      </w:r>
    </w:p>
    <w:p w14:paraId="15F334C5" w14:textId="3EDCC42A" w:rsidR="00B43D59" w:rsidRPr="00C7299A" w:rsidRDefault="00B43D59" w:rsidP="00B43D59">
      <w:pPr>
        <w:jc w:val="center"/>
      </w:pPr>
      <w:r w:rsidRPr="00F37422">
        <w:t>Листов</w:t>
      </w:r>
      <w:r w:rsidR="00CE33F7">
        <w:t xml:space="preserve"> 4</w:t>
      </w:r>
    </w:p>
    <w:p w14:paraId="2E3C2BCE" w14:textId="77777777" w:rsidR="00B43D59" w:rsidRDefault="00B43D59" w:rsidP="00B43D59"/>
    <w:p w14:paraId="55694731" w14:textId="77777777" w:rsidR="00B43D59" w:rsidRDefault="00B43D59" w:rsidP="00B43D59"/>
    <w:p w14:paraId="42DCF5F9" w14:textId="77777777" w:rsidR="00B43D59" w:rsidRDefault="00B43D59" w:rsidP="00B43D59"/>
    <w:p w14:paraId="31D51CC3" w14:textId="77777777" w:rsidR="00B43D59" w:rsidRDefault="00B43D59" w:rsidP="00B43D59"/>
    <w:p w14:paraId="57BD2D5F" w14:textId="77777777" w:rsidR="00B43D59" w:rsidRDefault="00B43D59" w:rsidP="00B43D59"/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B43D59" w14:paraId="299CA48F" w14:textId="77777777" w:rsidTr="0058276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F8268C3" w14:textId="77777777" w:rsidR="00B43D59" w:rsidRPr="00F47AA2" w:rsidRDefault="00B43D59" w:rsidP="0058276D">
            <w:pPr>
              <w:spacing w:line="276" w:lineRule="auto"/>
              <w:ind w:left="0"/>
              <w:jc w:val="left"/>
            </w:pPr>
            <w:r w:rsidRPr="00F47AA2">
              <w:t>Выполнил студент</w:t>
            </w:r>
          </w:p>
          <w:p w14:paraId="18F9ACC0" w14:textId="77777777" w:rsidR="00B43D59" w:rsidRPr="00C7299A" w:rsidRDefault="00B43D59" w:rsidP="0058276D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Pr="00F47AA2">
              <w:t>П50-3-22</w:t>
            </w:r>
          </w:p>
          <w:p w14:paraId="3D650629" w14:textId="77777777" w:rsidR="00B43D59" w:rsidRPr="00F47AA2" w:rsidRDefault="00B43D59" w:rsidP="0058276D">
            <w:pPr>
              <w:spacing w:line="276" w:lineRule="auto"/>
              <w:ind w:left="0"/>
              <w:jc w:val="left"/>
            </w:pPr>
            <w:r w:rsidRPr="00F47AA2">
              <w:t>Кирилов Дмитрий Сергеевич</w:t>
            </w:r>
          </w:p>
          <w:p w14:paraId="67AA2683" w14:textId="77777777" w:rsidR="00B43D59" w:rsidRPr="003C22D5" w:rsidRDefault="00B43D59" w:rsidP="0058276D">
            <w:pPr>
              <w:spacing w:line="276" w:lineRule="auto"/>
              <w:ind w:left="0"/>
              <w:jc w:val="left"/>
            </w:pPr>
            <w:r w:rsidRPr="00D829B8">
              <w:t>«</w:t>
            </w:r>
            <w:r>
              <w:t>____» _________ 2023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59464B5" w14:textId="77777777" w:rsidR="00B43D59" w:rsidRPr="00212EDB" w:rsidRDefault="00B43D59" w:rsidP="0058276D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28E8238F" w14:textId="77777777" w:rsidR="00B43D59" w:rsidRPr="00212EDB" w:rsidRDefault="00B43D59" w:rsidP="0058276D">
            <w:pPr>
              <w:spacing w:line="276" w:lineRule="auto"/>
              <w:ind w:left="0"/>
            </w:pPr>
            <w:r>
              <w:t>__</w:t>
            </w:r>
            <w:r w:rsidRPr="00212EDB">
              <w:t>_________</w:t>
            </w:r>
            <w:proofErr w:type="spellStart"/>
            <w:r>
              <w:t>Е.М.Парамонова</w:t>
            </w:r>
            <w:proofErr w:type="spellEnd"/>
          </w:p>
          <w:p w14:paraId="6CA8FA71" w14:textId="77777777" w:rsidR="00B43D59" w:rsidRPr="003C22D5" w:rsidRDefault="00B43D59" w:rsidP="0058276D">
            <w:pPr>
              <w:spacing w:line="276" w:lineRule="auto"/>
              <w:ind w:left="0"/>
            </w:pPr>
            <w:r w:rsidRPr="00212EDB">
              <w:t>«____»</w:t>
            </w:r>
            <w:r>
              <w:t xml:space="preserve"> _______2023</w:t>
            </w:r>
            <w:r w:rsidRPr="00212EDB">
              <w:t xml:space="preserve"> года</w:t>
            </w:r>
          </w:p>
        </w:tc>
      </w:tr>
    </w:tbl>
    <w:p w14:paraId="7961BDD0" w14:textId="77777777" w:rsidR="00B43D59" w:rsidRDefault="00B43D59" w:rsidP="00B43D59"/>
    <w:p w14:paraId="35BBD9C9" w14:textId="77777777" w:rsidR="00B43D59" w:rsidRDefault="00B43D59" w:rsidP="00B43D59"/>
    <w:p w14:paraId="029ECC5D" w14:textId="77777777" w:rsidR="00B43D59" w:rsidRDefault="00B43D59" w:rsidP="00B43D59"/>
    <w:p w14:paraId="2112C52F" w14:textId="77777777" w:rsidR="00B43D59" w:rsidRDefault="00B43D59" w:rsidP="00B43D59"/>
    <w:p w14:paraId="682354CC" w14:textId="77777777" w:rsidR="00B43D59" w:rsidRPr="003C22D5" w:rsidRDefault="00B43D59" w:rsidP="00B43D59"/>
    <w:p w14:paraId="2E78F3D9" w14:textId="77777777" w:rsidR="00B43D59" w:rsidRPr="00C7299A" w:rsidRDefault="00B43D59" w:rsidP="00B43D59">
      <w:pPr>
        <w:jc w:val="center"/>
      </w:pPr>
      <w:r w:rsidRPr="003C22D5">
        <w:t>Москва 20</w:t>
      </w:r>
      <w:r>
        <w:t>23</w:t>
      </w:r>
      <w:r>
        <w:br w:type="page"/>
      </w:r>
    </w:p>
    <w:p w14:paraId="4ABA8F1E" w14:textId="77777777" w:rsidR="00CE33F7" w:rsidRPr="00172D8F" w:rsidRDefault="00CE33F7" w:rsidP="00CE33F7">
      <w:pPr>
        <w:ind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работы:</w:t>
      </w:r>
      <w:r>
        <w:rPr>
          <w:b/>
          <w:bCs w:val="0"/>
        </w:rPr>
        <w:t xml:space="preserve"> </w:t>
      </w:r>
      <w:r>
        <w:t xml:space="preserve">необходимо </w:t>
      </w:r>
      <w:r w:rsidRPr="00EF01C9">
        <w:t>созда</w:t>
      </w:r>
      <w:r>
        <w:t>ть</w:t>
      </w:r>
      <w:r w:rsidRPr="00EF01C9">
        <w:t xml:space="preserve"> скрипт</w:t>
      </w:r>
      <w:r>
        <w:t>ы</w:t>
      </w:r>
      <w:r w:rsidRPr="00EF01C9">
        <w:t xml:space="preserve"> для базы данных, ориентированной на предметную область. Кроме того, требуется создать диаграмму базы данных, которая должна быть прикреплена в отчете вместе с сгенерированным скриптом.</w:t>
      </w:r>
    </w:p>
    <w:p w14:paraId="721144EB" w14:textId="77777777" w:rsidR="00CE33F7" w:rsidRPr="00CF2CFE" w:rsidRDefault="00CE33F7" w:rsidP="00CE33F7">
      <w:pPr>
        <w:ind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1B8DCF1A" w14:textId="77777777" w:rsidR="00CE33F7" w:rsidRPr="000163C3" w:rsidRDefault="00CE33F7" w:rsidP="00CE33F7">
      <w:pPr>
        <w:ind w:firstLine="709"/>
        <w:jc w:val="both"/>
      </w:pPr>
      <w:r>
        <w:rPr>
          <w:b/>
        </w:rPr>
        <w:t xml:space="preserve">1 этап: </w:t>
      </w:r>
      <w:r>
        <w:t>создаём свою базу данных, и заполняем её табличками</w:t>
      </w:r>
    </w:p>
    <w:p w14:paraId="2A4EE94B" w14:textId="7E98348A" w:rsidR="00CE33F7" w:rsidRDefault="00CE33F7" w:rsidP="00CE33F7">
      <w:pPr>
        <w:keepNext/>
        <w:jc w:val="center"/>
      </w:pPr>
      <w:r w:rsidRPr="00CE33F7">
        <w:rPr>
          <w:noProof/>
        </w:rPr>
        <w:drawing>
          <wp:inline distT="0" distB="0" distL="0" distR="0" wp14:anchorId="30249FC0" wp14:editId="5C0814FC">
            <wp:extent cx="4013200" cy="698761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397" cy="70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BBB6" w14:textId="3D1E1687" w:rsidR="00CE33F7" w:rsidRPr="000163C3" w:rsidRDefault="00CE33F7" w:rsidP="00CE33F7">
      <w:pPr>
        <w:pStyle w:val="a7"/>
      </w:pPr>
      <w:r>
        <w:t xml:space="preserve">Рисунок </w:t>
      </w:r>
      <w:fldSimple w:instr=" SEQ Рисунок \* ARABIC ">
        <w:r w:rsidR="00D20B3E">
          <w:rPr>
            <w:noProof/>
          </w:rPr>
          <w:t>1</w:t>
        </w:r>
      </w:fldSimple>
      <w:r>
        <w:t>. Код создания и заполнения БД</w:t>
      </w:r>
    </w:p>
    <w:p w14:paraId="57260A4F" w14:textId="77777777" w:rsidR="00CE33F7" w:rsidRPr="006026E2" w:rsidRDefault="00CE33F7" w:rsidP="00CE33F7">
      <w:pPr>
        <w:ind w:firstLine="709"/>
        <w:jc w:val="both"/>
        <w:rPr>
          <w:bCs w:val="0"/>
        </w:rPr>
      </w:pPr>
      <w:r>
        <w:rPr>
          <w:b/>
        </w:rPr>
        <w:lastRenderedPageBreak/>
        <w:t xml:space="preserve">2 этап: </w:t>
      </w:r>
      <w:r>
        <w:rPr>
          <w:bCs w:val="0"/>
        </w:rPr>
        <w:t xml:space="preserve">разборки с </w:t>
      </w:r>
      <w:r>
        <w:rPr>
          <w:bCs w:val="0"/>
          <w:lang w:val="en-US"/>
        </w:rPr>
        <w:t>alter</w:t>
      </w:r>
      <w:r w:rsidRPr="006026E2">
        <w:rPr>
          <w:bCs w:val="0"/>
        </w:rPr>
        <w:t xml:space="preserve"> </w:t>
      </w:r>
      <w:r>
        <w:rPr>
          <w:bCs w:val="0"/>
          <w:lang w:val="en-US"/>
        </w:rPr>
        <w:t>table</w:t>
      </w:r>
      <w:r w:rsidRPr="006026E2">
        <w:rPr>
          <w:bCs w:val="0"/>
        </w:rPr>
        <w:t xml:space="preserve">. </w:t>
      </w:r>
      <w:r>
        <w:rPr>
          <w:bCs w:val="0"/>
        </w:rPr>
        <w:t xml:space="preserve">Всего будет 5 видов </w:t>
      </w:r>
      <w:r>
        <w:rPr>
          <w:bCs w:val="0"/>
          <w:lang w:val="en-US"/>
        </w:rPr>
        <w:t>alter</w:t>
      </w:r>
      <w:r w:rsidRPr="006026E2">
        <w:rPr>
          <w:bCs w:val="0"/>
        </w:rPr>
        <w:t xml:space="preserve"> </w:t>
      </w:r>
      <w:r>
        <w:rPr>
          <w:bCs w:val="0"/>
          <w:lang w:val="en-US"/>
        </w:rPr>
        <w:t>table</w:t>
      </w:r>
      <w:r>
        <w:rPr>
          <w:bCs w:val="0"/>
        </w:rPr>
        <w:t xml:space="preserve">. Первый для </w:t>
      </w:r>
      <w:r w:rsidRPr="006026E2">
        <w:rPr>
          <w:bCs w:val="0"/>
        </w:rPr>
        <w:t>добавления строки в таблицу</w:t>
      </w:r>
      <w:r>
        <w:rPr>
          <w:bCs w:val="0"/>
        </w:rPr>
        <w:t>, второй для д</w:t>
      </w:r>
      <w:r w:rsidRPr="006026E2">
        <w:rPr>
          <w:bCs w:val="0"/>
        </w:rPr>
        <w:t>обавления внешнего ключа в строку</w:t>
      </w:r>
      <w:r>
        <w:rPr>
          <w:bCs w:val="0"/>
        </w:rPr>
        <w:t xml:space="preserve">, третий для </w:t>
      </w:r>
      <w:r w:rsidRPr="006026E2">
        <w:rPr>
          <w:bCs w:val="0"/>
        </w:rPr>
        <w:t>замены типа данных в строке</w:t>
      </w:r>
      <w:r>
        <w:rPr>
          <w:bCs w:val="0"/>
        </w:rPr>
        <w:t>, и</w:t>
      </w:r>
      <w:r w:rsidRPr="006026E2">
        <w:rPr>
          <w:bCs w:val="0"/>
        </w:rPr>
        <w:t xml:space="preserve"> </w:t>
      </w:r>
      <w:r>
        <w:rPr>
          <w:bCs w:val="0"/>
        </w:rPr>
        <w:t xml:space="preserve">последний пятый </w:t>
      </w:r>
      <w:r w:rsidRPr="006026E2">
        <w:rPr>
          <w:bCs w:val="0"/>
        </w:rPr>
        <w:t>для удаления строки</w:t>
      </w:r>
      <w:r>
        <w:rPr>
          <w:bCs w:val="0"/>
        </w:rPr>
        <w:t xml:space="preserve"> с данными.</w:t>
      </w:r>
    </w:p>
    <w:p w14:paraId="696666B1" w14:textId="72923A0D" w:rsidR="00CE33F7" w:rsidRDefault="00D20B3E" w:rsidP="00CE33F7">
      <w:pPr>
        <w:keepNext/>
        <w:jc w:val="center"/>
      </w:pPr>
      <w:r>
        <w:rPr>
          <w:noProof/>
        </w:rPr>
        <w:drawing>
          <wp:inline distT="0" distB="0" distL="0" distR="0" wp14:anchorId="6EC9F317" wp14:editId="2F2C6431">
            <wp:extent cx="4022828" cy="418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84" cy="41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8705" w14:textId="634D6C7C" w:rsidR="00CE33F7" w:rsidRPr="006026E2" w:rsidRDefault="00CE33F7" w:rsidP="00CE33F7">
      <w:pPr>
        <w:pStyle w:val="a7"/>
      </w:pPr>
      <w:r>
        <w:t xml:space="preserve">Рисунок </w:t>
      </w:r>
      <w:fldSimple w:instr=" SEQ Рисунок \* ARABIC ">
        <w:r w:rsidR="00D20B3E">
          <w:rPr>
            <w:noProof/>
          </w:rPr>
          <w:t>2</w:t>
        </w:r>
      </w:fldSimple>
      <w:r>
        <w:t xml:space="preserve">. Общий вид всех </w:t>
      </w:r>
      <w:r>
        <w:rPr>
          <w:lang w:val="en-US"/>
        </w:rPr>
        <w:t>alter</w:t>
      </w:r>
      <w:r w:rsidRPr="006026E2">
        <w:t xml:space="preserve"> </w:t>
      </w:r>
      <w:r>
        <w:rPr>
          <w:lang w:val="en-US"/>
        </w:rPr>
        <w:t>table</w:t>
      </w:r>
    </w:p>
    <w:p w14:paraId="490E81D0" w14:textId="77777777" w:rsidR="00CE33F7" w:rsidRPr="006026E2" w:rsidRDefault="00CE33F7" w:rsidP="00CE33F7"/>
    <w:p w14:paraId="4C96EED7" w14:textId="37AFBA2B" w:rsidR="00CE33F7" w:rsidRDefault="00CE33F7" w:rsidP="00CE33F7">
      <w:pPr>
        <w:keepNext/>
        <w:jc w:val="center"/>
      </w:pPr>
      <w:r w:rsidRPr="00CE33F7">
        <w:rPr>
          <w:noProof/>
        </w:rPr>
        <w:drawing>
          <wp:inline distT="0" distB="0" distL="0" distR="0" wp14:anchorId="6B85CC13" wp14:editId="57004430">
            <wp:extent cx="4995333" cy="218876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605" cy="21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0498" w14:textId="1F9100BF" w:rsidR="00CE33F7" w:rsidRDefault="00CE33F7" w:rsidP="00CE33F7">
      <w:pPr>
        <w:pStyle w:val="a7"/>
      </w:pPr>
      <w:r>
        <w:t>Рисунок</w:t>
      </w:r>
      <w:r w:rsidRPr="00DD002F">
        <w:t xml:space="preserve"> </w:t>
      </w:r>
      <w:r>
        <w:fldChar w:fldCharType="begin"/>
      </w:r>
      <w:r w:rsidRPr="00DD002F">
        <w:instrText xml:space="preserve"> </w:instrText>
      </w:r>
      <w:r w:rsidRPr="006026E2">
        <w:rPr>
          <w:lang w:val="en-US"/>
        </w:rPr>
        <w:instrText>SEQ</w:instrText>
      </w:r>
      <w:r w:rsidRPr="00DD002F">
        <w:instrText xml:space="preserve"> </w:instrText>
      </w:r>
      <w:r>
        <w:instrText>Рисунок</w:instrText>
      </w:r>
      <w:r w:rsidRPr="00DD002F">
        <w:instrText xml:space="preserve"> \* </w:instrText>
      </w:r>
      <w:r w:rsidRPr="006026E2">
        <w:rPr>
          <w:lang w:val="en-US"/>
        </w:rPr>
        <w:instrText>ARABIC</w:instrText>
      </w:r>
      <w:r w:rsidRPr="00DD002F">
        <w:instrText xml:space="preserve"> </w:instrText>
      </w:r>
      <w:r>
        <w:fldChar w:fldCharType="separate"/>
      </w:r>
      <w:r w:rsidR="00D20B3E">
        <w:rPr>
          <w:noProof/>
          <w:lang w:val="en-US"/>
        </w:rPr>
        <w:t>3</w:t>
      </w:r>
      <w:r>
        <w:fldChar w:fldCharType="end"/>
      </w:r>
      <w:r w:rsidRPr="00DD002F">
        <w:t xml:space="preserve">. </w:t>
      </w:r>
      <w:r>
        <w:rPr>
          <w:lang w:val="en-US"/>
        </w:rPr>
        <w:t>Alter</w:t>
      </w:r>
      <w:r w:rsidRPr="006026E2">
        <w:t xml:space="preserve"> </w:t>
      </w:r>
      <w:r>
        <w:rPr>
          <w:lang w:val="en-US"/>
        </w:rPr>
        <w:t>table</w:t>
      </w:r>
      <w:r w:rsidRPr="006026E2">
        <w:t xml:space="preserve"> </w:t>
      </w:r>
      <w:r>
        <w:t>с</w:t>
      </w:r>
      <w:r w:rsidRPr="006026E2">
        <w:t xml:space="preserve"> </w:t>
      </w:r>
      <w:r>
        <w:t>внешними ключами</w:t>
      </w:r>
    </w:p>
    <w:p w14:paraId="48612145" w14:textId="40FA8D68" w:rsidR="00CE33F7" w:rsidRDefault="00CE33F7" w:rsidP="00CE33F7">
      <w:pPr>
        <w:keepNext/>
        <w:jc w:val="center"/>
      </w:pPr>
      <w:r w:rsidRPr="00CE33F7">
        <w:rPr>
          <w:noProof/>
        </w:rPr>
        <w:lastRenderedPageBreak/>
        <w:drawing>
          <wp:inline distT="0" distB="0" distL="0" distR="0" wp14:anchorId="670FABC4" wp14:editId="7C622BA0">
            <wp:extent cx="3966633" cy="8619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650" cy="8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D0A" w14:textId="3CE8E67D" w:rsidR="00CE33F7" w:rsidRPr="006026E2" w:rsidRDefault="00CE33F7" w:rsidP="00CE33F7">
      <w:pPr>
        <w:pStyle w:val="a7"/>
      </w:pPr>
      <w:r>
        <w:t>Рисунок</w:t>
      </w:r>
      <w:r w:rsidRPr="00F12F96">
        <w:t xml:space="preserve"> </w:t>
      </w:r>
      <w:r>
        <w:fldChar w:fldCharType="begin"/>
      </w:r>
      <w:r w:rsidRPr="00F12F96">
        <w:instrText xml:space="preserve"> </w:instrText>
      </w:r>
      <w:r w:rsidRPr="006026E2">
        <w:rPr>
          <w:lang w:val="en-US"/>
        </w:rPr>
        <w:instrText>SEQ</w:instrText>
      </w:r>
      <w:r w:rsidRPr="00F12F96">
        <w:instrText xml:space="preserve"> </w:instrText>
      </w:r>
      <w:r>
        <w:instrText>Рисунок</w:instrText>
      </w:r>
      <w:r w:rsidRPr="00F12F96">
        <w:instrText xml:space="preserve"> \* </w:instrText>
      </w:r>
      <w:r w:rsidRPr="006026E2">
        <w:rPr>
          <w:lang w:val="en-US"/>
        </w:rPr>
        <w:instrText>ARABIC</w:instrText>
      </w:r>
      <w:r w:rsidRPr="00F12F96">
        <w:instrText xml:space="preserve"> </w:instrText>
      </w:r>
      <w:r>
        <w:fldChar w:fldCharType="separate"/>
      </w:r>
      <w:r w:rsidR="00D20B3E">
        <w:rPr>
          <w:noProof/>
          <w:lang w:val="en-US"/>
        </w:rPr>
        <w:t>4</w:t>
      </w:r>
      <w:r>
        <w:fldChar w:fldCharType="end"/>
      </w:r>
      <w:r w:rsidRPr="00F12F96">
        <w:t xml:space="preserve">. </w:t>
      </w:r>
      <w:r>
        <w:rPr>
          <w:lang w:val="en-US"/>
        </w:rPr>
        <w:t>Alter</w:t>
      </w:r>
      <w:r w:rsidRPr="006026E2">
        <w:t xml:space="preserve"> </w:t>
      </w:r>
      <w:r>
        <w:rPr>
          <w:lang w:val="en-US"/>
        </w:rPr>
        <w:t>table</w:t>
      </w:r>
      <w:r w:rsidRPr="006026E2">
        <w:t xml:space="preserve"> </w:t>
      </w:r>
      <w:r>
        <w:t>с</w:t>
      </w:r>
      <w:r w:rsidRPr="006026E2">
        <w:t xml:space="preserve"> </w:t>
      </w:r>
      <w:r>
        <w:t>добавлением строчки в таблицу</w:t>
      </w:r>
    </w:p>
    <w:p w14:paraId="0EA094D5" w14:textId="117FCF18" w:rsidR="00CE33F7" w:rsidRDefault="00CE33F7" w:rsidP="00CE33F7">
      <w:pPr>
        <w:keepNext/>
        <w:jc w:val="center"/>
      </w:pPr>
      <w:r w:rsidRPr="00CE33F7">
        <w:rPr>
          <w:noProof/>
        </w:rPr>
        <w:drawing>
          <wp:inline distT="0" distB="0" distL="0" distR="0" wp14:anchorId="6F38870F" wp14:editId="440E7050">
            <wp:extent cx="3865033" cy="679348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499" cy="7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6DF2" w14:textId="283D9A10" w:rsidR="00CE33F7" w:rsidRPr="00F12F96" w:rsidRDefault="00CE33F7" w:rsidP="00CE33F7">
      <w:pPr>
        <w:pStyle w:val="a7"/>
      </w:pPr>
      <w:r>
        <w:t>Рисунок</w:t>
      </w:r>
      <w:r w:rsidRPr="00DD002F">
        <w:t xml:space="preserve"> </w:t>
      </w:r>
      <w:r>
        <w:fldChar w:fldCharType="begin"/>
      </w:r>
      <w:r w:rsidRPr="00DD002F">
        <w:instrText xml:space="preserve"> </w:instrText>
      </w:r>
      <w:r w:rsidRPr="00F12F96">
        <w:rPr>
          <w:lang w:val="en-US"/>
        </w:rPr>
        <w:instrText>SEQ</w:instrText>
      </w:r>
      <w:r w:rsidRPr="00DD002F">
        <w:instrText xml:space="preserve"> </w:instrText>
      </w:r>
      <w:r>
        <w:instrText>Рисунок</w:instrText>
      </w:r>
      <w:r w:rsidRPr="00DD002F">
        <w:instrText xml:space="preserve"> \* </w:instrText>
      </w:r>
      <w:r w:rsidRPr="00F12F96">
        <w:rPr>
          <w:lang w:val="en-US"/>
        </w:rPr>
        <w:instrText>ARABIC</w:instrText>
      </w:r>
      <w:r w:rsidRPr="00DD002F">
        <w:instrText xml:space="preserve"> </w:instrText>
      </w:r>
      <w:r>
        <w:fldChar w:fldCharType="separate"/>
      </w:r>
      <w:r w:rsidR="00D20B3E">
        <w:rPr>
          <w:noProof/>
          <w:lang w:val="en-US"/>
        </w:rPr>
        <w:t>5</w:t>
      </w:r>
      <w:r>
        <w:fldChar w:fldCharType="end"/>
      </w:r>
      <w:r w:rsidRPr="00DD002F">
        <w:t xml:space="preserve">. </w:t>
      </w:r>
      <w:r>
        <w:rPr>
          <w:lang w:val="en-US"/>
        </w:rPr>
        <w:t>Alter</w:t>
      </w:r>
      <w:r w:rsidRPr="00F12F96">
        <w:t xml:space="preserve"> </w:t>
      </w:r>
      <w:r>
        <w:rPr>
          <w:lang w:val="en-US"/>
        </w:rPr>
        <w:t>table</w:t>
      </w:r>
      <w:r w:rsidRPr="00F12F96">
        <w:t xml:space="preserve"> </w:t>
      </w:r>
      <w:r>
        <w:t>с</w:t>
      </w:r>
      <w:r w:rsidRPr="00F12F96">
        <w:t xml:space="preserve"> </w:t>
      </w:r>
      <w:r>
        <w:t>изменением строчки в таблице</w:t>
      </w:r>
    </w:p>
    <w:p w14:paraId="10D8AA18" w14:textId="36FDA4F2" w:rsidR="00CE33F7" w:rsidRDefault="00CE33F7" w:rsidP="00CE33F7">
      <w:pPr>
        <w:keepNext/>
        <w:jc w:val="center"/>
      </w:pPr>
      <w:r w:rsidRPr="00CE33F7">
        <w:rPr>
          <w:noProof/>
        </w:rPr>
        <w:drawing>
          <wp:inline distT="0" distB="0" distL="0" distR="0" wp14:anchorId="3BADB952" wp14:editId="203E701E">
            <wp:extent cx="3255433" cy="721759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287" cy="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11A4" w14:textId="2C8AC767" w:rsidR="00CE33F7" w:rsidRDefault="00CE33F7" w:rsidP="00CE33F7">
      <w:pPr>
        <w:pStyle w:val="a7"/>
      </w:pPr>
      <w:r>
        <w:t>Рисунок</w:t>
      </w:r>
      <w:r w:rsidRPr="00F12F96">
        <w:t xml:space="preserve"> </w:t>
      </w:r>
      <w:r>
        <w:fldChar w:fldCharType="begin"/>
      </w:r>
      <w:r w:rsidRPr="00F12F96">
        <w:instrText xml:space="preserve"> </w:instrText>
      </w:r>
      <w:r w:rsidRPr="00F12F96">
        <w:rPr>
          <w:lang w:val="en-US"/>
        </w:rPr>
        <w:instrText>SEQ</w:instrText>
      </w:r>
      <w:r w:rsidRPr="00F12F96">
        <w:instrText xml:space="preserve"> </w:instrText>
      </w:r>
      <w:r>
        <w:instrText>Рисунок</w:instrText>
      </w:r>
      <w:r w:rsidRPr="00F12F96">
        <w:instrText xml:space="preserve"> \* </w:instrText>
      </w:r>
      <w:r w:rsidRPr="00F12F96">
        <w:rPr>
          <w:lang w:val="en-US"/>
        </w:rPr>
        <w:instrText>ARABIC</w:instrText>
      </w:r>
      <w:r w:rsidRPr="00F12F96">
        <w:instrText xml:space="preserve"> </w:instrText>
      </w:r>
      <w:r>
        <w:fldChar w:fldCharType="separate"/>
      </w:r>
      <w:r w:rsidR="00D20B3E">
        <w:rPr>
          <w:noProof/>
          <w:lang w:val="en-US"/>
        </w:rPr>
        <w:t>6</w:t>
      </w:r>
      <w:r>
        <w:fldChar w:fldCharType="end"/>
      </w:r>
      <w:r>
        <w:t>.</w:t>
      </w:r>
      <w:r w:rsidRPr="00F12F96">
        <w:t xml:space="preserve"> </w:t>
      </w:r>
      <w:r>
        <w:rPr>
          <w:lang w:val="en-US"/>
        </w:rPr>
        <w:t>Alter</w:t>
      </w:r>
      <w:r w:rsidRPr="00F12F96">
        <w:t xml:space="preserve"> </w:t>
      </w:r>
      <w:r>
        <w:rPr>
          <w:lang w:val="en-US"/>
        </w:rPr>
        <w:t>table</w:t>
      </w:r>
      <w:r w:rsidRPr="00F12F96">
        <w:t xml:space="preserve"> </w:t>
      </w:r>
      <w:r>
        <w:t>с</w:t>
      </w:r>
      <w:r w:rsidRPr="00F12F96">
        <w:t xml:space="preserve"> </w:t>
      </w:r>
      <w:r>
        <w:t xml:space="preserve">удалением не нужной строчки </w:t>
      </w:r>
    </w:p>
    <w:p w14:paraId="44453121" w14:textId="77777777" w:rsidR="00D20B3E" w:rsidRDefault="00D20B3E" w:rsidP="00D20B3E">
      <w:pPr>
        <w:keepNext/>
        <w:jc w:val="center"/>
      </w:pPr>
      <w:r>
        <w:rPr>
          <w:noProof/>
        </w:rPr>
        <w:drawing>
          <wp:inline distT="0" distB="0" distL="0" distR="0" wp14:anchorId="22AFECC5" wp14:editId="67389912">
            <wp:extent cx="3752850" cy="7571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79" cy="7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2628" w14:textId="30362BC6" w:rsidR="00D20B3E" w:rsidRPr="00D20B3E" w:rsidRDefault="00D20B3E" w:rsidP="00D20B3E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D20B3E">
        <w:t xml:space="preserve">. </w:t>
      </w:r>
      <w:r>
        <w:t>Добавление ограничения</w:t>
      </w:r>
    </w:p>
    <w:p w14:paraId="616B9FE3" w14:textId="77777777" w:rsidR="00CE33F7" w:rsidRDefault="00CE33F7" w:rsidP="00CE33F7">
      <w:pPr>
        <w:ind w:firstLine="709"/>
        <w:jc w:val="both"/>
      </w:pPr>
      <w:r>
        <w:rPr>
          <w:b/>
        </w:rPr>
        <w:t xml:space="preserve">3 этап: </w:t>
      </w:r>
      <w:r>
        <w:t xml:space="preserve">построение диаграммы базы данных </w:t>
      </w:r>
    </w:p>
    <w:p w14:paraId="78E1A319" w14:textId="2D877D2E" w:rsidR="00CE33F7" w:rsidRDefault="00CE33F7" w:rsidP="00CE33F7">
      <w:pPr>
        <w:keepNext/>
        <w:jc w:val="center"/>
      </w:pPr>
      <w:r w:rsidRPr="00CE33F7">
        <w:rPr>
          <w:noProof/>
        </w:rPr>
        <w:drawing>
          <wp:inline distT="0" distB="0" distL="0" distR="0" wp14:anchorId="41DA17AA" wp14:editId="15E2D912">
            <wp:extent cx="5291667" cy="2126849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953" cy="21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20E8" w14:textId="304B9219" w:rsidR="00B43D59" w:rsidRDefault="00CE33F7" w:rsidP="00CE33F7">
      <w:pPr>
        <w:pStyle w:val="a7"/>
      </w:pPr>
      <w:r>
        <w:t xml:space="preserve">Рисунок </w:t>
      </w:r>
      <w:fldSimple w:instr=" SEQ Рисунок \* ARABIC ">
        <w:r w:rsidR="00D20B3E">
          <w:rPr>
            <w:noProof/>
          </w:rPr>
          <w:t>8</w:t>
        </w:r>
      </w:fldSimple>
      <w:r>
        <w:t xml:space="preserve">. Диаграмма финальной </w:t>
      </w:r>
      <w:proofErr w:type="spellStart"/>
      <w:r>
        <w:t>БДшки</w:t>
      </w:r>
      <w:proofErr w:type="spellEnd"/>
    </w:p>
    <w:p w14:paraId="11F1CB5A" w14:textId="66A7B08B" w:rsidR="00B43D59" w:rsidRPr="00B43D59" w:rsidRDefault="00B43D59">
      <w:r>
        <w:t xml:space="preserve">Вывод: </w:t>
      </w:r>
      <w:r w:rsidR="00CE33F7">
        <w:t>были</w:t>
      </w:r>
      <w:r w:rsidR="00CE33F7" w:rsidRPr="000760B0">
        <w:t xml:space="preserve"> </w:t>
      </w:r>
      <w:r w:rsidR="00CE33F7" w:rsidRPr="00EF01C9">
        <w:t>созда</w:t>
      </w:r>
      <w:r w:rsidR="00CE33F7">
        <w:t>ны</w:t>
      </w:r>
      <w:r w:rsidR="00CE33F7" w:rsidRPr="000760B0">
        <w:t xml:space="preserve"> </w:t>
      </w:r>
      <w:r w:rsidR="00CE33F7" w:rsidRPr="00EF01C9">
        <w:t>скрипт</w:t>
      </w:r>
      <w:r w:rsidR="00CE33F7">
        <w:t>ы</w:t>
      </w:r>
      <w:r w:rsidR="00CE33F7" w:rsidRPr="000760B0">
        <w:t xml:space="preserve"> </w:t>
      </w:r>
      <w:r w:rsidR="00CE33F7" w:rsidRPr="00EF01C9">
        <w:t>для</w:t>
      </w:r>
      <w:r w:rsidR="00CE33F7" w:rsidRPr="000760B0">
        <w:t xml:space="preserve"> </w:t>
      </w:r>
      <w:r w:rsidR="00CE33F7" w:rsidRPr="00EF01C9">
        <w:t>базы</w:t>
      </w:r>
      <w:r w:rsidR="00CE33F7" w:rsidRPr="000760B0">
        <w:t xml:space="preserve"> </w:t>
      </w:r>
      <w:r w:rsidR="00CE33F7" w:rsidRPr="00EF01C9">
        <w:t>данных</w:t>
      </w:r>
      <w:r w:rsidR="00CE33F7" w:rsidRPr="000760B0">
        <w:t xml:space="preserve">, </w:t>
      </w:r>
      <w:r w:rsidR="00CE33F7" w:rsidRPr="00EF01C9">
        <w:t>ориентированной</w:t>
      </w:r>
      <w:r w:rsidR="00CE33F7" w:rsidRPr="000760B0">
        <w:t xml:space="preserve"> </w:t>
      </w:r>
      <w:r w:rsidR="00CE33F7" w:rsidRPr="00EF01C9">
        <w:t>на</w:t>
      </w:r>
      <w:r w:rsidR="00CE33F7" w:rsidRPr="000760B0">
        <w:t xml:space="preserve"> </w:t>
      </w:r>
      <w:r w:rsidR="00CE33F7" w:rsidRPr="00EF01C9">
        <w:t>предметную</w:t>
      </w:r>
      <w:r w:rsidR="00CE33F7" w:rsidRPr="000760B0">
        <w:t xml:space="preserve"> </w:t>
      </w:r>
      <w:r w:rsidR="00CE33F7" w:rsidRPr="00EF01C9">
        <w:t>область</w:t>
      </w:r>
      <w:r w:rsidR="00CE33F7" w:rsidRPr="000760B0">
        <w:t xml:space="preserve">. </w:t>
      </w:r>
      <w:r w:rsidR="00CE33F7" w:rsidRPr="00EF01C9">
        <w:t xml:space="preserve">Кроме того, </w:t>
      </w:r>
      <w:r w:rsidR="00CE33F7">
        <w:t xml:space="preserve">была </w:t>
      </w:r>
      <w:r w:rsidR="00CE33F7" w:rsidRPr="00EF01C9">
        <w:t>созда</w:t>
      </w:r>
      <w:r w:rsidR="00CE33F7">
        <w:t>на</w:t>
      </w:r>
      <w:r w:rsidR="00CE33F7" w:rsidRPr="00EF01C9">
        <w:t xml:space="preserve"> диаграмм</w:t>
      </w:r>
      <w:r w:rsidR="00CE33F7">
        <w:t>а</w:t>
      </w:r>
      <w:r w:rsidR="00CE33F7" w:rsidRPr="00EF01C9">
        <w:t xml:space="preserve"> базы данных, которая должна быть прикреплена в отчете вместе с сгенерированным скриптом.</w:t>
      </w:r>
    </w:p>
    <w:sectPr w:rsidR="00B43D59" w:rsidRPr="00B4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08C"/>
    <w:multiLevelType w:val="hybridMultilevel"/>
    <w:tmpl w:val="5746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0E0"/>
    <w:multiLevelType w:val="hybridMultilevel"/>
    <w:tmpl w:val="BC06D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F2"/>
    <w:rsid w:val="00766677"/>
    <w:rsid w:val="00B43D59"/>
    <w:rsid w:val="00C653F2"/>
    <w:rsid w:val="00CE33F7"/>
    <w:rsid w:val="00D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340E"/>
  <w15:chartTrackingRefBased/>
  <w15:docId w15:val="{FCDB4722-0C64-4E3A-90A3-839BB08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D59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D59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B43D59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B43D59"/>
    <w:rPr>
      <w:rFonts w:eastAsiaTheme="minorEastAsia"/>
      <w:bCs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B43D5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E33F7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Eto_Ne_Ananas95 .</dc:creator>
  <cp:keywords/>
  <dc:description/>
  <cp:lastModifiedBy>Eto_Ne_Ananas95 .</cp:lastModifiedBy>
  <cp:revision>3</cp:revision>
  <dcterms:created xsi:type="dcterms:W3CDTF">2023-11-29T07:37:00Z</dcterms:created>
  <dcterms:modified xsi:type="dcterms:W3CDTF">2023-11-30T19:03:00Z</dcterms:modified>
</cp:coreProperties>
</file>