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REMEMBER TO NOT SHARE OR LEAK THE DESIGN TO THE GIRLS!!!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highlight w:val="yellow"/>
          <w:rtl w:val="0"/>
        </w:rPr>
        <w:t xml:space="preserve">PLEASE PLEASE PLEASE BE CAREFUL WHEN YOU MAKE THE BRACELET AND DO IT RIGHT THE FIRST TIME! WE DO NOT HAVE SPARE MATERIALS!!!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Materials given: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 ft (152 cm) Scarlet Red Paracord =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shd w:fill="b6d7a8" w:val="clear"/>
          <w:rtl w:val="0"/>
        </w:rPr>
        <w:t xml:space="preserve">Moss Green Paracord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 ft black paracord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red"/>
          <w:rtl w:val="0"/>
        </w:rPr>
        <w:t xml:space="preserve">(For Seniors/Coaches) =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yellow"/>
          <w:rtl w:val="0"/>
        </w:rPr>
        <w:t xml:space="preserve">Gold Paracord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 ft white paracord (Non-seniors) =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yellow"/>
          <w:rtl w:val="0"/>
        </w:rPr>
        <w:t xml:space="preserve">Gold Paracord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 ft black paracord (bracelet core/base)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 ft burgundy paracord =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shd w:fill="fce5cd" w:val="clear"/>
          <w:rtl w:val="0"/>
        </w:rPr>
        <w:t xml:space="preserve">Tan Paracord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 ft Gold microcord 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1719263" cy="17192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1688366" cy="16883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8366" cy="1688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Videos: 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0"/>
            <w:szCs w:val="30"/>
            <w:u w:val="single"/>
            <w:rtl w:val="0"/>
          </w:rPr>
          <w:t xml:space="preserve">HOW TO MAKE BRACEL2ET CORE - STOP BEFORE HE STARTS MAKING THE WHOLE BRACELET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0"/>
            <w:szCs w:val="30"/>
            <w:u w:val="single"/>
            <w:rtl w:val="0"/>
          </w:rPr>
          <w:t xml:space="preserve">How to Make the Solomon's Fire Groot Themed Paracord Bracelet Tutorial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2WD6CIoQb8&amp;t=1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youtube.com/watch?v=o_KeUSrmRKY&amp;t=31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