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40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065"/>
        <w:gridCol w:w="3180"/>
        <w:tblGridChange w:id="0">
          <w:tblGrid>
            <w:gridCol w:w="2115"/>
            <w:gridCol w:w="4065"/>
            <w:gridCol w:w="3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Topic: __________________________________________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I: Introduction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3-5 sentences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by: 00:30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0C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</w:tc>
        <w:tc>
          <w:tcPr>
            <w:tcBorders>
              <w:top w:color="000000" w:space="0" w:sz="0" w:val="nil"/>
              <w:left w:color="000000" w:space="0" w:sz="8" w:val="dashed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the main topic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explicitly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with some general knowledge.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Plan how to start:</w:t>
              <w:br w:type="textWrapping"/>
              <w:t xml:space="preserve">☐  先破后立 </w:t>
              <w:br w:type="textWrapping"/>
              <w:t xml:space="preserve">说到…很多人都觉得…，可是我觉得…才是最…的。</w:t>
              <w:br w:type="textWrapping"/>
              <w:t xml:space="preserve">☐  start with a question</w:t>
              <w:br w:type="textWrapping"/>
              <w:t xml:space="preserve">你一定看到过…，可是你知道……吗？今天我就来给你介绍一下……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☐  background </w:t>
              <w:br w:type="textWrapping"/>
              <w:t xml:space="preserve">随着科技的不断发展，我们的生活也每天都在发生着变化。我觉得……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8" w:val="dotted"/>
              <w:left w:color="000000" w:space="0" w:sz="0" w:val="nil"/>
              <w:bottom w:color="b7b7b7" w:space="0" w:sz="4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II. Sub-topic 1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3-5 sentences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by: 01:00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b7b7b7" w:space="0" w:sz="4" w:val="dott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TS: ____________________________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E1: ____________________________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E2: ____________________________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8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E3: ____________________________</w:t>
            </w:r>
          </w:p>
        </w:tc>
        <w:tc>
          <w:tcPr>
            <w:vMerge w:val="restart"/>
            <w:tcBorders>
              <w:top w:color="000000" w:space="0" w:sz="8" w:val="dotted"/>
              <w:left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 your sub-topic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explicitly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 attention to the transition between Subtopics.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(首先、其次、最后；第一、第二、最后；etc)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Elaborate with greater details (3 sentences). Some strategies: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☐  Giving reasons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因为…所以…；这样就…；因此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☐  Using examples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比方说；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☐  Using numbers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☐  Personal story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有一次；我有一个朋友……</w:t>
              <w:br w:type="textWrapping"/>
              <w:t xml:space="preserve">☐  Quote from other people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我妈妈/老师常常跟我说……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☐  Metaphor/simile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…就像…一样adj.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4" w:val="dotted"/>
              <w:left w:color="000000" w:space="0" w:sz="0" w:val="nil"/>
              <w:bottom w:color="b7b7b7" w:space="0" w:sz="4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II. Sub-topic 2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3-5 sentences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 by: 01:20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dotted"/>
              <w:left w:color="000000" w:space="0" w:sz="0" w:val="nil"/>
              <w:bottom w:color="b7b7b7" w:space="0" w:sz="4" w:val="dott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TS: ____________________________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E1: ____________________________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E2: ____________________________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E3: ____________________________</w:t>
            </w:r>
          </w:p>
        </w:tc>
        <w:tc>
          <w:tcPr>
            <w:vMerge w:val="continue"/>
            <w:tcBorders>
              <w:left w:color="000000" w:space="0" w:sz="8" w:val="dash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4" w:val="dotted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II. Sub-topic 3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 by 1:30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late: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TS and E1 only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early: add a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dotted"/>
              <w:left w:color="000000" w:space="0" w:sz="0" w:val="nil"/>
              <w:bottom w:color="000000" w:space="0" w:sz="8" w:val="dott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TS: ____________________________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E1: ____________________________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E2: ____________________________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E3: ____________________________</w:t>
            </w:r>
          </w:p>
        </w:tc>
        <w:tc>
          <w:tcPr>
            <w:vMerge w:val="continue"/>
            <w:tcBorders>
              <w:left w:color="000000" w:space="0" w:sz="8" w:val="dashed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III. Ending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0" w:val="nil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0" w:line="408" w:lineRule="auto"/>
              <w:rPr/>
            </w:pPr>
            <w:r w:rsidDel="00000000" w:rsidR="00000000" w:rsidRPr="00000000">
              <w:rPr>
                <w:rtl w:val="0"/>
              </w:rPr>
              <w:t xml:space="preserve">_______________________________</w:t>
            </w:r>
          </w:p>
        </w:tc>
        <w:tc>
          <w:tcPr>
            <w:tcBorders>
              <w:top w:color="000000" w:space="0" w:sz="8" w:val="dotted"/>
              <w:left w:color="000000" w:space="0" w:sz="8" w:val="dashed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Briefly repeat the keywords from sub-topics;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Emphasis the value of ...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personal opinions.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即…， 又…；不但，而且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…；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我觉得……；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如果有机会的话，我/你一定…；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AP Chinese Cultural Presentation Cheat Sheet</w:t>
      <w:br w:type="textWrapping"/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Mr. Qiu’s Chinese Class on Youtube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4476750</wp:posOffset>
              </wp:positionH>
              <wp:positionV relativeFrom="paragraph">
                <wp:posOffset>-266699</wp:posOffset>
              </wp:positionV>
              <wp:extent cx="1966913" cy="1364284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735225" y="1039100"/>
                        <a:ext cx="2627100" cy="18183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dash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Your favourite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Chinese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idioms: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________________________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________________________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________________________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________________________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4476750</wp:posOffset>
              </wp:positionH>
              <wp:positionV relativeFrom="paragraph">
                <wp:posOffset>-266699</wp:posOffset>
              </wp:positionV>
              <wp:extent cx="1966913" cy="1364284"/>
              <wp:effectExtent b="0" l="0" r="0" t="0"/>
              <wp:wrapSquare wrapText="bothSides" distB="114300" distT="11430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6913" cy="13642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youtube.com/channel/UC6DQtDnWjdbnqtcW0QVnsug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