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SkyKin / Ahununu Call Center</w:t>
      </w:r>
    </w:p>
    <w:p>
      <w:pPr>
        <w:jc w:val="center"/>
      </w:pPr>
      <w:r>
        <w:rPr>
          <w:rFonts w:ascii="Calibri" w:hAnsi="Calibri"/>
          <w:b/>
          <w:sz w:val="32"/>
        </w:rPr>
        <w:t>Inbound Performance Report</w:t>
      </w:r>
    </w:p>
    <w:p>
      <w:r>
        <w:rPr>
          <w:rFonts w:ascii="Calibri" w:hAnsi="Calibri"/>
          <w:b w:val="0"/>
          <w:sz w:val="20"/>
        </w:rPr>
        <w:t>Period: Last 7 days (as of 25 Sep 2026 ~08:40 UTC / 11:40 EAT)</w:t>
        <w:br/>
      </w:r>
      <w:r>
        <w:rPr>
          <w:rFonts w:ascii="Calibri" w:hAnsi="Calibri"/>
          <w:b w:val="0"/>
          <w:sz w:val="20"/>
        </w:rPr>
        <w:t>Source: FreeSWITCH CDR (v_xml_cdr) on ecs-cc + FreeSWITCH logs (sample cases)</w:t>
        <w:br/>
      </w:r>
      <w:r>
        <w:rPr>
          <w:rFonts w:ascii="Calibri" w:hAnsi="Calibri"/>
          <w:b w:val="0"/>
          <w:sz w:val="20"/>
        </w:rPr>
        <w:t>Scope: Inbound DIDs matching 11619803*</w:t>
        <w:br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Finding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Platform health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Healthy (FreeSWITCH, DB, web up ~10 days; WS-SIP active)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Inbound answer-to-agent rate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~42%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Abandoned (system answered, no agent connected)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~58%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Main driver of client complaints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Abandoned / not connected to a live agent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PBX systematically blocking agent Answer?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No evidence for ring-then-abandon set (~97% NORMAL_CLEARING)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Ownership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Mostly coverage + agent pickup; platform up; rare softphone/media issues</w:t>
            </w:r>
          </w:p>
        </w:tc>
      </w:tr>
    </w:tbl>
    <w:p/>
    <w:p>
      <w:pPr>
        <w:pStyle w:val="Heading1"/>
      </w:pPr>
      <w:r>
        <w:t>2. Platform status (ops check)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skykin-freeswitch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Up 10 days (healthy)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skykin-db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Up 10 days (healthy)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skykin-web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Up 10 days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skykin-ws-sip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active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Host load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~0.20 (low)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Disk /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74% used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Disk /var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79% used (monitor recordings)</w:t>
            </w:r>
          </w:p>
        </w:tc>
      </w:tr>
    </w:tbl>
    <w:p/>
    <w:p>
      <w:r>
        <w:rPr>
          <w:rFonts w:ascii="Calibri" w:hAnsi="Calibri"/>
          <w:b/>
          <w:sz w:val="22"/>
        </w:rPr>
        <w:t>Verdict: No platform outage at time of check.</w:t>
      </w:r>
    </w:p>
    <w:p>
      <w:pPr>
        <w:pStyle w:val="Heading1"/>
      </w:pPr>
      <w:r>
        <w:t>3. Inbound KPI (7 days, reportable legs)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Reportable inbound calls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751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Answered — agent connected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315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41.9%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Abandoned — IVR/system answered, agent NOT connected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436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58.1%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Missed (no IVR talk)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0%</w:t>
            </w:r>
          </w:p>
        </w:tc>
      </w:tr>
    </w:tbl>
    <w:p/>
    <w:p>
      <w:r>
        <w:rPr>
          <w:rFonts w:ascii="Calibri" w:hAnsi="Calibri"/>
          <w:b w:val="0"/>
          <w:sz w:val="22"/>
        </w:rPr>
        <w:t>Answered by agent = real bridge (cc_agent_bridged / bridge_uuid / wait+talk proof).</w:t>
      </w:r>
    </w:p>
    <w:p>
      <w:r>
        <w:rPr>
          <w:rFonts w:ascii="Calibri" w:hAnsi="Calibri"/>
          <w:b w:val="0"/>
          <w:sz w:val="22"/>
        </w:rPr>
        <w:t>Abandoned = customer heard system (billsec &gt; 0) but never connected to an agent.</w:t>
      </w:r>
    </w:p>
    <w:p>
      <w:pPr>
        <w:pStyle w:val="Heading1"/>
      </w:pPr>
      <w:r>
        <w:t>4. Abandoned timing (EAT) — coverage vs open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Window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Abandoned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Share of abandons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Before 08:00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226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~52%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08:00–18:00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209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~48%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After 18:00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~0%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Total abandoned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436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100%</w:t>
            </w:r>
          </w:p>
        </w:tc>
      </w:tr>
    </w:tbl>
    <w:p/>
    <w:p>
      <w:r>
        <w:rPr>
          <w:rFonts w:ascii="Calibri" w:hAnsi="Calibri"/>
          <w:b w:val="0"/>
          <w:sz w:val="22"/>
        </w:rPr>
        <w:t>Interpretation:</w:t>
      </w:r>
    </w:p>
    <w:p>
      <w:r>
        <w:rPr>
          <w:rFonts w:ascii="Calibri" w:hAnsi="Calibri"/>
          <w:b w:val="0"/>
          <w:sz w:val="22"/>
        </w:rPr>
        <w:t>• ~Half of abandons are before shift / early morning → agents not logged in yet.</w:t>
      </w:r>
    </w:p>
    <w:p>
      <w:r>
        <w:rPr>
          <w:rFonts w:ascii="Calibri" w:hAnsi="Calibri"/>
          <w:b w:val="0"/>
          <w:sz w:val="22"/>
        </w:rPr>
        <w:t>• ~Half are during daytime → Available/registered + answer discipline still required.</w:t>
      </w:r>
    </w:p>
    <w:p>
      <w:r>
        <w:rPr>
          <w:rFonts w:ascii="Calibri" w:hAnsi="Calibri"/>
          <w:b w:val="0"/>
          <w:sz w:val="22"/>
        </w:rPr>
        <w:t>Hourly abandon peaks (EAT): 08:00 (55), 07:00 (44), 05:00 (42), 02:00 (40), 10:00 (40).</w:t>
      </w:r>
    </w:p>
    <w:p>
      <w:pPr>
        <w:pStyle w:val="Heading1"/>
      </w:pPr>
      <w:r>
        <w:t>5. Abandoned: was an agent rung?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Share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Abandoned total (billsec &gt; 0, not connected)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~432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Agent was offered/rung then abandoned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170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~39%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No agent offered in CDR (remainder)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~262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~61%</w:t>
            </w:r>
          </w:p>
        </w:tc>
      </w:tr>
    </w:tbl>
    <w:p/>
    <w:p>
      <w:pPr>
        <w:pStyle w:val="Heading2"/>
      </w:pPr>
      <w:r>
        <w:t>5a. Ring-then-abandon by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Agent ext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Abandoned after ring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203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48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202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29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205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204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</w:tbl>
    <w:p/>
    <w:p>
      <w:pPr>
        <w:pStyle w:val="Heading2"/>
      </w:pPr>
      <w:r>
        <w:t>5b. Proof: system block vs no pickup (rung → abandoned)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Hangup cause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Count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NORMAL_CLEARING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162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Caller/wait cleared; agent did not connect — not PBX block-answer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MEDIA_TIMEOUT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Possible media issue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NORMAL_UNSPECIFIED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Unclear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INTERWORKING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Network interworking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ALLOTTED_TIMEOUT / TEMPORARY_FAILURE / INCOMPATIBLE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sz w:val="20"/>
              </w:rPr>
              <w:t>None in this set</w:t>
            </w:r>
          </w:p>
        </w:tc>
      </w:tr>
    </w:tbl>
    <w:p/>
    <w:p>
      <w:r>
        <w:rPr>
          <w:rFonts w:ascii="Calibri" w:hAnsi="Calibri"/>
          <w:b/>
          <w:sz w:val="22"/>
        </w:rPr>
        <w:t>Conclusion: For calls where an agent was rung and the call still abandoned, there is no CDR evidence that the PBX prevented Answer. Almost all cleared as normal without agent connect (= no pickup / caller gave up).</w:t>
      </w:r>
    </w:p>
    <w:p>
      <w:pPr>
        <w:pStyle w:val="Heading1"/>
      </w:pPr>
      <w:r>
        <w:t>6. Softphone / media issues (separate, smaller)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Cause (7 days sample)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Count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NORMAL_TEMPORARY_FAILURE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46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INCOMPATIBLE_DESTINATION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</w:tr>
    </w:tbl>
    <w:p/>
    <w:p>
      <w:r>
        <w:rPr>
          <w:rFonts w:ascii="Calibri" w:hAnsi="Calibri"/>
          <w:b w:val="0"/>
          <w:sz w:val="22"/>
        </w:rPr>
        <w:t>Known verified cases (logs):</w:t>
      </w:r>
    </w:p>
    <w:p>
      <w:r>
        <w:rPr>
          <w:rFonts w:ascii="Calibri" w:hAnsi="Calibri"/>
          <w:b w:val="0"/>
          <w:sz w:val="22"/>
        </w:rPr>
        <w:t>• Inbound silent after answer (e.g. 251938666888 ~14:46 EAT): agent bridged + DTLS OK; customer on recording; agent softphone silent → WebRTC/network.</w:t>
      </w:r>
    </w:p>
    <w:p>
      <w:r>
        <w:rPr>
          <w:rFonts w:ascii="Calibri" w:hAnsi="Calibri"/>
          <w:b w:val="0"/>
          <w:sz w:val="22"/>
        </w:rPr>
        <w:t>• Outbound INCOMPATIBLE_DESTINATION (203 → 911502296): no suitable ICE candidates → agent WebRTC, number OK.</w:t>
      </w:r>
    </w:p>
    <w:p>
      <w:r>
        <w:rPr>
          <w:rFonts w:ascii="Calibri" w:hAnsi="Calibri"/>
          <w:b w:val="0"/>
          <w:sz w:val="22"/>
        </w:rPr>
        <w:t>These are not the bulk of the ~58% abandon rate.</w:t>
      </w:r>
    </w:p>
    <w:p>
      <w:pPr>
        <w:pStyle w:val="Heading1"/>
      </w:pPr>
      <w:r>
        <w:t>7. Mapping client complaint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Client statement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20"/>
              </w:rPr>
              <w:t>Finding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Calls not properly responded to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Confirmed — ~58% abandoned without agent connect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Call personal phones due to CC issues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Consistent with low connect rate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Appear answered in system but not connected to agent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Confirmed — PBX answers IVR/music first; if no agent connects → Abandoned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Permanent PBX outage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20"/>
              </w:rPr>
              <w:t>Not supported — platform healthy</w:t>
            </w:r>
          </w:p>
        </w:tc>
      </w:tr>
    </w:tbl>
    <w:p/>
    <w:p>
      <w:pPr>
        <w:pStyle w:val="Heading1"/>
      </w:pPr>
      <w:r>
        <w:t>8. Recommendations</w:t>
      </w:r>
    </w:p>
    <w:p>
      <w:pPr>
        <w:pStyle w:val="Heading2"/>
      </w:pPr>
      <w:r>
        <w:t>Client / operations</w:t>
      </w:r>
    </w:p>
    <w:p>
      <w:r>
        <w:rPr>
          <w:rFonts w:ascii="Calibri" w:hAnsi="Calibri"/>
          <w:b w:val="0"/>
          <w:sz w:val="22"/>
        </w:rPr>
        <w:t>1. Publish official open hours; after-hours announcement + callback.</w:t>
      </w:r>
    </w:p>
    <w:p>
      <w:r>
        <w:rPr>
          <w:rFonts w:ascii="Calibri" w:hAnsi="Calibri"/>
          <w:b w:val="0"/>
          <w:sz w:val="22"/>
        </w:rPr>
        <w:t>2. All agents Registered + Available by shift start (e.g. 08:00).</w:t>
      </w:r>
    </w:p>
    <w:p>
      <w:r>
        <w:rPr>
          <w:rFonts w:ascii="Calibri" w:hAnsi="Calibri"/>
          <w:b w:val="0"/>
          <w:sz w:val="22"/>
        </w:rPr>
        <w:t>3. Enforce answer when softphone rings (focus ext 201, then 203).</w:t>
      </w:r>
    </w:p>
    <w:p>
      <w:r>
        <w:rPr>
          <w:rFonts w:ascii="Calibri" w:hAnsi="Calibri"/>
          <w:b w:val="0"/>
          <w:sz w:val="22"/>
        </w:rPr>
        <w:t>4. Report every silent-after-answer with time + caller + agent ext.</w:t>
      </w:r>
    </w:p>
    <w:p>
      <w:pPr>
        <w:pStyle w:val="Heading2"/>
      </w:pPr>
      <w:r>
        <w:t>SkyKin / platform</w:t>
      </w:r>
    </w:p>
    <w:p>
      <w:r>
        <w:rPr>
          <w:rFonts w:ascii="Calibri" w:hAnsi="Calibri"/>
          <w:b w:val="0"/>
          <w:sz w:val="22"/>
        </w:rPr>
        <w:t>1. Keep monitoring platform health and disk (/var recordings).</w:t>
      </w:r>
    </w:p>
    <w:p>
      <w:r>
        <w:rPr>
          <w:rFonts w:ascii="Calibri" w:hAnsi="Calibri"/>
          <w:b w:val="0"/>
          <w:sz w:val="22"/>
        </w:rPr>
        <w:t>2. Continue softphone/WebRTC hardening for rare media/ICE cases.</w:t>
      </w:r>
    </w:p>
    <w:p>
      <w:r>
        <w:rPr>
          <w:rFonts w:ascii="Calibri" w:hAnsi="Calibri"/>
          <w:b w:val="0"/>
          <w:sz w:val="22"/>
        </w:rPr>
        <w:t>3. Weekly report: answered % / abandoned % / ring-no-answer by extension.</w:t>
      </w:r>
    </w:p>
    <w:p>
      <w:pPr>
        <w:pStyle w:val="Heading1"/>
      </w:pPr>
      <w:r>
        <w:t>9. Bottom line</w:t>
      </w:r>
    </w:p>
    <w:p>
      <w:r>
        <w:rPr>
          <w:rFonts w:ascii="Calibri" w:hAnsi="Calibri"/>
          <w:b w:val="0"/>
          <w:sz w:val="22"/>
        </w:rPr>
        <w:t>• Server: OK.</w:t>
      </w:r>
    </w:p>
    <w:p>
      <w:r>
        <w:rPr>
          <w:rFonts w:ascii="Calibri" w:hAnsi="Calibri"/>
          <w:b w:val="0"/>
          <w:sz w:val="22"/>
        </w:rPr>
        <w:t>• Service: ~42% of inbound reach an agent; ~58% abandon after system answer.</w:t>
      </w:r>
    </w:p>
    <w:p>
      <w:r>
        <w:rPr>
          <w:rFonts w:ascii="Calibri" w:hAnsi="Calibri"/>
          <w:b w:val="0"/>
          <w:sz w:val="22"/>
        </w:rPr>
        <w:t>• Complaints: Valid on unanswered / not connected to agent.</w:t>
      </w:r>
    </w:p>
    <w:p>
      <w:r>
        <w:rPr>
          <w:rFonts w:ascii="Calibri" w:hAnsi="Calibri"/>
          <w:b w:val="0"/>
          <w:sz w:val="22"/>
        </w:rPr>
        <w:t>• Not mainly: PBX preventing agents from answering.</w:t>
      </w:r>
    </w:p>
    <w:p>
      <w:r>
        <w:rPr>
          <w:rFonts w:ascii="Calibri" w:hAnsi="Calibri"/>
          <w:b w:val="0"/>
          <w:sz w:val="22"/>
        </w:rPr>
        <w:t>• Mainly: before-login coverage + daytime ring-no-answer / availability.</w:t>
      </w:r>
    </w:p>
    <w:p>
      <w:r>
        <w:rPr>
          <w:rFonts w:ascii="Calibri" w:hAnsi="Calibri"/>
          <w:b w:val="0"/>
          <w:sz w:val="18"/>
        </w:rPr>
        <w:br/>
        <w:t>Report generated from ecs-cc CDR queries and FreeSWITCH log samples.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