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6FF" w:rsidRPr="002D34B2" w:rsidRDefault="002A16FF" w:rsidP="002A16FF">
      <w:pPr>
        <w:jc w:val="center"/>
        <w:rPr>
          <w:rFonts w:ascii="Segoe UI" w:hAnsi="Segoe UI" w:cs="Segoe UI"/>
          <w:b/>
          <w:sz w:val="48"/>
          <w:szCs w:val="48"/>
        </w:rPr>
      </w:pPr>
      <w:r w:rsidRPr="002D34B2">
        <w:rPr>
          <w:rFonts w:ascii="Segoe UI" w:hAnsi="Segoe UI" w:cs="Segoe UI"/>
          <w:b/>
          <w:sz w:val="48"/>
          <w:szCs w:val="48"/>
        </w:rPr>
        <w:t>Mage Battle – projekt JAVA</w:t>
      </w:r>
    </w:p>
    <w:p w:rsidR="002A16FF" w:rsidRPr="00EC152D" w:rsidRDefault="002A16FF" w:rsidP="002A16FF">
      <w:pPr>
        <w:rPr>
          <w:rFonts w:ascii="Segoe UI Light" w:hAnsi="Segoe UI Light" w:cs="Segoe UI Light"/>
          <w:sz w:val="28"/>
          <w:szCs w:val="28"/>
          <w:u w:val="single"/>
        </w:rPr>
      </w:pPr>
      <w:r w:rsidRPr="00EC152D">
        <w:rPr>
          <w:rFonts w:ascii="Segoe UI Light" w:hAnsi="Segoe UI Light" w:cs="Segoe UI Light"/>
          <w:sz w:val="28"/>
          <w:szCs w:val="28"/>
          <w:u w:val="single"/>
        </w:rPr>
        <w:t>Harmonogram:</w:t>
      </w:r>
    </w:p>
    <w:tbl>
      <w:tblPr>
        <w:tblStyle w:val="Jasnalistaakcent5"/>
        <w:tblW w:w="0" w:type="auto"/>
        <w:tblLook w:val="04A0" w:firstRow="1" w:lastRow="0" w:firstColumn="1" w:lastColumn="0" w:noHBand="0" w:noVBand="1"/>
      </w:tblPr>
      <w:tblGrid>
        <w:gridCol w:w="8472"/>
        <w:gridCol w:w="2134"/>
      </w:tblGrid>
      <w:tr w:rsidR="002A16FF" w:rsidRPr="002A16FF" w:rsidTr="00EC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2A16FF" w:rsidRPr="007802D1" w:rsidRDefault="00171507" w:rsidP="004C66AA">
            <w:pPr>
              <w:pStyle w:val="Akapitzlist"/>
              <w:numPr>
                <w:ilvl w:val="0"/>
                <w:numId w:val="3"/>
              </w:numPr>
              <w:rPr>
                <w:rFonts w:ascii="Segoe UI Light" w:hAnsi="Segoe UI Light" w:cs="Segoe UI Light"/>
                <w:sz w:val="24"/>
                <w:szCs w:val="24"/>
                <w:lang w:val="pl-PL"/>
              </w:rPr>
            </w:pPr>
            <w:r w:rsidRPr="007802D1">
              <w:rPr>
                <w:rFonts w:ascii="Segoe UI Light" w:hAnsi="Segoe UI Light" w:cs="Segoe UI Light"/>
                <w:sz w:val="24"/>
                <w:szCs w:val="24"/>
                <w:lang w:val="pl-PL"/>
              </w:rPr>
              <w:t>GRAFIKA – OKIENKA I INNE ELEMENTY GRY</w:t>
            </w:r>
          </w:p>
        </w:tc>
      </w:tr>
      <w:tr w:rsidR="002A16FF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2A16FF" w:rsidRPr="007802D1" w:rsidRDefault="004C66AA" w:rsidP="004C66AA">
            <w:pPr>
              <w:pStyle w:val="Akapitzlist"/>
              <w:numPr>
                <w:ilvl w:val="0"/>
                <w:numId w:val="4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 w:rsidRPr="007802D1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Zaplanowanie interfejsu użytkownika</w:t>
            </w:r>
            <w:r w:rsidR="002D632C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2134" w:type="dxa"/>
            <w:vMerge w:val="restart"/>
            <w:tcBorders>
              <w:left w:val="single" w:sz="4" w:space="0" w:color="00B0F0"/>
              <w:bottom w:val="single" w:sz="4" w:space="0" w:color="00B0F0"/>
            </w:tcBorders>
            <w:shd w:val="clear" w:color="auto" w:fill="EEECE1" w:themeFill="background2"/>
          </w:tcPr>
          <w:p w:rsidR="006C00DF" w:rsidRDefault="006C00DF" w:rsidP="006B6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2A16FF" w:rsidRPr="006C00DF" w:rsidRDefault="006B696F" w:rsidP="006B6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  <w:r w:rsidRPr="006C00DF">
              <w:rPr>
                <w:rFonts w:ascii="Segoe UI Light" w:hAnsi="Segoe UI Light" w:cs="Segoe UI Light"/>
                <w:lang w:val="pl-PL"/>
              </w:rPr>
              <w:t>Realizacja:</w:t>
            </w:r>
            <w:r w:rsidRPr="006C00DF">
              <w:rPr>
                <w:rFonts w:ascii="Segoe UI Light" w:hAnsi="Segoe UI Light" w:cs="Segoe UI Light"/>
                <w:lang w:val="pl-PL"/>
              </w:rPr>
              <w:br/>
              <w:t>10.03.2015</w:t>
            </w:r>
          </w:p>
          <w:p w:rsidR="006B696F" w:rsidRPr="002A16FF" w:rsidRDefault="006B696F" w:rsidP="006B6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  <w:r w:rsidRPr="006C00DF">
              <w:rPr>
                <w:rFonts w:ascii="Segoe UI Light" w:hAnsi="Segoe UI Light" w:cs="Segoe UI Light"/>
                <w:lang w:val="pl-PL"/>
              </w:rPr>
              <w:t>(III zajęcia)</w:t>
            </w:r>
          </w:p>
        </w:tc>
      </w:tr>
      <w:tr w:rsidR="002A16FF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2A16FF" w:rsidRPr="007802D1" w:rsidRDefault="006B696F" w:rsidP="004C66AA">
            <w:pPr>
              <w:pStyle w:val="Akapitzlist"/>
              <w:numPr>
                <w:ilvl w:val="0"/>
                <w:numId w:val="4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 w:rsidRPr="007802D1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Wykonanie graficznych elementów aplikacji (photoshop)</w:t>
            </w:r>
            <w:r w:rsidR="002D632C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2134" w:type="dxa"/>
            <w:vMerge/>
            <w:tcBorders>
              <w:top w:val="single" w:sz="8" w:space="0" w:color="4BACC6" w:themeColor="accent5"/>
              <w:left w:val="single" w:sz="4" w:space="0" w:color="00B0F0"/>
              <w:bottom w:val="single" w:sz="4" w:space="0" w:color="00B0F0"/>
            </w:tcBorders>
            <w:shd w:val="clear" w:color="auto" w:fill="EEECE1" w:themeFill="background2"/>
          </w:tcPr>
          <w:p w:rsidR="002A16FF" w:rsidRPr="002A16FF" w:rsidRDefault="002A16FF" w:rsidP="002A1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2A16FF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2A16FF" w:rsidRPr="007802D1" w:rsidRDefault="006B696F" w:rsidP="006B696F">
            <w:pPr>
              <w:pStyle w:val="Akapitzlist"/>
              <w:numPr>
                <w:ilvl w:val="0"/>
                <w:numId w:val="4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 w:rsidRPr="007802D1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Załadowanie podstawowych grafik do okna gry (animacja postaci)</w:t>
            </w:r>
            <w:r w:rsidR="002D632C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2134" w:type="dxa"/>
            <w:vMerge/>
            <w:tcBorders>
              <w:left w:val="single" w:sz="4" w:space="0" w:color="00B0F0"/>
              <w:bottom w:val="single" w:sz="4" w:space="0" w:color="00B0F0"/>
            </w:tcBorders>
            <w:shd w:val="clear" w:color="auto" w:fill="EEECE1" w:themeFill="background2"/>
          </w:tcPr>
          <w:p w:rsidR="002A16FF" w:rsidRPr="002A16FF" w:rsidRDefault="002A16FF" w:rsidP="002A1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2A16FF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2A16FF" w:rsidRPr="007802D1" w:rsidRDefault="006B696F" w:rsidP="006B696F">
            <w:pPr>
              <w:pStyle w:val="Akapitzlist"/>
              <w:numPr>
                <w:ilvl w:val="0"/>
                <w:numId w:val="4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 w:rsidRPr="007802D1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Wykonanie menu głównego aplikacji</w:t>
            </w:r>
            <w:r w:rsidR="002D632C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2134" w:type="dxa"/>
            <w:vMerge/>
            <w:tcBorders>
              <w:top w:val="single" w:sz="8" w:space="0" w:color="4BACC6" w:themeColor="accent5"/>
              <w:left w:val="single" w:sz="4" w:space="0" w:color="00B0F0"/>
              <w:bottom w:val="single" w:sz="4" w:space="0" w:color="00B0F0"/>
            </w:tcBorders>
            <w:shd w:val="clear" w:color="auto" w:fill="EEECE1" w:themeFill="background2"/>
          </w:tcPr>
          <w:p w:rsidR="002A16FF" w:rsidRPr="002A16FF" w:rsidRDefault="002A16FF" w:rsidP="002A1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</w:tbl>
    <w:p w:rsidR="002A16FF" w:rsidRDefault="002A16FF" w:rsidP="002A16FF">
      <w:pPr>
        <w:rPr>
          <w:rFonts w:ascii="Segoe UI Light" w:hAnsi="Segoe UI Light" w:cs="Segoe UI Light"/>
          <w:sz w:val="28"/>
          <w:szCs w:val="28"/>
          <w:lang w:val="pl-PL"/>
        </w:rPr>
      </w:pPr>
    </w:p>
    <w:tbl>
      <w:tblPr>
        <w:tblStyle w:val="Jasnalistaakcent6"/>
        <w:tblW w:w="0" w:type="auto"/>
        <w:tblLook w:val="04A0" w:firstRow="1" w:lastRow="0" w:firstColumn="1" w:lastColumn="0" w:noHBand="0" w:noVBand="1"/>
      </w:tblPr>
      <w:tblGrid>
        <w:gridCol w:w="8472"/>
        <w:gridCol w:w="2134"/>
      </w:tblGrid>
      <w:tr w:rsidR="00D718D6" w:rsidRPr="002A16FF" w:rsidTr="00EC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D718D6" w:rsidRPr="004C66AA" w:rsidRDefault="007802D1" w:rsidP="00D718D6">
            <w:pPr>
              <w:pStyle w:val="Akapitzlist"/>
              <w:numPr>
                <w:ilvl w:val="0"/>
                <w:numId w:val="3"/>
              </w:numPr>
              <w:rPr>
                <w:rFonts w:ascii="Segoe UI Light" w:hAnsi="Segoe UI Light" w:cs="Segoe UI Light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sz w:val="24"/>
                <w:szCs w:val="24"/>
                <w:lang w:val="pl-PL"/>
              </w:rPr>
              <w:t>BAZA DANYCH - MYSQL</w:t>
            </w: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802D1" w:rsidP="00D718D6">
            <w:pPr>
              <w:pStyle w:val="Akapitzlist"/>
              <w:numPr>
                <w:ilvl w:val="0"/>
                <w:numId w:val="7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Zaprojektowanie bazy danych na potrzeby gry</w:t>
            </w:r>
            <w:r w:rsidR="002D632C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2134" w:type="dxa"/>
            <w:vMerge w:val="restart"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Default="00D718D6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D718D6" w:rsidRPr="006C00DF" w:rsidRDefault="00BE61F1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Realizacja:</w:t>
            </w:r>
            <w:r>
              <w:rPr>
                <w:rFonts w:ascii="Segoe UI Light" w:hAnsi="Segoe UI Light" w:cs="Segoe UI Light"/>
                <w:lang w:val="pl-PL"/>
              </w:rPr>
              <w:br/>
              <w:t>24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>.03.2015</w:t>
            </w:r>
          </w:p>
          <w:p w:rsidR="00D718D6" w:rsidRPr="002A16FF" w:rsidRDefault="00BE61F1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(V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 xml:space="preserve"> zajęcia)</w:t>
            </w:r>
          </w:p>
        </w:tc>
      </w:tr>
      <w:tr w:rsidR="00D718D6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802D1" w:rsidP="00D718D6">
            <w:pPr>
              <w:pStyle w:val="Akapitzlist"/>
              <w:numPr>
                <w:ilvl w:val="0"/>
                <w:numId w:val="7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Wprowadzenie do bazy danych testowych haseł i loginów</w:t>
            </w:r>
            <w:r w:rsidR="002D632C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2134" w:type="dxa"/>
            <w:vMerge/>
            <w:tcBorders>
              <w:top w:val="single" w:sz="8" w:space="0" w:color="F79646" w:themeColor="accent6"/>
              <w:left w:val="single" w:sz="4" w:space="0" w:color="00B0F0"/>
              <w:bottom w:val="single" w:sz="8" w:space="0" w:color="F79646" w:themeColor="accent6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802D1" w:rsidP="00D718D6">
            <w:pPr>
              <w:pStyle w:val="Akapitzlist"/>
              <w:numPr>
                <w:ilvl w:val="0"/>
                <w:numId w:val="7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Pobieranie wyników użytkowników (i ich wyświetlanie)</w:t>
            </w:r>
            <w:r w:rsidR="002D632C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802D1" w:rsidP="00D718D6">
            <w:pPr>
              <w:pStyle w:val="Akapitzlist"/>
              <w:numPr>
                <w:ilvl w:val="0"/>
                <w:numId w:val="7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Poprawki graficzne do wyświetlania tabeli wyników</w:t>
            </w:r>
            <w:r w:rsidR="002D632C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2134" w:type="dxa"/>
            <w:vMerge/>
            <w:tcBorders>
              <w:top w:val="single" w:sz="8" w:space="0" w:color="F79646" w:themeColor="accent6"/>
              <w:left w:val="single" w:sz="4" w:space="0" w:color="00B0F0"/>
              <w:bottom w:val="single" w:sz="8" w:space="0" w:color="F79646" w:themeColor="accent6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</w:tbl>
    <w:p w:rsidR="00D718D6" w:rsidRDefault="00D718D6" w:rsidP="002A16FF">
      <w:pPr>
        <w:rPr>
          <w:rFonts w:ascii="Segoe UI Light" w:hAnsi="Segoe UI Light" w:cs="Segoe UI Light"/>
          <w:sz w:val="28"/>
          <w:szCs w:val="28"/>
          <w:lang w:val="pl-PL"/>
        </w:rPr>
      </w:pPr>
    </w:p>
    <w:tbl>
      <w:tblPr>
        <w:tblStyle w:val="Jasnalistaakcent4"/>
        <w:tblW w:w="0" w:type="auto"/>
        <w:tblLook w:val="04A0" w:firstRow="1" w:lastRow="0" w:firstColumn="1" w:lastColumn="0" w:noHBand="0" w:noVBand="1"/>
      </w:tblPr>
      <w:tblGrid>
        <w:gridCol w:w="8472"/>
        <w:gridCol w:w="2134"/>
      </w:tblGrid>
      <w:tr w:rsidR="00D718D6" w:rsidRPr="002A16FF" w:rsidTr="00EC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D718D6" w:rsidRPr="00D718D6" w:rsidRDefault="00657A13" w:rsidP="00657A13">
            <w:pPr>
              <w:pStyle w:val="Akapitzlist"/>
              <w:numPr>
                <w:ilvl w:val="0"/>
                <w:numId w:val="3"/>
              </w:numPr>
              <w:rPr>
                <w:rFonts w:ascii="Segoe UI Light" w:hAnsi="Segoe UI Light" w:cs="Segoe UI Light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sz w:val="24"/>
                <w:szCs w:val="24"/>
                <w:lang w:val="pl-PL"/>
              </w:rPr>
              <w:t>MECHANIZMY GRY</w:t>
            </w: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657A13" w:rsidP="00D718D6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Poruszanie się gracza. Generowanie/wczytywanie terenu.</w:t>
            </w:r>
          </w:p>
        </w:tc>
        <w:tc>
          <w:tcPr>
            <w:tcW w:w="2134" w:type="dxa"/>
            <w:vMerge w:val="restart"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Default="00D718D6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D718D6" w:rsidRPr="006C00DF" w:rsidRDefault="00BE61F1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Realizacja:</w:t>
            </w:r>
            <w:r>
              <w:rPr>
                <w:rFonts w:ascii="Segoe UI Light" w:hAnsi="Segoe UI Light" w:cs="Segoe UI Light"/>
                <w:lang w:val="pl-PL"/>
              </w:rPr>
              <w:br/>
              <w:t>31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>.03.2015</w:t>
            </w:r>
          </w:p>
          <w:p w:rsidR="00D718D6" w:rsidRPr="002A16FF" w:rsidRDefault="00BE61F1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(VI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 xml:space="preserve"> zajęcia)</w:t>
            </w:r>
          </w:p>
        </w:tc>
      </w:tr>
      <w:tr w:rsidR="00D718D6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657A13" w:rsidP="00D718D6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Odszukanie fragmentów kodów, które mogą powodować błędy.</w:t>
            </w:r>
          </w:p>
        </w:tc>
        <w:tc>
          <w:tcPr>
            <w:tcW w:w="2134" w:type="dxa"/>
            <w:vMerge/>
            <w:tcBorders>
              <w:top w:val="single" w:sz="8" w:space="0" w:color="8064A2" w:themeColor="accent4"/>
              <w:left w:val="single" w:sz="4" w:space="0" w:color="00B0F0"/>
              <w:bottom w:val="single" w:sz="8" w:space="0" w:color="8064A2" w:themeColor="accent4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657A13" w:rsidP="00D718D6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Ingerencja w kod – obsługujemy wyjątki.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2D632C" w:rsidP="00D718D6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Testowanie.</w:t>
            </w:r>
            <w:r w:rsidR="00657A13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 xml:space="preserve"> </w:t>
            </w:r>
            <w:r w:rsidR="00657A13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Usuwanie błędów.</w:t>
            </w:r>
          </w:p>
        </w:tc>
        <w:tc>
          <w:tcPr>
            <w:tcW w:w="2134" w:type="dxa"/>
            <w:vMerge/>
            <w:tcBorders>
              <w:top w:val="single" w:sz="8" w:space="0" w:color="8064A2" w:themeColor="accent4"/>
              <w:left w:val="single" w:sz="4" w:space="0" w:color="00B0F0"/>
              <w:bottom w:val="single" w:sz="8" w:space="0" w:color="8064A2" w:themeColor="accent4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</w:tbl>
    <w:p w:rsidR="00D718D6" w:rsidRDefault="00D718D6" w:rsidP="002A16FF">
      <w:pPr>
        <w:rPr>
          <w:rFonts w:ascii="Segoe UI Light" w:hAnsi="Segoe UI Light" w:cs="Segoe UI Light"/>
          <w:sz w:val="28"/>
          <w:szCs w:val="28"/>
          <w:lang w:val="pl-PL"/>
        </w:rPr>
      </w:pPr>
    </w:p>
    <w:tbl>
      <w:tblPr>
        <w:tblStyle w:val="Jasnalistaakcent2"/>
        <w:tblW w:w="0" w:type="auto"/>
        <w:tblLook w:val="04A0" w:firstRow="1" w:lastRow="0" w:firstColumn="1" w:lastColumn="0" w:noHBand="0" w:noVBand="1"/>
      </w:tblPr>
      <w:tblGrid>
        <w:gridCol w:w="8472"/>
        <w:gridCol w:w="2134"/>
      </w:tblGrid>
      <w:tr w:rsidR="00D718D6" w:rsidRPr="002A16FF" w:rsidTr="00EC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D718D6" w:rsidRPr="00D718D6" w:rsidRDefault="00D718D6" w:rsidP="00D718D6">
            <w:pPr>
              <w:pStyle w:val="Akapitzlist"/>
              <w:numPr>
                <w:ilvl w:val="0"/>
                <w:numId w:val="3"/>
              </w:numPr>
              <w:rPr>
                <w:rFonts w:ascii="Segoe UI Light" w:hAnsi="Segoe UI Light" w:cs="Segoe UI Light"/>
                <w:sz w:val="24"/>
                <w:szCs w:val="24"/>
                <w:lang w:val="pl-PL"/>
              </w:rPr>
            </w:pP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2D632C" w:rsidP="00D718D6">
            <w:pPr>
              <w:pStyle w:val="Akapitzlist"/>
              <w:numPr>
                <w:ilvl w:val="0"/>
                <w:numId w:val="9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Chat w grze.</w:t>
            </w:r>
          </w:p>
        </w:tc>
        <w:tc>
          <w:tcPr>
            <w:tcW w:w="2134" w:type="dxa"/>
            <w:vMerge w:val="restart"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Default="00D718D6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D718D6" w:rsidRPr="006C00DF" w:rsidRDefault="00BE61F1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Realizacja:</w:t>
            </w:r>
            <w:r>
              <w:rPr>
                <w:rFonts w:ascii="Segoe UI Light" w:hAnsi="Segoe UI Light" w:cs="Segoe UI Light"/>
                <w:lang w:val="pl-PL"/>
              </w:rPr>
              <w:br/>
              <w:t>7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>.0</w:t>
            </w:r>
            <w:r>
              <w:rPr>
                <w:rFonts w:ascii="Segoe UI Light" w:hAnsi="Segoe UI Light" w:cs="Segoe UI Light"/>
                <w:lang w:val="pl-PL"/>
              </w:rPr>
              <w:t>4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>.2015</w:t>
            </w:r>
          </w:p>
          <w:p w:rsidR="00D718D6" w:rsidRPr="002A16FF" w:rsidRDefault="00BE61F1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(V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>II zajęcia)</w:t>
            </w:r>
          </w:p>
        </w:tc>
      </w:tr>
      <w:tr w:rsidR="00D718D6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2D632C" w:rsidP="00D718D6">
            <w:pPr>
              <w:pStyle w:val="Akapitzlist"/>
              <w:numPr>
                <w:ilvl w:val="0"/>
                <w:numId w:val="9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Podpięcie zewnętrznej bazy danych.</w:t>
            </w:r>
          </w:p>
        </w:tc>
        <w:tc>
          <w:tcPr>
            <w:tcW w:w="2134" w:type="dxa"/>
            <w:vMerge/>
            <w:tcBorders>
              <w:top w:val="single" w:sz="8" w:space="0" w:color="C0504D" w:themeColor="accent2"/>
              <w:left w:val="single" w:sz="4" w:space="0" w:color="00B0F0"/>
              <w:bottom w:val="single" w:sz="8" w:space="0" w:color="C0504D" w:themeColor="accent2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2D632C" w:rsidP="00D718D6">
            <w:pPr>
              <w:pStyle w:val="Akapitzlist"/>
              <w:numPr>
                <w:ilvl w:val="0"/>
                <w:numId w:val="9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Testowanie logowania. Punktacja.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2D632C" w:rsidP="00D718D6">
            <w:pPr>
              <w:pStyle w:val="Akapitzlist"/>
              <w:numPr>
                <w:ilvl w:val="0"/>
                <w:numId w:val="9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Poprawki dotyczące bazy danych.</w:t>
            </w:r>
          </w:p>
        </w:tc>
        <w:tc>
          <w:tcPr>
            <w:tcW w:w="2134" w:type="dxa"/>
            <w:vMerge/>
            <w:tcBorders>
              <w:top w:val="single" w:sz="8" w:space="0" w:color="C0504D" w:themeColor="accent2"/>
              <w:left w:val="single" w:sz="4" w:space="0" w:color="00B0F0"/>
              <w:bottom w:val="single" w:sz="8" w:space="0" w:color="C0504D" w:themeColor="accent2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</w:tbl>
    <w:p w:rsidR="00D718D6" w:rsidRDefault="00D718D6" w:rsidP="002A16FF">
      <w:pPr>
        <w:rPr>
          <w:rFonts w:ascii="Segoe UI Light" w:hAnsi="Segoe UI Light" w:cs="Segoe UI Light"/>
          <w:sz w:val="28"/>
          <w:szCs w:val="28"/>
          <w:lang w:val="pl-PL"/>
        </w:rPr>
      </w:pPr>
    </w:p>
    <w:tbl>
      <w:tblPr>
        <w:tblStyle w:val="Jasnalistaakcent3"/>
        <w:tblW w:w="0" w:type="auto"/>
        <w:tblLook w:val="04A0" w:firstRow="1" w:lastRow="0" w:firstColumn="1" w:lastColumn="0" w:noHBand="0" w:noVBand="1"/>
      </w:tblPr>
      <w:tblGrid>
        <w:gridCol w:w="8472"/>
        <w:gridCol w:w="2134"/>
      </w:tblGrid>
      <w:tr w:rsidR="00D718D6" w:rsidRPr="002A16FF" w:rsidTr="00EC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D718D6" w:rsidRPr="00D718D6" w:rsidRDefault="00D718D6" w:rsidP="00D718D6">
            <w:pPr>
              <w:pStyle w:val="Akapitzlist"/>
              <w:numPr>
                <w:ilvl w:val="0"/>
                <w:numId w:val="3"/>
              </w:numPr>
              <w:rPr>
                <w:rFonts w:ascii="Segoe UI Light" w:hAnsi="Segoe UI Light" w:cs="Segoe UI Light"/>
                <w:sz w:val="24"/>
                <w:szCs w:val="24"/>
                <w:lang w:val="pl-PL"/>
              </w:rPr>
            </w:pP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657A13" w:rsidP="00D718D6">
            <w:pPr>
              <w:pStyle w:val="Akapitzlist"/>
              <w:numPr>
                <w:ilvl w:val="0"/>
                <w:numId w:val="10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Testowanie gry na użytkownikach.</w:t>
            </w:r>
          </w:p>
        </w:tc>
        <w:tc>
          <w:tcPr>
            <w:tcW w:w="2134" w:type="dxa"/>
            <w:vMerge w:val="restart"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Default="00D718D6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D718D6" w:rsidRPr="006C00DF" w:rsidRDefault="00D718D6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  <w:r w:rsidRPr="006C00DF">
              <w:rPr>
                <w:rFonts w:ascii="Segoe UI Light" w:hAnsi="Segoe UI Light" w:cs="Segoe UI Light"/>
                <w:lang w:val="pl-PL"/>
              </w:rPr>
              <w:t>Realizacja:</w:t>
            </w:r>
            <w:r w:rsidRPr="006C00DF">
              <w:rPr>
                <w:rFonts w:ascii="Segoe UI Light" w:hAnsi="Segoe UI Light" w:cs="Segoe UI Light"/>
                <w:lang w:val="pl-PL"/>
              </w:rPr>
              <w:br/>
              <w:t>1</w:t>
            </w:r>
            <w:r w:rsidR="00BE61F1">
              <w:rPr>
                <w:rFonts w:ascii="Segoe UI Light" w:hAnsi="Segoe UI Light" w:cs="Segoe UI Light"/>
                <w:lang w:val="pl-PL"/>
              </w:rPr>
              <w:t>4</w:t>
            </w:r>
            <w:r w:rsidRPr="006C00DF">
              <w:rPr>
                <w:rFonts w:ascii="Segoe UI Light" w:hAnsi="Segoe UI Light" w:cs="Segoe UI Light"/>
                <w:lang w:val="pl-PL"/>
              </w:rPr>
              <w:t>.0</w:t>
            </w:r>
            <w:r w:rsidR="00BE61F1">
              <w:rPr>
                <w:rFonts w:ascii="Segoe UI Light" w:hAnsi="Segoe UI Light" w:cs="Segoe UI Light"/>
                <w:lang w:val="pl-PL"/>
              </w:rPr>
              <w:t>4</w:t>
            </w:r>
            <w:r w:rsidRPr="006C00DF">
              <w:rPr>
                <w:rFonts w:ascii="Segoe UI Light" w:hAnsi="Segoe UI Light" w:cs="Segoe UI Light"/>
                <w:lang w:val="pl-PL"/>
              </w:rPr>
              <w:t>.2015</w:t>
            </w:r>
          </w:p>
          <w:p w:rsidR="00D718D6" w:rsidRPr="002A16FF" w:rsidRDefault="00D718D6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  <w:r w:rsidRPr="006C00DF">
              <w:rPr>
                <w:rFonts w:ascii="Segoe UI Light" w:hAnsi="Segoe UI Light" w:cs="Segoe UI Light"/>
                <w:lang w:val="pl-PL"/>
              </w:rPr>
              <w:t>(</w:t>
            </w:r>
            <w:r w:rsidR="00BE61F1">
              <w:rPr>
                <w:rFonts w:ascii="Segoe UI Light" w:hAnsi="Segoe UI Light" w:cs="Segoe UI Light"/>
                <w:lang w:val="pl-PL"/>
              </w:rPr>
              <w:t>V</w:t>
            </w:r>
            <w:r w:rsidRPr="006C00DF">
              <w:rPr>
                <w:rFonts w:ascii="Segoe UI Light" w:hAnsi="Segoe UI Light" w:cs="Segoe UI Light"/>
                <w:lang w:val="pl-PL"/>
              </w:rPr>
              <w:t>III zajęcia)</w:t>
            </w:r>
          </w:p>
        </w:tc>
      </w:tr>
      <w:tr w:rsidR="00D718D6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657A13" w:rsidP="00D718D6">
            <w:pPr>
              <w:pStyle w:val="Akapitzlist"/>
              <w:numPr>
                <w:ilvl w:val="0"/>
                <w:numId w:val="10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Dodanie „rejestracji” nowych użytkowników;</w:t>
            </w:r>
          </w:p>
        </w:tc>
        <w:tc>
          <w:tcPr>
            <w:tcW w:w="2134" w:type="dxa"/>
            <w:vMerge/>
            <w:tcBorders>
              <w:top w:val="single" w:sz="8" w:space="0" w:color="9BBB59" w:themeColor="accent3"/>
              <w:left w:val="single" w:sz="4" w:space="0" w:color="00B0F0"/>
              <w:bottom w:val="single" w:sz="8" w:space="0" w:color="9BBB59" w:themeColor="accent3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657A13" w:rsidP="00D718D6">
            <w:pPr>
              <w:pStyle w:val="Akapitzlist"/>
              <w:numPr>
                <w:ilvl w:val="0"/>
                <w:numId w:val="10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Opracowanie zapisu i odczytu danych graczy.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C05D5" w:rsidP="00D718D6">
            <w:pPr>
              <w:pStyle w:val="Akapitzlist"/>
              <w:numPr>
                <w:ilvl w:val="0"/>
                <w:numId w:val="10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Poprawki graficzne i w kodzie.</w:t>
            </w:r>
          </w:p>
        </w:tc>
        <w:tc>
          <w:tcPr>
            <w:tcW w:w="2134" w:type="dxa"/>
            <w:vMerge/>
            <w:tcBorders>
              <w:top w:val="single" w:sz="8" w:space="0" w:color="9BBB59" w:themeColor="accent3"/>
              <w:left w:val="single" w:sz="4" w:space="0" w:color="00B0F0"/>
              <w:bottom w:val="single" w:sz="8" w:space="0" w:color="9BBB59" w:themeColor="accent3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</w:tbl>
    <w:p w:rsidR="00D718D6" w:rsidRDefault="00D718D6" w:rsidP="002A16FF">
      <w:pPr>
        <w:rPr>
          <w:rFonts w:ascii="Segoe UI Light" w:hAnsi="Segoe UI Light" w:cs="Segoe UI Light"/>
          <w:sz w:val="28"/>
          <w:szCs w:val="28"/>
          <w:lang w:val="pl-PL"/>
        </w:rPr>
      </w:pP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8472"/>
        <w:gridCol w:w="2134"/>
      </w:tblGrid>
      <w:tr w:rsidR="00D718D6" w:rsidRPr="002A16FF" w:rsidTr="00EC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D718D6" w:rsidRPr="004C66AA" w:rsidRDefault="007802D1" w:rsidP="00D718D6">
            <w:pPr>
              <w:pStyle w:val="Akapitzlist"/>
              <w:numPr>
                <w:ilvl w:val="0"/>
                <w:numId w:val="3"/>
              </w:numPr>
              <w:rPr>
                <w:rFonts w:ascii="Segoe UI Light" w:hAnsi="Segoe UI Light" w:cs="Segoe UI Light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sz w:val="24"/>
                <w:szCs w:val="24"/>
                <w:lang w:val="pl-PL"/>
              </w:rPr>
              <w:t>KOMUNIKACJA SIECIOWA</w:t>
            </w: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C05D5" w:rsidP="00D718D6">
            <w:pPr>
              <w:pStyle w:val="Akapitzlist"/>
              <w:numPr>
                <w:ilvl w:val="0"/>
                <w:numId w:val="11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 xml:space="preserve">Dostosowanie aplikacji do pracy z siecią (klient-serwer) oraz pracy </w:t>
            </w:r>
            <w:proofErr w:type="spellStart"/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lokanie</w:t>
            </w:r>
            <w:proofErr w:type="spellEnd"/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2134" w:type="dxa"/>
            <w:vMerge w:val="restart"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Default="00D718D6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D718D6" w:rsidRPr="006C00DF" w:rsidRDefault="00BE61F1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Realizacja:</w:t>
            </w:r>
            <w:r>
              <w:rPr>
                <w:rFonts w:ascii="Segoe UI Light" w:hAnsi="Segoe UI Light" w:cs="Segoe UI Light"/>
                <w:lang w:val="pl-PL"/>
              </w:rPr>
              <w:br/>
              <w:t>21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>.0</w:t>
            </w:r>
            <w:r>
              <w:rPr>
                <w:rFonts w:ascii="Segoe UI Light" w:hAnsi="Segoe UI Light" w:cs="Segoe UI Light"/>
                <w:lang w:val="pl-PL"/>
              </w:rPr>
              <w:t>4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>.2015</w:t>
            </w:r>
          </w:p>
          <w:p w:rsidR="00D718D6" w:rsidRPr="002A16FF" w:rsidRDefault="00BE61F1" w:rsidP="00BE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(IX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 xml:space="preserve"> zajęcia)</w:t>
            </w:r>
          </w:p>
        </w:tc>
      </w:tr>
      <w:tr w:rsidR="00D718D6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C05D5" w:rsidP="00D718D6">
            <w:pPr>
              <w:pStyle w:val="Akapitzlist"/>
              <w:numPr>
                <w:ilvl w:val="0"/>
                <w:numId w:val="11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Poprawa chatu. Logika gry sieciowej.</w:t>
            </w:r>
          </w:p>
        </w:tc>
        <w:tc>
          <w:tcPr>
            <w:tcW w:w="2134" w:type="dxa"/>
            <w:vMerge/>
            <w:tcBorders>
              <w:top w:val="single" w:sz="8" w:space="0" w:color="4F81BD" w:themeColor="accent1"/>
              <w:left w:val="single" w:sz="4" w:space="0" w:color="00B0F0"/>
              <w:bottom w:val="single" w:sz="8" w:space="0" w:color="4F81BD" w:themeColor="accent1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C05D5" w:rsidP="00D718D6">
            <w:pPr>
              <w:pStyle w:val="Akapitzlist"/>
              <w:numPr>
                <w:ilvl w:val="0"/>
                <w:numId w:val="11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Implementa</w:t>
            </w:r>
            <w:bookmarkStart w:id="0" w:name="_GoBack"/>
            <w:bookmarkEnd w:id="0"/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cja pozostałych elementów interfejsu.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C05D5" w:rsidP="00D718D6">
            <w:pPr>
              <w:pStyle w:val="Akapitzlist"/>
              <w:numPr>
                <w:ilvl w:val="0"/>
                <w:numId w:val="11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Poprawa błędów. Uzupełnienie luk w logice gry.</w:t>
            </w:r>
          </w:p>
        </w:tc>
        <w:tc>
          <w:tcPr>
            <w:tcW w:w="2134" w:type="dxa"/>
            <w:vMerge/>
            <w:tcBorders>
              <w:top w:val="single" w:sz="8" w:space="0" w:color="4F81BD" w:themeColor="accent1"/>
              <w:left w:val="single" w:sz="4" w:space="0" w:color="00B0F0"/>
              <w:bottom w:val="single" w:sz="8" w:space="0" w:color="4F81BD" w:themeColor="accent1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</w:tbl>
    <w:p w:rsidR="00D718D6" w:rsidRPr="002A16FF" w:rsidRDefault="00D718D6" w:rsidP="002A16FF">
      <w:pPr>
        <w:rPr>
          <w:rFonts w:ascii="Segoe UI Light" w:hAnsi="Segoe UI Light" w:cs="Segoe UI Light"/>
          <w:sz w:val="28"/>
          <w:szCs w:val="28"/>
          <w:lang w:val="pl-PL"/>
        </w:rPr>
      </w:pPr>
    </w:p>
    <w:sectPr w:rsidR="00D718D6" w:rsidRPr="002A16FF" w:rsidSect="002A1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7031"/>
    <w:multiLevelType w:val="hybridMultilevel"/>
    <w:tmpl w:val="4BD8ED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37302"/>
    <w:multiLevelType w:val="hybridMultilevel"/>
    <w:tmpl w:val="DE40CA52"/>
    <w:lvl w:ilvl="0" w:tplc="6CAA23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60AB0"/>
    <w:multiLevelType w:val="hybridMultilevel"/>
    <w:tmpl w:val="96CA56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40407"/>
    <w:multiLevelType w:val="hybridMultilevel"/>
    <w:tmpl w:val="61DE16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929CF"/>
    <w:multiLevelType w:val="hybridMultilevel"/>
    <w:tmpl w:val="FEC20F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56C0F"/>
    <w:multiLevelType w:val="hybridMultilevel"/>
    <w:tmpl w:val="0A6C2256"/>
    <w:lvl w:ilvl="0" w:tplc="EFA2B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77E4C"/>
    <w:multiLevelType w:val="hybridMultilevel"/>
    <w:tmpl w:val="BCA22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720BB"/>
    <w:multiLevelType w:val="hybridMultilevel"/>
    <w:tmpl w:val="52E800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65141"/>
    <w:multiLevelType w:val="hybridMultilevel"/>
    <w:tmpl w:val="90ACAE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306536"/>
    <w:multiLevelType w:val="hybridMultilevel"/>
    <w:tmpl w:val="C31A41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30446"/>
    <w:multiLevelType w:val="hybridMultilevel"/>
    <w:tmpl w:val="19AEA5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FF"/>
    <w:rsid w:val="001348E9"/>
    <w:rsid w:val="00171507"/>
    <w:rsid w:val="002A16FF"/>
    <w:rsid w:val="002D34B2"/>
    <w:rsid w:val="002D632C"/>
    <w:rsid w:val="004C66AA"/>
    <w:rsid w:val="00657A13"/>
    <w:rsid w:val="006B696F"/>
    <w:rsid w:val="006C00DF"/>
    <w:rsid w:val="007802D1"/>
    <w:rsid w:val="007C05D5"/>
    <w:rsid w:val="008C73AD"/>
    <w:rsid w:val="00AA63F5"/>
    <w:rsid w:val="00BE61F1"/>
    <w:rsid w:val="00D718D6"/>
    <w:rsid w:val="00EC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A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A16FF"/>
    <w:pPr>
      <w:ind w:left="720"/>
      <w:contextualSpacing/>
    </w:pPr>
  </w:style>
  <w:style w:type="table" w:styleId="Jasnalistaakcent5">
    <w:name w:val="Light List Accent 5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F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listaakcent4">
    <w:name w:val="Light List Accent 4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2">
    <w:name w:val="Light List Accent 2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7802D1"/>
    <w:pPr>
      <w:spacing w:after="0" w:line="240" w:lineRule="auto"/>
    </w:pPr>
    <w:tblPr>
      <w:tblStyleRowBandSize w:val="1"/>
      <w:tblStyleColBandSize w:val="1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5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1">
    <w:name w:val="Light List Accent 1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A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A16FF"/>
    <w:pPr>
      <w:ind w:left="720"/>
      <w:contextualSpacing/>
    </w:pPr>
  </w:style>
  <w:style w:type="table" w:styleId="Jasnalistaakcent5">
    <w:name w:val="Light List Accent 5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F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listaakcent4">
    <w:name w:val="Light List Accent 4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2">
    <w:name w:val="Light List Accent 2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7802D1"/>
    <w:pPr>
      <w:spacing w:after="0" w:line="240" w:lineRule="auto"/>
    </w:pPr>
    <w:tblPr>
      <w:tblStyleRowBandSize w:val="1"/>
      <w:tblStyleColBandSize w:val="1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5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1">
    <w:name w:val="Light List Accent 1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591DE-0270-4319-866D-E1683064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Shiro</dc:creator>
  <cp:lastModifiedBy>Shiro</cp:lastModifiedBy>
  <cp:revision>14</cp:revision>
  <dcterms:created xsi:type="dcterms:W3CDTF">2015-03-09T17:46:00Z</dcterms:created>
  <dcterms:modified xsi:type="dcterms:W3CDTF">2015-03-09T18:58:00Z</dcterms:modified>
</cp:coreProperties>
</file>