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6FF" w:rsidRPr="002D34B2" w:rsidRDefault="002A16FF" w:rsidP="002A16FF">
      <w:pPr>
        <w:jc w:val="center"/>
        <w:rPr>
          <w:rFonts w:ascii="Segoe UI" w:hAnsi="Segoe UI" w:cs="Segoe UI"/>
          <w:b/>
          <w:sz w:val="48"/>
          <w:szCs w:val="48"/>
        </w:rPr>
      </w:pPr>
      <w:r w:rsidRPr="002D34B2">
        <w:rPr>
          <w:rFonts w:ascii="Segoe UI" w:hAnsi="Segoe UI" w:cs="Segoe UI"/>
          <w:b/>
          <w:sz w:val="48"/>
          <w:szCs w:val="48"/>
        </w:rPr>
        <w:t>Mage Battle – projekt JAVA</w:t>
      </w:r>
    </w:p>
    <w:tbl>
      <w:tblPr>
        <w:tblStyle w:val="Jasnalistaakcent5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2A16FF" w:rsidRPr="00C00FE6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2A16FF" w:rsidRPr="007802D1" w:rsidRDefault="00171507" w:rsidP="004C66AA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 w:rsidRPr="007802D1">
              <w:rPr>
                <w:rFonts w:ascii="Segoe UI Light" w:hAnsi="Segoe UI Light" w:cs="Segoe UI Light"/>
                <w:sz w:val="24"/>
                <w:szCs w:val="24"/>
                <w:lang w:val="pl-PL"/>
              </w:rPr>
              <w:t>GRAFIKA – OKIENKA I INNE ELEMENTY GRY</w:t>
            </w:r>
          </w:p>
        </w:tc>
      </w:tr>
      <w:tr w:rsidR="003F429B" w:rsidRPr="002A16FF" w:rsidTr="00EA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0F723F" w:rsidP="00EB633A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Zaprojektowanie</w:t>
            </w:r>
            <w:r w:rsidR="003F429B" w:rsidRPr="007802D1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 interfejsu </w:t>
            </w:r>
            <w:r w:rsidR="00EB633A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aplikacji</w:t>
            </w:r>
            <w:r w:rsidR="003F429B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Default="003F429B" w:rsidP="006B6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3F429B" w:rsidRPr="006C00DF" w:rsidRDefault="003F429B" w:rsidP="006B6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Realizacja:</w:t>
            </w:r>
            <w:r w:rsidRPr="006C00DF">
              <w:rPr>
                <w:rFonts w:ascii="Segoe UI Light" w:hAnsi="Segoe UI Light" w:cs="Segoe UI Light"/>
                <w:lang w:val="pl-PL"/>
              </w:rPr>
              <w:br/>
              <w:t>10.03.2015</w:t>
            </w:r>
          </w:p>
          <w:p w:rsidR="003F429B" w:rsidRPr="002A16FF" w:rsidRDefault="003F429B" w:rsidP="006B6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(III zajęcia)</w:t>
            </w:r>
          </w:p>
        </w:tc>
      </w:tr>
      <w:tr w:rsidR="003F429B" w:rsidRPr="00C00FE6" w:rsidTr="00EA3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242EB5" w:rsidP="00242EB5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Wykonanie </w:t>
            </w:r>
            <w:r w:rsidRPr="007802D1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elementów</w:t>
            </w: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 graficznych</w:t>
            </w:r>
            <w:r w:rsidR="003F429B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2A1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C00FE6" w:rsidTr="00EA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B05F77" w:rsidP="00B05F77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</w:t>
            </w:r>
            <w:r w:rsidRPr="007802D1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 menu głównego aplikacji</w:t>
            </w: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2A1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B05F77" w:rsidTr="00EA3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B05F77" w:rsidP="005D52BC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Tworzymy i wyświetlamy okno główne.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2A1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B05F77" w:rsidTr="00EA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Default="00B05F77" w:rsidP="006B696F">
            <w:pPr>
              <w:pStyle w:val="Akapitzlist"/>
              <w:numPr>
                <w:ilvl w:val="0"/>
                <w:numId w:val="4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animowanego spite ‘a gracza.</w:t>
            </w:r>
          </w:p>
        </w:tc>
        <w:tc>
          <w:tcPr>
            <w:tcW w:w="2134" w:type="dxa"/>
            <w:vMerge/>
            <w:tcBorders>
              <w:left w:val="single" w:sz="4" w:space="0" w:color="00B0F0"/>
              <w:bottom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2A1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2A16FF" w:rsidRDefault="002A16FF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6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4C66AA" w:rsidRDefault="007802D1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BAZA DANYCH - MYSQL</w:t>
            </w:r>
          </w:p>
        </w:tc>
      </w:tr>
      <w:tr w:rsidR="006A2742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6A2742" w:rsidRPr="007802D1" w:rsidRDefault="006A2742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Zaprojektowanie bazy danych na potrzeby gry.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6A2742" w:rsidRDefault="006A2742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6A2742" w:rsidRDefault="006A2742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6A2742" w:rsidRPr="006C00DF" w:rsidRDefault="006A2742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24</w:t>
            </w:r>
            <w:r w:rsidRPr="006C00DF">
              <w:rPr>
                <w:rFonts w:ascii="Segoe UI Light" w:hAnsi="Segoe UI Light" w:cs="Segoe UI Light"/>
                <w:lang w:val="pl-PL"/>
              </w:rPr>
              <w:t>.03.2015</w:t>
            </w:r>
          </w:p>
          <w:p w:rsidR="006A2742" w:rsidRPr="002A16FF" w:rsidRDefault="006A2742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(V</w:t>
            </w:r>
            <w:r w:rsidRPr="006C00DF">
              <w:rPr>
                <w:rFonts w:ascii="Segoe UI Light" w:hAnsi="Segoe UI Light" w:cs="Segoe UI Light"/>
                <w:lang w:val="pl-PL"/>
              </w:rPr>
              <w:t xml:space="preserve"> zajęcia)</w:t>
            </w:r>
          </w:p>
        </w:tc>
      </w:tr>
      <w:tr w:rsidR="006A2742" w:rsidRPr="00C00FE6" w:rsidTr="00042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6A2742" w:rsidRPr="007802D1" w:rsidRDefault="006A2742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Wprowadzenie do bazy danych testowych haseł i loginów.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6A2742" w:rsidRPr="002A16FF" w:rsidRDefault="006A2742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6A2742" w:rsidRPr="00DB7FD7" w:rsidTr="0004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6A2742" w:rsidRPr="00DB7FD7" w:rsidRDefault="006A2742" w:rsidP="00F510CC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 w:rsidRPr="00DB7FD7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Podpięcie bazy danych do aplikacji.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6A2742" w:rsidRPr="00DB7FD7" w:rsidRDefault="006A2742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6A2742" w:rsidRPr="00C00FE6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6A2742" w:rsidRPr="007802D1" w:rsidRDefault="006A2742" w:rsidP="00AB4C4A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algorytmu pobierającego dane z bazy danych.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6A2742" w:rsidRPr="002A16FF" w:rsidRDefault="006A2742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6A2742" w:rsidRPr="00C00FE6" w:rsidTr="0004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6A2742" w:rsidRPr="007802D1" w:rsidRDefault="006A2742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okna zalogowanego użytkownika.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6A2742" w:rsidRPr="002A16FF" w:rsidRDefault="006A2742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6A2742" w:rsidRPr="00C00FE6" w:rsidTr="00042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6A2742" w:rsidRPr="007802D1" w:rsidRDefault="006A2742" w:rsidP="00D718D6">
            <w:pPr>
              <w:pStyle w:val="Akapitzlist"/>
              <w:numPr>
                <w:ilvl w:val="0"/>
                <w:numId w:val="7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tabeli wyświetlającej wyniki graczy.</w:t>
            </w:r>
          </w:p>
        </w:tc>
        <w:tc>
          <w:tcPr>
            <w:tcW w:w="2134" w:type="dxa"/>
            <w:vMerge/>
            <w:tcBorders>
              <w:left w:val="single" w:sz="4" w:space="0" w:color="00B0F0"/>
              <w:bottom w:val="single" w:sz="8" w:space="0" w:color="F79646" w:themeColor="accent6"/>
            </w:tcBorders>
            <w:shd w:val="clear" w:color="auto" w:fill="EEECE1" w:themeFill="background2"/>
          </w:tcPr>
          <w:p w:rsidR="006A2742" w:rsidRPr="002A16FF" w:rsidRDefault="006A2742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4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9C37F5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D718D6" w:rsidRDefault="00A74607" w:rsidP="00657A13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ROZWIĄZANIA WŁASNE (GŁÓWNE MECHANIZMY GRY)</w:t>
            </w:r>
          </w:p>
        </w:tc>
      </w:tr>
      <w:tr w:rsidR="003F429B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3F429B" w:rsidP="00E3785A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Poruszanie się gracza. Losowe generowanie terenu.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Default="003F429B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3F429B" w:rsidRDefault="003F429B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3F429B" w:rsidRDefault="003F429B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3F429B" w:rsidRDefault="003F429B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3F429B" w:rsidRPr="006C00DF" w:rsidRDefault="003F429B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31</w:t>
            </w:r>
            <w:r w:rsidRPr="006C00DF">
              <w:rPr>
                <w:rFonts w:ascii="Segoe UI Light" w:hAnsi="Segoe UI Light" w:cs="Segoe UI Light"/>
                <w:lang w:val="pl-PL"/>
              </w:rPr>
              <w:t>.03.2015</w:t>
            </w:r>
          </w:p>
          <w:p w:rsidR="003F429B" w:rsidRPr="002A16FF" w:rsidRDefault="003F429B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(VI</w:t>
            </w:r>
            <w:r w:rsidRPr="006C00DF">
              <w:rPr>
                <w:rFonts w:ascii="Segoe UI Light" w:hAnsi="Segoe UI Light" w:cs="Segoe UI Light"/>
                <w:lang w:val="pl-PL"/>
              </w:rPr>
              <w:t xml:space="preserve"> zajęcia)</w:t>
            </w:r>
          </w:p>
        </w:tc>
      </w:tr>
      <w:tr w:rsidR="003F429B" w:rsidRPr="00C00FE6" w:rsidTr="009A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3F429B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Wczytywanie terenu z pliku.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C00FE6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3F429B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Obsługa wyjątków (</w:t>
            </w:r>
            <w:proofErr w:type="spellStart"/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OutOfBounds</w:t>
            </w:r>
            <w:proofErr w:type="spellEnd"/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 itp.)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0567FF" w:rsidTr="009A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Pr="007802D1" w:rsidRDefault="003F429B" w:rsidP="000567FF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kolizji gracza z otoczeniem.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0567FF" w:rsidTr="009A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Default="003F429B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strzelania (</w:t>
            </w:r>
            <w:proofErr w:type="spellStart"/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projectiles</w:t>
            </w:r>
            <w:proofErr w:type="spellEnd"/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).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0567FF" w:rsidTr="009A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Default="003F429B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Zaprogramowanie in-game GUI użytkownika.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0567FF" w:rsidTr="006A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Default="003F429B" w:rsidP="00D718D6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animowanych elementów mapy, pływanie.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0567FF" w:rsidTr="0050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Default="003F429B" w:rsidP="006A2742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System zdrowia graczy - i</w:t>
            </w: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mplementacja algorytmu</w:t>
            </w: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0567FF" w:rsidTr="0050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Default="003F429B" w:rsidP="006A2742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System punktacji – implementacja.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3F429B" w:rsidRPr="000567FF" w:rsidTr="009A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3F429B" w:rsidRDefault="003F429B" w:rsidP="006A2742">
            <w:pPr>
              <w:pStyle w:val="Akapitzlist"/>
              <w:numPr>
                <w:ilvl w:val="0"/>
                <w:numId w:val="8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Upgrade możliwości gracza (bonusy w grze) – implementacja.</w:t>
            </w:r>
          </w:p>
        </w:tc>
        <w:tc>
          <w:tcPr>
            <w:tcW w:w="2134" w:type="dxa"/>
            <w:vMerge/>
            <w:tcBorders>
              <w:left w:val="single" w:sz="4" w:space="0" w:color="00B0F0"/>
              <w:bottom w:val="single" w:sz="8" w:space="0" w:color="8064A2" w:themeColor="accent4"/>
            </w:tcBorders>
            <w:shd w:val="clear" w:color="auto" w:fill="EEECE1" w:themeFill="background2"/>
          </w:tcPr>
          <w:p w:rsidR="003F429B" w:rsidRPr="002A16FF" w:rsidRDefault="003F429B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2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0567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D718D6" w:rsidRDefault="00F4193E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WSPÓŁBIEŻNOŚĆ</w:t>
            </w: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D718D6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bookmarkStart w:id="0" w:name="_GoBack"/>
            <w:bookmarkEnd w:id="0"/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7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.0</w:t>
            </w:r>
            <w:r>
              <w:rPr>
                <w:rFonts w:ascii="Segoe UI Light" w:hAnsi="Segoe UI Light" w:cs="Segoe UI Light"/>
                <w:lang w:val="pl-PL"/>
              </w:rPr>
              <w:t>4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.2015</w:t>
            </w:r>
          </w:p>
          <w:p w:rsidR="00D718D6" w:rsidRPr="002A16F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(V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II zajęcia)</w:t>
            </w: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D718D6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</w:p>
        </w:tc>
        <w:tc>
          <w:tcPr>
            <w:tcW w:w="2134" w:type="dxa"/>
            <w:vMerge/>
            <w:tcBorders>
              <w:top w:val="single" w:sz="8" w:space="0" w:color="C0504D" w:themeColor="accent2"/>
              <w:left w:val="single" w:sz="4" w:space="0" w:color="00B0F0"/>
              <w:bottom w:val="single" w:sz="8" w:space="0" w:color="C0504D" w:themeColor="accent2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D718D6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D718D6" w:rsidP="00D718D6">
            <w:pPr>
              <w:pStyle w:val="Akapitzlist"/>
              <w:numPr>
                <w:ilvl w:val="0"/>
                <w:numId w:val="9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</w:p>
        </w:tc>
        <w:tc>
          <w:tcPr>
            <w:tcW w:w="2134" w:type="dxa"/>
            <w:vMerge/>
            <w:tcBorders>
              <w:top w:val="single" w:sz="8" w:space="0" w:color="C0504D" w:themeColor="accent2"/>
              <w:left w:val="single" w:sz="4" w:space="0" w:color="00B0F0"/>
              <w:bottom w:val="single" w:sz="8" w:space="0" w:color="C0504D" w:themeColor="accent2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3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D718D6" w:rsidRDefault="004C261E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ZAPIS</w:t>
            </w:r>
            <w:r w:rsidR="00541D43">
              <w:rPr>
                <w:rFonts w:ascii="Segoe UI Light" w:hAnsi="Segoe UI Light" w:cs="Segoe UI Light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 xml:space="preserve"> I ODCZYT PLIKÓW</w:t>
            </w: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541D43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możliwości zapisu danych z tabeli wyników.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Realizacja:</w:t>
            </w:r>
            <w:r w:rsidRPr="006C00DF">
              <w:rPr>
                <w:rFonts w:ascii="Segoe UI Light" w:hAnsi="Segoe UI Light" w:cs="Segoe UI Light"/>
                <w:lang w:val="pl-PL"/>
              </w:rPr>
              <w:br/>
              <w:t>1</w:t>
            </w:r>
            <w:r w:rsidR="00BE61F1">
              <w:rPr>
                <w:rFonts w:ascii="Segoe UI Light" w:hAnsi="Segoe UI Light" w:cs="Segoe UI Light"/>
                <w:lang w:val="pl-PL"/>
              </w:rPr>
              <w:t>4</w:t>
            </w:r>
            <w:r w:rsidRPr="006C00DF">
              <w:rPr>
                <w:rFonts w:ascii="Segoe UI Light" w:hAnsi="Segoe UI Light" w:cs="Segoe UI Light"/>
                <w:lang w:val="pl-PL"/>
              </w:rPr>
              <w:t>.0</w:t>
            </w:r>
            <w:r w:rsidR="00BE61F1">
              <w:rPr>
                <w:rFonts w:ascii="Segoe UI Light" w:hAnsi="Segoe UI Light" w:cs="Segoe UI Light"/>
                <w:lang w:val="pl-PL"/>
              </w:rPr>
              <w:t>4</w:t>
            </w:r>
            <w:r w:rsidRPr="006C00DF">
              <w:rPr>
                <w:rFonts w:ascii="Segoe UI Light" w:hAnsi="Segoe UI Light" w:cs="Segoe UI Light"/>
                <w:lang w:val="pl-PL"/>
              </w:rPr>
              <w:t>.2015</w:t>
            </w:r>
          </w:p>
          <w:p w:rsidR="00D718D6" w:rsidRPr="002A16FF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 w:rsidRPr="006C00DF">
              <w:rPr>
                <w:rFonts w:ascii="Segoe UI Light" w:hAnsi="Segoe UI Light" w:cs="Segoe UI Light"/>
                <w:lang w:val="pl-PL"/>
              </w:rPr>
              <w:t>(</w:t>
            </w:r>
            <w:r w:rsidR="00BE61F1">
              <w:rPr>
                <w:rFonts w:ascii="Segoe UI Light" w:hAnsi="Segoe UI Light" w:cs="Segoe UI Light"/>
                <w:lang w:val="pl-PL"/>
              </w:rPr>
              <w:t>V</w:t>
            </w:r>
            <w:r w:rsidRPr="006C00DF">
              <w:rPr>
                <w:rFonts w:ascii="Segoe UI Light" w:hAnsi="Segoe UI Light" w:cs="Segoe UI Light"/>
                <w:lang w:val="pl-PL"/>
              </w:rPr>
              <w:t>III zajęcia)</w:t>
            </w:r>
          </w:p>
        </w:tc>
      </w:tr>
      <w:tr w:rsidR="00D718D6" w:rsidRPr="002A16FF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541D43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Wczytywanie mapy z pliku.</w:t>
            </w:r>
          </w:p>
        </w:tc>
        <w:tc>
          <w:tcPr>
            <w:tcW w:w="2134" w:type="dxa"/>
            <w:vMerge/>
            <w:tcBorders>
              <w:top w:val="single" w:sz="8" w:space="0" w:color="9BBB59" w:themeColor="accent3"/>
              <w:left w:val="single" w:sz="4" w:space="0" w:color="00B0F0"/>
              <w:bottom w:val="single" w:sz="8" w:space="0" w:color="9BBB59" w:themeColor="accent3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C00FE6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940F3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Wczytywanie z pliku elementów GUI i gracza.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C00FE6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D718D6" w:rsidP="00D718D6">
            <w:pPr>
              <w:pStyle w:val="Akapitzlist"/>
              <w:numPr>
                <w:ilvl w:val="0"/>
                <w:numId w:val="10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</w:p>
        </w:tc>
        <w:tc>
          <w:tcPr>
            <w:tcW w:w="2134" w:type="dxa"/>
            <w:vMerge/>
            <w:tcBorders>
              <w:top w:val="single" w:sz="8" w:space="0" w:color="9BBB59" w:themeColor="accent3"/>
              <w:left w:val="single" w:sz="4" w:space="0" w:color="00B0F0"/>
              <w:bottom w:val="single" w:sz="8" w:space="0" w:color="9BBB59" w:themeColor="accent3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8472"/>
        <w:gridCol w:w="2134"/>
      </w:tblGrid>
      <w:tr w:rsidR="00D718D6" w:rsidRPr="002A16FF" w:rsidTr="00EC1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  <w:gridSpan w:val="2"/>
          </w:tcPr>
          <w:p w:rsidR="00D718D6" w:rsidRPr="004C66AA" w:rsidRDefault="007802D1" w:rsidP="00D718D6">
            <w:pPr>
              <w:pStyle w:val="Akapitzlist"/>
              <w:numPr>
                <w:ilvl w:val="0"/>
                <w:numId w:val="3"/>
              </w:numPr>
              <w:rPr>
                <w:rFonts w:ascii="Segoe UI Light" w:hAnsi="Segoe UI Light" w:cs="Segoe UI Light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sz w:val="24"/>
                <w:szCs w:val="24"/>
                <w:lang w:val="pl-PL"/>
              </w:rPr>
              <w:t>KOMUNIKACJA SIECIOWA</w:t>
            </w: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1545F9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Dostosowanie aplikacji do pracy z siecią (klient-serwer).</w:t>
            </w:r>
          </w:p>
        </w:tc>
        <w:tc>
          <w:tcPr>
            <w:tcW w:w="2134" w:type="dxa"/>
            <w:vMerge w:val="restart"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Default="00D718D6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</w:p>
          <w:p w:rsidR="00D718D6" w:rsidRPr="006C00DF" w:rsidRDefault="00BE61F1" w:rsidP="0068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Realizacja:</w:t>
            </w:r>
            <w:r>
              <w:rPr>
                <w:rFonts w:ascii="Segoe UI Light" w:hAnsi="Segoe UI Light" w:cs="Segoe UI Light"/>
                <w:lang w:val="pl-PL"/>
              </w:rPr>
              <w:br/>
              <w:t>21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.0</w:t>
            </w:r>
            <w:r>
              <w:rPr>
                <w:rFonts w:ascii="Segoe UI Light" w:hAnsi="Segoe UI Light" w:cs="Segoe UI Light"/>
                <w:lang w:val="pl-PL"/>
              </w:rPr>
              <w:t>4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>.2015</w:t>
            </w:r>
          </w:p>
          <w:p w:rsidR="00D718D6" w:rsidRPr="002A16FF" w:rsidRDefault="00BE61F1" w:rsidP="00BE6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  <w:r>
              <w:rPr>
                <w:rFonts w:ascii="Segoe UI Light" w:hAnsi="Segoe UI Light" w:cs="Segoe UI Light"/>
                <w:lang w:val="pl-PL"/>
              </w:rPr>
              <w:t>(IX</w:t>
            </w:r>
            <w:r w:rsidR="00D718D6" w:rsidRPr="006C00DF">
              <w:rPr>
                <w:rFonts w:ascii="Segoe UI Light" w:hAnsi="Segoe UI Light" w:cs="Segoe UI Light"/>
                <w:lang w:val="pl-PL"/>
              </w:rPr>
              <w:t xml:space="preserve"> zajęcia)</w:t>
            </w:r>
          </w:p>
        </w:tc>
      </w:tr>
      <w:tr w:rsidR="00D718D6" w:rsidRPr="00C00FE6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Poprawa</w:t>
            </w:r>
            <w:r w:rsidR="00CB487F"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 kodu</w:t>
            </w: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 xml:space="preserve"> chatu. Logika gry sieciowej.</w:t>
            </w:r>
          </w:p>
        </w:tc>
        <w:tc>
          <w:tcPr>
            <w:tcW w:w="2134" w:type="dxa"/>
            <w:vMerge/>
            <w:tcBorders>
              <w:top w:val="single" w:sz="8" w:space="0" w:color="4F81BD" w:themeColor="accent1"/>
              <w:left w:val="single" w:sz="4" w:space="0" w:color="00B0F0"/>
              <w:bottom w:val="single" w:sz="8" w:space="0" w:color="4F81BD" w:themeColor="accent1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2A16FF" w:rsidTr="00EC1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Implementacja pozostałych elementów interfejsu.</w:t>
            </w:r>
          </w:p>
        </w:tc>
        <w:tc>
          <w:tcPr>
            <w:tcW w:w="2134" w:type="dxa"/>
            <w:vMerge/>
            <w:tcBorders>
              <w:left w:val="single" w:sz="4" w:space="0" w:color="00B0F0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  <w:tr w:rsidR="00D718D6" w:rsidRPr="00C00FE6" w:rsidTr="00EC1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right w:val="single" w:sz="4" w:space="0" w:color="00B0F0"/>
            </w:tcBorders>
          </w:tcPr>
          <w:p w:rsidR="00D718D6" w:rsidRPr="007802D1" w:rsidRDefault="007C05D5" w:rsidP="00D718D6">
            <w:pPr>
              <w:pStyle w:val="Akapitzlist"/>
              <w:numPr>
                <w:ilvl w:val="0"/>
                <w:numId w:val="11"/>
              </w:numP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</w:pPr>
            <w:r>
              <w:rPr>
                <w:rFonts w:ascii="Segoe UI Light" w:hAnsi="Segoe UI Light" w:cs="Segoe UI Light"/>
                <w:b w:val="0"/>
                <w:sz w:val="24"/>
                <w:szCs w:val="24"/>
                <w:lang w:val="pl-PL"/>
              </w:rPr>
              <w:t>Poprawa błędów. Uzupełnienie luk w logice gry.</w:t>
            </w:r>
          </w:p>
        </w:tc>
        <w:tc>
          <w:tcPr>
            <w:tcW w:w="2134" w:type="dxa"/>
            <w:vMerge/>
            <w:tcBorders>
              <w:top w:val="single" w:sz="8" w:space="0" w:color="4F81BD" w:themeColor="accent1"/>
              <w:left w:val="single" w:sz="4" w:space="0" w:color="00B0F0"/>
              <w:bottom w:val="single" w:sz="8" w:space="0" w:color="4F81BD" w:themeColor="accent1"/>
            </w:tcBorders>
            <w:shd w:val="clear" w:color="auto" w:fill="EEECE1" w:themeFill="background2"/>
          </w:tcPr>
          <w:p w:rsidR="00D718D6" w:rsidRPr="002A16FF" w:rsidRDefault="00D718D6" w:rsidP="0068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  <w:szCs w:val="28"/>
                <w:lang w:val="pl-PL"/>
              </w:rPr>
            </w:pPr>
          </w:p>
        </w:tc>
      </w:tr>
    </w:tbl>
    <w:p w:rsidR="00D718D6" w:rsidRPr="002A16FF" w:rsidRDefault="00D718D6" w:rsidP="002A16FF">
      <w:pPr>
        <w:rPr>
          <w:rFonts w:ascii="Segoe UI Light" w:hAnsi="Segoe UI Light" w:cs="Segoe UI Light"/>
          <w:sz w:val="28"/>
          <w:szCs w:val="28"/>
          <w:lang w:val="pl-PL"/>
        </w:rPr>
      </w:pPr>
    </w:p>
    <w:sectPr w:rsidR="00D718D6" w:rsidRPr="002A16FF" w:rsidSect="002A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7031"/>
    <w:multiLevelType w:val="hybridMultilevel"/>
    <w:tmpl w:val="4BD8ED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37302"/>
    <w:multiLevelType w:val="hybridMultilevel"/>
    <w:tmpl w:val="DE40CA52"/>
    <w:lvl w:ilvl="0" w:tplc="6CAA23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60AB0"/>
    <w:multiLevelType w:val="hybridMultilevel"/>
    <w:tmpl w:val="96CA56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40407"/>
    <w:multiLevelType w:val="hybridMultilevel"/>
    <w:tmpl w:val="61DE16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929CF"/>
    <w:multiLevelType w:val="hybridMultilevel"/>
    <w:tmpl w:val="FEC20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56C0F"/>
    <w:multiLevelType w:val="hybridMultilevel"/>
    <w:tmpl w:val="0A6C2256"/>
    <w:lvl w:ilvl="0" w:tplc="EFA2B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77E4C"/>
    <w:multiLevelType w:val="hybridMultilevel"/>
    <w:tmpl w:val="BCA22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720BB"/>
    <w:multiLevelType w:val="hybridMultilevel"/>
    <w:tmpl w:val="52E80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65141"/>
    <w:multiLevelType w:val="hybridMultilevel"/>
    <w:tmpl w:val="90ACA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06536"/>
    <w:multiLevelType w:val="hybridMultilevel"/>
    <w:tmpl w:val="C31A4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30446"/>
    <w:multiLevelType w:val="hybridMultilevel"/>
    <w:tmpl w:val="19AEA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FF"/>
    <w:rsid w:val="0000333C"/>
    <w:rsid w:val="000567FF"/>
    <w:rsid w:val="000B4BBE"/>
    <w:rsid w:val="000F723F"/>
    <w:rsid w:val="001348E9"/>
    <w:rsid w:val="001545F9"/>
    <w:rsid w:val="00171507"/>
    <w:rsid w:val="00190542"/>
    <w:rsid w:val="00242EB5"/>
    <w:rsid w:val="002A16FF"/>
    <w:rsid w:val="002D34B2"/>
    <w:rsid w:val="002D632C"/>
    <w:rsid w:val="003F429B"/>
    <w:rsid w:val="00441CB8"/>
    <w:rsid w:val="0044316A"/>
    <w:rsid w:val="004C261E"/>
    <w:rsid w:val="004C66AA"/>
    <w:rsid w:val="005018CC"/>
    <w:rsid w:val="00541D43"/>
    <w:rsid w:val="005A4D39"/>
    <w:rsid w:val="005D52BC"/>
    <w:rsid w:val="005F43D2"/>
    <w:rsid w:val="00657A13"/>
    <w:rsid w:val="006A2742"/>
    <w:rsid w:val="006B696F"/>
    <w:rsid w:val="006C00DF"/>
    <w:rsid w:val="007802D1"/>
    <w:rsid w:val="007940F3"/>
    <w:rsid w:val="007A174F"/>
    <w:rsid w:val="007C05D5"/>
    <w:rsid w:val="007C0E33"/>
    <w:rsid w:val="00895BEA"/>
    <w:rsid w:val="008C73AD"/>
    <w:rsid w:val="009C37F5"/>
    <w:rsid w:val="00A74607"/>
    <w:rsid w:val="00A851C0"/>
    <w:rsid w:val="00AA63F5"/>
    <w:rsid w:val="00AB4C4A"/>
    <w:rsid w:val="00B05F77"/>
    <w:rsid w:val="00B57048"/>
    <w:rsid w:val="00BE61F1"/>
    <w:rsid w:val="00C00FE6"/>
    <w:rsid w:val="00CB487F"/>
    <w:rsid w:val="00CC0AAB"/>
    <w:rsid w:val="00D718D6"/>
    <w:rsid w:val="00DB7FD7"/>
    <w:rsid w:val="00E3785A"/>
    <w:rsid w:val="00EB633A"/>
    <w:rsid w:val="00EC152D"/>
    <w:rsid w:val="00F4193E"/>
    <w:rsid w:val="00F510CC"/>
    <w:rsid w:val="00F6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A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A16FF"/>
    <w:pPr>
      <w:ind w:left="720"/>
      <w:contextualSpacing/>
    </w:pPr>
  </w:style>
  <w:style w:type="table" w:styleId="Jasnalistaakcent5">
    <w:name w:val="Light List Accent 5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listaakcent4">
    <w:name w:val="Light List Accent 4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2">
    <w:name w:val="Light List Accent 2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7802D1"/>
    <w:pPr>
      <w:spacing w:after="0" w:line="240" w:lineRule="auto"/>
    </w:pPr>
    <w:tblPr>
      <w:tblStyleRowBandSize w:val="1"/>
      <w:tblStyleColBandSize w:val="1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1">
    <w:name w:val="Light List Accent 1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A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A16FF"/>
    <w:pPr>
      <w:ind w:left="720"/>
      <w:contextualSpacing/>
    </w:pPr>
  </w:style>
  <w:style w:type="table" w:styleId="Jasnalistaakcent5">
    <w:name w:val="Light List Accent 5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listaakcent4">
    <w:name w:val="Light List Accent 4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2">
    <w:name w:val="Light List Accent 2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7802D1"/>
    <w:pPr>
      <w:spacing w:after="0" w:line="240" w:lineRule="auto"/>
    </w:pPr>
    <w:tblPr>
      <w:tblStyleRowBandSize w:val="1"/>
      <w:tblStyleColBandSize w:val="1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1">
    <w:name w:val="Light List Accent 1"/>
    <w:basedOn w:val="Standardowy"/>
    <w:uiPriority w:val="61"/>
    <w:rsid w:val="00EC15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5B603-2F73-49BE-9290-CCBEF896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246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Shiro</dc:creator>
  <cp:lastModifiedBy>Shiro</cp:lastModifiedBy>
  <cp:revision>48</cp:revision>
  <dcterms:created xsi:type="dcterms:W3CDTF">2015-03-09T17:46:00Z</dcterms:created>
  <dcterms:modified xsi:type="dcterms:W3CDTF">2015-03-21T15:22:00Z</dcterms:modified>
</cp:coreProperties>
</file>