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
        <w:rPr>
          <w:sz w:val="17"/>
        </w:rPr>
      </w:pPr>
      <w:r>
        <w:rPr>
          <w:sz w:val="17"/>
        </w:rPr>
        <w:drawing>
          <wp:anchor distT="0" distB="0" distL="0" distR="0" allowOverlap="1" layoutInCell="1" locked="0" behindDoc="1" simplePos="0" relativeHeight="487222784">
            <wp:simplePos x="0" y="0"/>
            <wp:positionH relativeFrom="page">
              <wp:posOffset>0</wp:posOffset>
            </wp:positionH>
            <wp:positionV relativeFrom="page">
              <wp:posOffset>0</wp:posOffset>
            </wp:positionV>
            <wp:extent cx="7772400" cy="1005840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772400" cy="10058400"/>
                    </a:xfrm>
                    <a:prstGeom prst="rect">
                      <a:avLst/>
                    </a:prstGeom>
                  </pic:spPr>
                </pic:pic>
              </a:graphicData>
            </a:graphic>
          </wp:anchor>
        </w:drawing>
      </w:r>
      <w:r>
        <w:rPr>
          <w:sz w:val="17"/>
        </w:rPr>
        <w:drawing>
          <wp:anchor distT="0" distB="0" distL="0" distR="0" allowOverlap="1" layoutInCell="1" locked="0" behindDoc="0" simplePos="0" relativeHeight="15729152">
            <wp:simplePos x="0" y="0"/>
            <wp:positionH relativeFrom="page">
              <wp:posOffset>0</wp:posOffset>
            </wp:positionH>
            <wp:positionV relativeFrom="page">
              <wp:posOffset>69850</wp:posOffset>
            </wp:positionV>
            <wp:extent cx="7772399" cy="9988546"/>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772399" cy="9988546"/>
                    </a:xfrm>
                    <a:prstGeom prst="rect">
                      <a:avLst/>
                    </a:prstGeom>
                  </pic:spPr>
                </pic:pic>
              </a:graphicData>
            </a:graphic>
          </wp:anchor>
        </w:drawing>
      </w:r>
    </w:p>
    <w:p>
      <w:pPr>
        <w:pStyle w:val="BodyText"/>
        <w:spacing w:after="0"/>
        <w:rPr>
          <w:sz w:val="17"/>
        </w:rPr>
        <w:sectPr>
          <w:type w:val="continuous"/>
          <w:pgSz w:w="12240" w:h="15840"/>
          <w:pgMar w:top="1820" w:bottom="280" w:left="1080" w:right="1080"/>
        </w:sectPr>
      </w:pPr>
    </w:p>
    <w:p>
      <w:pPr>
        <w:spacing w:before="61"/>
        <w:ind w:left="1708" w:right="1701" w:firstLine="0"/>
        <w:jc w:val="center"/>
        <w:rPr>
          <w:b/>
          <w:sz w:val="24"/>
        </w:rPr>
      </w:pPr>
      <w:r>
        <w:rPr>
          <w:b/>
          <w:sz w:val="24"/>
        </w:rPr>
        <w:drawing>
          <wp:anchor distT="0" distB="0" distL="0" distR="0" allowOverlap="1" layoutInCell="1" locked="0" behindDoc="1" simplePos="0" relativeHeight="487224320">
            <wp:simplePos x="0" y="0"/>
            <wp:positionH relativeFrom="page">
              <wp:posOffset>0</wp:posOffset>
            </wp:positionH>
            <wp:positionV relativeFrom="page">
              <wp:posOffset>0</wp:posOffset>
            </wp:positionV>
            <wp:extent cx="7772400" cy="1005840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7772400" cy="10058400"/>
                    </a:xfrm>
                    <a:prstGeom prst="rect">
                      <a:avLst/>
                    </a:prstGeom>
                  </pic:spPr>
                </pic:pic>
              </a:graphicData>
            </a:graphic>
          </wp:anchor>
        </w:drawing>
      </w:r>
      <w:r>
        <w:rPr>
          <w:b/>
          <w:sz w:val="24"/>
        </w:rPr>
        <w:t>SDC</w:t>
      </w:r>
      <w:r>
        <w:rPr>
          <w:b/>
          <w:spacing w:val="-3"/>
          <w:sz w:val="24"/>
        </w:rPr>
        <w:t> </w:t>
      </w:r>
      <w:r>
        <w:rPr>
          <w:b/>
          <w:sz w:val="24"/>
        </w:rPr>
        <w:t>HACKATHON </w:t>
      </w:r>
      <w:r>
        <w:rPr>
          <w:b/>
          <w:spacing w:val="-4"/>
          <w:sz w:val="24"/>
        </w:rPr>
        <w:t>2026</w:t>
      </w:r>
    </w:p>
    <w:p>
      <w:pPr>
        <w:pStyle w:val="Heading1"/>
      </w:pPr>
      <w:r>
        <w:rPr/>
        <w:t>Technical</w:t>
      </w:r>
      <w:r>
        <w:rPr>
          <w:spacing w:val="-3"/>
        </w:rPr>
        <w:t> </w:t>
      </w:r>
      <w:r>
        <w:rPr/>
        <w:t>&amp; Tools</w:t>
      </w:r>
      <w:r>
        <w:rPr>
          <w:spacing w:val="-2"/>
        </w:rPr>
        <w:t> Declaration</w:t>
      </w:r>
    </w:p>
    <w:p>
      <w:pPr>
        <w:pStyle w:val="BodyText"/>
        <w:spacing w:line="278" w:lineRule="auto" w:before="70"/>
        <w:ind w:left="1696" w:right="1701"/>
        <w:jc w:val="center"/>
      </w:pPr>
      <w:r>
        <w:rPr/>
        <w:t>Hosted</w:t>
      </w:r>
      <w:r>
        <w:rPr>
          <w:spacing w:val="-6"/>
        </w:rPr>
        <w:t> </w:t>
      </w:r>
      <w:r>
        <w:rPr/>
        <w:t>by</w:t>
      </w:r>
      <w:r>
        <w:rPr>
          <w:spacing w:val="-6"/>
        </w:rPr>
        <w:t> </w:t>
      </w:r>
      <w:r>
        <w:rPr/>
        <w:t>Xiamen</w:t>
      </w:r>
      <w:r>
        <w:rPr>
          <w:spacing w:val="-6"/>
        </w:rPr>
        <w:t> </w:t>
      </w:r>
      <w:r>
        <w:rPr/>
        <w:t>University</w:t>
      </w:r>
      <w:r>
        <w:rPr>
          <w:spacing w:val="-6"/>
        </w:rPr>
        <w:t> </w:t>
      </w:r>
      <w:r>
        <w:rPr/>
        <w:t>Malaysia</w:t>
      </w:r>
      <w:r>
        <w:rPr>
          <w:spacing w:val="-8"/>
        </w:rPr>
        <w:t> </w:t>
      </w:r>
      <w:r>
        <w:rPr/>
        <w:t>(XMUM)</w:t>
      </w:r>
      <w:r>
        <w:rPr>
          <w:spacing w:val="-6"/>
        </w:rPr>
        <w:t> </w:t>
      </w:r>
      <w:r>
        <w:rPr/>
        <w:t>AI</w:t>
      </w:r>
      <w:r>
        <w:rPr>
          <w:spacing w:val="-6"/>
        </w:rPr>
        <w:t> </w:t>
      </w:r>
      <w:r>
        <w:rPr/>
        <w:t>Club Submission Deadline: 24/10/2026</w:t>
      </w:r>
    </w:p>
    <w:p>
      <w:pPr>
        <w:pStyle w:val="BodyText"/>
        <w:spacing w:before="8"/>
        <w:rPr>
          <w:sz w:val="14"/>
        </w:rPr>
      </w:pPr>
      <w:r>
        <w:rPr>
          <w:sz w:val="14"/>
        </w:rPr>
        <mc:AlternateContent>
          <mc:Choice Requires="wps">
            <w:drawing>
              <wp:anchor distT="0" distB="0" distL="0" distR="0" allowOverlap="1" layoutInCell="1" locked="0" behindDoc="1" simplePos="0" relativeHeight="487588864">
                <wp:simplePos x="0" y="0"/>
                <wp:positionH relativeFrom="page">
                  <wp:posOffset>917892</wp:posOffset>
                </wp:positionH>
                <wp:positionV relativeFrom="paragraph">
                  <wp:posOffset>126236</wp:posOffset>
                </wp:positionV>
                <wp:extent cx="5946775" cy="1026160"/>
                <wp:effectExtent l="0" t="0" r="0" b="0"/>
                <wp:wrapTopAndBottom/>
                <wp:docPr id="4" name="Textbox 4"/>
                <wp:cNvGraphicFramePr>
                  <a:graphicFrameLocks/>
                </wp:cNvGraphicFramePr>
                <a:graphic>
                  <a:graphicData uri="http://schemas.microsoft.com/office/word/2010/wordprocessingShape">
                    <wps:wsp>
                      <wps:cNvPr id="4" name="Textbox 4"/>
                      <wps:cNvSpPr txBox="1"/>
                      <wps:spPr>
                        <a:xfrm>
                          <a:off x="0" y="0"/>
                          <a:ext cx="5946775" cy="1026160"/>
                        </a:xfrm>
                        <a:prstGeom prst="rect">
                          <a:avLst/>
                        </a:prstGeom>
                        <a:ln w="6350">
                          <a:solidFill>
                            <a:srgbClr val="000000"/>
                          </a:solidFill>
                          <a:prstDash val="solid"/>
                        </a:ln>
                      </wps:spPr>
                      <wps:txbx>
                        <w:txbxContent>
                          <w:p>
                            <w:pPr>
                              <w:spacing w:line="276" w:lineRule="auto" w:before="138"/>
                              <w:ind w:left="175" w:right="168" w:firstLine="0"/>
                              <w:jc w:val="both"/>
                              <w:rPr>
                                <w:sz w:val="20"/>
                              </w:rPr>
                            </w:pPr>
                            <w:r>
                              <w:rPr>
                                <w:sz w:val="20"/>
                              </w:rPr>
                              <w:t>Instructions: Declare every API, cloud service, AI tool, dataset, model, and sponsor resource your team used to build the project. Complete every section; where a</w:t>
                            </w:r>
                            <w:r>
                              <w:rPr>
                                <w:spacing w:val="-1"/>
                                <w:sz w:val="20"/>
                              </w:rPr>
                              <w:t> </w:t>
                            </w:r>
                            <w:r>
                              <w:rPr>
                                <w:sz w:val="20"/>
                              </w:rPr>
                              <w:t>category does not apply, tick “No” or write “None” – do not leave</w:t>
                            </w:r>
                            <w:r>
                              <w:rPr>
                                <w:spacing w:val="-1"/>
                                <w:sz w:val="20"/>
                              </w:rPr>
                              <w:t> </w:t>
                            </w:r>
                            <w:r>
                              <w:rPr>
                                <w:sz w:val="20"/>
                              </w:rPr>
                              <w:t>it</w:t>
                            </w:r>
                            <w:r>
                              <w:rPr>
                                <w:spacing w:val="-3"/>
                                <w:sz w:val="20"/>
                              </w:rPr>
                              <w:t> </w:t>
                            </w:r>
                            <w:r>
                              <w:rPr>
                                <w:sz w:val="20"/>
                              </w:rPr>
                              <w:t>blank.</w:t>
                            </w:r>
                            <w:r>
                              <w:rPr>
                                <w:spacing w:val="-2"/>
                                <w:sz w:val="20"/>
                              </w:rPr>
                              <w:t> </w:t>
                            </w:r>
                            <w:r>
                              <w:rPr>
                                <w:sz w:val="20"/>
                              </w:rPr>
                              <w:t>Submit</w:t>
                            </w:r>
                            <w:r>
                              <w:rPr>
                                <w:spacing w:val="-4"/>
                                <w:sz w:val="20"/>
                              </w:rPr>
                              <w:t> </w:t>
                            </w:r>
                            <w:r>
                              <w:rPr>
                                <w:sz w:val="20"/>
                              </w:rPr>
                              <w:t>as</w:t>
                            </w:r>
                            <w:r>
                              <w:rPr>
                                <w:spacing w:val="-1"/>
                                <w:sz w:val="20"/>
                              </w:rPr>
                              <w:t> </w:t>
                            </w:r>
                            <w:r>
                              <w:rPr>
                                <w:sz w:val="20"/>
                              </w:rPr>
                              <w:t>a</w:t>
                            </w:r>
                            <w:r>
                              <w:rPr>
                                <w:spacing w:val="-1"/>
                                <w:sz w:val="20"/>
                              </w:rPr>
                              <w:t> </w:t>
                            </w:r>
                            <w:r>
                              <w:rPr>
                                <w:sz w:val="20"/>
                              </w:rPr>
                              <w:t>single</w:t>
                            </w:r>
                            <w:r>
                              <w:rPr>
                                <w:spacing w:val="-1"/>
                                <w:sz w:val="20"/>
                              </w:rPr>
                              <w:t> </w:t>
                            </w:r>
                            <w:r>
                              <w:rPr>
                                <w:sz w:val="20"/>
                              </w:rPr>
                              <w:t>PDF document</w:t>
                            </w:r>
                            <w:r>
                              <w:rPr>
                                <w:spacing w:val="-3"/>
                                <w:sz w:val="20"/>
                              </w:rPr>
                              <w:t> </w:t>
                            </w:r>
                            <w:r>
                              <w:rPr>
                                <w:sz w:val="20"/>
                              </w:rPr>
                              <w:t>named</w:t>
                            </w:r>
                            <w:r>
                              <w:rPr>
                                <w:spacing w:val="-2"/>
                                <w:sz w:val="20"/>
                              </w:rPr>
                              <w:t> </w:t>
                            </w:r>
                            <w:r>
                              <w:rPr>
                                <w:sz w:val="20"/>
                              </w:rPr>
                              <w:t>“SDC2026_TeamName_TechDeclaration.pdf”</w:t>
                            </w:r>
                            <w:r>
                              <w:rPr>
                                <w:spacing w:val="-1"/>
                                <w:sz w:val="20"/>
                              </w:rPr>
                              <w:t> </w:t>
                            </w:r>
                            <w:r>
                              <w:rPr>
                                <w:sz w:val="20"/>
                              </w:rPr>
                              <w:t>together with your project submission. Undeclared third-party resources discovered at judging may affect your score or </w:t>
                            </w:r>
                            <w:r>
                              <w:rPr>
                                <w:spacing w:val="-2"/>
                                <w:sz w:val="20"/>
                              </w:rPr>
                              <w:t>eligibility.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2.275002pt;margin-top:9.939844pt;width:468.25pt;height:80.8pt;mso-position-horizontal-relative:page;mso-position-vertical-relative:paragraph;z-index:-15727616;mso-wrap-distance-left:0;mso-wrap-distance-right:0" type="#_x0000_t202" id="docshape1" filled="false" stroked="true" strokeweight=".5pt" strokecolor="#000000">
                <v:textbox inset="0,0,0,0">
                  <w:txbxContent>
                    <w:p>
                      <w:pPr>
                        <w:spacing w:line="276" w:lineRule="auto" w:before="138"/>
                        <w:ind w:left="175" w:right="168" w:firstLine="0"/>
                        <w:jc w:val="both"/>
                        <w:rPr>
                          <w:sz w:val="20"/>
                        </w:rPr>
                      </w:pPr>
                      <w:r>
                        <w:rPr>
                          <w:sz w:val="20"/>
                        </w:rPr>
                        <w:t>Instructions: Declare every API, cloud service, AI tool, dataset, model, and sponsor resource your team used to build the project. Complete every section; where a</w:t>
                      </w:r>
                      <w:r>
                        <w:rPr>
                          <w:spacing w:val="-1"/>
                          <w:sz w:val="20"/>
                        </w:rPr>
                        <w:t> </w:t>
                      </w:r>
                      <w:r>
                        <w:rPr>
                          <w:sz w:val="20"/>
                        </w:rPr>
                        <w:t>category does not apply, tick “No” or write “None” – do not leave</w:t>
                      </w:r>
                      <w:r>
                        <w:rPr>
                          <w:spacing w:val="-1"/>
                          <w:sz w:val="20"/>
                        </w:rPr>
                        <w:t> </w:t>
                      </w:r>
                      <w:r>
                        <w:rPr>
                          <w:sz w:val="20"/>
                        </w:rPr>
                        <w:t>it</w:t>
                      </w:r>
                      <w:r>
                        <w:rPr>
                          <w:spacing w:val="-3"/>
                          <w:sz w:val="20"/>
                        </w:rPr>
                        <w:t> </w:t>
                      </w:r>
                      <w:r>
                        <w:rPr>
                          <w:sz w:val="20"/>
                        </w:rPr>
                        <w:t>blank.</w:t>
                      </w:r>
                      <w:r>
                        <w:rPr>
                          <w:spacing w:val="-2"/>
                          <w:sz w:val="20"/>
                        </w:rPr>
                        <w:t> </w:t>
                      </w:r>
                      <w:r>
                        <w:rPr>
                          <w:sz w:val="20"/>
                        </w:rPr>
                        <w:t>Submit</w:t>
                      </w:r>
                      <w:r>
                        <w:rPr>
                          <w:spacing w:val="-4"/>
                          <w:sz w:val="20"/>
                        </w:rPr>
                        <w:t> </w:t>
                      </w:r>
                      <w:r>
                        <w:rPr>
                          <w:sz w:val="20"/>
                        </w:rPr>
                        <w:t>as</w:t>
                      </w:r>
                      <w:r>
                        <w:rPr>
                          <w:spacing w:val="-1"/>
                          <w:sz w:val="20"/>
                        </w:rPr>
                        <w:t> </w:t>
                      </w:r>
                      <w:r>
                        <w:rPr>
                          <w:sz w:val="20"/>
                        </w:rPr>
                        <w:t>a</w:t>
                      </w:r>
                      <w:r>
                        <w:rPr>
                          <w:spacing w:val="-1"/>
                          <w:sz w:val="20"/>
                        </w:rPr>
                        <w:t> </w:t>
                      </w:r>
                      <w:r>
                        <w:rPr>
                          <w:sz w:val="20"/>
                        </w:rPr>
                        <w:t>single</w:t>
                      </w:r>
                      <w:r>
                        <w:rPr>
                          <w:spacing w:val="-1"/>
                          <w:sz w:val="20"/>
                        </w:rPr>
                        <w:t> </w:t>
                      </w:r>
                      <w:r>
                        <w:rPr>
                          <w:sz w:val="20"/>
                        </w:rPr>
                        <w:t>PDF document</w:t>
                      </w:r>
                      <w:r>
                        <w:rPr>
                          <w:spacing w:val="-3"/>
                          <w:sz w:val="20"/>
                        </w:rPr>
                        <w:t> </w:t>
                      </w:r>
                      <w:r>
                        <w:rPr>
                          <w:sz w:val="20"/>
                        </w:rPr>
                        <w:t>named</w:t>
                      </w:r>
                      <w:r>
                        <w:rPr>
                          <w:spacing w:val="-2"/>
                          <w:sz w:val="20"/>
                        </w:rPr>
                        <w:t> </w:t>
                      </w:r>
                      <w:r>
                        <w:rPr>
                          <w:sz w:val="20"/>
                        </w:rPr>
                        <w:t>“SDC2026_TeamName_TechDeclaration.pdf”</w:t>
                      </w:r>
                      <w:r>
                        <w:rPr>
                          <w:spacing w:val="-1"/>
                          <w:sz w:val="20"/>
                        </w:rPr>
                        <w:t> </w:t>
                      </w:r>
                      <w:r>
                        <w:rPr>
                          <w:sz w:val="20"/>
                        </w:rPr>
                        <w:t>together with your project submission. Undeclared third-party resources discovered at judging may affect your score or </w:t>
                      </w:r>
                      <w:r>
                        <w:rPr>
                          <w:spacing w:val="-2"/>
                          <w:sz w:val="20"/>
                        </w:rPr>
                        <w:t>eligibility.</w:t>
                      </w:r>
                    </w:p>
                  </w:txbxContent>
                </v:textbox>
                <v:stroke dashstyle="solid"/>
                <w10:wrap type="topAndBottom"/>
              </v:shape>
            </w:pict>
          </mc:Fallback>
        </mc:AlternateContent>
      </w:r>
    </w:p>
    <w:p>
      <w:pPr>
        <w:pStyle w:val="BodyText"/>
        <w:rPr>
          <w:sz w:val="28"/>
        </w:rPr>
      </w:pPr>
    </w:p>
    <w:p>
      <w:pPr>
        <w:pStyle w:val="BodyText"/>
        <w:spacing w:before="15"/>
        <w:rPr>
          <w:sz w:val="28"/>
        </w:rPr>
      </w:pPr>
    </w:p>
    <w:p>
      <w:pPr>
        <w:pStyle w:val="Heading2"/>
        <w:numPr>
          <w:ilvl w:val="0"/>
          <w:numId w:val="1"/>
        </w:numPr>
        <w:tabs>
          <w:tab w:pos="640" w:val="left" w:leader="none"/>
        </w:tabs>
        <w:spacing w:line="240" w:lineRule="auto" w:before="0" w:after="0"/>
        <w:ind w:left="640" w:right="0" w:hanging="280"/>
        <w:jc w:val="left"/>
      </w:pPr>
      <w:bookmarkStart w:name="1. Team &amp; Project Overview" w:id="1"/>
      <w:bookmarkEnd w:id="1"/>
      <w:r>
        <w:rPr>
          <w:b w:val="0"/>
        </w:rPr>
      </w:r>
      <w:r>
        <w:rPr/>
        <w:t>Team</w:t>
      </w:r>
      <w:r>
        <w:rPr>
          <w:spacing w:val="1"/>
        </w:rPr>
        <w:t> </w:t>
      </w:r>
      <w:r>
        <w:rPr/>
        <w:t>&amp;</w:t>
      </w:r>
      <w:r>
        <w:rPr>
          <w:spacing w:val="1"/>
        </w:rPr>
        <w:t> </w:t>
      </w:r>
      <w:r>
        <w:rPr/>
        <w:t>Project</w:t>
      </w:r>
      <w:r>
        <w:rPr>
          <w:spacing w:val="-4"/>
        </w:rPr>
        <w:t> </w:t>
      </w:r>
      <w:r>
        <w:rPr>
          <w:spacing w:val="-2"/>
        </w:rPr>
        <w:t>Overview</w:t>
      </w:r>
    </w:p>
    <w:p>
      <w:pPr>
        <w:pStyle w:val="BodyText"/>
        <w:spacing w:before="45"/>
        <w:rPr>
          <w:b/>
          <w:sz w:val="20"/>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44"/>
        <w:gridCol w:w="6170"/>
      </w:tblGrid>
      <w:tr>
        <w:trPr>
          <w:trHeight w:val="568" w:hRule="atLeast"/>
        </w:trPr>
        <w:tc>
          <w:tcPr>
            <w:tcW w:w="3244" w:type="dxa"/>
          </w:tcPr>
          <w:p>
            <w:pPr>
              <w:pStyle w:val="TableParagraph"/>
              <w:spacing w:before="190"/>
              <w:ind w:left="50"/>
              <w:rPr>
                <w:b/>
                <w:sz w:val="24"/>
              </w:rPr>
            </w:pPr>
            <w:r>
              <w:rPr>
                <w:b/>
                <w:sz w:val="24"/>
              </w:rPr>
              <w:t>Team</w:t>
            </w:r>
            <w:r>
              <w:rPr>
                <w:b/>
                <w:spacing w:val="-2"/>
                <w:sz w:val="24"/>
              </w:rPr>
              <w:t> </w:t>
            </w:r>
            <w:r>
              <w:rPr>
                <w:b/>
                <w:spacing w:val="-4"/>
                <w:sz w:val="24"/>
              </w:rPr>
              <w:t>Name</w:t>
            </w:r>
          </w:p>
        </w:tc>
        <w:tc>
          <w:tcPr>
            <w:tcW w:w="6170" w:type="dxa"/>
            <w:tcBorders>
              <w:bottom w:val="single" w:sz="4" w:space="0" w:color="000000"/>
            </w:tcBorders>
          </w:tcPr>
          <w:p>
            <w:pPr>
              <w:pStyle w:val="TableParagraph"/>
              <w:spacing w:line="266" w:lineRule="exact" w:before="0"/>
              <w:ind w:left="87"/>
              <w:rPr>
                <w:sz w:val="24"/>
              </w:rPr>
            </w:pPr>
            <w:r>
              <w:rPr>
                <w:spacing w:val="-2"/>
                <w:sz w:val="24"/>
              </w:rPr>
              <w:t>S.E.E.S</w:t>
            </w:r>
          </w:p>
        </w:tc>
      </w:tr>
      <w:tr>
        <w:trPr>
          <w:trHeight w:val="630" w:hRule="atLeast"/>
        </w:trPr>
        <w:tc>
          <w:tcPr>
            <w:tcW w:w="3244" w:type="dxa"/>
          </w:tcPr>
          <w:p>
            <w:pPr>
              <w:pStyle w:val="TableParagraph"/>
              <w:spacing w:before="251"/>
              <w:ind w:left="50"/>
              <w:rPr>
                <w:b/>
                <w:sz w:val="24"/>
              </w:rPr>
            </w:pPr>
            <w:r>
              <w:rPr>
                <w:b/>
                <w:sz w:val="24"/>
              </w:rPr>
              <w:t>Project /</w:t>
            </w:r>
            <w:r>
              <w:rPr>
                <w:b/>
                <w:spacing w:val="-6"/>
                <w:sz w:val="24"/>
              </w:rPr>
              <w:t> </w:t>
            </w:r>
            <w:r>
              <w:rPr>
                <w:b/>
                <w:sz w:val="24"/>
              </w:rPr>
              <w:t>Solution</w:t>
            </w:r>
            <w:r>
              <w:rPr>
                <w:b/>
                <w:spacing w:val="-2"/>
                <w:sz w:val="24"/>
              </w:rPr>
              <w:t> </w:t>
            </w:r>
            <w:r>
              <w:rPr>
                <w:b/>
                <w:spacing w:val="-4"/>
                <w:sz w:val="24"/>
              </w:rPr>
              <w:t>Name</w:t>
            </w:r>
          </w:p>
        </w:tc>
        <w:tc>
          <w:tcPr>
            <w:tcW w:w="6170" w:type="dxa"/>
            <w:tcBorders>
              <w:top w:val="single" w:sz="4" w:space="0" w:color="000000"/>
              <w:bottom w:val="single" w:sz="4" w:space="0" w:color="000000"/>
            </w:tcBorders>
          </w:tcPr>
          <w:p>
            <w:pPr>
              <w:pStyle w:val="TableParagraph"/>
              <w:spacing w:before="51"/>
              <w:ind w:left="87"/>
              <w:rPr>
                <w:sz w:val="24"/>
              </w:rPr>
            </w:pPr>
            <w:r>
              <w:rPr>
                <w:spacing w:val="-2"/>
                <w:sz w:val="24"/>
              </w:rPr>
              <w:t>DapurPlan</w:t>
            </w:r>
          </w:p>
        </w:tc>
      </w:tr>
      <w:tr>
        <w:trPr>
          <w:trHeight w:val="630" w:hRule="atLeast"/>
        </w:trPr>
        <w:tc>
          <w:tcPr>
            <w:tcW w:w="3244" w:type="dxa"/>
          </w:tcPr>
          <w:p>
            <w:pPr>
              <w:pStyle w:val="TableParagraph"/>
              <w:spacing w:before="251"/>
              <w:ind w:left="50"/>
              <w:rPr>
                <w:b/>
                <w:sz w:val="24"/>
              </w:rPr>
            </w:pPr>
            <w:r>
              <w:rPr>
                <w:b/>
                <w:sz w:val="24"/>
              </w:rPr>
              <w:t>Name</w:t>
            </w:r>
            <w:r>
              <w:rPr>
                <w:b/>
                <w:spacing w:val="-1"/>
                <w:sz w:val="24"/>
              </w:rPr>
              <w:t> </w:t>
            </w:r>
            <w:r>
              <w:rPr>
                <w:b/>
                <w:spacing w:val="-2"/>
                <w:sz w:val="24"/>
              </w:rPr>
              <w:t>(Leader)</w:t>
            </w:r>
          </w:p>
        </w:tc>
        <w:tc>
          <w:tcPr>
            <w:tcW w:w="6170" w:type="dxa"/>
            <w:tcBorders>
              <w:top w:val="single" w:sz="4" w:space="0" w:color="000000"/>
              <w:bottom w:val="single" w:sz="4" w:space="0" w:color="000000"/>
            </w:tcBorders>
          </w:tcPr>
          <w:p>
            <w:pPr>
              <w:pStyle w:val="TableParagraph"/>
              <w:spacing w:before="51"/>
              <w:ind w:left="87"/>
              <w:rPr>
                <w:sz w:val="24"/>
              </w:rPr>
            </w:pPr>
            <w:r>
              <w:rPr>
                <w:sz w:val="24"/>
              </w:rPr>
              <w:t>MUHAMMAD</w:t>
            </w:r>
            <w:r>
              <w:rPr>
                <w:spacing w:val="-3"/>
                <w:sz w:val="24"/>
              </w:rPr>
              <w:t> </w:t>
            </w:r>
            <w:r>
              <w:rPr>
                <w:sz w:val="24"/>
              </w:rPr>
              <w:t>AMAL</w:t>
            </w:r>
            <w:r>
              <w:rPr>
                <w:spacing w:val="-4"/>
                <w:sz w:val="24"/>
              </w:rPr>
              <w:t> </w:t>
            </w:r>
            <w:r>
              <w:rPr>
                <w:sz w:val="24"/>
              </w:rPr>
              <w:t>IRFAN</w:t>
            </w:r>
            <w:r>
              <w:rPr>
                <w:spacing w:val="-2"/>
                <w:sz w:val="24"/>
              </w:rPr>
              <w:t> </w:t>
            </w:r>
            <w:r>
              <w:rPr>
                <w:sz w:val="24"/>
              </w:rPr>
              <w:t>BIN</w:t>
            </w:r>
            <w:r>
              <w:rPr>
                <w:spacing w:val="-2"/>
                <w:sz w:val="24"/>
              </w:rPr>
              <w:t> SHAHARUDDIN</w:t>
            </w:r>
          </w:p>
        </w:tc>
      </w:tr>
      <w:tr>
        <w:trPr>
          <w:trHeight w:val="745" w:hRule="atLeast"/>
        </w:trPr>
        <w:tc>
          <w:tcPr>
            <w:tcW w:w="3244" w:type="dxa"/>
          </w:tcPr>
          <w:p>
            <w:pPr>
              <w:pStyle w:val="TableParagraph"/>
              <w:spacing w:before="89"/>
              <w:ind w:left="0"/>
              <w:rPr>
                <w:b/>
                <w:sz w:val="24"/>
              </w:rPr>
            </w:pPr>
          </w:p>
          <w:p>
            <w:pPr>
              <w:pStyle w:val="TableParagraph"/>
              <w:spacing w:before="1"/>
              <w:ind w:left="50"/>
              <w:rPr>
                <w:b/>
                <w:sz w:val="24"/>
              </w:rPr>
            </w:pPr>
            <w:r>
              <w:rPr>
                <w:b/>
                <w:sz w:val="24"/>
              </w:rPr>
              <w:t>Email</w:t>
            </w:r>
            <w:r>
              <w:rPr>
                <w:b/>
                <w:spacing w:val="-3"/>
                <w:sz w:val="24"/>
              </w:rPr>
              <w:t> </w:t>
            </w:r>
            <w:r>
              <w:rPr>
                <w:b/>
                <w:sz w:val="24"/>
              </w:rPr>
              <w:t>&amp;</w:t>
            </w:r>
            <w:r>
              <w:rPr>
                <w:b/>
                <w:spacing w:val="-2"/>
                <w:sz w:val="24"/>
              </w:rPr>
              <w:t> </w:t>
            </w:r>
            <w:r>
              <w:rPr>
                <w:b/>
                <w:sz w:val="24"/>
              </w:rPr>
              <w:t>Phone</w:t>
            </w:r>
            <w:r>
              <w:rPr>
                <w:b/>
                <w:spacing w:val="-2"/>
                <w:sz w:val="24"/>
              </w:rPr>
              <w:t> (Leader)</w:t>
            </w:r>
          </w:p>
        </w:tc>
        <w:tc>
          <w:tcPr>
            <w:tcW w:w="6170" w:type="dxa"/>
            <w:tcBorders>
              <w:top w:val="single" w:sz="4" w:space="0" w:color="000000"/>
              <w:bottom w:val="single" w:sz="4" w:space="0" w:color="000000"/>
            </w:tcBorders>
          </w:tcPr>
          <w:p>
            <w:pPr>
              <w:pStyle w:val="TableParagraph"/>
              <w:spacing w:line="273" w:lineRule="auto" w:before="51"/>
              <w:ind w:left="87" w:right="3379"/>
              <w:rPr>
                <w:sz w:val="24"/>
              </w:rPr>
            </w:pPr>
            <w:hyperlink r:id="rId7">
              <w:r>
                <w:rPr>
                  <w:spacing w:val="-2"/>
                  <w:sz w:val="24"/>
                </w:rPr>
                <w:t>amalirfanshaha@gmail.com</w:t>
              </w:r>
            </w:hyperlink>
            <w:r>
              <w:rPr>
                <w:spacing w:val="-2"/>
                <w:sz w:val="24"/>
              </w:rPr>
              <w:t> 013-2499539</w:t>
            </w:r>
          </w:p>
        </w:tc>
      </w:tr>
      <w:tr>
        <w:trPr>
          <w:trHeight w:val="630" w:hRule="atLeast"/>
        </w:trPr>
        <w:tc>
          <w:tcPr>
            <w:tcW w:w="3244" w:type="dxa"/>
          </w:tcPr>
          <w:p>
            <w:pPr>
              <w:pStyle w:val="TableParagraph"/>
              <w:spacing w:before="251"/>
              <w:ind w:left="50"/>
              <w:rPr>
                <w:b/>
                <w:sz w:val="24"/>
              </w:rPr>
            </w:pPr>
            <w:r>
              <w:rPr>
                <w:b/>
                <w:sz w:val="24"/>
              </w:rPr>
              <w:t>University</w:t>
            </w:r>
            <w:r>
              <w:rPr>
                <w:b/>
                <w:spacing w:val="-5"/>
                <w:sz w:val="24"/>
              </w:rPr>
              <w:t> </w:t>
            </w:r>
            <w:r>
              <w:rPr>
                <w:b/>
                <w:spacing w:val="-2"/>
                <w:sz w:val="24"/>
              </w:rPr>
              <w:t>Affiliation(s)</w:t>
            </w:r>
          </w:p>
        </w:tc>
        <w:tc>
          <w:tcPr>
            <w:tcW w:w="6170" w:type="dxa"/>
            <w:tcBorders>
              <w:top w:val="single" w:sz="4" w:space="0" w:color="000000"/>
              <w:bottom w:val="single" w:sz="4" w:space="0" w:color="000000"/>
            </w:tcBorders>
          </w:tcPr>
          <w:p>
            <w:pPr>
              <w:pStyle w:val="TableParagraph"/>
              <w:spacing w:before="51"/>
              <w:ind w:left="87"/>
              <w:rPr>
                <w:sz w:val="24"/>
              </w:rPr>
            </w:pPr>
            <w:r>
              <w:rPr>
                <w:sz w:val="24"/>
              </w:rPr>
              <w:t>Universiti</w:t>
            </w:r>
            <w:r>
              <w:rPr>
                <w:spacing w:val="-5"/>
                <w:sz w:val="24"/>
              </w:rPr>
              <w:t> </w:t>
            </w:r>
            <w:r>
              <w:rPr>
                <w:sz w:val="24"/>
              </w:rPr>
              <w:t>Malaysia</w:t>
            </w:r>
            <w:r>
              <w:rPr>
                <w:spacing w:val="-4"/>
                <w:sz w:val="24"/>
              </w:rPr>
              <w:t> </w:t>
            </w:r>
            <w:r>
              <w:rPr>
                <w:sz w:val="24"/>
              </w:rPr>
              <w:t>Terengganu,</w:t>
            </w:r>
            <w:r>
              <w:rPr>
                <w:spacing w:val="-2"/>
                <w:sz w:val="24"/>
              </w:rPr>
              <w:t> </w:t>
            </w:r>
            <w:r>
              <w:rPr>
                <w:sz w:val="24"/>
              </w:rPr>
              <w:t>Universiti</w:t>
            </w:r>
            <w:r>
              <w:rPr>
                <w:spacing w:val="-4"/>
                <w:sz w:val="24"/>
              </w:rPr>
              <w:t> </w:t>
            </w:r>
            <w:r>
              <w:rPr>
                <w:sz w:val="24"/>
              </w:rPr>
              <w:t>Teknologi</w:t>
            </w:r>
            <w:r>
              <w:rPr>
                <w:spacing w:val="-4"/>
                <w:sz w:val="24"/>
              </w:rPr>
              <w:t> MARA</w:t>
            </w:r>
          </w:p>
        </w:tc>
      </w:tr>
      <w:tr>
        <w:trPr>
          <w:trHeight w:val="630" w:hRule="atLeast"/>
        </w:trPr>
        <w:tc>
          <w:tcPr>
            <w:tcW w:w="3244" w:type="dxa"/>
          </w:tcPr>
          <w:p>
            <w:pPr>
              <w:pStyle w:val="TableParagraph"/>
              <w:spacing w:before="251"/>
              <w:ind w:left="50"/>
              <w:rPr>
                <w:b/>
                <w:sz w:val="24"/>
              </w:rPr>
            </w:pPr>
            <w:r>
              <w:rPr>
                <w:b/>
                <w:sz w:val="24"/>
              </w:rPr>
              <w:t>Live</w:t>
            </w:r>
            <w:r>
              <w:rPr>
                <w:b/>
                <w:spacing w:val="-9"/>
                <w:sz w:val="24"/>
              </w:rPr>
              <w:t> </w:t>
            </w:r>
            <w:r>
              <w:rPr>
                <w:b/>
                <w:sz w:val="24"/>
              </w:rPr>
              <w:t>Prototype</w:t>
            </w:r>
            <w:r>
              <w:rPr>
                <w:b/>
                <w:spacing w:val="-7"/>
                <w:sz w:val="24"/>
              </w:rPr>
              <w:t> </w:t>
            </w:r>
            <w:r>
              <w:rPr>
                <w:b/>
                <w:spacing w:val="-5"/>
                <w:sz w:val="24"/>
              </w:rPr>
              <w:t>URL</w:t>
            </w:r>
          </w:p>
        </w:tc>
        <w:tc>
          <w:tcPr>
            <w:tcW w:w="6170" w:type="dxa"/>
            <w:tcBorders>
              <w:top w:val="single" w:sz="4" w:space="0" w:color="000000"/>
              <w:bottom w:val="single" w:sz="4" w:space="0" w:color="000000"/>
            </w:tcBorders>
          </w:tcPr>
          <w:p>
            <w:pPr>
              <w:pStyle w:val="TableParagraph"/>
              <w:spacing w:before="51"/>
              <w:ind w:left="87"/>
              <w:rPr>
                <w:sz w:val="24"/>
              </w:rPr>
            </w:pPr>
            <w:hyperlink r:id="rId8">
              <w:r>
                <w:rPr>
                  <w:spacing w:val="-2"/>
                  <w:sz w:val="24"/>
                </w:rPr>
                <w:t>https://DapurPlan.replit.app/</w:t>
              </w:r>
            </w:hyperlink>
          </w:p>
        </w:tc>
      </w:tr>
      <w:tr>
        <w:trPr>
          <w:trHeight w:val="745" w:hRule="atLeast"/>
        </w:trPr>
        <w:tc>
          <w:tcPr>
            <w:tcW w:w="3244" w:type="dxa"/>
          </w:tcPr>
          <w:p>
            <w:pPr>
              <w:pStyle w:val="TableParagraph"/>
              <w:spacing w:before="51"/>
              <w:ind w:left="50"/>
              <w:rPr>
                <w:b/>
                <w:sz w:val="24"/>
              </w:rPr>
            </w:pPr>
            <w:r>
              <w:rPr>
                <w:b/>
                <w:sz w:val="24"/>
              </w:rPr>
              <w:t>Code</w:t>
            </w:r>
            <w:r>
              <w:rPr>
                <w:b/>
                <w:spacing w:val="-3"/>
                <w:sz w:val="24"/>
              </w:rPr>
              <w:t> </w:t>
            </w:r>
            <w:r>
              <w:rPr>
                <w:b/>
                <w:sz w:val="24"/>
              </w:rPr>
              <w:t>Repository URL </w:t>
            </w:r>
            <w:r>
              <w:rPr>
                <w:b/>
                <w:spacing w:val="-2"/>
                <w:sz w:val="24"/>
              </w:rPr>
              <w:t>(public</w:t>
            </w:r>
          </w:p>
          <w:p>
            <w:pPr>
              <w:pStyle w:val="TableParagraph"/>
              <w:spacing w:before="39"/>
              <w:ind w:left="50"/>
              <w:rPr>
                <w:b/>
                <w:sz w:val="24"/>
              </w:rPr>
            </w:pPr>
            <w:r>
              <w:rPr>
                <w:b/>
                <w:sz w:val="24"/>
              </w:rPr>
              <w:t>/</w:t>
            </w:r>
            <w:r>
              <w:rPr>
                <w:b/>
                <w:spacing w:val="-5"/>
                <w:sz w:val="24"/>
              </w:rPr>
              <w:t> </w:t>
            </w:r>
            <w:r>
              <w:rPr>
                <w:b/>
                <w:sz w:val="24"/>
              </w:rPr>
              <w:t>access</w:t>
            </w:r>
            <w:r>
              <w:rPr>
                <w:b/>
                <w:spacing w:val="-1"/>
                <w:sz w:val="24"/>
              </w:rPr>
              <w:t> </w:t>
            </w:r>
            <w:r>
              <w:rPr>
                <w:b/>
                <w:sz w:val="24"/>
              </w:rPr>
              <w:t>granted</w:t>
            </w:r>
            <w:r>
              <w:rPr>
                <w:b/>
                <w:spacing w:val="-1"/>
                <w:sz w:val="24"/>
              </w:rPr>
              <w:t> </w:t>
            </w:r>
            <w:r>
              <w:rPr>
                <w:b/>
                <w:sz w:val="24"/>
              </w:rPr>
              <w:t>to</w:t>
            </w:r>
            <w:r>
              <w:rPr>
                <w:b/>
                <w:spacing w:val="-2"/>
                <w:sz w:val="24"/>
              </w:rPr>
              <w:t> judges)</w:t>
            </w:r>
          </w:p>
        </w:tc>
        <w:tc>
          <w:tcPr>
            <w:tcW w:w="6170" w:type="dxa"/>
            <w:tcBorders>
              <w:top w:val="single" w:sz="4" w:space="0" w:color="000000"/>
              <w:bottom w:val="single" w:sz="4" w:space="0" w:color="000000"/>
            </w:tcBorders>
          </w:tcPr>
          <w:p>
            <w:pPr>
              <w:pStyle w:val="TableParagraph"/>
              <w:spacing w:before="51"/>
              <w:ind w:left="87"/>
              <w:rPr>
                <w:sz w:val="24"/>
              </w:rPr>
            </w:pPr>
            <w:hyperlink r:id="rId9">
              <w:r>
                <w:rPr>
                  <w:spacing w:val="-2"/>
                  <w:sz w:val="24"/>
                </w:rPr>
                <w:t>https://github.com/Etticx/DapurPlan</w:t>
              </w:r>
            </w:hyperlink>
          </w:p>
        </w:tc>
      </w:tr>
    </w:tbl>
    <w:p>
      <w:pPr>
        <w:pStyle w:val="TableParagraph"/>
        <w:spacing w:after="0"/>
        <w:rPr>
          <w:sz w:val="24"/>
        </w:rPr>
        <w:sectPr>
          <w:pgSz w:w="12240" w:h="15840"/>
          <w:pgMar w:top="1380" w:bottom="280" w:left="1080" w:right="1080"/>
        </w:sectPr>
      </w:pPr>
    </w:p>
    <w:p>
      <w:pPr>
        <w:pStyle w:val="Heading2"/>
        <w:numPr>
          <w:ilvl w:val="0"/>
          <w:numId w:val="1"/>
        </w:numPr>
        <w:tabs>
          <w:tab w:pos="640" w:val="left" w:leader="none"/>
        </w:tabs>
        <w:spacing w:line="240" w:lineRule="auto" w:before="59" w:after="0"/>
        <w:ind w:left="640" w:right="0" w:hanging="280"/>
        <w:jc w:val="left"/>
      </w:pPr>
      <w:r>
        <w:rPr/>
        <w:drawing>
          <wp:anchor distT="0" distB="0" distL="0" distR="0" allowOverlap="1" layoutInCell="1" locked="0" behindDoc="1" simplePos="0" relativeHeight="487225344">
            <wp:simplePos x="0" y="0"/>
            <wp:positionH relativeFrom="page">
              <wp:posOffset>0</wp:posOffset>
            </wp:positionH>
            <wp:positionV relativeFrom="page">
              <wp:posOffset>0</wp:posOffset>
            </wp:positionV>
            <wp:extent cx="7772400" cy="10058400"/>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5" cstate="print"/>
                    <a:stretch>
                      <a:fillRect/>
                    </a:stretch>
                  </pic:blipFill>
                  <pic:spPr>
                    <a:xfrm>
                      <a:off x="0" y="0"/>
                      <a:ext cx="7772400" cy="10058400"/>
                    </a:xfrm>
                    <a:prstGeom prst="rect">
                      <a:avLst/>
                    </a:prstGeom>
                  </pic:spPr>
                </pic:pic>
              </a:graphicData>
            </a:graphic>
          </wp:anchor>
        </w:drawing>
      </w:r>
      <w:bookmarkStart w:name="2. Architecture &amp; Technology Stack" w:id="2"/>
      <w:bookmarkEnd w:id="2"/>
      <w:r>
        <w:rPr>
          <w:b w:val="0"/>
        </w:rPr>
      </w:r>
      <w:r>
        <w:rPr/>
        <w:t>Architecture</w:t>
      </w:r>
      <w:r>
        <w:rPr>
          <w:spacing w:val="-7"/>
        </w:rPr>
        <w:t> </w:t>
      </w:r>
      <w:r>
        <w:rPr/>
        <w:t>&amp;</w:t>
      </w:r>
      <w:r>
        <w:rPr>
          <w:spacing w:val="1"/>
        </w:rPr>
        <w:t> </w:t>
      </w:r>
      <w:r>
        <w:rPr/>
        <w:t>Technology </w:t>
      </w:r>
      <w:r>
        <w:rPr>
          <w:spacing w:val="-2"/>
        </w:rPr>
        <w:t>Stack</w:t>
      </w:r>
    </w:p>
    <w:p>
      <w:pPr>
        <w:pStyle w:val="Heading3"/>
        <w:numPr>
          <w:ilvl w:val="1"/>
          <w:numId w:val="1"/>
        </w:numPr>
        <w:tabs>
          <w:tab w:pos="720" w:val="left" w:leader="none"/>
        </w:tabs>
        <w:spacing w:line="240" w:lineRule="auto" w:before="290" w:after="0"/>
        <w:ind w:left="720" w:right="0" w:hanging="360"/>
        <w:jc w:val="left"/>
      </w:pPr>
      <w:bookmarkStart w:name="2.1 System Architecture Overview" w:id="3"/>
      <w:bookmarkEnd w:id="3"/>
      <w:r>
        <w:rPr>
          <w:b w:val="0"/>
        </w:rPr>
      </w:r>
      <w:r>
        <w:rPr/>
        <w:t>System</w:t>
      </w:r>
      <w:r>
        <w:rPr>
          <w:spacing w:val="-6"/>
        </w:rPr>
        <w:t> </w:t>
      </w:r>
      <w:r>
        <w:rPr/>
        <w:t>Architecture</w:t>
      </w:r>
      <w:r>
        <w:rPr>
          <w:spacing w:val="-7"/>
        </w:rPr>
        <w:t> </w:t>
      </w:r>
      <w:r>
        <w:rPr>
          <w:spacing w:val="-2"/>
        </w:rPr>
        <w:t>Overview</w:t>
      </w:r>
    </w:p>
    <w:p>
      <w:pPr>
        <w:spacing w:line="309" w:lineRule="auto" w:before="182"/>
        <w:ind w:left="360" w:right="352" w:firstLine="0"/>
        <w:jc w:val="both"/>
        <w:rPr>
          <w:rFonts w:ascii="Book Antiqua" w:hAnsi="Book Antiqua"/>
          <w:i/>
          <w:sz w:val="24"/>
        </w:rPr>
      </w:pPr>
      <w:r>
        <w:rPr>
          <w:rFonts w:ascii="Book Antiqua" w:hAnsi="Book Antiqua"/>
          <w:i/>
          <w:sz w:val="24"/>
        </w:rPr>
        <w:t>Describe</w:t>
      </w:r>
      <w:r>
        <w:rPr>
          <w:rFonts w:ascii="Book Antiqua" w:hAnsi="Book Antiqua"/>
          <w:i/>
          <w:spacing w:val="-14"/>
          <w:sz w:val="24"/>
        </w:rPr>
        <w:t> </w:t>
      </w:r>
      <w:r>
        <w:rPr>
          <w:rFonts w:ascii="Book Antiqua" w:hAnsi="Book Antiqua"/>
          <w:i/>
          <w:sz w:val="24"/>
        </w:rPr>
        <w:t>how</w:t>
      </w:r>
      <w:r>
        <w:rPr>
          <w:rFonts w:ascii="Book Antiqua" w:hAnsi="Book Antiqua"/>
          <w:i/>
          <w:spacing w:val="-15"/>
          <w:sz w:val="24"/>
        </w:rPr>
        <w:t> </w:t>
      </w:r>
      <w:r>
        <w:rPr>
          <w:rFonts w:ascii="Book Antiqua" w:hAnsi="Book Antiqua"/>
          <w:i/>
          <w:sz w:val="24"/>
        </w:rPr>
        <w:t>the</w:t>
      </w:r>
      <w:r>
        <w:rPr>
          <w:rFonts w:ascii="Book Antiqua" w:hAnsi="Book Antiqua"/>
          <w:i/>
          <w:spacing w:val="-13"/>
          <w:sz w:val="24"/>
        </w:rPr>
        <w:t> </w:t>
      </w:r>
      <w:r>
        <w:rPr>
          <w:rFonts w:ascii="Book Antiqua" w:hAnsi="Book Antiqua"/>
          <w:i/>
          <w:sz w:val="24"/>
        </w:rPr>
        <w:t>components</w:t>
      </w:r>
      <w:r>
        <w:rPr>
          <w:rFonts w:ascii="Book Antiqua" w:hAnsi="Book Antiqua"/>
          <w:i/>
          <w:spacing w:val="-15"/>
          <w:sz w:val="24"/>
        </w:rPr>
        <w:t> </w:t>
      </w:r>
      <w:r>
        <w:rPr>
          <w:rFonts w:ascii="Book Antiqua" w:hAnsi="Book Antiqua"/>
          <w:i/>
          <w:sz w:val="24"/>
        </w:rPr>
        <w:t>declared</w:t>
      </w:r>
      <w:r>
        <w:rPr>
          <w:rFonts w:ascii="Book Antiqua" w:hAnsi="Book Antiqua"/>
          <w:i/>
          <w:spacing w:val="-15"/>
          <w:sz w:val="24"/>
        </w:rPr>
        <w:t> </w:t>
      </w:r>
      <w:r>
        <w:rPr>
          <w:rFonts w:ascii="Book Antiqua" w:hAnsi="Book Antiqua"/>
          <w:i/>
          <w:sz w:val="24"/>
        </w:rPr>
        <w:t>in</w:t>
      </w:r>
      <w:r>
        <w:rPr>
          <w:rFonts w:ascii="Book Antiqua" w:hAnsi="Book Antiqua"/>
          <w:i/>
          <w:spacing w:val="-15"/>
          <w:sz w:val="24"/>
        </w:rPr>
        <w:t> </w:t>
      </w:r>
      <w:r>
        <w:rPr>
          <w:rFonts w:ascii="Book Antiqua" w:hAnsi="Book Antiqua"/>
          <w:i/>
          <w:sz w:val="24"/>
        </w:rPr>
        <w:t>this</w:t>
      </w:r>
      <w:r>
        <w:rPr>
          <w:rFonts w:ascii="Book Antiqua" w:hAnsi="Book Antiqua"/>
          <w:i/>
          <w:spacing w:val="-15"/>
          <w:sz w:val="24"/>
        </w:rPr>
        <w:t> </w:t>
      </w:r>
      <w:r>
        <w:rPr>
          <w:rFonts w:ascii="Book Antiqua" w:hAnsi="Book Antiqua"/>
          <w:i/>
          <w:sz w:val="24"/>
        </w:rPr>
        <w:t>document</w:t>
      </w:r>
      <w:r>
        <w:rPr>
          <w:rFonts w:ascii="Book Antiqua" w:hAnsi="Book Antiqua"/>
          <w:i/>
          <w:spacing w:val="-14"/>
          <w:sz w:val="24"/>
        </w:rPr>
        <w:t> </w:t>
      </w:r>
      <w:r>
        <w:rPr>
          <w:rFonts w:ascii="Book Antiqua" w:hAnsi="Book Antiqua"/>
          <w:i/>
          <w:sz w:val="24"/>
        </w:rPr>
        <w:t>connect</w:t>
      </w:r>
      <w:r>
        <w:rPr>
          <w:rFonts w:ascii="Book Antiqua" w:hAnsi="Book Antiqua"/>
          <w:i/>
          <w:spacing w:val="-13"/>
          <w:sz w:val="24"/>
        </w:rPr>
        <w:t> </w:t>
      </w:r>
      <w:r>
        <w:rPr>
          <w:rFonts w:ascii="Book Antiqua" w:hAnsi="Book Antiqua"/>
          <w:i/>
          <w:sz w:val="24"/>
        </w:rPr>
        <w:t>end-to-end</w:t>
      </w:r>
      <w:r>
        <w:rPr>
          <w:rFonts w:ascii="Book Antiqua" w:hAnsi="Book Antiqua"/>
          <w:i/>
          <w:spacing w:val="-12"/>
          <w:sz w:val="24"/>
        </w:rPr>
        <w:t> </w:t>
      </w:r>
      <w:r>
        <w:rPr>
          <w:rFonts w:ascii="Book Antiqua" w:hAnsi="Book Antiqua"/>
          <w:i/>
          <w:sz w:val="24"/>
        </w:rPr>
        <w:t>(e.g.,</w:t>
      </w:r>
      <w:r>
        <w:rPr>
          <w:rFonts w:ascii="Book Antiqua" w:hAnsi="Book Antiqua"/>
          <w:i/>
          <w:spacing w:val="-12"/>
          <w:sz w:val="24"/>
        </w:rPr>
        <w:t> </w:t>
      </w:r>
      <w:r>
        <w:rPr>
          <w:rFonts w:ascii="Book Antiqua" w:hAnsi="Book Antiqua"/>
          <w:i/>
          <w:sz w:val="24"/>
        </w:rPr>
        <w:t>user</w:t>
      </w:r>
      <w:r>
        <w:rPr>
          <w:rFonts w:ascii="Book Antiqua" w:hAnsi="Book Antiqua"/>
          <w:i/>
          <w:spacing w:val="-14"/>
          <w:sz w:val="24"/>
        </w:rPr>
        <w:t> </w:t>
      </w:r>
      <w:r>
        <w:rPr>
          <w:rFonts w:ascii="Book Antiqua" w:hAnsi="Book Antiqua"/>
          <w:i/>
          <w:sz w:val="24"/>
        </w:rPr>
        <w:t>interface</w:t>
      </w:r>
      <w:r>
        <w:rPr>
          <w:rFonts w:ascii="Book Antiqua" w:hAnsi="Book Antiqua"/>
          <w:i/>
          <w:spacing w:val="-13"/>
          <w:sz w:val="24"/>
        </w:rPr>
        <w:t> </w:t>
      </w:r>
      <w:r>
        <w:rPr>
          <w:rFonts w:ascii="Book Antiqua" w:hAnsi="Book Antiqua"/>
          <w:i/>
          <w:sz w:val="24"/>
        </w:rPr>
        <w:t>→ backend → AI model/API → database → cloud hosting). Attach a system block diagram as an appendix if available.</w:t>
      </w:r>
    </w:p>
    <w:p>
      <w:pPr>
        <w:pStyle w:val="Heading4"/>
        <w:spacing w:before="104"/>
        <w:jc w:val="both"/>
      </w:pPr>
      <w:r>
        <w:rPr/>
        <w:t>[Maximum</w:t>
      </w:r>
      <w:r>
        <w:rPr>
          <w:spacing w:val="1"/>
        </w:rPr>
        <w:t> </w:t>
      </w:r>
      <w:r>
        <w:rPr/>
        <w:t>200</w:t>
      </w:r>
      <w:r>
        <w:rPr>
          <w:spacing w:val="-1"/>
        </w:rPr>
        <w:t> </w:t>
      </w:r>
      <w:r>
        <w:rPr>
          <w:spacing w:val="-2"/>
        </w:rPr>
        <w:t>words]</w:t>
      </w:r>
    </w:p>
    <w:p>
      <w:pPr>
        <w:pStyle w:val="BodyText"/>
        <w:spacing w:before="7"/>
        <w:rPr>
          <w:b/>
          <w:i/>
          <w:sz w:val="11"/>
        </w:rPr>
      </w:pPr>
      <w:r>
        <w:rPr>
          <w:b/>
          <w:i/>
          <w:sz w:val="11"/>
        </w:rPr>
        <mc:AlternateContent>
          <mc:Choice Requires="wps">
            <w:drawing>
              <wp:anchor distT="0" distB="0" distL="0" distR="0" allowOverlap="1" layoutInCell="1" locked="0" behindDoc="1" simplePos="0" relativeHeight="487589888">
                <wp:simplePos x="0" y="0"/>
                <wp:positionH relativeFrom="page">
                  <wp:posOffset>917892</wp:posOffset>
                </wp:positionH>
                <wp:positionV relativeFrom="paragraph">
                  <wp:posOffset>103469</wp:posOffset>
                </wp:positionV>
                <wp:extent cx="5946775" cy="2604135"/>
                <wp:effectExtent l="0" t="0" r="0" b="0"/>
                <wp:wrapTopAndBottom/>
                <wp:docPr id="6" name="Textbox 6"/>
                <wp:cNvGraphicFramePr>
                  <a:graphicFrameLocks/>
                </wp:cNvGraphicFramePr>
                <a:graphic>
                  <a:graphicData uri="http://schemas.microsoft.com/office/word/2010/wordprocessingShape">
                    <wps:wsp>
                      <wps:cNvPr id="6" name="Textbox 6"/>
                      <wps:cNvSpPr txBox="1"/>
                      <wps:spPr>
                        <a:xfrm>
                          <a:off x="0" y="0"/>
                          <a:ext cx="5946775" cy="2604135"/>
                        </a:xfrm>
                        <a:prstGeom prst="rect">
                          <a:avLst/>
                        </a:prstGeom>
                        <a:ln w="6350">
                          <a:solidFill>
                            <a:srgbClr val="000000"/>
                          </a:solidFill>
                          <a:prstDash val="solid"/>
                        </a:ln>
                      </wps:spPr>
                      <wps:txbx>
                        <w:txbxContent>
                          <w:p>
                            <w:pPr>
                              <w:pStyle w:val="BodyText"/>
                              <w:spacing w:line="278" w:lineRule="auto" w:before="141"/>
                              <w:ind w:left="155" w:right="180"/>
                            </w:pPr>
                            <w:r>
                              <w:rPr/>
                              <w:t>DapurPlan</w:t>
                            </w:r>
                            <w:r>
                              <w:rPr>
                                <w:spacing w:val="-4"/>
                              </w:rPr>
                              <w:t> </w:t>
                            </w:r>
                            <w:r>
                              <w:rPr/>
                              <w:t>helps</w:t>
                            </w:r>
                            <w:r>
                              <w:rPr>
                                <w:spacing w:val="-3"/>
                              </w:rPr>
                              <w:t> </w:t>
                            </w:r>
                            <w:r>
                              <w:rPr/>
                              <w:t>a</w:t>
                            </w:r>
                            <w:r>
                              <w:rPr>
                                <w:spacing w:val="-6"/>
                              </w:rPr>
                              <w:t> </w:t>
                            </w:r>
                            <w:r>
                              <w:rPr/>
                              <w:t>restaurant</w:t>
                            </w:r>
                            <w:r>
                              <w:rPr>
                                <w:spacing w:val="-6"/>
                              </w:rPr>
                              <w:t> </w:t>
                            </w:r>
                            <w:r>
                              <w:rPr/>
                              <w:t>forecast</w:t>
                            </w:r>
                            <w:r>
                              <w:rPr>
                                <w:spacing w:val="-6"/>
                              </w:rPr>
                              <w:t> </w:t>
                            </w:r>
                            <w:r>
                              <w:rPr/>
                              <w:t>next-day</w:t>
                            </w:r>
                            <w:r>
                              <w:rPr>
                                <w:spacing w:val="-4"/>
                              </w:rPr>
                              <w:t> </w:t>
                            </w:r>
                            <w:r>
                              <w:rPr/>
                              <w:t>servings</w:t>
                            </w:r>
                            <w:r>
                              <w:rPr>
                                <w:spacing w:val="-3"/>
                              </w:rPr>
                              <w:t> </w:t>
                            </w:r>
                            <w:r>
                              <w:rPr/>
                              <w:t>and</w:t>
                            </w:r>
                            <w:r>
                              <w:rPr>
                                <w:spacing w:val="-4"/>
                              </w:rPr>
                              <w:t> </w:t>
                            </w:r>
                            <w:r>
                              <w:rPr/>
                              <w:t>review</w:t>
                            </w:r>
                            <w:r>
                              <w:rPr>
                                <w:spacing w:val="-3"/>
                              </w:rPr>
                              <w:t> </w:t>
                            </w:r>
                            <w:r>
                              <w:rPr/>
                              <w:t>ingredient</w:t>
                            </w:r>
                            <w:r>
                              <w:rPr>
                                <w:spacing w:val="-6"/>
                              </w:rPr>
                              <w:t> </w:t>
                            </w:r>
                            <w:r>
                              <w:rPr/>
                              <w:t>requirements, stock, purchases and preparation plans. The browser uses a Next.js and React interface.</w:t>
                            </w:r>
                          </w:p>
                          <w:p>
                            <w:pPr>
                              <w:pStyle w:val="BodyText"/>
                              <w:spacing w:line="276" w:lineRule="auto"/>
                              <w:ind w:left="155" w:right="180"/>
                            </w:pPr>
                            <w:r>
                              <w:rPr/>
                              <w:t>Next.js server routes handle owner/staff sessions, recipe prices, daily sales, expenses, inventory, approvals and activity records, stored in SQLite through better-sqlite3. For forecasts, the Next.js server prepares each menu item's weekday, previous-day sales, sales seven days earlier and seven-day average. It sends these features to our FastAPI service, which loads the saved scikit-learn Random Forest pipeline and returns JSON predictions and model</w:t>
                            </w:r>
                            <w:r>
                              <w:rPr>
                                <w:spacing w:val="-6"/>
                              </w:rPr>
                              <w:t> </w:t>
                            </w:r>
                            <w:r>
                              <w:rPr/>
                              <w:t>provenance.</w:t>
                            </w:r>
                            <w:r>
                              <w:rPr>
                                <w:spacing w:val="-4"/>
                              </w:rPr>
                              <w:t> </w:t>
                            </w:r>
                            <w:r>
                              <w:rPr/>
                              <w:t>Preparation</w:t>
                            </w:r>
                            <w:r>
                              <w:rPr>
                                <w:spacing w:val="-4"/>
                              </w:rPr>
                              <w:t> </w:t>
                            </w:r>
                            <w:r>
                              <w:rPr/>
                              <w:t>quantities</w:t>
                            </w:r>
                            <w:r>
                              <w:rPr>
                                <w:spacing w:val="-3"/>
                              </w:rPr>
                              <w:t> </w:t>
                            </w:r>
                            <w:r>
                              <w:rPr/>
                              <w:t>are</w:t>
                            </w:r>
                            <w:r>
                              <w:rPr>
                                <w:spacing w:val="-6"/>
                              </w:rPr>
                              <w:t> </w:t>
                            </w:r>
                            <w:r>
                              <w:rPr/>
                              <w:t>rounded</w:t>
                            </w:r>
                            <w:r>
                              <w:rPr>
                                <w:spacing w:val="-4"/>
                              </w:rPr>
                              <w:t> </w:t>
                            </w:r>
                            <w:r>
                              <w:rPr/>
                              <w:t>up</w:t>
                            </w:r>
                            <w:r>
                              <w:rPr>
                                <w:spacing w:val="-4"/>
                              </w:rPr>
                              <w:t> </w:t>
                            </w:r>
                            <w:r>
                              <w:rPr/>
                              <w:t>and</w:t>
                            </w:r>
                            <w:r>
                              <w:rPr>
                                <w:spacing w:val="-4"/>
                              </w:rPr>
                              <w:t> </w:t>
                            </w:r>
                            <w:r>
                              <w:rPr/>
                              <w:t>remain</w:t>
                            </w:r>
                            <w:r>
                              <w:rPr>
                                <w:spacing w:val="-4"/>
                              </w:rPr>
                              <w:t> </w:t>
                            </w:r>
                            <w:r>
                              <w:rPr/>
                              <w:t>adjustable</w:t>
                            </w:r>
                            <w:r>
                              <w:rPr>
                                <w:spacing w:val="-6"/>
                              </w:rPr>
                              <w:t> </w:t>
                            </w:r>
                            <w:r>
                              <w:rPr/>
                              <w:t>by the</w:t>
                            </w:r>
                            <w:r>
                              <w:rPr>
                                <w:spacing w:val="-6"/>
                              </w:rPr>
                              <w:t> </w:t>
                            </w:r>
                            <w:r>
                              <w:rPr/>
                              <w:t>owner. Approving a plan does not automatically deduct inventory. The current prototype runs</w:t>
                            </w:r>
                            <w:r>
                              <w:rPr>
                                <w:spacing w:val="40"/>
                              </w:rPr>
                              <w:t> </w:t>
                            </w:r>
                            <w:r>
                              <w:rPr/>
                              <w:t>locally. Replit is planned for the web app and Runpod for the CPU model service. A bearer-key wrapper and deployment scripts are prepared; public deployment and persistent cloud database setup are pending. No generative-AI API is called by the application.</w:t>
                            </w:r>
                          </w:p>
                        </w:txbxContent>
                      </wps:txbx>
                      <wps:bodyPr wrap="square" lIns="0" tIns="0" rIns="0" bIns="0" rtlCol="0">
                        <a:noAutofit/>
                      </wps:bodyPr>
                    </wps:wsp>
                  </a:graphicData>
                </a:graphic>
              </wp:anchor>
            </w:drawing>
          </mc:Choice>
          <mc:Fallback>
            <w:pict>
              <v:shape style="position:absolute;margin-left:72.275002pt;margin-top:8.147207pt;width:468.25pt;height:205.05pt;mso-position-horizontal-relative:page;mso-position-vertical-relative:paragraph;z-index:-15726592;mso-wrap-distance-left:0;mso-wrap-distance-right:0" type="#_x0000_t202" id="docshape2" filled="false" stroked="true" strokeweight=".5pt" strokecolor="#000000">
                <v:textbox inset="0,0,0,0">
                  <w:txbxContent>
                    <w:p>
                      <w:pPr>
                        <w:pStyle w:val="BodyText"/>
                        <w:spacing w:line="278" w:lineRule="auto" w:before="141"/>
                        <w:ind w:left="155" w:right="180"/>
                      </w:pPr>
                      <w:r>
                        <w:rPr/>
                        <w:t>DapurPlan</w:t>
                      </w:r>
                      <w:r>
                        <w:rPr>
                          <w:spacing w:val="-4"/>
                        </w:rPr>
                        <w:t> </w:t>
                      </w:r>
                      <w:r>
                        <w:rPr/>
                        <w:t>helps</w:t>
                      </w:r>
                      <w:r>
                        <w:rPr>
                          <w:spacing w:val="-3"/>
                        </w:rPr>
                        <w:t> </w:t>
                      </w:r>
                      <w:r>
                        <w:rPr/>
                        <w:t>a</w:t>
                      </w:r>
                      <w:r>
                        <w:rPr>
                          <w:spacing w:val="-6"/>
                        </w:rPr>
                        <w:t> </w:t>
                      </w:r>
                      <w:r>
                        <w:rPr/>
                        <w:t>restaurant</w:t>
                      </w:r>
                      <w:r>
                        <w:rPr>
                          <w:spacing w:val="-6"/>
                        </w:rPr>
                        <w:t> </w:t>
                      </w:r>
                      <w:r>
                        <w:rPr/>
                        <w:t>forecast</w:t>
                      </w:r>
                      <w:r>
                        <w:rPr>
                          <w:spacing w:val="-6"/>
                        </w:rPr>
                        <w:t> </w:t>
                      </w:r>
                      <w:r>
                        <w:rPr/>
                        <w:t>next-day</w:t>
                      </w:r>
                      <w:r>
                        <w:rPr>
                          <w:spacing w:val="-4"/>
                        </w:rPr>
                        <w:t> </w:t>
                      </w:r>
                      <w:r>
                        <w:rPr/>
                        <w:t>servings</w:t>
                      </w:r>
                      <w:r>
                        <w:rPr>
                          <w:spacing w:val="-3"/>
                        </w:rPr>
                        <w:t> </w:t>
                      </w:r>
                      <w:r>
                        <w:rPr/>
                        <w:t>and</w:t>
                      </w:r>
                      <w:r>
                        <w:rPr>
                          <w:spacing w:val="-4"/>
                        </w:rPr>
                        <w:t> </w:t>
                      </w:r>
                      <w:r>
                        <w:rPr/>
                        <w:t>review</w:t>
                      </w:r>
                      <w:r>
                        <w:rPr>
                          <w:spacing w:val="-3"/>
                        </w:rPr>
                        <w:t> </w:t>
                      </w:r>
                      <w:r>
                        <w:rPr/>
                        <w:t>ingredient</w:t>
                      </w:r>
                      <w:r>
                        <w:rPr>
                          <w:spacing w:val="-6"/>
                        </w:rPr>
                        <w:t> </w:t>
                      </w:r>
                      <w:r>
                        <w:rPr/>
                        <w:t>requirements, stock, purchases and preparation plans. The browser uses a Next.js and React interface.</w:t>
                      </w:r>
                    </w:p>
                    <w:p>
                      <w:pPr>
                        <w:pStyle w:val="BodyText"/>
                        <w:spacing w:line="276" w:lineRule="auto"/>
                        <w:ind w:left="155" w:right="180"/>
                      </w:pPr>
                      <w:r>
                        <w:rPr/>
                        <w:t>Next.js server routes handle owner/staff sessions, recipe prices, daily sales, expenses, inventory, approvals and activity records, stored in SQLite through better-sqlite3. For forecasts, the Next.js server prepares each menu item's weekday, previous-day sales, sales seven days earlier and seven-day average. It sends these features to our FastAPI service, which loads the saved scikit-learn Random Forest pipeline and returns JSON predictions and model</w:t>
                      </w:r>
                      <w:r>
                        <w:rPr>
                          <w:spacing w:val="-6"/>
                        </w:rPr>
                        <w:t> </w:t>
                      </w:r>
                      <w:r>
                        <w:rPr/>
                        <w:t>provenance.</w:t>
                      </w:r>
                      <w:r>
                        <w:rPr>
                          <w:spacing w:val="-4"/>
                        </w:rPr>
                        <w:t> </w:t>
                      </w:r>
                      <w:r>
                        <w:rPr/>
                        <w:t>Preparation</w:t>
                      </w:r>
                      <w:r>
                        <w:rPr>
                          <w:spacing w:val="-4"/>
                        </w:rPr>
                        <w:t> </w:t>
                      </w:r>
                      <w:r>
                        <w:rPr/>
                        <w:t>quantities</w:t>
                      </w:r>
                      <w:r>
                        <w:rPr>
                          <w:spacing w:val="-3"/>
                        </w:rPr>
                        <w:t> </w:t>
                      </w:r>
                      <w:r>
                        <w:rPr/>
                        <w:t>are</w:t>
                      </w:r>
                      <w:r>
                        <w:rPr>
                          <w:spacing w:val="-6"/>
                        </w:rPr>
                        <w:t> </w:t>
                      </w:r>
                      <w:r>
                        <w:rPr/>
                        <w:t>rounded</w:t>
                      </w:r>
                      <w:r>
                        <w:rPr>
                          <w:spacing w:val="-4"/>
                        </w:rPr>
                        <w:t> </w:t>
                      </w:r>
                      <w:r>
                        <w:rPr/>
                        <w:t>up</w:t>
                      </w:r>
                      <w:r>
                        <w:rPr>
                          <w:spacing w:val="-4"/>
                        </w:rPr>
                        <w:t> </w:t>
                      </w:r>
                      <w:r>
                        <w:rPr/>
                        <w:t>and</w:t>
                      </w:r>
                      <w:r>
                        <w:rPr>
                          <w:spacing w:val="-4"/>
                        </w:rPr>
                        <w:t> </w:t>
                      </w:r>
                      <w:r>
                        <w:rPr/>
                        <w:t>remain</w:t>
                      </w:r>
                      <w:r>
                        <w:rPr>
                          <w:spacing w:val="-4"/>
                        </w:rPr>
                        <w:t> </w:t>
                      </w:r>
                      <w:r>
                        <w:rPr/>
                        <w:t>adjustable</w:t>
                      </w:r>
                      <w:r>
                        <w:rPr>
                          <w:spacing w:val="-6"/>
                        </w:rPr>
                        <w:t> </w:t>
                      </w:r>
                      <w:r>
                        <w:rPr/>
                        <w:t>by the</w:t>
                      </w:r>
                      <w:r>
                        <w:rPr>
                          <w:spacing w:val="-6"/>
                        </w:rPr>
                        <w:t> </w:t>
                      </w:r>
                      <w:r>
                        <w:rPr/>
                        <w:t>owner. Approving a plan does not automatically deduct inventory. The current prototype runs</w:t>
                      </w:r>
                      <w:r>
                        <w:rPr>
                          <w:spacing w:val="40"/>
                        </w:rPr>
                        <w:t> </w:t>
                      </w:r>
                      <w:r>
                        <w:rPr/>
                        <w:t>locally. Replit is planned for the web app and Runpod for the CPU model service. A bearer-key wrapper and deployment scripts are prepared; public deployment and persistent cloud database setup are pending. No generative-AI API is called by the application.</w:t>
                      </w:r>
                    </w:p>
                  </w:txbxContent>
                </v:textbox>
                <v:stroke dashstyle="solid"/>
                <w10:wrap type="topAndBottom"/>
              </v:shape>
            </w:pict>
          </mc:Fallback>
        </mc:AlternateContent>
      </w:r>
    </w:p>
    <w:p>
      <w:pPr>
        <w:pStyle w:val="BodyText"/>
        <w:spacing w:before="265"/>
        <w:rPr>
          <w:b/>
          <w:i/>
        </w:rPr>
      </w:pPr>
    </w:p>
    <w:p>
      <w:pPr>
        <w:pStyle w:val="Heading3"/>
        <w:numPr>
          <w:ilvl w:val="1"/>
          <w:numId w:val="1"/>
        </w:numPr>
        <w:tabs>
          <w:tab w:pos="720" w:val="left" w:leader="none"/>
        </w:tabs>
        <w:spacing w:line="240" w:lineRule="auto" w:before="0" w:after="0"/>
        <w:ind w:left="720" w:right="0" w:hanging="360"/>
        <w:jc w:val="left"/>
      </w:pPr>
      <w:bookmarkStart w:name="2.2 Languages, Frameworks &amp; Libraries" w:id="4"/>
      <w:bookmarkEnd w:id="4"/>
      <w:r>
        <w:rPr>
          <w:b w:val="0"/>
        </w:rPr>
      </w:r>
      <w:r>
        <w:rPr/>
        <w:t>Languages,</w:t>
      </w:r>
      <w:r>
        <w:rPr>
          <w:spacing w:val="-5"/>
        </w:rPr>
        <w:t> </w:t>
      </w:r>
      <w:r>
        <w:rPr/>
        <w:t>Frameworks</w:t>
      </w:r>
      <w:r>
        <w:rPr>
          <w:spacing w:val="-3"/>
        </w:rPr>
        <w:t> </w:t>
      </w:r>
      <w:r>
        <w:rPr/>
        <w:t>&amp;</w:t>
      </w:r>
      <w:r>
        <w:rPr>
          <w:spacing w:val="-4"/>
        </w:rPr>
        <w:t> </w:t>
      </w:r>
      <w:r>
        <w:rPr>
          <w:spacing w:val="-2"/>
        </w:rPr>
        <w:t>Libraries</w:t>
      </w:r>
    </w:p>
    <w:p>
      <w:pPr>
        <w:spacing w:line="278" w:lineRule="auto" w:before="159"/>
        <w:ind w:left="360" w:right="193" w:firstLine="0"/>
        <w:jc w:val="left"/>
        <w:rPr>
          <w:i/>
          <w:sz w:val="24"/>
        </w:rPr>
      </w:pPr>
      <w:r>
        <w:rPr>
          <w:i/>
          <w:sz w:val="24"/>
        </w:rPr>
        <w:t>List the main programming languages, frameworks, and third-party libraries that your team did not</w:t>
      </w:r>
      <w:r>
        <w:rPr>
          <w:i/>
          <w:spacing w:val="-7"/>
          <w:sz w:val="24"/>
        </w:rPr>
        <w:t> </w:t>
      </w:r>
      <w:r>
        <w:rPr>
          <w:i/>
          <w:sz w:val="24"/>
        </w:rPr>
        <w:t>create.</w:t>
      </w:r>
      <w:r>
        <w:rPr>
          <w:i/>
          <w:spacing w:val="-3"/>
          <w:sz w:val="24"/>
        </w:rPr>
        <w:t> </w:t>
      </w:r>
      <w:r>
        <w:rPr>
          <w:i/>
          <w:sz w:val="24"/>
        </w:rPr>
        <w:t>Open-source</w:t>
      </w:r>
      <w:r>
        <w:rPr>
          <w:i/>
          <w:spacing w:val="-5"/>
          <w:sz w:val="24"/>
        </w:rPr>
        <w:t> </w:t>
      </w:r>
      <w:r>
        <w:rPr>
          <w:i/>
          <w:sz w:val="24"/>
        </w:rPr>
        <w:t>use is</w:t>
      </w:r>
      <w:r>
        <w:rPr>
          <w:i/>
          <w:spacing w:val="-2"/>
          <w:sz w:val="24"/>
        </w:rPr>
        <w:t> </w:t>
      </w:r>
      <w:r>
        <w:rPr>
          <w:i/>
          <w:sz w:val="24"/>
        </w:rPr>
        <w:t>permitted</w:t>
      </w:r>
      <w:r>
        <w:rPr>
          <w:i/>
          <w:spacing w:val="-3"/>
          <w:sz w:val="24"/>
        </w:rPr>
        <w:t> </w:t>
      </w:r>
      <w:r>
        <w:rPr>
          <w:i/>
          <w:sz w:val="24"/>
        </w:rPr>
        <w:t>provided</w:t>
      </w:r>
      <w:r>
        <w:rPr>
          <w:i/>
          <w:spacing w:val="-3"/>
          <w:sz w:val="24"/>
        </w:rPr>
        <w:t> </w:t>
      </w:r>
      <w:r>
        <w:rPr>
          <w:i/>
          <w:sz w:val="24"/>
        </w:rPr>
        <w:t>it is</w:t>
      </w:r>
      <w:r>
        <w:rPr>
          <w:i/>
          <w:spacing w:val="-2"/>
          <w:sz w:val="24"/>
        </w:rPr>
        <w:t> </w:t>
      </w:r>
      <w:r>
        <w:rPr>
          <w:i/>
          <w:sz w:val="24"/>
        </w:rPr>
        <w:t>declared</w:t>
      </w:r>
      <w:r>
        <w:rPr>
          <w:i/>
          <w:spacing w:val="-3"/>
          <w:sz w:val="24"/>
        </w:rPr>
        <w:t> </w:t>
      </w:r>
      <w:r>
        <w:rPr>
          <w:i/>
          <w:sz w:val="24"/>
        </w:rPr>
        <w:t>and</w:t>
      </w:r>
      <w:r>
        <w:rPr>
          <w:i/>
          <w:spacing w:val="-3"/>
          <w:sz w:val="24"/>
        </w:rPr>
        <w:t> </w:t>
      </w:r>
      <w:r>
        <w:rPr>
          <w:i/>
          <w:sz w:val="24"/>
        </w:rPr>
        <w:t>properly </w:t>
      </w:r>
      <w:r>
        <w:rPr>
          <w:i/>
          <w:spacing w:val="-2"/>
          <w:sz w:val="24"/>
        </w:rPr>
        <w:t>licensed/attributed.</w:t>
      </w:r>
    </w:p>
    <w:p>
      <w:pPr>
        <w:pStyle w:val="BodyText"/>
        <w:spacing w:before="10" w:after="1"/>
        <w:rPr>
          <w:i/>
          <w:sz w:val="9"/>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02"/>
        <w:gridCol w:w="3962"/>
        <w:gridCol w:w="2101"/>
      </w:tblGrid>
      <w:tr>
        <w:trPr>
          <w:trHeight w:val="490" w:hRule="atLeast"/>
        </w:trPr>
        <w:tc>
          <w:tcPr>
            <w:tcW w:w="3302" w:type="dxa"/>
            <w:shd w:val="clear" w:color="auto" w:fill="F2F2F2"/>
          </w:tcPr>
          <w:p>
            <w:pPr>
              <w:pStyle w:val="TableParagraph"/>
              <w:spacing w:before="100"/>
              <w:rPr>
                <w:b/>
                <w:sz w:val="22"/>
              </w:rPr>
            </w:pPr>
            <w:r>
              <w:rPr>
                <w:b/>
                <w:sz w:val="22"/>
              </w:rPr>
              <w:t>Name</w:t>
            </w:r>
            <w:r>
              <w:rPr>
                <w:b/>
                <w:spacing w:val="2"/>
                <w:sz w:val="22"/>
              </w:rPr>
              <w:t> </w:t>
            </w:r>
            <w:r>
              <w:rPr>
                <w:b/>
                <w:sz w:val="22"/>
              </w:rPr>
              <w:t>&amp;</w:t>
            </w:r>
            <w:r>
              <w:rPr>
                <w:b/>
                <w:spacing w:val="-3"/>
                <w:sz w:val="22"/>
              </w:rPr>
              <w:t> </w:t>
            </w:r>
            <w:r>
              <w:rPr>
                <w:b/>
                <w:spacing w:val="-2"/>
                <w:sz w:val="22"/>
              </w:rPr>
              <w:t>Version</w:t>
            </w:r>
          </w:p>
        </w:tc>
        <w:tc>
          <w:tcPr>
            <w:tcW w:w="3962" w:type="dxa"/>
            <w:shd w:val="clear" w:color="auto" w:fill="F2F2F2"/>
          </w:tcPr>
          <w:p>
            <w:pPr>
              <w:pStyle w:val="TableParagraph"/>
              <w:spacing w:before="100"/>
              <w:ind w:left="139"/>
              <w:rPr>
                <w:b/>
                <w:sz w:val="22"/>
              </w:rPr>
            </w:pPr>
            <w:r>
              <w:rPr>
                <w:b/>
                <w:sz w:val="22"/>
              </w:rPr>
              <w:t>Purpose in</w:t>
            </w:r>
            <w:r>
              <w:rPr>
                <w:b/>
                <w:spacing w:val="2"/>
                <w:sz w:val="22"/>
              </w:rPr>
              <w:t> </w:t>
            </w:r>
            <w:r>
              <w:rPr>
                <w:b/>
                <w:spacing w:val="-2"/>
                <w:sz w:val="22"/>
              </w:rPr>
              <w:t>Project</w:t>
            </w:r>
          </w:p>
        </w:tc>
        <w:tc>
          <w:tcPr>
            <w:tcW w:w="2101" w:type="dxa"/>
            <w:shd w:val="clear" w:color="auto" w:fill="F2F2F2"/>
          </w:tcPr>
          <w:p>
            <w:pPr>
              <w:pStyle w:val="TableParagraph"/>
              <w:spacing w:before="100"/>
              <w:ind w:left="138"/>
              <w:rPr>
                <w:b/>
                <w:sz w:val="22"/>
              </w:rPr>
            </w:pPr>
            <w:r>
              <w:rPr>
                <w:b/>
                <w:spacing w:val="-2"/>
                <w:sz w:val="22"/>
              </w:rPr>
              <w:t>License</w:t>
            </w:r>
          </w:p>
        </w:tc>
      </w:tr>
      <w:tr>
        <w:trPr>
          <w:trHeight w:val="1154" w:hRule="atLeast"/>
        </w:trPr>
        <w:tc>
          <w:tcPr>
            <w:tcW w:w="3302" w:type="dxa"/>
          </w:tcPr>
          <w:p>
            <w:pPr>
              <w:pStyle w:val="TableParagraph"/>
              <w:spacing w:line="278" w:lineRule="auto"/>
              <w:ind w:right="162"/>
              <w:rPr>
                <w:sz w:val="24"/>
              </w:rPr>
            </w:pPr>
            <w:r>
              <w:rPr>
                <w:sz w:val="24"/>
              </w:rPr>
              <w:t>TypeScript 5.9.3; JavaScript / Node.js</w:t>
            </w:r>
            <w:r>
              <w:rPr>
                <w:spacing w:val="-1"/>
                <w:sz w:val="24"/>
              </w:rPr>
              <w:t> </w:t>
            </w:r>
            <w:r>
              <w:rPr>
                <w:sz w:val="24"/>
              </w:rPr>
              <w:t>22.12.0;</w:t>
            </w:r>
            <w:r>
              <w:rPr>
                <w:spacing w:val="-3"/>
                <w:sz w:val="24"/>
              </w:rPr>
              <w:t> </w:t>
            </w:r>
            <w:r>
              <w:rPr>
                <w:sz w:val="24"/>
              </w:rPr>
              <w:t>Python</w:t>
            </w:r>
            <w:r>
              <w:rPr>
                <w:spacing w:val="-1"/>
                <w:sz w:val="24"/>
              </w:rPr>
              <w:t> </w:t>
            </w:r>
            <w:r>
              <w:rPr>
                <w:spacing w:val="-2"/>
                <w:sz w:val="24"/>
              </w:rPr>
              <w:t>3.12.8</w:t>
            </w:r>
          </w:p>
        </w:tc>
        <w:tc>
          <w:tcPr>
            <w:tcW w:w="3962" w:type="dxa"/>
          </w:tcPr>
          <w:p>
            <w:pPr>
              <w:pStyle w:val="TableParagraph"/>
              <w:spacing w:line="276" w:lineRule="auto"/>
              <w:ind w:left="139" w:right="410"/>
              <w:jc w:val="both"/>
              <w:rPr>
                <w:sz w:val="24"/>
              </w:rPr>
            </w:pPr>
            <w:r>
              <w:rPr>
                <w:sz w:val="24"/>
              </w:rPr>
              <w:t>Web application, server routes and Python</w:t>
            </w:r>
            <w:r>
              <w:rPr>
                <w:spacing w:val="-11"/>
                <w:sz w:val="24"/>
              </w:rPr>
              <w:t> </w:t>
            </w:r>
            <w:r>
              <w:rPr>
                <w:sz w:val="24"/>
              </w:rPr>
              <w:t>model</w:t>
            </w:r>
            <w:r>
              <w:rPr>
                <w:spacing w:val="-13"/>
                <w:sz w:val="24"/>
              </w:rPr>
              <w:t> </w:t>
            </w:r>
            <w:r>
              <w:rPr>
                <w:sz w:val="24"/>
              </w:rPr>
              <w:t>service.</w:t>
            </w:r>
            <w:r>
              <w:rPr>
                <w:spacing w:val="-11"/>
                <w:sz w:val="24"/>
              </w:rPr>
              <w:t> </w:t>
            </w:r>
            <w:r>
              <w:rPr>
                <w:sz w:val="24"/>
              </w:rPr>
              <w:t>Versions</w:t>
            </w:r>
            <w:r>
              <w:rPr>
                <w:spacing w:val="-10"/>
                <w:sz w:val="24"/>
              </w:rPr>
              <w:t> </w:t>
            </w:r>
            <w:r>
              <w:rPr>
                <w:sz w:val="24"/>
              </w:rPr>
              <w:t>are local development versions.</w:t>
            </w:r>
          </w:p>
        </w:tc>
        <w:tc>
          <w:tcPr>
            <w:tcW w:w="2101" w:type="dxa"/>
          </w:tcPr>
          <w:p>
            <w:pPr>
              <w:pStyle w:val="TableParagraph"/>
              <w:spacing w:line="278" w:lineRule="auto"/>
              <w:ind w:left="138" w:right="201"/>
              <w:rPr>
                <w:sz w:val="24"/>
              </w:rPr>
            </w:pPr>
            <w:r>
              <w:rPr>
                <w:sz w:val="24"/>
              </w:rPr>
              <w:t>Apache-2.0;</w:t>
            </w:r>
            <w:r>
              <w:rPr>
                <w:spacing w:val="-15"/>
                <w:sz w:val="24"/>
              </w:rPr>
              <w:t> </w:t>
            </w:r>
            <w:r>
              <w:rPr>
                <w:sz w:val="24"/>
              </w:rPr>
              <w:t>MIT; </w:t>
            </w:r>
            <w:r>
              <w:rPr>
                <w:spacing w:val="-4"/>
                <w:sz w:val="24"/>
              </w:rPr>
              <w:t>PSF</w:t>
            </w:r>
          </w:p>
        </w:tc>
      </w:tr>
      <w:tr>
        <w:trPr>
          <w:trHeight w:val="835" w:hRule="atLeast"/>
        </w:trPr>
        <w:tc>
          <w:tcPr>
            <w:tcW w:w="3302" w:type="dxa"/>
          </w:tcPr>
          <w:p>
            <w:pPr>
              <w:pStyle w:val="TableParagraph"/>
              <w:spacing w:line="273" w:lineRule="auto"/>
              <w:rPr>
                <w:sz w:val="24"/>
              </w:rPr>
            </w:pPr>
            <w:r>
              <w:rPr>
                <w:sz w:val="24"/>
              </w:rPr>
              <w:t>Next.js</w:t>
            </w:r>
            <w:r>
              <w:rPr>
                <w:spacing w:val="-9"/>
                <w:sz w:val="24"/>
              </w:rPr>
              <w:t> </w:t>
            </w:r>
            <w:r>
              <w:rPr>
                <w:sz w:val="24"/>
              </w:rPr>
              <w:t>16.4.2;</w:t>
            </w:r>
            <w:r>
              <w:rPr>
                <w:spacing w:val="-11"/>
                <w:sz w:val="24"/>
              </w:rPr>
              <w:t> </w:t>
            </w:r>
            <w:r>
              <w:rPr>
                <w:sz w:val="24"/>
              </w:rPr>
              <w:t>React</w:t>
            </w:r>
            <w:r>
              <w:rPr>
                <w:spacing w:val="-11"/>
                <w:sz w:val="24"/>
              </w:rPr>
              <w:t> </w:t>
            </w:r>
            <w:r>
              <w:rPr>
                <w:sz w:val="24"/>
              </w:rPr>
              <w:t>/</w:t>
            </w:r>
            <w:r>
              <w:rPr>
                <w:spacing w:val="-11"/>
                <w:sz w:val="24"/>
              </w:rPr>
              <w:t> </w:t>
            </w:r>
            <w:r>
              <w:rPr>
                <w:sz w:val="24"/>
              </w:rPr>
              <w:t>React DOM 19.3.1</w:t>
            </w:r>
          </w:p>
        </w:tc>
        <w:tc>
          <w:tcPr>
            <w:tcW w:w="3962" w:type="dxa"/>
          </w:tcPr>
          <w:p>
            <w:pPr>
              <w:pStyle w:val="TableParagraph"/>
              <w:spacing w:line="273" w:lineRule="auto"/>
              <w:ind w:left="139"/>
              <w:rPr>
                <w:sz w:val="24"/>
              </w:rPr>
            </w:pPr>
            <w:r>
              <w:rPr>
                <w:sz w:val="24"/>
              </w:rPr>
              <w:t>Application</w:t>
            </w:r>
            <w:r>
              <w:rPr>
                <w:spacing w:val="-15"/>
                <w:sz w:val="24"/>
              </w:rPr>
              <w:t> </w:t>
            </w:r>
            <w:r>
              <w:rPr>
                <w:sz w:val="24"/>
              </w:rPr>
              <w:t>framework,</w:t>
            </w:r>
            <w:r>
              <w:rPr>
                <w:spacing w:val="-15"/>
                <w:sz w:val="24"/>
              </w:rPr>
              <w:t> </w:t>
            </w:r>
            <w:r>
              <w:rPr>
                <w:sz w:val="24"/>
              </w:rPr>
              <w:t>interface</w:t>
            </w:r>
            <w:r>
              <w:rPr>
                <w:spacing w:val="-15"/>
                <w:sz w:val="24"/>
              </w:rPr>
              <w:t> </w:t>
            </w:r>
            <w:r>
              <w:rPr>
                <w:sz w:val="24"/>
              </w:rPr>
              <w:t>and server rendering.</w:t>
            </w:r>
          </w:p>
        </w:tc>
        <w:tc>
          <w:tcPr>
            <w:tcW w:w="2101" w:type="dxa"/>
          </w:tcPr>
          <w:p>
            <w:pPr>
              <w:pStyle w:val="TableParagraph"/>
              <w:ind w:left="138"/>
              <w:rPr>
                <w:sz w:val="24"/>
              </w:rPr>
            </w:pPr>
            <w:r>
              <w:rPr>
                <w:spacing w:val="-5"/>
                <w:sz w:val="24"/>
              </w:rPr>
              <w:t>MIT</w:t>
            </w:r>
          </w:p>
        </w:tc>
      </w:tr>
      <w:tr>
        <w:trPr>
          <w:trHeight w:val="1470" w:hRule="atLeast"/>
        </w:trPr>
        <w:tc>
          <w:tcPr>
            <w:tcW w:w="3302" w:type="dxa"/>
          </w:tcPr>
          <w:p>
            <w:pPr>
              <w:pStyle w:val="TableParagraph"/>
              <w:rPr>
                <w:sz w:val="24"/>
              </w:rPr>
            </w:pPr>
            <w:r>
              <w:rPr>
                <w:sz w:val="24"/>
              </w:rPr>
              <w:t>Tailwind</w:t>
            </w:r>
            <w:r>
              <w:rPr>
                <w:spacing w:val="-3"/>
                <w:sz w:val="24"/>
              </w:rPr>
              <w:t> </w:t>
            </w:r>
            <w:r>
              <w:rPr>
                <w:sz w:val="24"/>
              </w:rPr>
              <w:t>CSS</w:t>
            </w:r>
            <w:r>
              <w:rPr>
                <w:spacing w:val="-2"/>
                <w:sz w:val="24"/>
              </w:rPr>
              <w:t> </w:t>
            </w:r>
            <w:r>
              <w:rPr>
                <w:sz w:val="24"/>
              </w:rPr>
              <w:t>/</w:t>
            </w:r>
            <w:r>
              <w:rPr>
                <w:spacing w:val="-4"/>
                <w:sz w:val="24"/>
              </w:rPr>
              <w:t> </w:t>
            </w:r>
            <w:r>
              <w:rPr>
                <w:sz w:val="24"/>
              </w:rPr>
              <w:t>PostCSS</w:t>
            </w:r>
            <w:r>
              <w:rPr>
                <w:spacing w:val="-1"/>
                <w:sz w:val="24"/>
              </w:rPr>
              <w:t> </w:t>
            </w:r>
            <w:r>
              <w:rPr>
                <w:spacing w:val="-2"/>
                <w:sz w:val="24"/>
              </w:rPr>
              <w:t>plugin</w:t>
            </w:r>
          </w:p>
          <w:p>
            <w:pPr>
              <w:pStyle w:val="TableParagraph"/>
              <w:spacing w:before="39"/>
              <w:rPr>
                <w:sz w:val="24"/>
              </w:rPr>
            </w:pPr>
            <w:r>
              <w:rPr>
                <w:sz w:val="24"/>
              </w:rPr>
              <w:t>4.3.3;</w:t>
            </w:r>
            <w:r>
              <w:rPr>
                <w:spacing w:val="-3"/>
                <w:sz w:val="24"/>
              </w:rPr>
              <w:t> </w:t>
            </w:r>
            <w:r>
              <w:rPr>
                <w:sz w:val="24"/>
              </w:rPr>
              <w:t>Radix Slot</w:t>
            </w:r>
            <w:r>
              <w:rPr>
                <w:spacing w:val="-2"/>
                <w:sz w:val="24"/>
              </w:rPr>
              <w:t> </w:t>
            </w:r>
            <w:r>
              <w:rPr>
                <w:sz w:val="24"/>
              </w:rPr>
              <w:t>1.5.0;</w:t>
            </w:r>
            <w:r>
              <w:rPr>
                <w:spacing w:val="-2"/>
                <w:sz w:val="24"/>
              </w:rPr>
              <w:t> </w:t>
            </w:r>
            <w:r>
              <w:rPr>
                <w:spacing w:val="-5"/>
                <w:sz w:val="24"/>
              </w:rPr>
              <w:t>CVA</w:t>
            </w:r>
          </w:p>
          <w:p>
            <w:pPr>
              <w:pStyle w:val="TableParagraph"/>
              <w:spacing w:before="44"/>
              <w:rPr>
                <w:sz w:val="24"/>
              </w:rPr>
            </w:pPr>
            <w:r>
              <w:rPr>
                <w:sz w:val="24"/>
              </w:rPr>
              <w:t>0.7.1;</w:t>
            </w:r>
            <w:r>
              <w:rPr>
                <w:spacing w:val="-3"/>
                <w:sz w:val="24"/>
              </w:rPr>
              <w:t> </w:t>
            </w:r>
            <w:r>
              <w:rPr>
                <w:sz w:val="24"/>
              </w:rPr>
              <w:t>clsx</w:t>
            </w:r>
            <w:r>
              <w:rPr>
                <w:spacing w:val="-2"/>
                <w:sz w:val="24"/>
              </w:rPr>
              <w:t> </w:t>
            </w:r>
            <w:r>
              <w:rPr>
                <w:sz w:val="24"/>
              </w:rPr>
              <w:t>2.1.1;</w:t>
            </w:r>
            <w:r>
              <w:rPr>
                <w:spacing w:val="-2"/>
                <w:sz w:val="24"/>
              </w:rPr>
              <w:t> tailwind-</w:t>
            </w:r>
          </w:p>
          <w:p>
            <w:pPr>
              <w:pStyle w:val="TableParagraph"/>
              <w:spacing w:before="39"/>
              <w:rPr>
                <w:sz w:val="24"/>
              </w:rPr>
            </w:pPr>
            <w:r>
              <w:rPr>
                <w:sz w:val="24"/>
              </w:rPr>
              <w:t>merge</w:t>
            </w:r>
            <w:r>
              <w:rPr>
                <w:spacing w:val="-6"/>
                <w:sz w:val="24"/>
              </w:rPr>
              <w:t> </w:t>
            </w:r>
            <w:r>
              <w:rPr>
                <w:spacing w:val="-2"/>
                <w:sz w:val="24"/>
              </w:rPr>
              <w:t>3.7.0</w:t>
            </w:r>
          </w:p>
        </w:tc>
        <w:tc>
          <w:tcPr>
            <w:tcW w:w="3962" w:type="dxa"/>
          </w:tcPr>
          <w:p>
            <w:pPr>
              <w:pStyle w:val="TableParagraph"/>
              <w:ind w:left="139"/>
              <w:rPr>
                <w:sz w:val="24"/>
              </w:rPr>
            </w:pPr>
            <w:r>
              <w:rPr>
                <w:sz w:val="24"/>
              </w:rPr>
              <w:t>Styles</w:t>
            </w:r>
            <w:r>
              <w:rPr>
                <w:spacing w:val="-1"/>
                <w:sz w:val="24"/>
              </w:rPr>
              <w:t> </w:t>
            </w:r>
            <w:r>
              <w:rPr>
                <w:sz w:val="24"/>
              </w:rPr>
              <w:t>and</w:t>
            </w:r>
            <w:r>
              <w:rPr>
                <w:spacing w:val="-2"/>
                <w:sz w:val="24"/>
              </w:rPr>
              <w:t> </w:t>
            </w:r>
            <w:r>
              <w:rPr>
                <w:sz w:val="24"/>
              </w:rPr>
              <w:t>reusable</w:t>
            </w:r>
            <w:r>
              <w:rPr>
                <w:spacing w:val="-4"/>
                <w:sz w:val="24"/>
              </w:rPr>
              <w:t> </w:t>
            </w:r>
            <w:r>
              <w:rPr>
                <w:sz w:val="24"/>
              </w:rPr>
              <w:t>UI</w:t>
            </w:r>
            <w:r>
              <w:rPr>
                <w:spacing w:val="-1"/>
                <w:sz w:val="24"/>
              </w:rPr>
              <w:t> </w:t>
            </w:r>
            <w:r>
              <w:rPr>
                <w:spacing w:val="-2"/>
                <w:sz w:val="24"/>
              </w:rPr>
              <w:t>components.</w:t>
            </w:r>
          </w:p>
        </w:tc>
        <w:tc>
          <w:tcPr>
            <w:tcW w:w="2101" w:type="dxa"/>
          </w:tcPr>
          <w:p>
            <w:pPr>
              <w:pStyle w:val="TableParagraph"/>
              <w:ind w:left="138"/>
              <w:rPr>
                <w:sz w:val="24"/>
              </w:rPr>
            </w:pPr>
            <w:r>
              <w:rPr>
                <w:sz w:val="24"/>
              </w:rPr>
              <w:t>MIT;</w:t>
            </w:r>
            <w:r>
              <w:rPr>
                <w:spacing w:val="-5"/>
                <w:sz w:val="24"/>
              </w:rPr>
              <w:t> </w:t>
            </w:r>
            <w:r>
              <w:rPr>
                <w:spacing w:val="-4"/>
                <w:sz w:val="24"/>
              </w:rPr>
              <w:t>CVA:</w:t>
            </w:r>
          </w:p>
          <w:p>
            <w:pPr>
              <w:pStyle w:val="TableParagraph"/>
              <w:spacing w:before="39"/>
              <w:ind w:left="138"/>
              <w:rPr>
                <w:sz w:val="24"/>
              </w:rPr>
            </w:pPr>
            <w:r>
              <w:rPr>
                <w:spacing w:val="-2"/>
                <w:sz w:val="24"/>
              </w:rPr>
              <w:t>Apache-</w:t>
            </w:r>
            <w:r>
              <w:rPr>
                <w:spacing w:val="-5"/>
                <w:sz w:val="24"/>
              </w:rPr>
              <w:t>2.0</w:t>
            </w:r>
          </w:p>
        </w:tc>
      </w:tr>
    </w:tbl>
    <w:p>
      <w:pPr>
        <w:pStyle w:val="TableParagraph"/>
        <w:spacing w:after="0"/>
        <w:rPr>
          <w:sz w:val="24"/>
        </w:rPr>
        <w:sectPr>
          <w:pgSz w:w="12240" w:h="15840"/>
          <w:pgMar w:top="1380" w:bottom="1592" w:left="1080" w:right="1080"/>
        </w:sect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302"/>
        <w:gridCol w:w="3962"/>
        <w:gridCol w:w="2101"/>
      </w:tblGrid>
      <w:tr>
        <w:trPr>
          <w:trHeight w:val="490" w:hRule="atLeast"/>
        </w:trPr>
        <w:tc>
          <w:tcPr>
            <w:tcW w:w="3302" w:type="dxa"/>
            <w:shd w:val="clear" w:color="auto" w:fill="F2F2F2"/>
          </w:tcPr>
          <w:p>
            <w:pPr>
              <w:pStyle w:val="TableParagraph"/>
              <w:spacing w:before="99"/>
              <w:rPr>
                <w:b/>
                <w:sz w:val="22"/>
              </w:rPr>
            </w:pPr>
            <w:r>
              <w:rPr>
                <w:b/>
                <w:sz w:val="22"/>
              </w:rPr>
              <w:t>Name</w:t>
            </w:r>
            <w:r>
              <w:rPr>
                <w:b/>
                <w:spacing w:val="2"/>
                <w:sz w:val="22"/>
              </w:rPr>
              <w:t> </w:t>
            </w:r>
            <w:r>
              <w:rPr>
                <w:b/>
                <w:sz w:val="22"/>
              </w:rPr>
              <w:t>&amp;</w:t>
            </w:r>
            <w:r>
              <w:rPr>
                <w:b/>
                <w:spacing w:val="-3"/>
                <w:sz w:val="22"/>
              </w:rPr>
              <w:t> </w:t>
            </w:r>
            <w:r>
              <w:rPr>
                <w:b/>
                <w:spacing w:val="-2"/>
                <w:sz w:val="22"/>
              </w:rPr>
              <w:t>Version</w:t>
            </w:r>
          </w:p>
        </w:tc>
        <w:tc>
          <w:tcPr>
            <w:tcW w:w="3962" w:type="dxa"/>
            <w:shd w:val="clear" w:color="auto" w:fill="F2F2F2"/>
          </w:tcPr>
          <w:p>
            <w:pPr>
              <w:pStyle w:val="TableParagraph"/>
              <w:spacing w:before="99"/>
              <w:ind w:left="139"/>
              <w:rPr>
                <w:b/>
                <w:sz w:val="22"/>
              </w:rPr>
            </w:pPr>
            <w:r>
              <w:rPr>
                <w:b/>
                <w:sz w:val="22"/>
              </w:rPr>
              <w:t>Purpose in</w:t>
            </w:r>
            <w:r>
              <w:rPr>
                <w:b/>
                <w:spacing w:val="2"/>
                <w:sz w:val="22"/>
              </w:rPr>
              <w:t> </w:t>
            </w:r>
            <w:r>
              <w:rPr>
                <w:b/>
                <w:spacing w:val="-2"/>
                <w:sz w:val="22"/>
              </w:rPr>
              <w:t>Project</w:t>
            </w:r>
          </w:p>
        </w:tc>
        <w:tc>
          <w:tcPr>
            <w:tcW w:w="2101" w:type="dxa"/>
            <w:shd w:val="clear" w:color="auto" w:fill="F2F2F2"/>
          </w:tcPr>
          <w:p>
            <w:pPr>
              <w:pStyle w:val="TableParagraph"/>
              <w:spacing w:before="99"/>
              <w:ind w:left="138"/>
              <w:rPr>
                <w:b/>
                <w:sz w:val="22"/>
              </w:rPr>
            </w:pPr>
            <w:r>
              <w:rPr>
                <w:b/>
                <w:spacing w:val="-2"/>
                <w:sz w:val="22"/>
              </w:rPr>
              <w:t>License</w:t>
            </w:r>
          </w:p>
        </w:tc>
      </w:tr>
      <w:tr>
        <w:trPr>
          <w:trHeight w:val="1155" w:hRule="atLeast"/>
        </w:trPr>
        <w:tc>
          <w:tcPr>
            <w:tcW w:w="3302" w:type="dxa"/>
          </w:tcPr>
          <w:p>
            <w:pPr>
              <w:pStyle w:val="TableParagraph"/>
              <w:rPr>
                <w:sz w:val="24"/>
              </w:rPr>
            </w:pPr>
            <w:r>
              <w:rPr>
                <w:sz w:val="24"/>
              </w:rPr>
              <w:t>better-sqlite3</w:t>
            </w:r>
            <w:r>
              <w:rPr>
                <w:spacing w:val="-4"/>
                <w:sz w:val="24"/>
              </w:rPr>
              <w:t> </w:t>
            </w:r>
            <w:r>
              <w:rPr>
                <w:sz w:val="24"/>
              </w:rPr>
              <w:t>11.10.0;</w:t>
            </w:r>
            <w:r>
              <w:rPr>
                <w:spacing w:val="-5"/>
                <w:sz w:val="24"/>
              </w:rPr>
              <w:t> </w:t>
            </w:r>
            <w:r>
              <w:rPr>
                <w:sz w:val="24"/>
              </w:rPr>
              <w:t>SQLite</w:t>
            </w:r>
            <w:r>
              <w:rPr>
                <w:spacing w:val="-5"/>
                <w:sz w:val="24"/>
              </w:rPr>
              <w:t> </w:t>
            </w:r>
            <w:r>
              <w:rPr>
                <w:spacing w:val="-10"/>
                <w:sz w:val="24"/>
              </w:rPr>
              <w:t>3</w:t>
            </w:r>
          </w:p>
        </w:tc>
        <w:tc>
          <w:tcPr>
            <w:tcW w:w="3962" w:type="dxa"/>
          </w:tcPr>
          <w:p>
            <w:pPr>
              <w:pStyle w:val="TableParagraph"/>
              <w:spacing w:line="276" w:lineRule="auto"/>
              <w:ind w:left="139" w:right="447"/>
              <w:jc w:val="both"/>
              <w:rPr>
                <w:sz w:val="24"/>
              </w:rPr>
            </w:pPr>
            <w:r>
              <w:rPr>
                <w:sz w:val="24"/>
              </w:rPr>
              <w:t>Persistent</w:t>
            </w:r>
            <w:r>
              <w:rPr>
                <w:spacing w:val="-15"/>
                <w:sz w:val="24"/>
              </w:rPr>
              <w:t> </w:t>
            </w:r>
            <w:r>
              <w:rPr>
                <w:sz w:val="24"/>
              </w:rPr>
              <w:t>local</w:t>
            </w:r>
            <w:r>
              <w:rPr>
                <w:spacing w:val="-15"/>
                <w:sz w:val="24"/>
              </w:rPr>
              <w:t> </w:t>
            </w:r>
            <w:r>
              <w:rPr>
                <w:sz w:val="24"/>
              </w:rPr>
              <w:t>relational</w:t>
            </w:r>
            <w:r>
              <w:rPr>
                <w:spacing w:val="-15"/>
                <w:sz w:val="24"/>
              </w:rPr>
              <w:t> </w:t>
            </w:r>
            <w:r>
              <w:rPr>
                <w:sz w:val="24"/>
              </w:rPr>
              <w:t>database. SQLite</w:t>
            </w:r>
            <w:r>
              <w:rPr>
                <w:spacing w:val="-8"/>
                <w:sz w:val="24"/>
              </w:rPr>
              <w:t> </w:t>
            </w:r>
            <w:r>
              <w:rPr>
                <w:sz w:val="24"/>
              </w:rPr>
              <w:t>version</w:t>
            </w:r>
            <w:r>
              <w:rPr>
                <w:spacing w:val="-6"/>
                <w:sz w:val="24"/>
              </w:rPr>
              <w:t> </w:t>
            </w:r>
            <w:r>
              <w:rPr>
                <w:sz w:val="24"/>
              </w:rPr>
              <w:t>is</w:t>
            </w:r>
            <w:r>
              <w:rPr>
                <w:spacing w:val="-5"/>
                <w:sz w:val="24"/>
              </w:rPr>
              <w:t> </w:t>
            </w:r>
            <w:r>
              <w:rPr>
                <w:sz w:val="24"/>
              </w:rPr>
              <w:t>bundled</w:t>
            </w:r>
            <w:r>
              <w:rPr>
                <w:spacing w:val="-6"/>
                <w:sz w:val="24"/>
              </w:rPr>
              <w:t> </w:t>
            </w:r>
            <w:r>
              <w:rPr>
                <w:sz w:val="24"/>
              </w:rPr>
              <w:t>with</w:t>
            </w:r>
            <w:r>
              <w:rPr>
                <w:spacing w:val="-6"/>
                <w:sz w:val="24"/>
              </w:rPr>
              <w:t> </w:t>
            </w:r>
            <w:r>
              <w:rPr>
                <w:sz w:val="24"/>
              </w:rPr>
              <w:t>the </w:t>
            </w:r>
            <w:r>
              <w:rPr>
                <w:spacing w:val="-2"/>
                <w:sz w:val="24"/>
              </w:rPr>
              <w:t>driver.</w:t>
            </w:r>
          </w:p>
        </w:tc>
        <w:tc>
          <w:tcPr>
            <w:tcW w:w="2101" w:type="dxa"/>
          </w:tcPr>
          <w:p>
            <w:pPr>
              <w:pStyle w:val="TableParagraph"/>
              <w:ind w:left="138"/>
              <w:rPr>
                <w:sz w:val="24"/>
              </w:rPr>
            </w:pPr>
            <w:r>
              <w:rPr>
                <w:sz w:val="24"/>
              </w:rPr>
              <w:t>MIT;</w:t>
            </w:r>
            <w:r>
              <w:rPr>
                <w:spacing w:val="-3"/>
                <w:sz w:val="24"/>
              </w:rPr>
              <w:t> </w:t>
            </w:r>
            <w:r>
              <w:rPr>
                <w:spacing w:val="-2"/>
                <w:sz w:val="24"/>
              </w:rPr>
              <w:t>SQLite:</w:t>
            </w:r>
          </w:p>
          <w:p>
            <w:pPr>
              <w:pStyle w:val="TableParagraph"/>
              <w:spacing w:before="44"/>
              <w:ind w:left="138"/>
              <w:rPr>
                <w:sz w:val="24"/>
              </w:rPr>
            </w:pPr>
            <w:r>
              <w:rPr>
                <w:sz w:val="24"/>
              </w:rPr>
              <w:t>public</w:t>
            </w:r>
            <w:r>
              <w:rPr>
                <w:spacing w:val="-6"/>
                <w:sz w:val="24"/>
              </w:rPr>
              <w:t> </w:t>
            </w:r>
            <w:r>
              <w:rPr>
                <w:spacing w:val="-2"/>
                <w:sz w:val="24"/>
              </w:rPr>
              <w:t>domain</w:t>
            </w:r>
          </w:p>
        </w:tc>
      </w:tr>
      <w:tr>
        <w:trPr>
          <w:trHeight w:val="1150" w:hRule="atLeast"/>
        </w:trPr>
        <w:tc>
          <w:tcPr>
            <w:tcW w:w="3302" w:type="dxa"/>
          </w:tcPr>
          <w:p>
            <w:pPr>
              <w:pStyle w:val="TableParagraph"/>
              <w:rPr>
                <w:sz w:val="24"/>
              </w:rPr>
            </w:pPr>
            <w:r>
              <w:rPr>
                <w:sz w:val="24"/>
              </w:rPr>
              <w:t>scikit-learn</w:t>
            </w:r>
            <w:r>
              <w:rPr>
                <w:spacing w:val="-3"/>
                <w:sz w:val="24"/>
              </w:rPr>
              <w:t> </w:t>
            </w:r>
            <w:r>
              <w:rPr>
                <w:sz w:val="24"/>
              </w:rPr>
              <w:t>1.6.1;</w:t>
            </w:r>
            <w:r>
              <w:rPr>
                <w:spacing w:val="-4"/>
                <w:sz w:val="24"/>
              </w:rPr>
              <w:t> </w:t>
            </w:r>
            <w:r>
              <w:rPr>
                <w:sz w:val="24"/>
              </w:rPr>
              <w:t>pandas</w:t>
            </w:r>
            <w:r>
              <w:rPr>
                <w:spacing w:val="-1"/>
                <w:sz w:val="24"/>
              </w:rPr>
              <w:t> </w:t>
            </w:r>
            <w:r>
              <w:rPr>
                <w:spacing w:val="-2"/>
                <w:sz w:val="24"/>
              </w:rPr>
              <w:t>2.2.3;</w:t>
            </w:r>
          </w:p>
          <w:p>
            <w:pPr>
              <w:pStyle w:val="TableParagraph"/>
              <w:spacing w:before="39"/>
              <w:rPr>
                <w:sz w:val="24"/>
              </w:rPr>
            </w:pPr>
            <w:r>
              <w:rPr>
                <w:sz w:val="24"/>
              </w:rPr>
              <w:t>NumPy</w:t>
            </w:r>
            <w:r>
              <w:rPr>
                <w:spacing w:val="-3"/>
                <w:sz w:val="24"/>
              </w:rPr>
              <w:t> </w:t>
            </w:r>
            <w:r>
              <w:rPr>
                <w:sz w:val="24"/>
              </w:rPr>
              <w:t>2.1.3;</w:t>
            </w:r>
            <w:r>
              <w:rPr>
                <w:spacing w:val="-3"/>
                <w:sz w:val="24"/>
              </w:rPr>
              <w:t> </w:t>
            </w:r>
            <w:r>
              <w:rPr>
                <w:sz w:val="24"/>
              </w:rPr>
              <w:t>joblib</w:t>
            </w:r>
            <w:r>
              <w:rPr>
                <w:spacing w:val="-2"/>
                <w:sz w:val="24"/>
              </w:rPr>
              <w:t> 1.6.0</w:t>
            </w:r>
          </w:p>
        </w:tc>
        <w:tc>
          <w:tcPr>
            <w:tcW w:w="3962" w:type="dxa"/>
          </w:tcPr>
          <w:p>
            <w:pPr>
              <w:pStyle w:val="TableParagraph"/>
              <w:spacing w:line="273" w:lineRule="auto"/>
              <w:ind w:left="139"/>
              <w:rPr>
                <w:sz w:val="24"/>
              </w:rPr>
            </w:pPr>
            <w:r>
              <w:rPr>
                <w:sz w:val="24"/>
              </w:rPr>
              <w:t>Data preparation, Random Forest pipeline</w:t>
            </w:r>
            <w:r>
              <w:rPr>
                <w:spacing w:val="-14"/>
                <w:sz w:val="24"/>
              </w:rPr>
              <w:t> </w:t>
            </w:r>
            <w:r>
              <w:rPr>
                <w:sz w:val="24"/>
              </w:rPr>
              <w:t>and</w:t>
            </w:r>
            <w:r>
              <w:rPr>
                <w:spacing w:val="-12"/>
                <w:sz w:val="24"/>
              </w:rPr>
              <w:t> </w:t>
            </w:r>
            <w:r>
              <w:rPr>
                <w:sz w:val="24"/>
              </w:rPr>
              <w:t>saved</w:t>
            </w:r>
            <w:r>
              <w:rPr>
                <w:spacing w:val="-9"/>
                <w:sz w:val="24"/>
              </w:rPr>
              <w:t> </w:t>
            </w:r>
            <w:r>
              <w:rPr>
                <w:sz w:val="24"/>
              </w:rPr>
              <w:t>model</w:t>
            </w:r>
            <w:r>
              <w:rPr>
                <w:spacing w:val="-10"/>
                <w:sz w:val="24"/>
              </w:rPr>
              <w:t> </w:t>
            </w:r>
            <w:r>
              <w:rPr>
                <w:sz w:val="24"/>
              </w:rPr>
              <w:t>loading.</w:t>
            </w:r>
          </w:p>
        </w:tc>
        <w:tc>
          <w:tcPr>
            <w:tcW w:w="2101" w:type="dxa"/>
          </w:tcPr>
          <w:p>
            <w:pPr>
              <w:pStyle w:val="TableParagraph"/>
              <w:spacing w:line="276" w:lineRule="auto"/>
              <w:ind w:left="138"/>
              <w:rPr>
                <w:sz w:val="24"/>
              </w:rPr>
            </w:pPr>
            <w:r>
              <w:rPr>
                <w:spacing w:val="-2"/>
                <w:sz w:val="24"/>
              </w:rPr>
              <w:t>BSD-3-</w:t>
            </w:r>
            <w:r>
              <w:rPr>
                <w:spacing w:val="-2"/>
                <w:sz w:val="24"/>
              </w:rPr>
              <w:t>Clause; </w:t>
            </w:r>
            <w:r>
              <w:rPr>
                <w:sz w:val="24"/>
              </w:rPr>
              <w:t>retain bundled </w:t>
            </w:r>
            <w:r>
              <w:rPr>
                <w:spacing w:val="-2"/>
                <w:sz w:val="24"/>
              </w:rPr>
              <w:t>notices</w:t>
            </w:r>
          </w:p>
        </w:tc>
      </w:tr>
      <w:tr>
        <w:trPr>
          <w:trHeight w:val="834" w:hRule="atLeast"/>
        </w:trPr>
        <w:tc>
          <w:tcPr>
            <w:tcW w:w="3302" w:type="dxa"/>
          </w:tcPr>
          <w:p>
            <w:pPr>
              <w:pStyle w:val="TableParagraph"/>
              <w:rPr>
                <w:sz w:val="24"/>
              </w:rPr>
            </w:pPr>
            <w:r>
              <w:rPr>
                <w:sz w:val="24"/>
              </w:rPr>
              <w:t>FastAPI</w:t>
            </w:r>
            <w:r>
              <w:rPr>
                <w:spacing w:val="-3"/>
                <w:sz w:val="24"/>
              </w:rPr>
              <w:t> </w:t>
            </w:r>
            <w:r>
              <w:rPr>
                <w:sz w:val="24"/>
              </w:rPr>
              <w:t>0.154.0;</w:t>
            </w:r>
            <w:r>
              <w:rPr>
                <w:spacing w:val="-4"/>
                <w:sz w:val="24"/>
              </w:rPr>
              <w:t> </w:t>
            </w:r>
            <w:r>
              <w:rPr>
                <w:spacing w:val="-2"/>
                <w:sz w:val="24"/>
              </w:rPr>
              <w:t>Uvicorn</w:t>
            </w:r>
          </w:p>
          <w:p>
            <w:pPr>
              <w:pStyle w:val="TableParagraph"/>
              <w:spacing w:before="44"/>
              <w:rPr>
                <w:sz w:val="24"/>
              </w:rPr>
            </w:pPr>
            <w:r>
              <w:rPr>
                <w:spacing w:val="-2"/>
                <w:sz w:val="24"/>
              </w:rPr>
              <w:t>0.54.0</w:t>
            </w:r>
          </w:p>
        </w:tc>
        <w:tc>
          <w:tcPr>
            <w:tcW w:w="3962" w:type="dxa"/>
          </w:tcPr>
          <w:p>
            <w:pPr>
              <w:pStyle w:val="TableParagraph"/>
              <w:ind w:left="139"/>
              <w:rPr>
                <w:sz w:val="24"/>
              </w:rPr>
            </w:pPr>
            <w:r>
              <w:rPr>
                <w:sz w:val="24"/>
              </w:rPr>
              <w:t>Python</w:t>
            </w:r>
            <w:r>
              <w:rPr>
                <w:spacing w:val="-2"/>
                <w:sz w:val="24"/>
              </w:rPr>
              <w:t> </w:t>
            </w:r>
            <w:r>
              <w:rPr>
                <w:sz w:val="24"/>
              </w:rPr>
              <w:t>HTTP API</w:t>
            </w:r>
            <w:r>
              <w:rPr>
                <w:spacing w:val="-1"/>
                <w:sz w:val="24"/>
              </w:rPr>
              <w:t> </w:t>
            </w:r>
            <w:r>
              <w:rPr>
                <w:sz w:val="24"/>
              </w:rPr>
              <w:t>and</w:t>
            </w:r>
            <w:r>
              <w:rPr>
                <w:spacing w:val="-1"/>
                <w:sz w:val="24"/>
              </w:rPr>
              <w:t> </w:t>
            </w:r>
            <w:r>
              <w:rPr>
                <w:sz w:val="24"/>
              </w:rPr>
              <w:t>ASGI</w:t>
            </w:r>
            <w:r>
              <w:rPr>
                <w:spacing w:val="-1"/>
                <w:sz w:val="24"/>
              </w:rPr>
              <w:t> </w:t>
            </w:r>
            <w:r>
              <w:rPr>
                <w:spacing w:val="-2"/>
                <w:sz w:val="24"/>
              </w:rPr>
              <w:t>server.</w:t>
            </w:r>
          </w:p>
        </w:tc>
        <w:tc>
          <w:tcPr>
            <w:tcW w:w="2101" w:type="dxa"/>
          </w:tcPr>
          <w:p>
            <w:pPr>
              <w:pStyle w:val="TableParagraph"/>
              <w:ind w:left="138"/>
              <w:rPr>
                <w:sz w:val="24"/>
              </w:rPr>
            </w:pPr>
            <w:r>
              <w:rPr>
                <w:sz w:val="24"/>
              </w:rPr>
              <w:t>MIT;</w:t>
            </w:r>
            <w:r>
              <w:rPr>
                <w:spacing w:val="-1"/>
                <w:sz w:val="24"/>
              </w:rPr>
              <w:t> </w:t>
            </w:r>
            <w:r>
              <w:rPr>
                <w:sz w:val="24"/>
              </w:rPr>
              <w:t>BSD-</w:t>
            </w:r>
            <w:r>
              <w:rPr>
                <w:spacing w:val="-5"/>
                <w:sz w:val="24"/>
              </w:rPr>
              <w:t>3-</w:t>
            </w:r>
          </w:p>
          <w:p>
            <w:pPr>
              <w:pStyle w:val="TableParagraph"/>
              <w:spacing w:before="44"/>
              <w:ind w:left="138"/>
              <w:rPr>
                <w:sz w:val="24"/>
              </w:rPr>
            </w:pPr>
            <w:r>
              <w:rPr>
                <w:spacing w:val="-2"/>
                <w:sz w:val="24"/>
              </w:rPr>
              <w:t>Clause</w:t>
            </w:r>
          </w:p>
        </w:tc>
      </w:tr>
      <w:tr>
        <w:trPr>
          <w:trHeight w:val="835" w:hRule="atLeast"/>
        </w:trPr>
        <w:tc>
          <w:tcPr>
            <w:tcW w:w="3302" w:type="dxa"/>
          </w:tcPr>
          <w:p>
            <w:pPr>
              <w:pStyle w:val="TableParagraph"/>
              <w:spacing w:line="273" w:lineRule="auto"/>
              <w:ind w:right="162"/>
              <w:rPr>
                <w:sz w:val="24"/>
              </w:rPr>
            </w:pPr>
            <w:r>
              <w:rPr>
                <w:sz w:val="24"/>
              </w:rPr>
              <w:t>Lucide</w:t>
            </w:r>
            <w:r>
              <w:rPr>
                <w:spacing w:val="-15"/>
                <w:sz w:val="24"/>
              </w:rPr>
              <w:t> </w:t>
            </w:r>
            <w:r>
              <w:rPr>
                <w:sz w:val="24"/>
              </w:rPr>
              <w:t>React</w:t>
            </w:r>
            <w:r>
              <w:rPr>
                <w:spacing w:val="-15"/>
                <w:sz w:val="24"/>
              </w:rPr>
              <w:t> </w:t>
            </w:r>
            <w:r>
              <w:rPr>
                <w:sz w:val="24"/>
              </w:rPr>
              <w:t>0.468.0;</w:t>
            </w:r>
            <w:r>
              <w:rPr>
                <w:spacing w:val="-14"/>
                <w:sz w:val="24"/>
              </w:rPr>
              <w:t> </w:t>
            </w:r>
            <w:r>
              <w:rPr>
                <w:sz w:val="24"/>
              </w:rPr>
              <w:t>Geist </w:t>
            </w:r>
            <w:r>
              <w:rPr>
                <w:spacing w:val="-2"/>
                <w:sz w:val="24"/>
              </w:rPr>
              <w:t>1.8.1</w:t>
            </w:r>
          </w:p>
        </w:tc>
        <w:tc>
          <w:tcPr>
            <w:tcW w:w="3962" w:type="dxa"/>
          </w:tcPr>
          <w:p>
            <w:pPr>
              <w:pStyle w:val="TableParagraph"/>
              <w:ind w:left="139"/>
              <w:rPr>
                <w:sz w:val="24"/>
              </w:rPr>
            </w:pPr>
            <w:r>
              <w:rPr>
                <w:sz w:val="24"/>
              </w:rPr>
              <w:t>Interface</w:t>
            </w:r>
            <w:r>
              <w:rPr>
                <w:spacing w:val="-6"/>
                <w:sz w:val="24"/>
              </w:rPr>
              <w:t> </w:t>
            </w:r>
            <w:r>
              <w:rPr>
                <w:sz w:val="24"/>
              </w:rPr>
              <w:t>icons</w:t>
            </w:r>
            <w:r>
              <w:rPr>
                <w:spacing w:val="-3"/>
                <w:sz w:val="24"/>
              </w:rPr>
              <w:t> </w:t>
            </w:r>
            <w:r>
              <w:rPr>
                <w:sz w:val="24"/>
              </w:rPr>
              <w:t>and</w:t>
            </w:r>
            <w:r>
              <w:rPr>
                <w:spacing w:val="-3"/>
                <w:sz w:val="24"/>
              </w:rPr>
              <w:t> </w:t>
            </w:r>
            <w:r>
              <w:rPr>
                <w:spacing w:val="-2"/>
                <w:sz w:val="24"/>
              </w:rPr>
              <w:t>fonts.</w:t>
            </w:r>
          </w:p>
        </w:tc>
        <w:tc>
          <w:tcPr>
            <w:tcW w:w="2101" w:type="dxa"/>
          </w:tcPr>
          <w:p>
            <w:pPr>
              <w:pStyle w:val="TableParagraph"/>
              <w:ind w:left="138"/>
              <w:rPr>
                <w:sz w:val="24"/>
              </w:rPr>
            </w:pPr>
            <w:r>
              <w:rPr>
                <w:sz w:val="24"/>
              </w:rPr>
              <w:t>ISC;</w:t>
            </w:r>
            <w:r>
              <w:rPr>
                <w:spacing w:val="-4"/>
                <w:sz w:val="24"/>
              </w:rPr>
              <w:t> </w:t>
            </w:r>
            <w:r>
              <w:rPr>
                <w:sz w:val="24"/>
              </w:rPr>
              <w:t>SIL</w:t>
            </w:r>
            <w:r>
              <w:rPr>
                <w:spacing w:val="-1"/>
                <w:sz w:val="24"/>
              </w:rPr>
              <w:t> </w:t>
            </w:r>
            <w:r>
              <w:rPr>
                <w:spacing w:val="-4"/>
                <w:sz w:val="24"/>
              </w:rPr>
              <w:t>Open</w:t>
            </w:r>
          </w:p>
          <w:p>
            <w:pPr>
              <w:pStyle w:val="TableParagraph"/>
              <w:spacing w:before="39"/>
              <w:ind w:left="138"/>
              <w:rPr>
                <w:sz w:val="24"/>
              </w:rPr>
            </w:pPr>
            <w:r>
              <w:rPr>
                <w:sz w:val="24"/>
              </w:rPr>
              <w:t>Font</w:t>
            </w:r>
            <w:r>
              <w:rPr>
                <w:spacing w:val="-6"/>
                <w:sz w:val="24"/>
              </w:rPr>
              <w:t> </w:t>
            </w:r>
            <w:r>
              <w:rPr>
                <w:spacing w:val="-2"/>
                <w:sz w:val="24"/>
              </w:rPr>
              <w:t>License</w:t>
            </w:r>
          </w:p>
        </w:tc>
      </w:tr>
      <w:tr>
        <w:trPr>
          <w:trHeight w:val="835" w:hRule="atLeast"/>
        </w:trPr>
        <w:tc>
          <w:tcPr>
            <w:tcW w:w="3302" w:type="dxa"/>
          </w:tcPr>
          <w:p>
            <w:pPr>
              <w:pStyle w:val="TableParagraph"/>
              <w:rPr>
                <w:sz w:val="24"/>
              </w:rPr>
            </w:pPr>
            <w:r>
              <w:rPr>
                <w:sz w:val="24"/>
              </w:rPr>
              <w:t>tsx</w:t>
            </w:r>
            <w:r>
              <w:rPr>
                <w:spacing w:val="-1"/>
                <w:sz w:val="24"/>
              </w:rPr>
              <w:t> </w:t>
            </w:r>
            <w:r>
              <w:rPr>
                <w:sz w:val="24"/>
              </w:rPr>
              <w:t>4.23.15;</w:t>
            </w:r>
            <w:r>
              <w:rPr>
                <w:spacing w:val="-2"/>
                <w:sz w:val="24"/>
              </w:rPr>
              <w:t> </w:t>
            </w:r>
            <w:r>
              <w:rPr>
                <w:sz w:val="24"/>
              </w:rPr>
              <w:t>Git</w:t>
            </w:r>
            <w:r>
              <w:rPr>
                <w:spacing w:val="-3"/>
                <w:sz w:val="24"/>
              </w:rPr>
              <w:t> </w:t>
            </w:r>
            <w:r>
              <w:rPr>
                <w:sz w:val="24"/>
              </w:rPr>
              <w:t>/</w:t>
            </w:r>
            <w:r>
              <w:rPr>
                <w:spacing w:val="3"/>
                <w:sz w:val="24"/>
              </w:rPr>
              <w:t> </w:t>
            </w:r>
            <w:r>
              <w:rPr>
                <w:spacing w:val="-2"/>
                <w:sz w:val="24"/>
              </w:rPr>
              <w:t>GitHub</w:t>
            </w:r>
          </w:p>
        </w:tc>
        <w:tc>
          <w:tcPr>
            <w:tcW w:w="3962" w:type="dxa"/>
          </w:tcPr>
          <w:p>
            <w:pPr>
              <w:pStyle w:val="TableParagraph"/>
              <w:spacing w:line="273" w:lineRule="auto"/>
              <w:ind w:left="139"/>
              <w:rPr>
                <w:sz w:val="24"/>
              </w:rPr>
            </w:pPr>
            <w:r>
              <w:rPr>
                <w:sz w:val="24"/>
              </w:rPr>
              <w:t>TypeScript</w:t>
            </w:r>
            <w:r>
              <w:rPr>
                <w:spacing w:val="-14"/>
                <w:sz w:val="24"/>
              </w:rPr>
              <w:t> </w:t>
            </w:r>
            <w:r>
              <w:rPr>
                <w:sz w:val="24"/>
              </w:rPr>
              <w:t>test</w:t>
            </w:r>
            <w:r>
              <w:rPr>
                <w:spacing w:val="-15"/>
                <w:sz w:val="24"/>
              </w:rPr>
              <w:t> </w:t>
            </w:r>
            <w:r>
              <w:rPr>
                <w:sz w:val="24"/>
              </w:rPr>
              <w:t>execution,</w:t>
            </w:r>
            <w:r>
              <w:rPr>
                <w:spacing w:val="-15"/>
                <w:sz w:val="24"/>
              </w:rPr>
              <w:t> </w:t>
            </w:r>
            <w:r>
              <w:rPr>
                <w:sz w:val="24"/>
              </w:rPr>
              <w:t>version control and peer review.</w:t>
            </w:r>
          </w:p>
        </w:tc>
        <w:tc>
          <w:tcPr>
            <w:tcW w:w="2101" w:type="dxa"/>
          </w:tcPr>
          <w:p>
            <w:pPr>
              <w:pStyle w:val="TableParagraph"/>
              <w:ind w:left="138"/>
              <w:rPr>
                <w:sz w:val="24"/>
              </w:rPr>
            </w:pPr>
            <w:r>
              <w:rPr>
                <w:sz w:val="24"/>
              </w:rPr>
              <w:t>MIT;</w:t>
            </w:r>
            <w:r>
              <w:rPr>
                <w:spacing w:val="-6"/>
                <w:sz w:val="24"/>
              </w:rPr>
              <w:t> </w:t>
            </w:r>
            <w:r>
              <w:rPr>
                <w:sz w:val="24"/>
              </w:rPr>
              <w:t>Git:</w:t>
            </w:r>
            <w:r>
              <w:rPr>
                <w:spacing w:val="1"/>
                <w:sz w:val="24"/>
              </w:rPr>
              <w:t> </w:t>
            </w:r>
            <w:r>
              <w:rPr>
                <w:spacing w:val="-4"/>
                <w:sz w:val="24"/>
              </w:rPr>
              <w:t>GPL-</w:t>
            </w:r>
          </w:p>
          <w:p>
            <w:pPr>
              <w:pStyle w:val="TableParagraph"/>
              <w:spacing w:before="39"/>
              <w:ind w:left="138"/>
              <w:rPr>
                <w:sz w:val="24"/>
              </w:rPr>
            </w:pPr>
            <w:r>
              <w:rPr>
                <w:sz w:val="24"/>
              </w:rPr>
              <w:t>2.0;</w:t>
            </w:r>
            <w:r>
              <w:rPr>
                <w:spacing w:val="-5"/>
                <w:sz w:val="24"/>
              </w:rPr>
              <w:t> </w:t>
            </w:r>
            <w:r>
              <w:rPr>
                <w:sz w:val="24"/>
              </w:rPr>
              <w:t>GitHub</w:t>
            </w:r>
            <w:r>
              <w:rPr>
                <w:spacing w:val="-1"/>
                <w:sz w:val="24"/>
              </w:rPr>
              <w:t> </w:t>
            </w:r>
            <w:r>
              <w:rPr>
                <w:spacing w:val="-4"/>
                <w:sz w:val="24"/>
              </w:rPr>
              <w:t>terms</w:t>
            </w:r>
          </w:p>
        </w:tc>
      </w:tr>
    </w:tbl>
    <w:p>
      <w:pPr>
        <w:rPr>
          <w:sz w:val="2"/>
          <w:szCs w:val="2"/>
        </w:rPr>
      </w:pPr>
      <w:r>
        <w:rPr>
          <w:sz w:val="2"/>
          <w:szCs w:val="2"/>
        </w:rPr>
        <w:drawing>
          <wp:anchor distT="0" distB="0" distL="0" distR="0" allowOverlap="1" layoutInCell="1" locked="0" behindDoc="1" simplePos="0" relativeHeight="487225856">
            <wp:simplePos x="0" y="0"/>
            <wp:positionH relativeFrom="page">
              <wp:posOffset>0</wp:posOffset>
            </wp:positionH>
            <wp:positionV relativeFrom="page">
              <wp:posOffset>0</wp:posOffset>
            </wp:positionV>
            <wp:extent cx="7772400" cy="100584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5" cstate="print"/>
                    <a:stretch>
                      <a:fillRect/>
                    </a:stretch>
                  </pic:blipFill>
                  <pic:spPr>
                    <a:xfrm>
                      <a:off x="0" y="0"/>
                      <a:ext cx="7772400" cy="10058400"/>
                    </a:xfrm>
                    <a:prstGeom prst="rect">
                      <a:avLst/>
                    </a:prstGeom>
                  </pic:spPr>
                </pic:pic>
              </a:graphicData>
            </a:graphic>
          </wp:anchor>
        </w:drawing>
      </w:r>
    </w:p>
    <w:p>
      <w:pPr>
        <w:spacing w:after="0"/>
        <w:rPr>
          <w:sz w:val="2"/>
          <w:szCs w:val="2"/>
        </w:rPr>
        <w:sectPr>
          <w:type w:val="continuous"/>
          <w:pgSz w:w="12240" w:h="15840"/>
          <w:pgMar w:top="1420" w:bottom="280" w:left="1080" w:right="1080"/>
        </w:sectPr>
      </w:pPr>
    </w:p>
    <w:p>
      <w:pPr>
        <w:pStyle w:val="Heading2"/>
        <w:numPr>
          <w:ilvl w:val="0"/>
          <w:numId w:val="1"/>
        </w:numPr>
        <w:tabs>
          <w:tab w:pos="640" w:val="left" w:leader="none"/>
        </w:tabs>
        <w:spacing w:line="240" w:lineRule="auto" w:before="59" w:after="0"/>
        <w:ind w:left="640" w:right="0" w:hanging="280"/>
        <w:jc w:val="left"/>
      </w:pPr>
      <w:r>
        <w:rPr/>
        <w:drawing>
          <wp:anchor distT="0" distB="0" distL="0" distR="0" allowOverlap="1" layoutInCell="1" locked="0" behindDoc="1" simplePos="0" relativeHeight="487226368">
            <wp:simplePos x="0" y="0"/>
            <wp:positionH relativeFrom="page">
              <wp:posOffset>0</wp:posOffset>
            </wp:positionH>
            <wp:positionV relativeFrom="page">
              <wp:posOffset>0</wp:posOffset>
            </wp:positionV>
            <wp:extent cx="7772400" cy="1005840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5" cstate="print"/>
                    <a:stretch>
                      <a:fillRect/>
                    </a:stretch>
                  </pic:blipFill>
                  <pic:spPr>
                    <a:xfrm>
                      <a:off x="0" y="0"/>
                      <a:ext cx="7772400" cy="10058400"/>
                    </a:xfrm>
                    <a:prstGeom prst="rect">
                      <a:avLst/>
                    </a:prstGeom>
                  </pic:spPr>
                </pic:pic>
              </a:graphicData>
            </a:graphic>
          </wp:anchor>
        </w:drawing>
      </w:r>
      <w:bookmarkStart w:name="3. APIs &amp; Cloud Services" w:id="5"/>
      <w:bookmarkEnd w:id="5"/>
      <w:r>
        <w:rPr>
          <w:b w:val="0"/>
        </w:rPr>
      </w:r>
      <w:r>
        <w:rPr/>
        <w:t>APIs</w:t>
      </w:r>
      <w:r>
        <w:rPr>
          <w:spacing w:val="-3"/>
        </w:rPr>
        <w:t> </w:t>
      </w:r>
      <w:r>
        <w:rPr/>
        <w:t>&amp;</w:t>
      </w:r>
      <w:r>
        <w:rPr>
          <w:spacing w:val="-2"/>
        </w:rPr>
        <w:t> </w:t>
      </w:r>
      <w:r>
        <w:rPr/>
        <w:t>Cloud</w:t>
      </w:r>
      <w:r>
        <w:rPr>
          <w:spacing w:val="-4"/>
        </w:rPr>
        <w:t> </w:t>
      </w:r>
      <w:r>
        <w:rPr>
          <w:spacing w:val="-2"/>
        </w:rPr>
        <w:t>Services</w:t>
      </w:r>
    </w:p>
    <w:p>
      <w:pPr>
        <w:pStyle w:val="Heading3"/>
        <w:numPr>
          <w:ilvl w:val="1"/>
          <w:numId w:val="1"/>
        </w:numPr>
        <w:tabs>
          <w:tab w:pos="720" w:val="left" w:leader="none"/>
        </w:tabs>
        <w:spacing w:line="240" w:lineRule="auto" w:before="290" w:after="0"/>
        <w:ind w:left="720" w:right="0" w:hanging="360"/>
        <w:jc w:val="left"/>
      </w:pPr>
      <w:bookmarkStart w:name="3.1 External APIs" w:id="6"/>
      <w:bookmarkEnd w:id="6"/>
      <w:r>
        <w:rPr>
          <w:b w:val="0"/>
        </w:rPr>
      </w:r>
      <w:r>
        <w:rPr/>
        <w:t>External</w:t>
      </w:r>
      <w:r>
        <w:rPr>
          <w:spacing w:val="-7"/>
        </w:rPr>
        <w:t> </w:t>
      </w:r>
      <w:r>
        <w:rPr>
          <w:spacing w:val="-4"/>
        </w:rPr>
        <w:t>APIs</w:t>
      </w:r>
    </w:p>
    <w:p>
      <w:pPr>
        <w:spacing w:line="273" w:lineRule="auto" w:before="165"/>
        <w:ind w:left="360" w:right="193" w:firstLine="0"/>
        <w:jc w:val="left"/>
        <w:rPr>
          <w:i/>
          <w:sz w:val="24"/>
        </w:rPr>
      </w:pPr>
      <w:r>
        <w:rPr>
          <w:i/>
          <w:sz w:val="24"/>
        </w:rPr>
        <w:t>List</w:t>
      </w:r>
      <w:r>
        <w:rPr>
          <w:i/>
          <w:spacing w:val="-2"/>
          <w:sz w:val="24"/>
        </w:rPr>
        <w:t> </w:t>
      </w:r>
      <w:r>
        <w:rPr>
          <w:i/>
          <w:sz w:val="24"/>
        </w:rPr>
        <w:t>every</w:t>
      </w:r>
      <w:r>
        <w:rPr>
          <w:i/>
          <w:spacing w:val="-2"/>
          <w:sz w:val="24"/>
        </w:rPr>
        <w:t> </w:t>
      </w:r>
      <w:r>
        <w:rPr>
          <w:i/>
          <w:sz w:val="24"/>
        </w:rPr>
        <w:t>external</w:t>
      </w:r>
      <w:r>
        <w:rPr>
          <w:i/>
          <w:spacing w:val="-2"/>
          <w:sz w:val="24"/>
        </w:rPr>
        <w:t> </w:t>
      </w:r>
      <w:r>
        <w:rPr>
          <w:i/>
          <w:sz w:val="24"/>
        </w:rPr>
        <w:t>API</w:t>
      </w:r>
      <w:r>
        <w:rPr>
          <w:i/>
          <w:spacing w:val="-1"/>
          <w:sz w:val="24"/>
        </w:rPr>
        <w:t> </w:t>
      </w:r>
      <w:r>
        <w:rPr>
          <w:i/>
          <w:sz w:val="24"/>
        </w:rPr>
        <w:t>your solution</w:t>
      </w:r>
      <w:r>
        <w:rPr>
          <w:i/>
          <w:spacing w:val="-1"/>
          <w:sz w:val="24"/>
        </w:rPr>
        <w:t> </w:t>
      </w:r>
      <w:r>
        <w:rPr>
          <w:i/>
          <w:sz w:val="24"/>
        </w:rPr>
        <w:t>calls (GenAI, maps,</w:t>
      </w:r>
      <w:r>
        <w:rPr>
          <w:i/>
          <w:spacing w:val="-1"/>
          <w:sz w:val="24"/>
        </w:rPr>
        <w:t> </w:t>
      </w:r>
      <w:r>
        <w:rPr>
          <w:i/>
          <w:sz w:val="24"/>
        </w:rPr>
        <w:t>payments,</w:t>
      </w:r>
      <w:r>
        <w:rPr>
          <w:i/>
          <w:spacing w:val="-1"/>
          <w:sz w:val="24"/>
        </w:rPr>
        <w:t> </w:t>
      </w:r>
      <w:r>
        <w:rPr>
          <w:i/>
          <w:sz w:val="24"/>
        </w:rPr>
        <w:t>messaging,</w:t>
      </w:r>
      <w:r>
        <w:rPr>
          <w:i/>
          <w:spacing w:val="-1"/>
          <w:sz w:val="24"/>
        </w:rPr>
        <w:t> </w:t>
      </w:r>
      <w:r>
        <w:rPr>
          <w:i/>
          <w:sz w:val="24"/>
        </w:rPr>
        <w:t>data</w:t>
      </w:r>
      <w:r>
        <w:rPr>
          <w:i/>
          <w:spacing w:val="-1"/>
          <w:sz w:val="24"/>
        </w:rPr>
        <w:t> </w:t>
      </w:r>
      <w:r>
        <w:rPr>
          <w:i/>
          <w:sz w:val="24"/>
        </w:rPr>
        <w:t>feeds,</w:t>
      </w:r>
      <w:r>
        <w:rPr>
          <w:i/>
          <w:spacing w:val="-1"/>
          <w:sz w:val="24"/>
        </w:rPr>
        <w:t> </w:t>
      </w:r>
      <w:r>
        <w:rPr>
          <w:i/>
          <w:sz w:val="24"/>
        </w:rPr>
        <w:t>etc.). Do not include API keys or secrets in this document.</w:t>
      </w:r>
    </w:p>
    <w:p>
      <w:pPr>
        <w:pStyle w:val="BodyText"/>
        <w:spacing w:before="4" w:after="1"/>
        <w:rPr>
          <w:i/>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2"/>
        <w:gridCol w:w="3862"/>
        <w:gridCol w:w="2501"/>
      </w:tblGrid>
      <w:tr>
        <w:trPr>
          <w:trHeight w:val="785" w:hRule="atLeast"/>
        </w:trPr>
        <w:tc>
          <w:tcPr>
            <w:tcW w:w="3002" w:type="dxa"/>
            <w:shd w:val="clear" w:color="auto" w:fill="F2F2F2"/>
          </w:tcPr>
          <w:p>
            <w:pPr>
              <w:pStyle w:val="TableParagraph"/>
              <w:spacing w:before="99"/>
              <w:rPr>
                <w:b/>
                <w:sz w:val="22"/>
              </w:rPr>
            </w:pPr>
            <w:r>
              <w:rPr>
                <w:b/>
                <w:sz w:val="22"/>
              </w:rPr>
              <w:t>API</w:t>
            </w:r>
            <w:r>
              <w:rPr>
                <w:b/>
                <w:spacing w:val="-2"/>
                <w:sz w:val="22"/>
              </w:rPr>
              <w:t> </w:t>
            </w:r>
            <w:r>
              <w:rPr>
                <w:b/>
                <w:sz w:val="22"/>
              </w:rPr>
              <w:t>&amp;</w:t>
            </w:r>
            <w:r>
              <w:rPr>
                <w:b/>
                <w:spacing w:val="1"/>
                <w:sz w:val="22"/>
              </w:rPr>
              <w:t> </w:t>
            </w:r>
            <w:r>
              <w:rPr>
                <w:b/>
                <w:spacing w:val="-2"/>
                <w:sz w:val="22"/>
              </w:rPr>
              <w:t>Provider</w:t>
            </w:r>
          </w:p>
        </w:tc>
        <w:tc>
          <w:tcPr>
            <w:tcW w:w="3862" w:type="dxa"/>
            <w:shd w:val="clear" w:color="auto" w:fill="F2F2F2"/>
          </w:tcPr>
          <w:p>
            <w:pPr>
              <w:pStyle w:val="TableParagraph"/>
              <w:spacing w:before="99"/>
              <w:ind w:left="139"/>
              <w:rPr>
                <w:b/>
                <w:sz w:val="22"/>
              </w:rPr>
            </w:pPr>
            <w:r>
              <w:rPr>
                <w:b/>
                <w:sz w:val="22"/>
              </w:rPr>
              <w:t>Purpose in</w:t>
            </w:r>
            <w:r>
              <w:rPr>
                <w:b/>
                <w:spacing w:val="2"/>
                <w:sz w:val="22"/>
              </w:rPr>
              <w:t> </w:t>
            </w:r>
            <w:r>
              <w:rPr>
                <w:b/>
                <w:spacing w:val="-2"/>
                <w:sz w:val="22"/>
              </w:rPr>
              <w:t>Project</w:t>
            </w:r>
          </w:p>
        </w:tc>
        <w:tc>
          <w:tcPr>
            <w:tcW w:w="2501" w:type="dxa"/>
            <w:shd w:val="clear" w:color="auto" w:fill="F2F2F2"/>
          </w:tcPr>
          <w:p>
            <w:pPr>
              <w:pStyle w:val="TableParagraph"/>
              <w:spacing w:before="99"/>
              <w:ind w:left="138"/>
              <w:rPr>
                <w:b/>
                <w:sz w:val="22"/>
              </w:rPr>
            </w:pPr>
            <w:r>
              <w:rPr>
                <w:b/>
                <w:sz w:val="22"/>
              </w:rPr>
              <w:t>Access</w:t>
            </w:r>
            <w:r>
              <w:rPr>
                <w:b/>
                <w:spacing w:val="-6"/>
                <w:sz w:val="22"/>
              </w:rPr>
              <w:t> </w:t>
            </w:r>
            <w:r>
              <w:rPr>
                <w:b/>
                <w:sz w:val="22"/>
              </w:rPr>
              <w:t>Tier</w:t>
            </w:r>
            <w:r>
              <w:rPr>
                <w:b/>
                <w:spacing w:val="1"/>
                <w:sz w:val="22"/>
              </w:rPr>
              <w:t> </w:t>
            </w:r>
            <w:r>
              <w:rPr>
                <w:b/>
                <w:sz w:val="22"/>
              </w:rPr>
              <w:t>(free /</w:t>
            </w:r>
            <w:r>
              <w:rPr>
                <w:b/>
                <w:spacing w:val="-3"/>
                <w:sz w:val="22"/>
              </w:rPr>
              <w:t> </w:t>
            </w:r>
            <w:r>
              <w:rPr>
                <w:b/>
                <w:spacing w:val="-4"/>
                <w:sz w:val="22"/>
              </w:rPr>
              <w:t>paid</w:t>
            </w:r>
          </w:p>
          <w:p>
            <w:pPr>
              <w:pStyle w:val="TableParagraph"/>
              <w:spacing w:before="42"/>
              <w:ind w:left="138"/>
              <w:rPr>
                <w:b/>
                <w:sz w:val="22"/>
              </w:rPr>
            </w:pPr>
            <w:r>
              <w:rPr>
                <w:b/>
                <w:sz w:val="22"/>
              </w:rPr>
              <w:t>/</w:t>
            </w:r>
            <w:r>
              <w:rPr>
                <w:b/>
                <w:spacing w:val="-3"/>
                <w:sz w:val="22"/>
              </w:rPr>
              <w:t> </w:t>
            </w:r>
            <w:r>
              <w:rPr>
                <w:b/>
                <w:sz w:val="22"/>
              </w:rPr>
              <w:t>sponsor-</w:t>
            </w:r>
            <w:r>
              <w:rPr>
                <w:b/>
                <w:spacing w:val="-2"/>
                <w:sz w:val="22"/>
              </w:rPr>
              <w:t>provided)</w:t>
            </w:r>
          </w:p>
        </w:tc>
      </w:tr>
      <w:tr>
        <w:trPr>
          <w:trHeight w:val="720" w:hRule="atLeast"/>
        </w:trPr>
        <w:tc>
          <w:tcPr>
            <w:tcW w:w="3002" w:type="dxa"/>
          </w:tcPr>
          <w:p>
            <w:pPr>
              <w:pStyle w:val="TableParagraph"/>
              <w:rPr>
                <w:sz w:val="24"/>
              </w:rPr>
            </w:pPr>
            <w:r>
              <w:rPr>
                <w:sz w:val="24"/>
              </w:rPr>
              <w:t>Not</w:t>
            </w:r>
            <w:r>
              <w:rPr>
                <w:spacing w:val="-1"/>
                <w:sz w:val="24"/>
              </w:rPr>
              <w:t> </w:t>
            </w:r>
            <w:r>
              <w:rPr>
                <w:spacing w:val="-2"/>
                <w:sz w:val="24"/>
              </w:rPr>
              <w:t>applicable</w:t>
            </w:r>
          </w:p>
        </w:tc>
        <w:tc>
          <w:tcPr>
            <w:tcW w:w="3862" w:type="dxa"/>
          </w:tcPr>
          <w:p>
            <w:pPr>
              <w:pStyle w:val="TableParagraph"/>
              <w:ind w:left="139"/>
              <w:rPr>
                <w:sz w:val="24"/>
              </w:rPr>
            </w:pPr>
            <w:r>
              <w:rPr>
                <w:sz w:val="24"/>
              </w:rPr>
              <w:t>Not</w:t>
            </w:r>
            <w:r>
              <w:rPr>
                <w:spacing w:val="-1"/>
                <w:sz w:val="24"/>
              </w:rPr>
              <w:t> </w:t>
            </w:r>
            <w:r>
              <w:rPr>
                <w:spacing w:val="-2"/>
                <w:sz w:val="24"/>
              </w:rPr>
              <w:t>applicable</w:t>
            </w:r>
          </w:p>
        </w:tc>
        <w:tc>
          <w:tcPr>
            <w:tcW w:w="2501" w:type="dxa"/>
          </w:tcPr>
          <w:p>
            <w:pPr>
              <w:pStyle w:val="TableParagraph"/>
              <w:ind w:left="138"/>
              <w:rPr>
                <w:sz w:val="24"/>
              </w:rPr>
            </w:pPr>
            <w:r>
              <w:rPr>
                <w:sz w:val="24"/>
              </w:rPr>
              <w:t>Not</w:t>
            </w:r>
            <w:r>
              <w:rPr>
                <w:spacing w:val="-1"/>
                <w:sz w:val="24"/>
              </w:rPr>
              <w:t> </w:t>
            </w:r>
            <w:r>
              <w:rPr>
                <w:spacing w:val="-2"/>
                <w:sz w:val="24"/>
              </w:rPr>
              <w:t>applicable</w:t>
            </w:r>
          </w:p>
        </w:tc>
      </w:tr>
      <w:tr>
        <w:trPr>
          <w:trHeight w:val="720" w:hRule="atLeast"/>
        </w:trPr>
        <w:tc>
          <w:tcPr>
            <w:tcW w:w="3002" w:type="dxa"/>
          </w:tcPr>
          <w:p>
            <w:pPr>
              <w:pStyle w:val="TableParagraph"/>
              <w:rPr>
                <w:sz w:val="24"/>
              </w:rPr>
            </w:pPr>
            <w:r>
              <w:rPr>
                <w:sz w:val="24"/>
              </w:rPr>
              <w:t>Not</w:t>
            </w:r>
            <w:r>
              <w:rPr>
                <w:spacing w:val="-1"/>
                <w:sz w:val="24"/>
              </w:rPr>
              <w:t> </w:t>
            </w:r>
            <w:r>
              <w:rPr>
                <w:spacing w:val="-2"/>
                <w:sz w:val="24"/>
              </w:rPr>
              <w:t>applicable</w:t>
            </w:r>
          </w:p>
        </w:tc>
        <w:tc>
          <w:tcPr>
            <w:tcW w:w="3862" w:type="dxa"/>
          </w:tcPr>
          <w:p>
            <w:pPr>
              <w:pStyle w:val="TableParagraph"/>
              <w:ind w:left="139"/>
              <w:rPr>
                <w:sz w:val="24"/>
              </w:rPr>
            </w:pPr>
            <w:r>
              <w:rPr>
                <w:sz w:val="24"/>
              </w:rPr>
              <w:t>Not</w:t>
            </w:r>
            <w:r>
              <w:rPr>
                <w:spacing w:val="-1"/>
                <w:sz w:val="24"/>
              </w:rPr>
              <w:t> </w:t>
            </w:r>
            <w:r>
              <w:rPr>
                <w:spacing w:val="-2"/>
                <w:sz w:val="24"/>
              </w:rPr>
              <w:t>applicable</w:t>
            </w:r>
          </w:p>
        </w:tc>
        <w:tc>
          <w:tcPr>
            <w:tcW w:w="2501" w:type="dxa"/>
          </w:tcPr>
          <w:p>
            <w:pPr>
              <w:pStyle w:val="TableParagraph"/>
              <w:ind w:left="138"/>
              <w:rPr>
                <w:sz w:val="24"/>
              </w:rPr>
            </w:pPr>
            <w:r>
              <w:rPr>
                <w:sz w:val="24"/>
              </w:rPr>
              <w:t>Not</w:t>
            </w:r>
            <w:r>
              <w:rPr>
                <w:spacing w:val="-1"/>
                <w:sz w:val="24"/>
              </w:rPr>
              <w:t> </w:t>
            </w:r>
            <w:r>
              <w:rPr>
                <w:spacing w:val="-2"/>
                <w:sz w:val="24"/>
              </w:rPr>
              <w:t>applicable</w:t>
            </w:r>
          </w:p>
        </w:tc>
      </w:tr>
      <w:tr>
        <w:trPr>
          <w:trHeight w:val="720" w:hRule="atLeast"/>
        </w:trPr>
        <w:tc>
          <w:tcPr>
            <w:tcW w:w="3002" w:type="dxa"/>
          </w:tcPr>
          <w:p>
            <w:pPr>
              <w:pStyle w:val="TableParagraph"/>
              <w:rPr>
                <w:sz w:val="24"/>
              </w:rPr>
            </w:pPr>
            <w:r>
              <w:rPr>
                <w:sz w:val="24"/>
              </w:rPr>
              <w:t>Not</w:t>
            </w:r>
            <w:r>
              <w:rPr>
                <w:spacing w:val="-1"/>
                <w:sz w:val="24"/>
              </w:rPr>
              <w:t> </w:t>
            </w:r>
            <w:r>
              <w:rPr>
                <w:spacing w:val="-2"/>
                <w:sz w:val="24"/>
              </w:rPr>
              <w:t>applicable</w:t>
            </w:r>
          </w:p>
        </w:tc>
        <w:tc>
          <w:tcPr>
            <w:tcW w:w="3862" w:type="dxa"/>
          </w:tcPr>
          <w:p>
            <w:pPr>
              <w:pStyle w:val="TableParagraph"/>
              <w:ind w:left="139"/>
              <w:rPr>
                <w:sz w:val="24"/>
              </w:rPr>
            </w:pPr>
            <w:r>
              <w:rPr>
                <w:sz w:val="24"/>
              </w:rPr>
              <w:t>Not</w:t>
            </w:r>
            <w:r>
              <w:rPr>
                <w:spacing w:val="-1"/>
                <w:sz w:val="24"/>
              </w:rPr>
              <w:t> </w:t>
            </w:r>
            <w:r>
              <w:rPr>
                <w:spacing w:val="-2"/>
                <w:sz w:val="24"/>
              </w:rPr>
              <w:t>applicable</w:t>
            </w:r>
          </w:p>
        </w:tc>
        <w:tc>
          <w:tcPr>
            <w:tcW w:w="2501" w:type="dxa"/>
          </w:tcPr>
          <w:p>
            <w:pPr>
              <w:pStyle w:val="TableParagraph"/>
              <w:ind w:left="138"/>
              <w:rPr>
                <w:sz w:val="24"/>
              </w:rPr>
            </w:pPr>
            <w:r>
              <w:rPr>
                <w:sz w:val="24"/>
              </w:rPr>
              <w:t>Not</w:t>
            </w:r>
            <w:r>
              <w:rPr>
                <w:spacing w:val="-1"/>
                <w:sz w:val="24"/>
              </w:rPr>
              <w:t> </w:t>
            </w:r>
            <w:r>
              <w:rPr>
                <w:spacing w:val="-2"/>
                <w:sz w:val="24"/>
              </w:rPr>
              <w:t>applicable</w:t>
            </w:r>
          </w:p>
        </w:tc>
      </w:tr>
    </w:tbl>
    <w:p>
      <w:pPr>
        <w:pStyle w:val="BodyText"/>
        <w:spacing w:before="260"/>
        <w:rPr>
          <w:i/>
        </w:rPr>
      </w:pPr>
    </w:p>
    <w:p>
      <w:pPr>
        <w:pStyle w:val="Heading3"/>
        <w:numPr>
          <w:ilvl w:val="1"/>
          <w:numId w:val="1"/>
        </w:numPr>
        <w:tabs>
          <w:tab w:pos="720" w:val="left" w:leader="none"/>
        </w:tabs>
        <w:spacing w:line="240" w:lineRule="auto" w:before="1" w:after="0"/>
        <w:ind w:left="720" w:right="0" w:hanging="360"/>
        <w:jc w:val="left"/>
      </w:pPr>
      <w:bookmarkStart w:name="3.2 Cloud Platforms &amp; Deployment" w:id="7"/>
      <w:bookmarkEnd w:id="7"/>
      <w:r>
        <w:rPr>
          <w:b w:val="0"/>
        </w:rPr>
      </w:r>
      <w:r>
        <w:rPr/>
        <w:t>Cloud</w:t>
      </w:r>
      <w:r>
        <w:rPr>
          <w:spacing w:val="-2"/>
        </w:rPr>
        <w:t> </w:t>
      </w:r>
      <w:r>
        <w:rPr/>
        <w:t>Platforms</w:t>
      </w:r>
      <w:r>
        <w:rPr>
          <w:spacing w:val="-2"/>
        </w:rPr>
        <w:t> </w:t>
      </w:r>
      <w:r>
        <w:rPr/>
        <w:t>&amp;</w:t>
      </w:r>
      <w:r>
        <w:rPr>
          <w:spacing w:val="-2"/>
        </w:rPr>
        <w:t> Deployment</w:t>
      </w:r>
    </w:p>
    <w:p>
      <w:pPr>
        <w:spacing w:line="278" w:lineRule="auto" w:before="159"/>
        <w:ind w:left="360" w:right="193" w:firstLine="0"/>
        <w:jc w:val="left"/>
        <w:rPr>
          <w:i/>
          <w:sz w:val="24"/>
        </w:rPr>
      </w:pPr>
      <w:r>
        <w:rPr>
          <w:i/>
          <w:sz w:val="24"/>
        </w:rPr>
        <w:t>List every</w:t>
      </w:r>
      <w:r>
        <w:rPr>
          <w:i/>
          <w:spacing w:val="29"/>
          <w:sz w:val="24"/>
        </w:rPr>
        <w:t> </w:t>
      </w:r>
      <w:r>
        <w:rPr>
          <w:i/>
          <w:sz w:val="24"/>
        </w:rPr>
        <w:t>cloud service used for</w:t>
      </w:r>
      <w:r>
        <w:rPr>
          <w:i/>
          <w:spacing w:val="27"/>
          <w:sz w:val="24"/>
        </w:rPr>
        <w:t> </w:t>
      </w:r>
      <w:r>
        <w:rPr>
          <w:i/>
          <w:sz w:val="24"/>
        </w:rPr>
        <w:t>hosting, storage,</w:t>
      </w:r>
      <w:r>
        <w:rPr>
          <w:i/>
          <w:spacing w:val="29"/>
          <w:sz w:val="24"/>
        </w:rPr>
        <w:t> </w:t>
      </w:r>
      <w:r>
        <w:rPr>
          <w:i/>
          <w:sz w:val="24"/>
        </w:rPr>
        <w:t>databases, authentication,</w:t>
      </w:r>
      <w:r>
        <w:rPr>
          <w:i/>
          <w:spacing w:val="29"/>
          <w:sz w:val="24"/>
        </w:rPr>
        <w:t> </w:t>
      </w:r>
      <w:r>
        <w:rPr>
          <w:i/>
          <w:sz w:val="24"/>
        </w:rPr>
        <w:t>or</w:t>
      </w:r>
      <w:r>
        <w:rPr>
          <w:i/>
          <w:spacing w:val="27"/>
          <w:sz w:val="24"/>
        </w:rPr>
        <w:t> </w:t>
      </w:r>
      <w:r>
        <w:rPr>
          <w:i/>
          <w:sz w:val="24"/>
        </w:rPr>
        <w:t>compute, and indicate how the prototype is deployed.</w:t>
      </w:r>
    </w:p>
    <w:p>
      <w:pPr>
        <w:pStyle w:val="BodyText"/>
        <w:spacing w:before="10"/>
        <w:rPr>
          <w:i/>
          <w:sz w:val="9"/>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2"/>
        <w:gridCol w:w="3862"/>
        <w:gridCol w:w="2501"/>
      </w:tblGrid>
      <w:tr>
        <w:trPr>
          <w:trHeight w:val="490" w:hRule="atLeast"/>
        </w:trPr>
        <w:tc>
          <w:tcPr>
            <w:tcW w:w="3002" w:type="dxa"/>
            <w:shd w:val="clear" w:color="auto" w:fill="F2F2F2"/>
          </w:tcPr>
          <w:p>
            <w:pPr>
              <w:pStyle w:val="TableParagraph"/>
              <w:spacing w:before="99"/>
              <w:rPr>
                <w:b/>
                <w:sz w:val="22"/>
              </w:rPr>
            </w:pPr>
            <w:r>
              <w:rPr>
                <w:b/>
                <w:sz w:val="22"/>
              </w:rPr>
              <w:t>Service</w:t>
            </w:r>
            <w:r>
              <w:rPr>
                <w:b/>
                <w:spacing w:val="-3"/>
                <w:sz w:val="22"/>
              </w:rPr>
              <w:t> </w:t>
            </w:r>
            <w:r>
              <w:rPr>
                <w:b/>
                <w:sz w:val="22"/>
              </w:rPr>
              <w:t>&amp;</w:t>
            </w:r>
            <w:r>
              <w:rPr>
                <w:b/>
                <w:spacing w:val="2"/>
                <w:sz w:val="22"/>
              </w:rPr>
              <w:t> </w:t>
            </w:r>
            <w:r>
              <w:rPr>
                <w:b/>
                <w:spacing w:val="-2"/>
                <w:sz w:val="22"/>
              </w:rPr>
              <w:t>Provider</w:t>
            </w:r>
          </w:p>
        </w:tc>
        <w:tc>
          <w:tcPr>
            <w:tcW w:w="3862" w:type="dxa"/>
            <w:shd w:val="clear" w:color="auto" w:fill="F2F2F2"/>
          </w:tcPr>
          <w:p>
            <w:pPr>
              <w:pStyle w:val="TableParagraph"/>
              <w:spacing w:before="99"/>
              <w:ind w:left="139"/>
              <w:rPr>
                <w:b/>
                <w:sz w:val="22"/>
              </w:rPr>
            </w:pPr>
            <w:r>
              <w:rPr>
                <w:b/>
                <w:sz w:val="22"/>
              </w:rPr>
              <w:t>Purpose in</w:t>
            </w:r>
            <w:r>
              <w:rPr>
                <w:b/>
                <w:spacing w:val="2"/>
                <w:sz w:val="22"/>
              </w:rPr>
              <w:t> </w:t>
            </w:r>
            <w:r>
              <w:rPr>
                <w:b/>
                <w:spacing w:val="-2"/>
                <w:sz w:val="22"/>
              </w:rPr>
              <w:t>Project</w:t>
            </w:r>
          </w:p>
        </w:tc>
        <w:tc>
          <w:tcPr>
            <w:tcW w:w="2501" w:type="dxa"/>
            <w:shd w:val="clear" w:color="auto" w:fill="F2F2F2"/>
          </w:tcPr>
          <w:p>
            <w:pPr>
              <w:pStyle w:val="TableParagraph"/>
              <w:spacing w:before="99"/>
              <w:ind w:left="138"/>
              <w:rPr>
                <w:b/>
                <w:sz w:val="22"/>
              </w:rPr>
            </w:pPr>
            <w:r>
              <w:rPr>
                <w:b/>
                <w:sz w:val="22"/>
              </w:rPr>
              <w:t>Plan</w:t>
            </w:r>
            <w:r>
              <w:rPr>
                <w:b/>
                <w:spacing w:val="-3"/>
                <w:sz w:val="22"/>
              </w:rPr>
              <w:t> </w:t>
            </w:r>
            <w:r>
              <w:rPr>
                <w:b/>
                <w:sz w:val="22"/>
              </w:rPr>
              <w:t>/</w:t>
            </w:r>
            <w:r>
              <w:rPr>
                <w:b/>
                <w:spacing w:val="-3"/>
                <w:sz w:val="22"/>
              </w:rPr>
              <w:t> </w:t>
            </w:r>
            <w:r>
              <w:rPr>
                <w:b/>
                <w:spacing w:val="-2"/>
                <w:sz w:val="22"/>
              </w:rPr>
              <w:t>Region</w:t>
            </w:r>
          </w:p>
        </w:tc>
      </w:tr>
      <w:tr>
        <w:trPr>
          <w:trHeight w:val="835" w:hRule="atLeast"/>
        </w:trPr>
        <w:tc>
          <w:tcPr>
            <w:tcW w:w="3002" w:type="dxa"/>
          </w:tcPr>
          <w:p>
            <w:pPr>
              <w:pStyle w:val="TableParagraph"/>
              <w:spacing w:line="278" w:lineRule="auto"/>
              <w:ind w:right="1001"/>
              <w:rPr>
                <w:sz w:val="24"/>
              </w:rPr>
            </w:pPr>
            <w:r>
              <w:rPr>
                <w:sz w:val="24"/>
              </w:rPr>
              <w:t>Local</w:t>
            </w:r>
            <w:r>
              <w:rPr>
                <w:spacing w:val="-15"/>
                <w:sz w:val="24"/>
              </w:rPr>
              <w:t> </w:t>
            </w:r>
            <w:r>
              <w:rPr>
                <w:sz w:val="24"/>
              </w:rPr>
              <w:t>development </w:t>
            </w:r>
            <w:r>
              <w:rPr>
                <w:spacing w:val="-2"/>
                <w:sz w:val="24"/>
              </w:rPr>
              <w:t>computer</w:t>
            </w:r>
          </w:p>
        </w:tc>
        <w:tc>
          <w:tcPr>
            <w:tcW w:w="3862" w:type="dxa"/>
          </w:tcPr>
          <w:p>
            <w:pPr>
              <w:pStyle w:val="TableParagraph"/>
              <w:spacing w:line="278" w:lineRule="auto"/>
              <w:ind w:left="139"/>
              <w:rPr>
                <w:sz w:val="24"/>
              </w:rPr>
            </w:pPr>
            <w:r>
              <w:rPr>
                <w:sz w:val="24"/>
              </w:rPr>
              <w:t>Currently</w:t>
            </w:r>
            <w:r>
              <w:rPr>
                <w:spacing w:val="-11"/>
                <w:sz w:val="24"/>
              </w:rPr>
              <w:t> </w:t>
            </w:r>
            <w:r>
              <w:rPr>
                <w:sz w:val="24"/>
              </w:rPr>
              <w:t>runs</w:t>
            </w:r>
            <w:r>
              <w:rPr>
                <w:spacing w:val="-10"/>
                <w:sz w:val="24"/>
              </w:rPr>
              <w:t> </w:t>
            </w:r>
            <w:r>
              <w:rPr>
                <w:sz w:val="24"/>
              </w:rPr>
              <w:t>Next.js,</w:t>
            </w:r>
            <w:r>
              <w:rPr>
                <w:spacing w:val="-11"/>
                <w:sz w:val="24"/>
              </w:rPr>
              <w:t> </w:t>
            </w:r>
            <w:r>
              <w:rPr>
                <w:sz w:val="24"/>
              </w:rPr>
              <w:t>SQLite</w:t>
            </w:r>
            <w:r>
              <w:rPr>
                <w:spacing w:val="-13"/>
                <w:sz w:val="24"/>
              </w:rPr>
              <w:t> </w:t>
            </w:r>
            <w:r>
              <w:rPr>
                <w:sz w:val="24"/>
              </w:rPr>
              <w:t>and </w:t>
            </w:r>
            <w:r>
              <w:rPr>
                <w:spacing w:val="-2"/>
                <w:sz w:val="24"/>
              </w:rPr>
              <w:t>FastAPI.</w:t>
            </w:r>
          </w:p>
        </w:tc>
        <w:tc>
          <w:tcPr>
            <w:tcW w:w="2501" w:type="dxa"/>
          </w:tcPr>
          <w:p>
            <w:pPr>
              <w:pStyle w:val="TableParagraph"/>
              <w:ind w:left="138"/>
              <w:rPr>
                <w:sz w:val="24"/>
              </w:rPr>
            </w:pPr>
            <w:r>
              <w:rPr>
                <w:sz w:val="24"/>
              </w:rPr>
              <w:t>Windows;</w:t>
            </w:r>
            <w:r>
              <w:rPr>
                <w:spacing w:val="-5"/>
                <w:sz w:val="24"/>
              </w:rPr>
              <w:t> </w:t>
            </w:r>
            <w:r>
              <w:rPr>
                <w:sz w:val="24"/>
              </w:rPr>
              <w:t>local</w:t>
            </w:r>
            <w:r>
              <w:rPr>
                <w:spacing w:val="-5"/>
                <w:sz w:val="24"/>
              </w:rPr>
              <w:t> </w:t>
            </w:r>
            <w:r>
              <w:rPr>
                <w:spacing w:val="-4"/>
                <w:sz w:val="24"/>
              </w:rPr>
              <w:t>only</w:t>
            </w:r>
          </w:p>
        </w:tc>
      </w:tr>
      <w:tr>
        <w:trPr>
          <w:trHeight w:val="1155" w:hRule="atLeast"/>
        </w:trPr>
        <w:tc>
          <w:tcPr>
            <w:tcW w:w="3002" w:type="dxa"/>
          </w:tcPr>
          <w:p>
            <w:pPr>
              <w:pStyle w:val="TableParagraph"/>
              <w:rPr>
                <w:sz w:val="24"/>
              </w:rPr>
            </w:pPr>
            <w:r>
              <w:rPr>
                <w:spacing w:val="-2"/>
                <w:sz w:val="24"/>
              </w:rPr>
              <w:t>Replit</w:t>
            </w:r>
          </w:p>
        </w:tc>
        <w:tc>
          <w:tcPr>
            <w:tcW w:w="3862" w:type="dxa"/>
          </w:tcPr>
          <w:p>
            <w:pPr>
              <w:pStyle w:val="TableParagraph"/>
              <w:spacing w:line="276" w:lineRule="auto"/>
              <w:ind w:left="139"/>
              <w:rPr>
                <w:sz w:val="24"/>
              </w:rPr>
            </w:pPr>
            <w:r>
              <w:rPr>
                <w:sz w:val="24"/>
              </w:rPr>
              <w:t>Planned hosting for Next.js UI and application backend. Persistent production</w:t>
            </w:r>
            <w:r>
              <w:rPr>
                <w:spacing w:val="-11"/>
                <w:sz w:val="24"/>
              </w:rPr>
              <w:t> </w:t>
            </w:r>
            <w:r>
              <w:rPr>
                <w:sz w:val="24"/>
              </w:rPr>
              <w:t>database</w:t>
            </w:r>
            <w:r>
              <w:rPr>
                <w:spacing w:val="-13"/>
                <w:sz w:val="24"/>
              </w:rPr>
              <w:t> </w:t>
            </w:r>
            <w:r>
              <w:rPr>
                <w:sz w:val="24"/>
              </w:rPr>
              <w:t>setup</w:t>
            </w:r>
            <w:r>
              <w:rPr>
                <w:spacing w:val="-11"/>
                <w:sz w:val="24"/>
              </w:rPr>
              <w:t> </w:t>
            </w:r>
            <w:r>
              <w:rPr>
                <w:sz w:val="24"/>
              </w:rPr>
              <w:t>is</w:t>
            </w:r>
            <w:r>
              <w:rPr>
                <w:spacing w:val="-10"/>
                <w:sz w:val="24"/>
              </w:rPr>
              <w:t> </w:t>
            </w:r>
            <w:r>
              <w:rPr>
                <w:sz w:val="24"/>
              </w:rPr>
              <w:t>pending.</w:t>
            </w:r>
          </w:p>
        </w:tc>
        <w:tc>
          <w:tcPr>
            <w:tcW w:w="2501" w:type="dxa"/>
          </w:tcPr>
          <w:p>
            <w:pPr>
              <w:pStyle w:val="TableParagraph"/>
              <w:ind w:left="138"/>
              <w:rPr>
                <w:sz w:val="24"/>
              </w:rPr>
            </w:pPr>
            <w:r>
              <w:rPr>
                <w:spacing w:val="-4"/>
                <w:sz w:val="24"/>
              </w:rPr>
              <w:t>Core</w:t>
            </w:r>
          </w:p>
          <w:p>
            <w:pPr>
              <w:pStyle w:val="TableParagraph"/>
              <w:spacing w:line="273" w:lineRule="auto" w:before="44"/>
              <w:ind w:left="138"/>
              <w:rPr>
                <w:sz w:val="24"/>
              </w:rPr>
            </w:pPr>
            <w:r>
              <w:rPr>
                <w:sz w:val="24"/>
              </w:rPr>
              <w:t>Sponsor</w:t>
            </w:r>
            <w:r>
              <w:rPr>
                <w:spacing w:val="-12"/>
                <w:sz w:val="24"/>
              </w:rPr>
              <w:t> </w:t>
            </w:r>
            <w:r>
              <w:rPr>
                <w:sz w:val="24"/>
              </w:rPr>
              <w:t>credit</w:t>
            </w:r>
            <w:r>
              <w:rPr>
                <w:spacing w:val="-14"/>
                <w:sz w:val="24"/>
              </w:rPr>
              <w:t> </w:t>
            </w:r>
            <w:r>
              <w:rPr>
                <w:sz w:val="24"/>
              </w:rPr>
              <w:t>USD</w:t>
            </w:r>
            <w:r>
              <w:rPr>
                <w:spacing w:val="-12"/>
                <w:sz w:val="24"/>
              </w:rPr>
              <w:t> </w:t>
            </w:r>
            <w:r>
              <w:rPr>
                <w:sz w:val="24"/>
              </w:rPr>
              <w:t>20 Region = Any</w:t>
            </w:r>
          </w:p>
        </w:tc>
      </w:tr>
      <w:tr>
        <w:trPr>
          <w:trHeight w:val="1470" w:hRule="atLeast"/>
        </w:trPr>
        <w:tc>
          <w:tcPr>
            <w:tcW w:w="3002" w:type="dxa"/>
          </w:tcPr>
          <w:p>
            <w:pPr>
              <w:pStyle w:val="TableParagraph"/>
              <w:rPr>
                <w:sz w:val="24"/>
              </w:rPr>
            </w:pPr>
            <w:r>
              <w:rPr>
                <w:spacing w:val="-2"/>
                <w:sz w:val="24"/>
              </w:rPr>
              <w:t>Runpod</w:t>
            </w:r>
          </w:p>
        </w:tc>
        <w:tc>
          <w:tcPr>
            <w:tcW w:w="3862" w:type="dxa"/>
          </w:tcPr>
          <w:p>
            <w:pPr>
              <w:pStyle w:val="TableParagraph"/>
              <w:spacing w:line="273" w:lineRule="auto"/>
              <w:ind w:left="139"/>
              <w:rPr>
                <w:sz w:val="24"/>
              </w:rPr>
            </w:pPr>
            <w:r>
              <w:rPr>
                <w:sz w:val="24"/>
              </w:rPr>
              <w:t>Prepared</w:t>
            </w:r>
            <w:r>
              <w:rPr>
                <w:spacing w:val="-7"/>
                <w:sz w:val="24"/>
              </w:rPr>
              <w:t> </w:t>
            </w:r>
            <w:r>
              <w:rPr>
                <w:sz w:val="24"/>
              </w:rPr>
              <w:t>CPU</w:t>
            </w:r>
            <w:r>
              <w:rPr>
                <w:spacing w:val="-6"/>
                <w:sz w:val="24"/>
              </w:rPr>
              <w:t> </w:t>
            </w:r>
            <w:r>
              <w:rPr>
                <w:sz w:val="24"/>
              </w:rPr>
              <w:t>Pod</w:t>
            </w:r>
            <w:r>
              <w:rPr>
                <w:spacing w:val="-7"/>
                <w:sz w:val="24"/>
              </w:rPr>
              <w:t> </w:t>
            </w:r>
            <w:r>
              <w:rPr>
                <w:sz w:val="24"/>
              </w:rPr>
              <w:t>setup</w:t>
            </w:r>
            <w:r>
              <w:rPr>
                <w:spacing w:val="-7"/>
                <w:sz w:val="24"/>
              </w:rPr>
              <w:t> </w:t>
            </w:r>
            <w:r>
              <w:rPr>
                <w:sz w:val="24"/>
              </w:rPr>
              <w:t>for</w:t>
            </w:r>
            <w:r>
              <w:rPr>
                <w:spacing w:val="-7"/>
                <w:sz w:val="24"/>
              </w:rPr>
              <w:t> </w:t>
            </w:r>
            <w:r>
              <w:rPr>
                <w:sz w:val="24"/>
              </w:rPr>
              <w:t>the existing</w:t>
            </w:r>
            <w:r>
              <w:rPr>
                <w:spacing w:val="-2"/>
                <w:sz w:val="24"/>
              </w:rPr>
              <w:t> </w:t>
            </w:r>
            <w:r>
              <w:rPr>
                <w:sz w:val="24"/>
              </w:rPr>
              <w:t>FastAPI</w:t>
            </w:r>
            <w:r>
              <w:rPr>
                <w:spacing w:val="-6"/>
                <w:sz w:val="24"/>
              </w:rPr>
              <w:t> </w:t>
            </w:r>
            <w:r>
              <w:rPr>
                <w:sz w:val="24"/>
              </w:rPr>
              <w:t>forecast</w:t>
            </w:r>
            <w:r>
              <w:rPr>
                <w:spacing w:val="-2"/>
                <w:sz w:val="24"/>
              </w:rPr>
              <w:t> </w:t>
            </w:r>
            <w:r>
              <w:rPr>
                <w:spacing w:val="-4"/>
                <w:sz w:val="24"/>
              </w:rPr>
              <w:t>model</w:t>
            </w:r>
          </w:p>
        </w:tc>
        <w:tc>
          <w:tcPr>
            <w:tcW w:w="2501" w:type="dxa"/>
          </w:tcPr>
          <w:p>
            <w:pPr>
              <w:pStyle w:val="TableParagraph"/>
              <w:spacing w:line="273" w:lineRule="auto"/>
              <w:ind w:left="138"/>
              <w:rPr>
                <w:sz w:val="24"/>
              </w:rPr>
            </w:pPr>
            <w:r>
              <w:rPr>
                <w:sz w:val="24"/>
              </w:rPr>
              <w:t>USD</w:t>
            </w:r>
            <w:r>
              <w:rPr>
                <w:spacing w:val="-14"/>
                <w:sz w:val="24"/>
              </w:rPr>
              <w:t> </w:t>
            </w:r>
            <w:r>
              <w:rPr>
                <w:sz w:val="24"/>
              </w:rPr>
              <w:t>25</w:t>
            </w:r>
            <w:r>
              <w:rPr>
                <w:spacing w:val="-14"/>
                <w:sz w:val="24"/>
              </w:rPr>
              <w:t> </w:t>
            </w:r>
            <w:r>
              <w:rPr>
                <w:sz w:val="24"/>
              </w:rPr>
              <w:t>sponsor</w:t>
            </w:r>
            <w:r>
              <w:rPr>
                <w:spacing w:val="-14"/>
                <w:sz w:val="24"/>
              </w:rPr>
              <w:t> </w:t>
            </w:r>
            <w:r>
              <w:rPr>
                <w:sz w:val="24"/>
              </w:rPr>
              <w:t>credit; Ubuntu</w:t>
            </w:r>
            <w:r>
              <w:rPr>
                <w:spacing w:val="-3"/>
                <w:sz w:val="24"/>
              </w:rPr>
              <w:t> </w:t>
            </w:r>
            <w:r>
              <w:rPr>
                <w:sz w:val="24"/>
              </w:rPr>
              <w:t>24.04;</w:t>
            </w:r>
            <w:r>
              <w:rPr>
                <w:spacing w:val="-2"/>
                <w:sz w:val="24"/>
              </w:rPr>
              <w:t> </w:t>
            </w:r>
            <w:r>
              <w:rPr>
                <w:sz w:val="24"/>
              </w:rPr>
              <w:t>2 </w:t>
            </w:r>
            <w:r>
              <w:rPr>
                <w:spacing w:val="-4"/>
                <w:sz w:val="24"/>
              </w:rPr>
              <w:t>vCPU</w:t>
            </w:r>
          </w:p>
          <w:p>
            <w:pPr>
              <w:pStyle w:val="TableParagraph"/>
              <w:spacing w:line="273" w:lineRule="auto" w:before="5"/>
              <w:ind w:left="138"/>
              <w:rPr>
                <w:sz w:val="24"/>
              </w:rPr>
            </w:pPr>
            <w:r>
              <w:rPr>
                <w:sz w:val="24"/>
              </w:rPr>
              <w:t>/</w:t>
            </w:r>
            <w:r>
              <w:rPr>
                <w:spacing w:val="-12"/>
                <w:sz w:val="24"/>
              </w:rPr>
              <w:t> </w:t>
            </w:r>
            <w:r>
              <w:rPr>
                <w:sz w:val="24"/>
              </w:rPr>
              <w:t>4</w:t>
            </w:r>
            <w:r>
              <w:rPr>
                <w:spacing w:val="-10"/>
                <w:sz w:val="24"/>
              </w:rPr>
              <w:t> </w:t>
            </w:r>
            <w:r>
              <w:rPr>
                <w:sz w:val="24"/>
              </w:rPr>
              <w:t>GB</w:t>
            </w:r>
            <w:r>
              <w:rPr>
                <w:spacing w:val="-10"/>
                <w:sz w:val="24"/>
              </w:rPr>
              <w:t> </w:t>
            </w:r>
            <w:r>
              <w:rPr>
                <w:sz w:val="24"/>
              </w:rPr>
              <w:t>RAM</w:t>
            </w:r>
            <w:r>
              <w:rPr>
                <w:spacing w:val="-9"/>
                <w:sz w:val="24"/>
              </w:rPr>
              <w:t> </w:t>
            </w:r>
            <w:r>
              <w:rPr>
                <w:sz w:val="24"/>
              </w:rPr>
              <w:t>planned; region any</w:t>
            </w:r>
          </w:p>
        </w:tc>
      </w:tr>
      <w:tr>
        <w:trPr>
          <w:trHeight w:val="835" w:hRule="atLeast"/>
        </w:trPr>
        <w:tc>
          <w:tcPr>
            <w:tcW w:w="3002" w:type="dxa"/>
          </w:tcPr>
          <w:p>
            <w:pPr>
              <w:pStyle w:val="TableParagraph"/>
              <w:rPr>
                <w:sz w:val="24"/>
              </w:rPr>
            </w:pPr>
            <w:r>
              <w:rPr>
                <w:spacing w:val="-2"/>
                <w:sz w:val="24"/>
              </w:rPr>
              <w:t>GitHub</w:t>
            </w:r>
          </w:p>
        </w:tc>
        <w:tc>
          <w:tcPr>
            <w:tcW w:w="3862" w:type="dxa"/>
          </w:tcPr>
          <w:p>
            <w:pPr>
              <w:pStyle w:val="TableParagraph"/>
              <w:spacing w:line="273" w:lineRule="auto"/>
              <w:ind w:left="139" w:right="65"/>
              <w:rPr>
                <w:sz w:val="24"/>
              </w:rPr>
            </w:pPr>
            <w:r>
              <w:rPr>
                <w:sz w:val="24"/>
              </w:rPr>
              <w:t>Source</w:t>
            </w:r>
            <w:r>
              <w:rPr>
                <w:spacing w:val="-15"/>
                <w:sz w:val="24"/>
              </w:rPr>
              <w:t> </w:t>
            </w:r>
            <w:r>
              <w:rPr>
                <w:sz w:val="24"/>
              </w:rPr>
              <w:t>repository,</w:t>
            </w:r>
            <w:r>
              <w:rPr>
                <w:spacing w:val="-15"/>
                <w:sz w:val="24"/>
              </w:rPr>
              <w:t> </w:t>
            </w:r>
            <w:r>
              <w:rPr>
                <w:sz w:val="24"/>
              </w:rPr>
              <w:t>issues,</w:t>
            </w:r>
            <w:r>
              <w:rPr>
                <w:spacing w:val="-15"/>
                <w:sz w:val="24"/>
              </w:rPr>
              <w:t> </w:t>
            </w:r>
            <w:r>
              <w:rPr>
                <w:sz w:val="24"/>
              </w:rPr>
              <w:t>branches and pull-request review.</w:t>
            </w:r>
          </w:p>
        </w:tc>
        <w:tc>
          <w:tcPr>
            <w:tcW w:w="2501" w:type="dxa"/>
          </w:tcPr>
          <w:p>
            <w:pPr>
              <w:pStyle w:val="TableParagraph"/>
              <w:ind w:left="138"/>
              <w:rPr>
                <w:sz w:val="24"/>
              </w:rPr>
            </w:pPr>
            <w:r>
              <w:rPr>
                <w:sz w:val="24"/>
              </w:rPr>
              <w:t>GitHub</w:t>
            </w:r>
            <w:r>
              <w:rPr>
                <w:spacing w:val="-7"/>
                <w:sz w:val="24"/>
              </w:rPr>
              <w:t> </w:t>
            </w:r>
            <w:r>
              <w:rPr>
                <w:spacing w:val="-2"/>
                <w:sz w:val="24"/>
              </w:rPr>
              <w:t>account</w:t>
            </w:r>
          </w:p>
        </w:tc>
      </w:tr>
      <w:tr>
        <w:trPr>
          <w:trHeight w:val="1470" w:hRule="atLeast"/>
        </w:trPr>
        <w:tc>
          <w:tcPr>
            <w:tcW w:w="3002" w:type="dxa"/>
          </w:tcPr>
          <w:p>
            <w:pPr>
              <w:pStyle w:val="TableParagraph"/>
              <w:spacing w:line="273" w:lineRule="auto"/>
              <w:ind w:right="747"/>
              <w:rPr>
                <w:sz w:val="24"/>
              </w:rPr>
            </w:pPr>
            <w:r>
              <w:rPr>
                <w:sz w:val="24"/>
              </w:rPr>
              <w:t>External database / authentication</w:t>
            </w:r>
            <w:r>
              <w:rPr>
                <w:spacing w:val="-15"/>
                <w:sz w:val="24"/>
              </w:rPr>
              <w:t> </w:t>
            </w:r>
            <w:r>
              <w:rPr>
                <w:sz w:val="24"/>
              </w:rPr>
              <w:t>service</w:t>
            </w:r>
          </w:p>
        </w:tc>
        <w:tc>
          <w:tcPr>
            <w:tcW w:w="3862" w:type="dxa"/>
          </w:tcPr>
          <w:p>
            <w:pPr>
              <w:pStyle w:val="TableParagraph"/>
              <w:spacing w:line="276" w:lineRule="auto"/>
              <w:ind w:left="139"/>
              <w:rPr>
                <w:sz w:val="24"/>
              </w:rPr>
            </w:pPr>
            <w:r>
              <w:rPr>
                <w:sz w:val="24"/>
              </w:rPr>
              <w:t>None</w:t>
            </w:r>
            <w:r>
              <w:rPr>
                <w:spacing w:val="-12"/>
                <w:sz w:val="24"/>
              </w:rPr>
              <w:t> </w:t>
            </w:r>
            <w:r>
              <w:rPr>
                <w:sz w:val="24"/>
              </w:rPr>
              <w:t>currently.</w:t>
            </w:r>
            <w:r>
              <w:rPr>
                <w:spacing w:val="-10"/>
                <w:sz w:val="24"/>
              </w:rPr>
              <w:t> </w:t>
            </w:r>
            <w:r>
              <w:rPr>
                <w:sz w:val="24"/>
              </w:rPr>
              <w:t>SQLite</w:t>
            </w:r>
            <w:r>
              <w:rPr>
                <w:spacing w:val="-12"/>
                <w:sz w:val="24"/>
              </w:rPr>
              <w:t> </w:t>
            </w:r>
            <w:r>
              <w:rPr>
                <w:sz w:val="24"/>
              </w:rPr>
              <w:t>and</w:t>
            </w:r>
            <w:r>
              <w:rPr>
                <w:spacing w:val="-10"/>
                <w:sz w:val="24"/>
              </w:rPr>
              <w:t> </w:t>
            </w:r>
            <w:r>
              <w:rPr>
                <w:sz w:val="24"/>
              </w:rPr>
              <w:t>signed local application sessions are implemented; PostgreSQL is not </w:t>
            </w:r>
            <w:r>
              <w:rPr>
                <w:spacing w:val="-2"/>
                <w:sz w:val="24"/>
              </w:rPr>
              <w:t>implemented.</w:t>
            </w:r>
          </w:p>
        </w:tc>
        <w:tc>
          <w:tcPr>
            <w:tcW w:w="2501" w:type="dxa"/>
          </w:tcPr>
          <w:p>
            <w:pPr>
              <w:pStyle w:val="TableParagraph"/>
              <w:ind w:left="138"/>
              <w:rPr>
                <w:sz w:val="24"/>
              </w:rPr>
            </w:pPr>
            <w:r>
              <w:rPr>
                <w:sz w:val="24"/>
              </w:rPr>
              <w:t>Not</w:t>
            </w:r>
            <w:r>
              <w:rPr>
                <w:spacing w:val="-1"/>
                <w:sz w:val="24"/>
              </w:rPr>
              <w:t> </w:t>
            </w:r>
            <w:r>
              <w:rPr>
                <w:spacing w:val="-2"/>
                <w:sz w:val="24"/>
              </w:rPr>
              <w:t>applicable</w:t>
            </w:r>
          </w:p>
        </w:tc>
      </w:tr>
    </w:tbl>
    <w:p>
      <w:pPr>
        <w:pStyle w:val="TableParagraph"/>
        <w:spacing w:after="0"/>
        <w:rPr>
          <w:sz w:val="24"/>
        </w:rPr>
        <w:sectPr>
          <w:pgSz w:w="12240" w:h="15840"/>
          <w:pgMar w:top="1380" w:bottom="280" w:left="1080" w:right="1080"/>
        </w:sectPr>
      </w:pPr>
    </w:p>
    <w:p>
      <w:pPr>
        <w:pStyle w:val="Heading2"/>
        <w:numPr>
          <w:ilvl w:val="0"/>
          <w:numId w:val="1"/>
        </w:numPr>
        <w:tabs>
          <w:tab w:pos="640" w:val="left" w:leader="none"/>
        </w:tabs>
        <w:spacing w:line="240" w:lineRule="auto" w:before="59" w:after="0"/>
        <w:ind w:left="640" w:right="0" w:hanging="280"/>
        <w:jc w:val="left"/>
      </w:pPr>
      <w:r>
        <w:rPr/>
        <w:drawing>
          <wp:anchor distT="0" distB="0" distL="0" distR="0" allowOverlap="1" layoutInCell="1" locked="0" behindDoc="1" simplePos="0" relativeHeight="487226880">
            <wp:simplePos x="0" y="0"/>
            <wp:positionH relativeFrom="page">
              <wp:posOffset>0</wp:posOffset>
            </wp:positionH>
            <wp:positionV relativeFrom="page">
              <wp:posOffset>0</wp:posOffset>
            </wp:positionV>
            <wp:extent cx="7772400" cy="1005840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5" cstate="print"/>
                    <a:stretch>
                      <a:fillRect/>
                    </a:stretch>
                  </pic:blipFill>
                  <pic:spPr>
                    <a:xfrm>
                      <a:off x="0" y="0"/>
                      <a:ext cx="7772400" cy="10058400"/>
                    </a:xfrm>
                    <a:prstGeom prst="rect">
                      <a:avLst/>
                    </a:prstGeom>
                  </pic:spPr>
                </pic:pic>
              </a:graphicData>
            </a:graphic>
          </wp:anchor>
        </w:drawing>
      </w:r>
      <w:bookmarkStart w:name="4. AI Tools, Models &amp; Datasets" w:id="8"/>
      <w:bookmarkEnd w:id="8"/>
      <w:r>
        <w:rPr>
          <w:b w:val="0"/>
        </w:rPr>
      </w:r>
      <w:r>
        <w:rPr/>
        <w:t>AI</w:t>
      </w:r>
      <w:r>
        <w:rPr>
          <w:spacing w:val="-1"/>
        </w:rPr>
        <w:t> </w:t>
      </w:r>
      <w:r>
        <w:rPr/>
        <w:t>Tools, Models &amp;</w:t>
      </w:r>
      <w:r>
        <w:rPr>
          <w:spacing w:val="1"/>
        </w:rPr>
        <w:t> </w:t>
      </w:r>
      <w:r>
        <w:rPr>
          <w:spacing w:val="-2"/>
        </w:rPr>
        <w:t>Datasets</w:t>
      </w:r>
    </w:p>
    <w:p>
      <w:pPr>
        <w:pStyle w:val="Heading3"/>
        <w:numPr>
          <w:ilvl w:val="1"/>
          <w:numId w:val="1"/>
        </w:numPr>
        <w:tabs>
          <w:tab w:pos="720" w:val="left" w:leader="none"/>
        </w:tabs>
        <w:spacing w:line="240" w:lineRule="auto" w:before="290" w:after="0"/>
        <w:ind w:left="720" w:right="0" w:hanging="360"/>
        <w:jc w:val="left"/>
      </w:pPr>
      <w:bookmarkStart w:name="4.1 AI Models Used in the Solution" w:id="9"/>
      <w:bookmarkEnd w:id="9"/>
      <w:r>
        <w:rPr>
          <w:b w:val="0"/>
        </w:rPr>
      </w:r>
      <w:r>
        <w:rPr/>
        <w:t>AI</w:t>
      </w:r>
      <w:r>
        <w:rPr>
          <w:spacing w:val="-1"/>
        </w:rPr>
        <w:t> </w:t>
      </w:r>
      <w:r>
        <w:rPr/>
        <w:t>Models Used</w:t>
      </w:r>
      <w:r>
        <w:rPr>
          <w:spacing w:val="-1"/>
        </w:rPr>
        <w:t> </w:t>
      </w:r>
      <w:r>
        <w:rPr/>
        <w:t>in the</w:t>
      </w:r>
      <w:r>
        <w:rPr>
          <w:spacing w:val="-3"/>
        </w:rPr>
        <w:t> </w:t>
      </w:r>
      <w:r>
        <w:rPr>
          <w:spacing w:val="-2"/>
        </w:rPr>
        <w:t>Solution</w:t>
      </w:r>
    </w:p>
    <w:p>
      <w:pPr>
        <w:spacing w:line="273" w:lineRule="auto" w:before="165"/>
        <w:ind w:left="360" w:right="193" w:firstLine="0"/>
        <w:jc w:val="left"/>
        <w:rPr>
          <w:i/>
          <w:sz w:val="24"/>
        </w:rPr>
      </w:pPr>
      <w:r>
        <w:rPr>
          <w:i/>
          <w:sz w:val="24"/>
        </w:rPr>
        <w:t>List</w:t>
      </w:r>
      <w:r>
        <w:rPr>
          <w:i/>
          <w:spacing w:val="-5"/>
          <w:sz w:val="24"/>
        </w:rPr>
        <w:t> </w:t>
      </w:r>
      <w:r>
        <w:rPr>
          <w:i/>
          <w:sz w:val="24"/>
        </w:rPr>
        <w:t>every AI</w:t>
      </w:r>
      <w:r>
        <w:rPr>
          <w:i/>
          <w:spacing w:val="-3"/>
          <w:sz w:val="24"/>
        </w:rPr>
        <w:t> </w:t>
      </w:r>
      <w:r>
        <w:rPr>
          <w:i/>
          <w:sz w:val="24"/>
        </w:rPr>
        <w:t>model embedded in</w:t>
      </w:r>
      <w:r>
        <w:rPr>
          <w:i/>
          <w:spacing w:val="-3"/>
          <w:sz w:val="24"/>
        </w:rPr>
        <w:t> </w:t>
      </w:r>
      <w:r>
        <w:rPr>
          <w:i/>
          <w:sz w:val="24"/>
        </w:rPr>
        <w:t>or</w:t>
      </w:r>
      <w:r>
        <w:rPr>
          <w:i/>
          <w:spacing w:val="-2"/>
          <w:sz w:val="24"/>
        </w:rPr>
        <w:t> </w:t>
      </w:r>
      <w:r>
        <w:rPr>
          <w:i/>
          <w:sz w:val="24"/>
        </w:rPr>
        <w:t>called</w:t>
      </w:r>
      <w:r>
        <w:rPr>
          <w:i/>
          <w:spacing w:val="-3"/>
          <w:sz w:val="24"/>
        </w:rPr>
        <w:t> </w:t>
      </w:r>
      <w:r>
        <w:rPr>
          <w:i/>
          <w:sz w:val="24"/>
        </w:rPr>
        <w:t>by</w:t>
      </w:r>
      <w:r>
        <w:rPr>
          <w:i/>
          <w:spacing w:val="-5"/>
          <w:sz w:val="24"/>
        </w:rPr>
        <w:t> </w:t>
      </w:r>
      <w:r>
        <w:rPr>
          <w:i/>
          <w:sz w:val="24"/>
        </w:rPr>
        <w:t>your</w:t>
      </w:r>
      <w:r>
        <w:rPr>
          <w:i/>
          <w:spacing w:val="-2"/>
          <w:sz w:val="24"/>
        </w:rPr>
        <w:t> </w:t>
      </w:r>
      <w:r>
        <w:rPr>
          <w:i/>
          <w:sz w:val="24"/>
        </w:rPr>
        <w:t>application,</w:t>
      </w:r>
      <w:r>
        <w:rPr>
          <w:i/>
          <w:spacing w:val="-3"/>
          <w:sz w:val="24"/>
        </w:rPr>
        <w:t> </w:t>
      </w:r>
      <w:r>
        <w:rPr>
          <w:i/>
          <w:sz w:val="24"/>
        </w:rPr>
        <w:t>including</w:t>
      </w:r>
      <w:r>
        <w:rPr>
          <w:i/>
          <w:spacing w:val="-3"/>
          <w:sz w:val="24"/>
        </w:rPr>
        <w:t> </w:t>
      </w:r>
      <w:r>
        <w:rPr>
          <w:i/>
          <w:sz w:val="24"/>
        </w:rPr>
        <w:t>pre-trained, fine-tuned, and self-trained models.</w:t>
      </w:r>
    </w:p>
    <w:p>
      <w:pPr>
        <w:pStyle w:val="BodyText"/>
        <w:spacing w:before="4" w:after="1"/>
        <w:rPr>
          <w:i/>
          <w:sz w:val="10"/>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1"/>
        <w:gridCol w:w="2201"/>
        <w:gridCol w:w="2701"/>
        <w:gridCol w:w="2061"/>
      </w:tblGrid>
      <w:tr>
        <w:trPr>
          <w:trHeight w:val="785" w:hRule="atLeast"/>
        </w:trPr>
        <w:tc>
          <w:tcPr>
            <w:tcW w:w="2401" w:type="dxa"/>
            <w:shd w:val="clear" w:color="auto" w:fill="F2F2F2"/>
          </w:tcPr>
          <w:p>
            <w:pPr>
              <w:pStyle w:val="TableParagraph"/>
              <w:spacing w:before="99"/>
              <w:rPr>
                <w:b/>
                <w:sz w:val="22"/>
              </w:rPr>
            </w:pPr>
            <w:r>
              <w:rPr>
                <w:b/>
                <w:sz w:val="22"/>
              </w:rPr>
              <w:t>Model</w:t>
            </w:r>
            <w:r>
              <w:rPr>
                <w:b/>
                <w:spacing w:val="-5"/>
                <w:sz w:val="22"/>
              </w:rPr>
              <w:t> </w:t>
            </w:r>
            <w:r>
              <w:rPr>
                <w:b/>
                <w:sz w:val="22"/>
              </w:rPr>
              <w:t>&amp;</w:t>
            </w:r>
            <w:r>
              <w:rPr>
                <w:b/>
                <w:spacing w:val="4"/>
                <w:sz w:val="22"/>
              </w:rPr>
              <w:t> </w:t>
            </w:r>
            <w:r>
              <w:rPr>
                <w:b/>
                <w:spacing w:val="-2"/>
                <w:sz w:val="22"/>
              </w:rPr>
              <w:t>Version</w:t>
            </w:r>
          </w:p>
        </w:tc>
        <w:tc>
          <w:tcPr>
            <w:tcW w:w="2201" w:type="dxa"/>
            <w:shd w:val="clear" w:color="auto" w:fill="F2F2F2"/>
          </w:tcPr>
          <w:p>
            <w:pPr>
              <w:pStyle w:val="TableParagraph"/>
              <w:spacing w:before="99"/>
              <w:rPr>
                <w:b/>
                <w:sz w:val="22"/>
              </w:rPr>
            </w:pPr>
            <w:r>
              <w:rPr>
                <w:b/>
                <w:sz w:val="22"/>
              </w:rPr>
              <w:t>Source</w:t>
            </w:r>
            <w:r>
              <w:rPr>
                <w:b/>
                <w:spacing w:val="3"/>
                <w:sz w:val="22"/>
              </w:rPr>
              <w:t> </w:t>
            </w:r>
            <w:r>
              <w:rPr>
                <w:b/>
                <w:sz w:val="22"/>
              </w:rPr>
              <w:t>/</w:t>
            </w:r>
            <w:r>
              <w:rPr>
                <w:b/>
                <w:spacing w:val="-1"/>
                <w:sz w:val="22"/>
              </w:rPr>
              <w:t> </w:t>
            </w:r>
            <w:r>
              <w:rPr>
                <w:b/>
                <w:spacing w:val="-2"/>
                <w:sz w:val="22"/>
              </w:rPr>
              <w:t>Provider</w:t>
            </w:r>
          </w:p>
        </w:tc>
        <w:tc>
          <w:tcPr>
            <w:tcW w:w="2701" w:type="dxa"/>
            <w:shd w:val="clear" w:color="auto" w:fill="F2F2F2"/>
          </w:tcPr>
          <w:p>
            <w:pPr>
              <w:pStyle w:val="TableParagraph"/>
              <w:spacing w:line="280" w:lineRule="auto" w:before="99"/>
              <w:ind w:right="179"/>
              <w:rPr>
                <w:b/>
                <w:sz w:val="22"/>
              </w:rPr>
            </w:pPr>
            <w:r>
              <w:rPr>
                <w:b/>
                <w:sz w:val="22"/>
              </w:rPr>
              <w:t>Usage</w:t>
            </w:r>
            <w:r>
              <w:rPr>
                <w:b/>
                <w:spacing w:val="-11"/>
                <w:sz w:val="22"/>
              </w:rPr>
              <w:t> </w:t>
            </w:r>
            <w:r>
              <w:rPr>
                <w:b/>
                <w:sz w:val="22"/>
              </w:rPr>
              <w:t>(pre-trained</w:t>
            </w:r>
            <w:r>
              <w:rPr>
                <w:b/>
                <w:spacing w:val="-10"/>
                <w:sz w:val="22"/>
              </w:rPr>
              <w:t> </w:t>
            </w:r>
            <w:r>
              <w:rPr>
                <w:b/>
                <w:sz w:val="22"/>
              </w:rPr>
              <w:t>/</w:t>
            </w:r>
            <w:r>
              <w:rPr>
                <w:b/>
                <w:spacing w:val="-13"/>
                <w:sz w:val="22"/>
              </w:rPr>
              <w:t> </w:t>
            </w:r>
            <w:r>
              <w:rPr>
                <w:b/>
                <w:sz w:val="22"/>
              </w:rPr>
              <w:t>fine-tuned / self-trained)</w:t>
            </w:r>
          </w:p>
        </w:tc>
        <w:tc>
          <w:tcPr>
            <w:tcW w:w="2061" w:type="dxa"/>
            <w:shd w:val="clear" w:color="auto" w:fill="F2F2F2"/>
          </w:tcPr>
          <w:p>
            <w:pPr>
              <w:pStyle w:val="TableParagraph"/>
              <w:spacing w:before="99"/>
              <w:ind w:left="139"/>
              <w:rPr>
                <w:b/>
                <w:sz w:val="22"/>
              </w:rPr>
            </w:pPr>
            <w:r>
              <w:rPr>
                <w:b/>
                <w:sz w:val="22"/>
              </w:rPr>
              <w:t>License /</w:t>
            </w:r>
            <w:r>
              <w:rPr>
                <w:b/>
                <w:spacing w:val="-1"/>
                <w:sz w:val="22"/>
              </w:rPr>
              <w:t> </w:t>
            </w:r>
            <w:r>
              <w:rPr>
                <w:b/>
                <w:spacing w:val="-2"/>
                <w:sz w:val="22"/>
              </w:rPr>
              <w:t>Terms</w:t>
            </w:r>
          </w:p>
        </w:tc>
      </w:tr>
      <w:tr>
        <w:trPr>
          <w:trHeight w:val="2105" w:hRule="atLeast"/>
        </w:trPr>
        <w:tc>
          <w:tcPr>
            <w:tcW w:w="2401" w:type="dxa"/>
          </w:tcPr>
          <w:p>
            <w:pPr>
              <w:pStyle w:val="TableParagraph"/>
              <w:spacing w:line="276" w:lineRule="auto"/>
              <w:ind w:right="593"/>
              <w:rPr>
                <w:sz w:val="24"/>
              </w:rPr>
            </w:pPr>
            <w:r>
              <w:rPr>
                <w:sz w:val="24"/>
              </w:rPr>
              <w:t>DapurPlan sales forecast</w:t>
            </w:r>
            <w:r>
              <w:rPr>
                <w:spacing w:val="-15"/>
                <w:sz w:val="24"/>
              </w:rPr>
              <w:t> </w:t>
            </w:r>
            <w:r>
              <w:rPr>
                <w:sz w:val="24"/>
              </w:rPr>
              <w:t>pipeline; scikit-learn</w:t>
            </w:r>
            <w:r>
              <w:rPr>
                <w:spacing w:val="-7"/>
                <w:sz w:val="24"/>
              </w:rPr>
              <w:t> </w:t>
            </w:r>
            <w:r>
              <w:rPr>
                <w:spacing w:val="-2"/>
                <w:sz w:val="24"/>
              </w:rPr>
              <w:t>1.6.1</w:t>
            </w:r>
          </w:p>
        </w:tc>
        <w:tc>
          <w:tcPr>
            <w:tcW w:w="2201" w:type="dxa"/>
          </w:tcPr>
          <w:p>
            <w:pPr>
              <w:pStyle w:val="TableParagraph"/>
              <w:spacing w:line="276" w:lineRule="auto"/>
              <w:ind w:right="512"/>
              <w:rPr>
                <w:sz w:val="24"/>
              </w:rPr>
            </w:pPr>
            <w:r>
              <w:rPr>
                <w:spacing w:val="-2"/>
                <w:sz w:val="24"/>
              </w:rPr>
              <w:t>Team-trained </w:t>
            </w:r>
            <w:r>
              <w:rPr>
                <w:sz w:val="24"/>
              </w:rPr>
              <w:t>Random</w:t>
            </w:r>
            <w:r>
              <w:rPr>
                <w:spacing w:val="-15"/>
                <w:sz w:val="24"/>
              </w:rPr>
              <w:t> </w:t>
            </w:r>
            <w:r>
              <w:rPr>
                <w:sz w:val="24"/>
              </w:rPr>
              <w:t>Forest; saved</w:t>
            </w:r>
            <w:r>
              <w:rPr>
                <w:spacing w:val="-15"/>
                <w:sz w:val="24"/>
              </w:rPr>
              <w:t> </w:t>
            </w:r>
            <w:r>
              <w:rPr>
                <w:sz w:val="24"/>
              </w:rPr>
              <w:t>artifact</w:t>
            </w:r>
            <w:r>
              <w:rPr>
                <w:spacing w:val="-15"/>
                <w:sz w:val="24"/>
              </w:rPr>
              <w:t> </w:t>
            </w:r>
            <w:r>
              <w:rPr>
                <w:sz w:val="24"/>
              </w:rPr>
              <w:t>in </w:t>
            </w:r>
            <w:r>
              <w:rPr>
                <w:spacing w:val="-2"/>
                <w:sz w:val="24"/>
              </w:rPr>
              <w:t>model/</w:t>
            </w:r>
          </w:p>
        </w:tc>
        <w:tc>
          <w:tcPr>
            <w:tcW w:w="2701" w:type="dxa"/>
          </w:tcPr>
          <w:p>
            <w:pPr>
              <w:pStyle w:val="TableParagraph"/>
              <w:spacing w:line="276" w:lineRule="auto"/>
              <w:ind w:right="192"/>
              <w:rPr>
                <w:sz w:val="24"/>
              </w:rPr>
            </w:pPr>
            <w:r>
              <w:rPr>
                <w:sz w:val="24"/>
              </w:rPr>
              <w:t>Self-trained</w:t>
            </w:r>
            <w:r>
              <w:rPr>
                <w:spacing w:val="-15"/>
                <w:sz w:val="24"/>
              </w:rPr>
              <w:t> </w:t>
            </w:r>
            <w:r>
              <w:rPr>
                <w:sz w:val="24"/>
              </w:rPr>
              <w:t>on</w:t>
            </w:r>
            <w:r>
              <w:rPr>
                <w:spacing w:val="-15"/>
                <w:sz w:val="24"/>
              </w:rPr>
              <w:t> </w:t>
            </w:r>
            <w:r>
              <w:rPr>
                <w:sz w:val="24"/>
              </w:rPr>
              <w:t>synthetic regular-demand sales; </w:t>
            </w:r>
            <w:r>
              <w:rPr>
                <w:spacing w:val="-2"/>
                <w:sz w:val="24"/>
              </w:rPr>
              <w:t>one-day-ahead </w:t>
            </w:r>
            <w:r>
              <w:rPr>
                <w:sz w:val="24"/>
              </w:rPr>
              <w:t>regression. No foundation model or </w:t>
            </w:r>
            <w:r>
              <w:rPr>
                <w:spacing w:val="-2"/>
                <w:sz w:val="24"/>
              </w:rPr>
              <w:t>fine-tuning.</w:t>
            </w:r>
          </w:p>
        </w:tc>
        <w:tc>
          <w:tcPr>
            <w:tcW w:w="2061" w:type="dxa"/>
          </w:tcPr>
          <w:p>
            <w:pPr>
              <w:pStyle w:val="TableParagraph"/>
              <w:spacing w:line="276" w:lineRule="auto"/>
              <w:ind w:left="139" w:right="158"/>
              <w:rPr>
                <w:sz w:val="24"/>
              </w:rPr>
            </w:pPr>
            <w:r>
              <w:rPr>
                <w:sz w:val="24"/>
              </w:rPr>
              <w:t>Team repository: </w:t>
            </w:r>
            <w:r>
              <w:rPr>
                <w:spacing w:val="-2"/>
                <w:sz w:val="24"/>
              </w:rPr>
              <w:t>Apache-2.0; </w:t>
            </w:r>
            <w:r>
              <w:rPr>
                <w:sz w:val="24"/>
              </w:rPr>
              <w:t>scikit-learn:</w:t>
            </w:r>
            <w:r>
              <w:rPr>
                <w:spacing w:val="-15"/>
                <w:sz w:val="24"/>
              </w:rPr>
              <w:t> </w:t>
            </w:r>
            <w:r>
              <w:rPr>
                <w:sz w:val="24"/>
              </w:rPr>
              <w:t>BSD-</w:t>
            </w:r>
            <w:r>
              <w:rPr>
                <w:spacing w:val="-2"/>
                <w:sz w:val="24"/>
              </w:rPr>
              <w:t>3-Clause</w:t>
            </w:r>
          </w:p>
        </w:tc>
      </w:tr>
      <w:tr>
        <w:trPr>
          <w:trHeight w:val="1785" w:hRule="atLeast"/>
        </w:trPr>
        <w:tc>
          <w:tcPr>
            <w:tcW w:w="2401" w:type="dxa"/>
          </w:tcPr>
          <w:p>
            <w:pPr>
              <w:pStyle w:val="TableParagraph"/>
              <w:rPr>
                <w:sz w:val="24"/>
              </w:rPr>
            </w:pPr>
            <w:r>
              <w:rPr>
                <w:sz w:val="24"/>
              </w:rPr>
              <w:t>Last-week</w:t>
            </w:r>
            <w:r>
              <w:rPr>
                <w:spacing w:val="-7"/>
                <w:sz w:val="24"/>
              </w:rPr>
              <w:t> </w:t>
            </w:r>
            <w:r>
              <w:rPr>
                <w:spacing w:val="-2"/>
                <w:sz w:val="24"/>
              </w:rPr>
              <w:t>baseline</w:t>
            </w:r>
          </w:p>
        </w:tc>
        <w:tc>
          <w:tcPr>
            <w:tcW w:w="2201" w:type="dxa"/>
          </w:tcPr>
          <w:p>
            <w:pPr>
              <w:pStyle w:val="TableParagraph"/>
              <w:spacing w:line="276" w:lineRule="auto"/>
              <w:ind w:right="151"/>
              <w:rPr>
                <w:sz w:val="24"/>
              </w:rPr>
            </w:pPr>
            <w:r>
              <w:rPr>
                <w:sz w:val="24"/>
              </w:rPr>
              <w:t>Team code in </w:t>
            </w:r>
            <w:r>
              <w:rPr>
                <w:spacing w:val="-2"/>
                <w:sz w:val="24"/>
              </w:rPr>
              <w:t>forecast_model.py </w:t>
            </w:r>
            <w:r>
              <w:rPr>
                <w:spacing w:val="-4"/>
                <w:sz w:val="24"/>
              </w:rPr>
              <w:t>and </w:t>
            </w:r>
            <w:r>
              <w:rPr>
                <w:spacing w:val="-2"/>
                <w:sz w:val="24"/>
              </w:rPr>
              <w:t>train_forecast.py</w:t>
            </w:r>
          </w:p>
        </w:tc>
        <w:tc>
          <w:tcPr>
            <w:tcW w:w="2701" w:type="dxa"/>
          </w:tcPr>
          <w:p>
            <w:pPr>
              <w:pStyle w:val="TableParagraph"/>
              <w:spacing w:line="276" w:lineRule="auto"/>
              <w:ind w:right="170"/>
              <w:rPr>
                <w:sz w:val="24"/>
              </w:rPr>
            </w:pPr>
            <w:r>
              <w:rPr>
                <w:spacing w:val="-2"/>
                <w:sz w:val="24"/>
              </w:rPr>
              <w:t>Deterministic </w:t>
            </w:r>
            <w:r>
              <w:rPr>
                <w:sz w:val="24"/>
              </w:rPr>
              <w:t>comparison</w:t>
            </w:r>
            <w:r>
              <w:rPr>
                <w:spacing w:val="-15"/>
                <w:sz w:val="24"/>
              </w:rPr>
              <w:t> </w:t>
            </w:r>
            <w:r>
              <w:rPr>
                <w:sz w:val="24"/>
              </w:rPr>
              <w:t>and</w:t>
            </w:r>
            <w:r>
              <w:rPr>
                <w:spacing w:val="-15"/>
                <w:sz w:val="24"/>
              </w:rPr>
              <w:t> </w:t>
            </w:r>
            <w:r>
              <w:rPr>
                <w:sz w:val="24"/>
              </w:rPr>
              <w:t>possible retraining fallback; not the currently selected saved model.</w:t>
            </w:r>
          </w:p>
        </w:tc>
        <w:tc>
          <w:tcPr>
            <w:tcW w:w="2061" w:type="dxa"/>
          </w:tcPr>
          <w:p>
            <w:pPr>
              <w:pStyle w:val="TableParagraph"/>
              <w:spacing w:line="273" w:lineRule="auto"/>
              <w:ind w:left="139" w:right="268"/>
              <w:rPr>
                <w:sz w:val="24"/>
              </w:rPr>
            </w:pPr>
            <w:r>
              <w:rPr>
                <w:sz w:val="24"/>
              </w:rPr>
              <w:t>Team</w:t>
            </w:r>
            <w:r>
              <w:rPr>
                <w:spacing w:val="-15"/>
                <w:sz w:val="24"/>
              </w:rPr>
              <w:t> </w:t>
            </w:r>
            <w:r>
              <w:rPr>
                <w:sz w:val="24"/>
              </w:rPr>
              <w:t>repository: </w:t>
            </w:r>
            <w:r>
              <w:rPr>
                <w:spacing w:val="-2"/>
                <w:sz w:val="24"/>
              </w:rPr>
              <w:t>Apache-2.0</w:t>
            </w:r>
          </w:p>
        </w:tc>
      </w:tr>
      <w:tr>
        <w:trPr>
          <w:trHeight w:val="720" w:hRule="atLeast"/>
        </w:trPr>
        <w:tc>
          <w:tcPr>
            <w:tcW w:w="2401" w:type="dxa"/>
          </w:tcPr>
          <w:p>
            <w:pPr>
              <w:pStyle w:val="TableParagraph"/>
              <w:rPr>
                <w:sz w:val="24"/>
              </w:rPr>
            </w:pPr>
            <w:r>
              <w:rPr>
                <w:sz w:val="24"/>
              </w:rPr>
              <w:t>Not</w:t>
            </w:r>
            <w:r>
              <w:rPr>
                <w:spacing w:val="-1"/>
                <w:sz w:val="24"/>
              </w:rPr>
              <w:t> </w:t>
            </w:r>
            <w:r>
              <w:rPr>
                <w:spacing w:val="-2"/>
                <w:sz w:val="24"/>
              </w:rPr>
              <w:t>applicable</w:t>
            </w:r>
          </w:p>
        </w:tc>
        <w:tc>
          <w:tcPr>
            <w:tcW w:w="2201" w:type="dxa"/>
          </w:tcPr>
          <w:p>
            <w:pPr>
              <w:pStyle w:val="TableParagraph"/>
              <w:rPr>
                <w:sz w:val="24"/>
              </w:rPr>
            </w:pPr>
            <w:r>
              <w:rPr>
                <w:sz w:val="24"/>
              </w:rPr>
              <w:t>Not</w:t>
            </w:r>
            <w:r>
              <w:rPr>
                <w:spacing w:val="-1"/>
                <w:sz w:val="24"/>
              </w:rPr>
              <w:t> </w:t>
            </w:r>
            <w:r>
              <w:rPr>
                <w:spacing w:val="-2"/>
                <w:sz w:val="24"/>
              </w:rPr>
              <w:t>applicable</w:t>
            </w:r>
          </w:p>
        </w:tc>
        <w:tc>
          <w:tcPr>
            <w:tcW w:w="2701" w:type="dxa"/>
          </w:tcPr>
          <w:p>
            <w:pPr>
              <w:pStyle w:val="TableParagraph"/>
              <w:rPr>
                <w:sz w:val="24"/>
              </w:rPr>
            </w:pPr>
            <w:r>
              <w:rPr>
                <w:sz w:val="24"/>
              </w:rPr>
              <w:t>Not</w:t>
            </w:r>
            <w:r>
              <w:rPr>
                <w:spacing w:val="-1"/>
                <w:sz w:val="24"/>
              </w:rPr>
              <w:t> </w:t>
            </w:r>
            <w:r>
              <w:rPr>
                <w:spacing w:val="-2"/>
                <w:sz w:val="24"/>
              </w:rPr>
              <w:t>applicable</w:t>
            </w:r>
          </w:p>
        </w:tc>
        <w:tc>
          <w:tcPr>
            <w:tcW w:w="2061" w:type="dxa"/>
          </w:tcPr>
          <w:p>
            <w:pPr>
              <w:pStyle w:val="TableParagraph"/>
              <w:ind w:left="139"/>
              <w:rPr>
                <w:sz w:val="24"/>
              </w:rPr>
            </w:pPr>
            <w:r>
              <w:rPr>
                <w:sz w:val="24"/>
              </w:rPr>
              <w:t>Not</w:t>
            </w:r>
            <w:r>
              <w:rPr>
                <w:spacing w:val="-1"/>
                <w:sz w:val="24"/>
              </w:rPr>
              <w:t> </w:t>
            </w:r>
            <w:r>
              <w:rPr>
                <w:spacing w:val="-2"/>
                <w:sz w:val="24"/>
              </w:rPr>
              <w:t>applicable</w:t>
            </w:r>
          </w:p>
        </w:tc>
      </w:tr>
      <w:tr>
        <w:trPr>
          <w:trHeight w:val="720" w:hRule="atLeast"/>
        </w:trPr>
        <w:tc>
          <w:tcPr>
            <w:tcW w:w="2401" w:type="dxa"/>
          </w:tcPr>
          <w:p>
            <w:pPr>
              <w:pStyle w:val="TableParagraph"/>
              <w:rPr>
                <w:sz w:val="24"/>
              </w:rPr>
            </w:pPr>
            <w:r>
              <w:rPr>
                <w:sz w:val="24"/>
              </w:rPr>
              <w:t>Not</w:t>
            </w:r>
            <w:r>
              <w:rPr>
                <w:spacing w:val="-1"/>
                <w:sz w:val="24"/>
              </w:rPr>
              <w:t> </w:t>
            </w:r>
            <w:r>
              <w:rPr>
                <w:spacing w:val="-2"/>
                <w:sz w:val="24"/>
              </w:rPr>
              <w:t>applicable</w:t>
            </w:r>
          </w:p>
        </w:tc>
        <w:tc>
          <w:tcPr>
            <w:tcW w:w="2201" w:type="dxa"/>
          </w:tcPr>
          <w:p>
            <w:pPr>
              <w:pStyle w:val="TableParagraph"/>
              <w:rPr>
                <w:sz w:val="24"/>
              </w:rPr>
            </w:pPr>
            <w:r>
              <w:rPr>
                <w:sz w:val="24"/>
              </w:rPr>
              <w:t>Not</w:t>
            </w:r>
            <w:r>
              <w:rPr>
                <w:spacing w:val="-1"/>
                <w:sz w:val="24"/>
              </w:rPr>
              <w:t> </w:t>
            </w:r>
            <w:r>
              <w:rPr>
                <w:spacing w:val="-2"/>
                <w:sz w:val="24"/>
              </w:rPr>
              <w:t>applicable</w:t>
            </w:r>
          </w:p>
        </w:tc>
        <w:tc>
          <w:tcPr>
            <w:tcW w:w="2701" w:type="dxa"/>
          </w:tcPr>
          <w:p>
            <w:pPr>
              <w:pStyle w:val="TableParagraph"/>
              <w:rPr>
                <w:sz w:val="24"/>
              </w:rPr>
            </w:pPr>
            <w:r>
              <w:rPr>
                <w:sz w:val="24"/>
              </w:rPr>
              <w:t>Not</w:t>
            </w:r>
            <w:r>
              <w:rPr>
                <w:spacing w:val="-1"/>
                <w:sz w:val="24"/>
              </w:rPr>
              <w:t> </w:t>
            </w:r>
            <w:r>
              <w:rPr>
                <w:spacing w:val="-2"/>
                <w:sz w:val="24"/>
              </w:rPr>
              <w:t>applicable</w:t>
            </w:r>
          </w:p>
        </w:tc>
        <w:tc>
          <w:tcPr>
            <w:tcW w:w="2061" w:type="dxa"/>
          </w:tcPr>
          <w:p>
            <w:pPr>
              <w:pStyle w:val="TableParagraph"/>
              <w:ind w:left="139"/>
              <w:rPr>
                <w:sz w:val="24"/>
              </w:rPr>
            </w:pPr>
            <w:r>
              <w:rPr>
                <w:sz w:val="24"/>
              </w:rPr>
              <w:t>Not</w:t>
            </w:r>
            <w:r>
              <w:rPr>
                <w:spacing w:val="-1"/>
                <w:sz w:val="24"/>
              </w:rPr>
              <w:t> </w:t>
            </w:r>
            <w:r>
              <w:rPr>
                <w:spacing w:val="-2"/>
                <w:sz w:val="24"/>
              </w:rPr>
              <w:t>applicable</w:t>
            </w:r>
          </w:p>
        </w:tc>
      </w:tr>
      <w:tr>
        <w:trPr>
          <w:trHeight w:val="720" w:hRule="atLeast"/>
        </w:trPr>
        <w:tc>
          <w:tcPr>
            <w:tcW w:w="2401" w:type="dxa"/>
          </w:tcPr>
          <w:p>
            <w:pPr>
              <w:pStyle w:val="TableParagraph"/>
              <w:rPr>
                <w:sz w:val="24"/>
              </w:rPr>
            </w:pPr>
            <w:r>
              <w:rPr>
                <w:sz w:val="24"/>
              </w:rPr>
              <w:t>Not</w:t>
            </w:r>
            <w:r>
              <w:rPr>
                <w:spacing w:val="-1"/>
                <w:sz w:val="24"/>
              </w:rPr>
              <w:t> </w:t>
            </w:r>
            <w:r>
              <w:rPr>
                <w:spacing w:val="-2"/>
                <w:sz w:val="24"/>
              </w:rPr>
              <w:t>applicable</w:t>
            </w:r>
          </w:p>
        </w:tc>
        <w:tc>
          <w:tcPr>
            <w:tcW w:w="2201" w:type="dxa"/>
          </w:tcPr>
          <w:p>
            <w:pPr>
              <w:pStyle w:val="TableParagraph"/>
              <w:rPr>
                <w:sz w:val="24"/>
              </w:rPr>
            </w:pPr>
            <w:r>
              <w:rPr>
                <w:sz w:val="24"/>
              </w:rPr>
              <w:t>Not</w:t>
            </w:r>
            <w:r>
              <w:rPr>
                <w:spacing w:val="-1"/>
                <w:sz w:val="24"/>
              </w:rPr>
              <w:t> </w:t>
            </w:r>
            <w:r>
              <w:rPr>
                <w:spacing w:val="-2"/>
                <w:sz w:val="24"/>
              </w:rPr>
              <w:t>applicable</w:t>
            </w:r>
          </w:p>
        </w:tc>
        <w:tc>
          <w:tcPr>
            <w:tcW w:w="2701" w:type="dxa"/>
          </w:tcPr>
          <w:p>
            <w:pPr>
              <w:pStyle w:val="TableParagraph"/>
              <w:rPr>
                <w:sz w:val="24"/>
              </w:rPr>
            </w:pPr>
            <w:r>
              <w:rPr>
                <w:sz w:val="24"/>
              </w:rPr>
              <w:t>Not</w:t>
            </w:r>
            <w:r>
              <w:rPr>
                <w:spacing w:val="-1"/>
                <w:sz w:val="24"/>
              </w:rPr>
              <w:t> </w:t>
            </w:r>
            <w:r>
              <w:rPr>
                <w:spacing w:val="-2"/>
                <w:sz w:val="24"/>
              </w:rPr>
              <w:t>applicable</w:t>
            </w:r>
          </w:p>
        </w:tc>
        <w:tc>
          <w:tcPr>
            <w:tcW w:w="2061" w:type="dxa"/>
          </w:tcPr>
          <w:p>
            <w:pPr>
              <w:pStyle w:val="TableParagraph"/>
              <w:ind w:left="139"/>
              <w:rPr>
                <w:sz w:val="24"/>
              </w:rPr>
            </w:pPr>
            <w:r>
              <w:rPr>
                <w:sz w:val="24"/>
              </w:rPr>
              <w:t>Not</w:t>
            </w:r>
            <w:r>
              <w:rPr>
                <w:spacing w:val="-1"/>
                <w:sz w:val="24"/>
              </w:rPr>
              <w:t> </w:t>
            </w:r>
            <w:r>
              <w:rPr>
                <w:spacing w:val="-2"/>
                <w:sz w:val="24"/>
              </w:rPr>
              <w:t>applicable</w:t>
            </w:r>
          </w:p>
        </w:tc>
      </w:tr>
    </w:tbl>
    <w:p>
      <w:pPr>
        <w:pStyle w:val="TableParagraph"/>
        <w:spacing w:after="0"/>
        <w:rPr>
          <w:sz w:val="24"/>
        </w:rPr>
        <w:sectPr>
          <w:pgSz w:w="12240" w:h="15840"/>
          <w:pgMar w:top="1380" w:bottom="280" w:left="1080" w:right="1080"/>
        </w:sectPr>
      </w:pPr>
    </w:p>
    <w:p>
      <w:pPr>
        <w:pStyle w:val="Heading3"/>
        <w:numPr>
          <w:ilvl w:val="1"/>
          <w:numId w:val="1"/>
        </w:numPr>
        <w:tabs>
          <w:tab w:pos="720" w:val="left" w:leader="none"/>
        </w:tabs>
        <w:spacing w:line="240" w:lineRule="auto" w:before="61" w:after="0"/>
        <w:ind w:left="720" w:right="0" w:hanging="360"/>
        <w:jc w:val="left"/>
      </w:pPr>
      <w:r>
        <w:rPr/>
        <w:drawing>
          <wp:anchor distT="0" distB="0" distL="0" distR="0" allowOverlap="1" layoutInCell="1" locked="0" behindDoc="1" simplePos="0" relativeHeight="487227392">
            <wp:simplePos x="0" y="0"/>
            <wp:positionH relativeFrom="page">
              <wp:posOffset>0</wp:posOffset>
            </wp:positionH>
            <wp:positionV relativeFrom="page">
              <wp:posOffset>0</wp:posOffset>
            </wp:positionV>
            <wp:extent cx="7772400" cy="1005840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5" cstate="print"/>
                    <a:stretch>
                      <a:fillRect/>
                    </a:stretch>
                  </pic:blipFill>
                  <pic:spPr>
                    <a:xfrm>
                      <a:off x="0" y="0"/>
                      <a:ext cx="7772400" cy="10058400"/>
                    </a:xfrm>
                    <a:prstGeom prst="rect">
                      <a:avLst/>
                    </a:prstGeom>
                  </pic:spPr>
                </pic:pic>
              </a:graphicData>
            </a:graphic>
          </wp:anchor>
        </w:drawing>
      </w:r>
      <w:bookmarkStart w:name="4.2 Datasets" w:id="10"/>
      <w:bookmarkEnd w:id="10"/>
      <w:r>
        <w:rPr>
          <w:b w:val="0"/>
        </w:rPr>
      </w:r>
      <w:r>
        <w:rPr>
          <w:spacing w:val="-2"/>
        </w:rPr>
        <w:t>Datasets</w:t>
      </w:r>
    </w:p>
    <w:p>
      <w:pPr>
        <w:spacing w:line="278" w:lineRule="auto" w:before="159"/>
        <w:ind w:left="360" w:right="193" w:firstLine="0"/>
        <w:jc w:val="left"/>
        <w:rPr>
          <w:i/>
          <w:sz w:val="24"/>
        </w:rPr>
      </w:pPr>
      <w:r>
        <w:rPr>
          <w:i/>
          <w:sz w:val="24"/>
        </w:rPr>
        <w:t>List all</w:t>
      </w:r>
      <w:r>
        <w:rPr>
          <w:i/>
          <w:spacing w:val="23"/>
          <w:sz w:val="24"/>
        </w:rPr>
        <w:t> </w:t>
      </w:r>
      <w:r>
        <w:rPr>
          <w:i/>
          <w:sz w:val="24"/>
        </w:rPr>
        <w:t>datasets used</w:t>
      </w:r>
      <w:r>
        <w:rPr>
          <w:i/>
          <w:spacing w:val="25"/>
          <w:sz w:val="24"/>
        </w:rPr>
        <w:t> </w:t>
      </w:r>
      <w:r>
        <w:rPr>
          <w:i/>
          <w:sz w:val="24"/>
        </w:rPr>
        <w:t>for</w:t>
      </w:r>
      <w:r>
        <w:rPr>
          <w:i/>
          <w:spacing w:val="27"/>
          <w:sz w:val="24"/>
        </w:rPr>
        <w:t> </w:t>
      </w:r>
      <w:r>
        <w:rPr>
          <w:i/>
          <w:sz w:val="24"/>
        </w:rPr>
        <w:t>training,</w:t>
      </w:r>
      <w:r>
        <w:rPr>
          <w:i/>
          <w:spacing w:val="25"/>
          <w:sz w:val="24"/>
        </w:rPr>
        <w:t> </w:t>
      </w:r>
      <w:r>
        <w:rPr>
          <w:i/>
          <w:sz w:val="24"/>
        </w:rPr>
        <w:t>fine-tuning,</w:t>
      </w:r>
      <w:r>
        <w:rPr>
          <w:i/>
          <w:spacing w:val="25"/>
          <w:sz w:val="24"/>
        </w:rPr>
        <w:t> </w:t>
      </w:r>
      <w:r>
        <w:rPr>
          <w:i/>
          <w:sz w:val="24"/>
        </w:rPr>
        <w:t>evaluation, or</w:t>
      </w:r>
      <w:r>
        <w:rPr>
          <w:i/>
          <w:spacing w:val="27"/>
          <w:sz w:val="24"/>
        </w:rPr>
        <w:t> </w:t>
      </w:r>
      <w:r>
        <w:rPr>
          <w:i/>
          <w:sz w:val="24"/>
        </w:rPr>
        <w:t>in the running</w:t>
      </w:r>
      <w:r>
        <w:rPr>
          <w:i/>
          <w:spacing w:val="25"/>
          <w:sz w:val="24"/>
        </w:rPr>
        <w:t> </w:t>
      </w:r>
      <w:r>
        <w:rPr>
          <w:i/>
          <w:sz w:val="24"/>
        </w:rPr>
        <w:t>application.</w:t>
      </w:r>
      <w:r>
        <w:rPr>
          <w:i/>
          <w:spacing w:val="25"/>
          <w:sz w:val="24"/>
        </w:rPr>
        <w:t> </w:t>
      </w:r>
      <w:r>
        <w:rPr>
          <w:i/>
          <w:sz w:val="24"/>
        </w:rPr>
        <w:t>State clearly if a dataset contains personal or sensitive data.</w:t>
      </w:r>
    </w:p>
    <w:p>
      <w:pPr>
        <w:pStyle w:val="BodyText"/>
        <w:spacing w:before="11"/>
        <w:rPr>
          <w:i/>
          <w:sz w:val="9"/>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01"/>
        <w:gridCol w:w="2301"/>
        <w:gridCol w:w="2261"/>
        <w:gridCol w:w="1700"/>
        <w:gridCol w:w="1100"/>
      </w:tblGrid>
      <w:tr>
        <w:trPr>
          <w:trHeight w:val="1075" w:hRule="atLeast"/>
        </w:trPr>
        <w:tc>
          <w:tcPr>
            <w:tcW w:w="2001" w:type="dxa"/>
            <w:shd w:val="clear" w:color="auto" w:fill="F2F2F2"/>
          </w:tcPr>
          <w:p>
            <w:pPr>
              <w:pStyle w:val="TableParagraph"/>
              <w:spacing w:before="99"/>
              <w:rPr>
                <w:b/>
                <w:sz w:val="22"/>
              </w:rPr>
            </w:pPr>
            <w:r>
              <w:rPr>
                <w:b/>
                <w:sz w:val="22"/>
              </w:rPr>
              <w:t>Dataset</w:t>
            </w:r>
            <w:r>
              <w:rPr>
                <w:b/>
                <w:spacing w:val="3"/>
                <w:sz w:val="22"/>
              </w:rPr>
              <w:t> </w:t>
            </w:r>
            <w:r>
              <w:rPr>
                <w:b/>
                <w:spacing w:val="-4"/>
                <w:sz w:val="22"/>
              </w:rPr>
              <w:t>Name</w:t>
            </w:r>
          </w:p>
        </w:tc>
        <w:tc>
          <w:tcPr>
            <w:tcW w:w="2301" w:type="dxa"/>
            <w:shd w:val="clear" w:color="auto" w:fill="F2F2F2"/>
          </w:tcPr>
          <w:p>
            <w:pPr>
              <w:pStyle w:val="TableParagraph"/>
              <w:spacing w:before="99"/>
              <w:rPr>
                <w:b/>
                <w:sz w:val="22"/>
              </w:rPr>
            </w:pPr>
            <w:r>
              <w:rPr>
                <w:b/>
                <w:sz w:val="22"/>
              </w:rPr>
              <w:t>Source</w:t>
            </w:r>
            <w:r>
              <w:rPr>
                <w:b/>
                <w:spacing w:val="1"/>
                <w:sz w:val="22"/>
              </w:rPr>
              <w:t> </w:t>
            </w:r>
            <w:r>
              <w:rPr>
                <w:b/>
                <w:sz w:val="22"/>
              </w:rPr>
              <w:t>/</w:t>
            </w:r>
            <w:r>
              <w:rPr>
                <w:b/>
                <w:spacing w:val="-1"/>
                <w:sz w:val="22"/>
              </w:rPr>
              <w:t> </w:t>
            </w:r>
            <w:r>
              <w:rPr>
                <w:b/>
                <w:spacing w:val="-5"/>
                <w:sz w:val="22"/>
              </w:rPr>
              <w:t>URL</w:t>
            </w:r>
          </w:p>
        </w:tc>
        <w:tc>
          <w:tcPr>
            <w:tcW w:w="2261" w:type="dxa"/>
            <w:shd w:val="clear" w:color="auto" w:fill="F2F2F2"/>
          </w:tcPr>
          <w:p>
            <w:pPr>
              <w:pStyle w:val="TableParagraph"/>
              <w:spacing w:line="278" w:lineRule="auto" w:before="99"/>
              <w:ind w:right="201"/>
              <w:rPr>
                <w:b/>
                <w:sz w:val="22"/>
              </w:rPr>
            </w:pPr>
            <w:r>
              <w:rPr>
                <w:b/>
                <w:sz w:val="22"/>
              </w:rPr>
              <w:t>Type (public / private / self-collected</w:t>
            </w:r>
            <w:r>
              <w:rPr>
                <w:b/>
                <w:spacing w:val="-14"/>
                <w:sz w:val="22"/>
              </w:rPr>
              <w:t> </w:t>
            </w:r>
            <w:r>
              <w:rPr>
                <w:b/>
                <w:sz w:val="22"/>
              </w:rPr>
              <w:t>/</w:t>
            </w:r>
            <w:r>
              <w:rPr>
                <w:b/>
                <w:spacing w:val="-14"/>
                <w:sz w:val="22"/>
              </w:rPr>
              <w:t> </w:t>
            </w:r>
            <w:r>
              <w:rPr>
                <w:b/>
                <w:sz w:val="22"/>
              </w:rPr>
              <w:t>synthetic)</w:t>
            </w:r>
          </w:p>
        </w:tc>
        <w:tc>
          <w:tcPr>
            <w:tcW w:w="1700" w:type="dxa"/>
            <w:shd w:val="clear" w:color="auto" w:fill="F2F2F2"/>
          </w:tcPr>
          <w:p>
            <w:pPr>
              <w:pStyle w:val="TableParagraph"/>
              <w:spacing w:before="99"/>
              <w:ind w:left="139"/>
              <w:rPr>
                <w:b/>
                <w:sz w:val="22"/>
              </w:rPr>
            </w:pPr>
            <w:r>
              <w:rPr>
                <w:b/>
                <w:spacing w:val="-2"/>
                <w:sz w:val="22"/>
              </w:rPr>
              <w:t>License</w:t>
            </w:r>
          </w:p>
        </w:tc>
        <w:tc>
          <w:tcPr>
            <w:tcW w:w="1100" w:type="dxa"/>
            <w:shd w:val="clear" w:color="auto" w:fill="F2F2F2"/>
          </w:tcPr>
          <w:p>
            <w:pPr>
              <w:pStyle w:val="TableParagraph"/>
              <w:spacing w:line="278" w:lineRule="auto" w:before="99"/>
              <w:rPr>
                <w:b/>
                <w:sz w:val="22"/>
              </w:rPr>
            </w:pPr>
            <w:r>
              <w:rPr>
                <w:b/>
                <w:spacing w:val="-2"/>
                <w:sz w:val="22"/>
              </w:rPr>
              <w:t>Personal Data? (Y/N)</w:t>
            </w:r>
          </w:p>
        </w:tc>
      </w:tr>
      <w:tr>
        <w:trPr>
          <w:trHeight w:val="1786" w:hRule="atLeast"/>
        </w:trPr>
        <w:tc>
          <w:tcPr>
            <w:tcW w:w="2001" w:type="dxa"/>
          </w:tcPr>
          <w:p>
            <w:pPr>
              <w:pStyle w:val="TableParagraph"/>
              <w:spacing w:line="276" w:lineRule="auto"/>
              <w:ind w:right="246"/>
              <w:rPr>
                <w:sz w:val="24"/>
              </w:rPr>
            </w:pPr>
            <w:r>
              <w:rPr>
                <w:spacing w:val="-2"/>
                <w:sz w:val="24"/>
              </w:rPr>
              <w:t>Synthetic </w:t>
            </w:r>
            <w:r>
              <w:rPr>
                <w:sz w:val="24"/>
              </w:rPr>
              <w:t>restaurant sales, regular</w:t>
            </w:r>
            <w:r>
              <w:rPr>
                <w:spacing w:val="-15"/>
                <w:sz w:val="24"/>
              </w:rPr>
              <w:t> </w:t>
            </w:r>
            <w:r>
              <w:rPr>
                <w:sz w:val="24"/>
              </w:rPr>
              <w:t>scenario, seed 42</w:t>
            </w:r>
          </w:p>
        </w:tc>
        <w:tc>
          <w:tcPr>
            <w:tcW w:w="2301" w:type="dxa"/>
          </w:tcPr>
          <w:p>
            <w:pPr>
              <w:pStyle w:val="TableParagraph"/>
              <w:spacing w:line="276" w:lineRule="auto"/>
              <w:ind w:right="14"/>
              <w:rPr>
                <w:sz w:val="24"/>
              </w:rPr>
            </w:pPr>
            <w:r>
              <w:rPr>
                <w:sz w:val="24"/>
              </w:rPr>
              <w:t>Team generator and training</w:t>
            </w:r>
            <w:r>
              <w:rPr>
                <w:spacing w:val="-15"/>
                <w:sz w:val="24"/>
              </w:rPr>
              <w:t> </w:t>
            </w:r>
            <w:r>
              <w:rPr>
                <w:sz w:val="24"/>
              </w:rPr>
              <w:t>work;</w:t>
            </w:r>
            <w:r>
              <w:rPr>
                <w:spacing w:val="-15"/>
                <w:sz w:val="24"/>
              </w:rPr>
              <w:t> </w:t>
            </w:r>
            <w:r>
              <w:rPr>
                <w:sz w:val="24"/>
              </w:rPr>
              <w:t>report in model/</w:t>
            </w:r>
          </w:p>
        </w:tc>
        <w:tc>
          <w:tcPr>
            <w:tcW w:w="2261" w:type="dxa"/>
          </w:tcPr>
          <w:p>
            <w:pPr>
              <w:pStyle w:val="TableParagraph"/>
              <w:spacing w:line="276" w:lineRule="auto"/>
              <w:ind w:right="477"/>
              <w:rPr>
                <w:sz w:val="24"/>
              </w:rPr>
            </w:pPr>
            <w:r>
              <w:rPr>
                <w:sz w:val="24"/>
              </w:rPr>
              <w:t>Synthetic;</w:t>
            </w:r>
            <w:r>
              <w:rPr>
                <w:spacing w:val="-15"/>
                <w:sz w:val="24"/>
              </w:rPr>
              <w:t> </w:t>
            </w:r>
            <w:r>
              <w:rPr>
                <w:sz w:val="24"/>
              </w:rPr>
              <w:t>model </w:t>
            </w:r>
            <w:r>
              <w:rPr>
                <w:spacing w:val="-2"/>
                <w:sz w:val="24"/>
              </w:rPr>
              <w:t>training, chronological </w:t>
            </w:r>
            <w:r>
              <w:rPr>
                <w:sz w:val="24"/>
              </w:rPr>
              <w:t>validation and </w:t>
            </w:r>
            <w:r>
              <w:rPr>
                <w:spacing w:val="-2"/>
                <w:sz w:val="24"/>
              </w:rPr>
              <w:t>evaluation</w:t>
            </w:r>
          </w:p>
        </w:tc>
        <w:tc>
          <w:tcPr>
            <w:tcW w:w="1700" w:type="dxa"/>
          </w:tcPr>
          <w:p>
            <w:pPr>
              <w:pStyle w:val="TableParagraph"/>
              <w:spacing w:line="276" w:lineRule="auto"/>
              <w:ind w:left="139" w:right="157"/>
              <w:rPr>
                <w:sz w:val="24"/>
              </w:rPr>
            </w:pPr>
            <w:r>
              <w:rPr>
                <w:sz w:val="24"/>
              </w:rPr>
              <w:t>Team-</w:t>
            </w:r>
            <w:r>
              <w:rPr>
                <w:spacing w:val="-2"/>
                <w:sz w:val="24"/>
              </w:rPr>
              <w:t>generated; separate </w:t>
            </w:r>
            <w:r>
              <w:rPr>
                <w:sz w:val="24"/>
              </w:rPr>
              <w:t>dataset</w:t>
            </w:r>
            <w:r>
              <w:rPr>
                <w:spacing w:val="-15"/>
                <w:sz w:val="24"/>
              </w:rPr>
              <w:t> </w:t>
            </w:r>
            <w:r>
              <w:rPr>
                <w:sz w:val="24"/>
              </w:rPr>
              <w:t>license not recorded</w:t>
            </w:r>
          </w:p>
        </w:tc>
        <w:tc>
          <w:tcPr>
            <w:tcW w:w="1100" w:type="dxa"/>
          </w:tcPr>
          <w:p>
            <w:pPr>
              <w:pStyle w:val="TableParagraph"/>
              <w:rPr>
                <w:sz w:val="24"/>
              </w:rPr>
            </w:pPr>
            <w:r>
              <w:rPr>
                <w:spacing w:val="-10"/>
                <w:sz w:val="24"/>
              </w:rPr>
              <w:t>N</w:t>
            </w:r>
          </w:p>
        </w:tc>
      </w:tr>
      <w:tr>
        <w:trPr>
          <w:trHeight w:val="1790" w:hRule="atLeast"/>
        </w:trPr>
        <w:tc>
          <w:tcPr>
            <w:tcW w:w="2001" w:type="dxa"/>
          </w:tcPr>
          <w:p>
            <w:pPr>
              <w:pStyle w:val="TableParagraph"/>
              <w:rPr>
                <w:sz w:val="24"/>
              </w:rPr>
            </w:pPr>
            <w:r>
              <w:rPr>
                <w:sz w:val="24"/>
              </w:rPr>
              <w:t>Demo</w:t>
            </w:r>
            <w:r>
              <w:rPr>
                <w:spacing w:val="-5"/>
                <w:sz w:val="24"/>
              </w:rPr>
              <w:t> </w:t>
            </w:r>
            <w:r>
              <w:rPr>
                <w:sz w:val="24"/>
              </w:rPr>
              <w:t>daily</w:t>
            </w:r>
            <w:r>
              <w:rPr>
                <w:spacing w:val="-4"/>
                <w:sz w:val="24"/>
              </w:rPr>
              <w:t> </w:t>
            </w:r>
            <w:r>
              <w:rPr>
                <w:spacing w:val="-2"/>
                <w:sz w:val="24"/>
              </w:rPr>
              <w:t>sales</w:t>
            </w:r>
          </w:p>
        </w:tc>
        <w:tc>
          <w:tcPr>
            <w:tcW w:w="2301" w:type="dxa"/>
          </w:tcPr>
          <w:p>
            <w:pPr>
              <w:pStyle w:val="TableParagraph"/>
              <w:spacing w:line="276" w:lineRule="auto"/>
              <w:ind w:right="14"/>
              <w:rPr>
                <w:sz w:val="24"/>
              </w:rPr>
            </w:pPr>
            <w:r>
              <w:rPr>
                <w:spacing w:val="-2"/>
                <w:sz w:val="24"/>
              </w:rPr>
              <w:t>demo-sales-</w:t>
            </w:r>
            <w:r>
              <w:rPr>
                <w:spacing w:val="-2"/>
                <w:sz w:val="24"/>
              </w:rPr>
              <w:t>data.json </w:t>
            </w:r>
            <w:r>
              <w:rPr>
                <w:sz w:val="24"/>
              </w:rPr>
              <w:t>in web/src/lib/; derived from saved synthetic</w:t>
            </w:r>
            <w:r>
              <w:rPr>
                <w:spacing w:val="-2"/>
                <w:sz w:val="24"/>
              </w:rPr>
              <w:t> </w:t>
            </w:r>
            <w:r>
              <w:rPr>
                <w:sz w:val="24"/>
              </w:rPr>
              <w:t>test</w:t>
            </w:r>
            <w:r>
              <w:rPr>
                <w:spacing w:val="-7"/>
                <w:sz w:val="24"/>
              </w:rPr>
              <w:t> </w:t>
            </w:r>
            <w:r>
              <w:rPr>
                <w:sz w:val="24"/>
              </w:rPr>
              <w:t>actuals</w:t>
            </w:r>
          </w:p>
        </w:tc>
        <w:tc>
          <w:tcPr>
            <w:tcW w:w="2261" w:type="dxa"/>
          </w:tcPr>
          <w:p>
            <w:pPr>
              <w:pStyle w:val="TableParagraph"/>
              <w:spacing w:line="276" w:lineRule="auto"/>
              <w:ind w:right="223"/>
              <w:rPr>
                <w:sz w:val="24"/>
              </w:rPr>
            </w:pPr>
            <w:r>
              <w:rPr>
                <w:sz w:val="24"/>
              </w:rPr>
              <w:t>Synthetic demo records</w:t>
            </w:r>
            <w:r>
              <w:rPr>
                <w:spacing w:val="-15"/>
                <w:sz w:val="24"/>
              </w:rPr>
              <w:t> </w:t>
            </w:r>
            <w:r>
              <w:rPr>
                <w:sz w:val="24"/>
              </w:rPr>
              <w:t>with</w:t>
            </w:r>
            <w:r>
              <w:rPr>
                <w:spacing w:val="-15"/>
                <w:sz w:val="24"/>
              </w:rPr>
              <w:t> </w:t>
            </w:r>
            <w:r>
              <w:rPr>
                <w:sz w:val="24"/>
              </w:rPr>
              <w:t>source </w:t>
            </w:r>
            <w:r>
              <w:rPr>
                <w:spacing w:val="-2"/>
                <w:sz w:val="24"/>
              </w:rPr>
              <w:t>provenance; </w:t>
            </w:r>
            <w:r>
              <w:rPr>
                <w:sz w:val="24"/>
              </w:rPr>
              <w:t>excluded</w:t>
            </w:r>
            <w:r>
              <w:rPr>
                <w:spacing w:val="-15"/>
                <w:sz w:val="24"/>
              </w:rPr>
              <w:t> </w:t>
            </w:r>
            <w:r>
              <w:rPr>
                <w:sz w:val="24"/>
              </w:rPr>
              <w:t>from</w:t>
            </w:r>
            <w:r>
              <w:rPr>
                <w:spacing w:val="-15"/>
                <w:sz w:val="24"/>
              </w:rPr>
              <w:t> </w:t>
            </w:r>
            <w:r>
              <w:rPr>
                <w:sz w:val="24"/>
              </w:rPr>
              <w:t>real-data retraining</w:t>
            </w:r>
          </w:p>
        </w:tc>
        <w:tc>
          <w:tcPr>
            <w:tcW w:w="1700" w:type="dxa"/>
          </w:tcPr>
          <w:p>
            <w:pPr>
              <w:pStyle w:val="TableParagraph"/>
              <w:spacing w:line="276" w:lineRule="auto"/>
              <w:ind w:left="139" w:right="157"/>
              <w:rPr>
                <w:sz w:val="24"/>
              </w:rPr>
            </w:pPr>
            <w:r>
              <w:rPr>
                <w:sz w:val="24"/>
              </w:rPr>
              <w:t>Team-</w:t>
            </w:r>
            <w:r>
              <w:rPr>
                <w:spacing w:val="-2"/>
                <w:sz w:val="24"/>
              </w:rPr>
              <w:t>generated; separate </w:t>
            </w:r>
            <w:r>
              <w:rPr>
                <w:sz w:val="24"/>
              </w:rPr>
              <w:t>dataset</w:t>
            </w:r>
            <w:r>
              <w:rPr>
                <w:spacing w:val="-15"/>
                <w:sz w:val="24"/>
              </w:rPr>
              <w:t> </w:t>
            </w:r>
            <w:r>
              <w:rPr>
                <w:sz w:val="24"/>
              </w:rPr>
              <w:t>license not recorded</w:t>
            </w:r>
          </w:p>
        </w:tc>
        <w:tc>
          <w:tcPr>
            <w:tcW w:w="1100" w:type="dxa"/>
          </w:tcPr>
          <w:p>
            <w:pPr>
              <w:pStyle w:val="TableParagraph"/>
              <w:rPr>
                <w:sz w:val="24"/>
              </w:rPr>
            </w:pPr>
            <w:r>
              <w:rPr>
                <w:spacing w:val="-10"/>
                <w:sz w:val="24"/>
              </w:rPr>
              <w:t>N</w:t>
            </w:r>
          </w:p>
        </w:tc>
      </w:tr>
      <w:tr>
        <w:trPr>
          <w:trHeight w:val="1470" w:hRule="atLeast"/>
        </w:trPr>
        <w:tc>
          <w:tcPr>
            <w:tcW w:w="2001" w:type="dxa"/>
          </w:tcPr>
          <w:p>
            <w:pPr>
              <w:pStyle w:val="TableParagraph"/>
              <w:spacing w:line="276" w:lineRule="auto"/>
              <w:ind w:right="233"/>
              <w:rPr>
                <w:sz w:val="24"/>
              </w:rPr>
            </w:pPr>
            <w:r>
              <w:rPr>
                <w:sz w:val="24"/>
              </w:rPr>
              <w:t>Demo recipes, inventory,</w:t>
            </w:r>
            <w:r>
              <w:rPr>
                <w:spacing w:val="-15"/>
                <w:sz w:val="24"/>
              </w:rPr>
              <w:t> </w:t>
            </w:r>
            <w:r>
              <w:rPr>
                <w:sz w:val="24"/>
              </w:rPr>
              <w:t>prices and test fixtures</w:t>
            </w:r>
          </w:p>
        </w:tc>
        <w:tc>
          <w:tcPr>
            <w:tcW w:w="2301" w:type="dxa"/>
          </w:tcPr>
          <w:p>
            <w:pPr>
              <w:pStyle w:val="TableParagraph"/>
              <w:spacing w:line="276" w:lineRule="auto"/>
              <w:rPr>
                <w:sz w:val="24"/>
              </w:rPr>
            </w:pPr>
            <w:r>
              <w:rPr>
                <w:spacing w:val="-2"/>
                <w:sz w:val="24"/>
              </w:rPr>
              <w:t>Team-authored </w:t>
            </w:r>
            <w:r>
              <w:rPr>
                <w:sz w:val="24"/>
              </w:rPr>
              <w:t>application data and tests</w:t>
            </w:r>
            <w:r>
              <w:rPr>
                <w:spacing w:val="-3"/>
                <w:sz w:val="24"/>
              </w:rPr>
              <w:t> </w:t>
            </w:r>
            <w:r>
              <w:rPr>
                <w:sz w:val="24"/>
              </w:rPr>
              <w:t>in</w:t>
            </w:r>
            <w:r>
              <w:rPr>
                <w:spacing w:val="-3"/>
                <w:sz w:val="24"/>
              </w:rPr>
              <w:t> </w:t>
            </w:r>
            <w:r>
              <w:rPr>
                <w:sz w:val="24"/>
              </w:rPr>
              <w:t>the</w:t>
            </w:r>
            <w:r>
              <w:rPr>
                <w:spacing w:val="-4"/>
                <w:sz w:val="24"/>
              </w:rPr>
              <w:t> </w:t>
            </w:r>
            <w:r>
              <w:rPr>
                <w:spacing w:val="-2"/>
                <w:sz w:val="24"/>
              </w:rPr>
              <w:t>repository</w:t>
            </w:r>
          </w:p>
        </w:tc>
        <w:tc>
          <w:tcPr>
            <w:tcW w:w="2261" w:type="dxa"/>
          </w:tcPr>
          <w:p>
            <w:pPr>
              <w:pStyle w:val="TableParagraph"/>
              <w:spacing w:line="276" w:lineRule="auto"/>
              <w:ind w:right="71"/>
              <w:rPr>
                <w:sz w:val="24"/>
              </w:rPr>
            </w:pPr>
            <w:r>
              <w:rPr>
                <w:spacing w:val="-2"/>
                <w:sz w:val="24"/>
              </w:rPr>
              <w:t>Synthetic/manual </w:t>
            </w:r>
            <w:r>
              <w:rPr>
                <w:sz w:val="24"/>
              </w:rPr>
              <w:t>prototype and test inputs;</w:t>
            </w:r>
            <w:r>
              <w:rPr>
                <w:spacing w:val="-15"/>
                <w:sz w:val="24"/>
              </w:rPr>
              <w:t> </w:t>
            </w:r>
            <w:r>
              <w:rPr>
                <w:sz w:val="24"/>
              </w:rPr>
              <w:t>not</w:t>
            </w:r>
            <w:r>
              <w:rPr>
                <w:spacing w:val="-15"/>
                <w:sz w:val="24"/>
              </w:rPr>
              <w:t> </w:t>
            </w:r>
            <w:r>
              <w:rPr>
                <w:sz w:val="24"/>
              </w:rPr>
              <w:t>measured market prices</w:t>
            </w:r>
          </w:p>
        </w:tc>
        <w:tc>
          <w:tcPr>
            <w:tcW w:w="1700" w:type="dxa"/>
          </w:tcPr>
          <w:p>
            <w:pPr>
              <w:pStyle w:val="TableParagraph"/>
              <w:spacing w:line="276" w:lineRule="auto"/>
              <w:ind w:left="139" w:right="438"/>
              <w:rPr>
                <w:sz w:val="24"/>
              </w:rPr>
            </w:pPr>
            <w:r>
              <w:rPr>
                <w:spacing w:val="-4"/>
                <w:sz w:val="24"/>
              </w:rPr>
              <w:t>Team </w:t>
            </w:r>
            <w:r>
              <w:rPr>
                <w:spacing w:val="-2"/>
                <w:sz w:val="24"/>
              </w:rPr>
              <w:t>repository: Apache-</w:t>
            </w:r>
            <w:r>
              <w:rPr>
                <w:spacing w:val="-5"/>
                <w:sz w:val="24"/>
              </w:rPr>
              <w:t>2.0</w:t>
            </w:r>
          </w:p>
        </w:tc>
        <w:tc>
          <w:tcPr>
            <w:tcW w:w="1100" w:type="dxa"/>
          </w:tcPr>
          <w:p>
            <w:pPr>
              <w:pStyle w:val="TableParagraph"/>
              <w:rPr>
                <w:sz w:val="24"/>
              </w:rPr>
            </w:pPr>
            <w:r>
              <w:rPr>
                <w:spacing w:val="-10"/>
                <w:sz w:val="24"/>
              </w:rPr>
              <w:t>N</w:t>
            </w:r>
          </w:p>
        </w:tc>
      </w:tr>
      <w:tr>
        <w:trPr>
          <w:trHeight w:val="2420" w:hRule="atLeast"/>
        </w:trPr>
        <w:tc>
          <w:tcPr>
            <w:tcW w:w="2001" w:type="dxa"/>
          </w:tcPr>
          <w:p>
            <w:pPr>
              <w:pStyle w:val="TableParagraph"/>
              <w:spacing w:line="273" w:lineRule="auto"/>
              <w:ind w:right="133"/>
              <w:rPr>
                <w:sz w:val="24"/>
              </w:rPr>
            </w:pPr>
            <w:r>
              <w:rPr>
                <w:spacing w:val="-2"/>
                <w:sz w:val="24"/>
              </w:rPr>
              <w:t>Runtime </w:t>
            </w:r>
            <w:r>
              <w:rPr>
                <w:sz w:val="24"/>
              </w:rPr>
              <w:t>restaurant</w:t>
            </w:r>
            <w:r>
              <w:rPr>
                <w:spacing w:val="-15"/>
                <w:sz w:val="24"/>
              </w:rPr>
              <w:t> </w:t>
            </w:r>
            <w:r>
              <w:rPr>
                <w:sz w:val="24"/>
              </w:rPr>
              <w:t>records</w:t>
            </w:r>
          </w:p>
        </w:tc>
        <w:tc>
          <w:tcPr>
            <w:tcW w:w="2301" w:type="dxa"/>
          </w:tcPr>
          <w:p>
            <w:pPr>
              <w:pStyle w:val="TableParagraph"/>
              <w:spacing w:line="276" w:lineRule="auto"/>
              <w:rPr>
                <w:sz w:val="24"/>
              </w:rPr>
            </w:pPr>
            <w:r>
              <w:rPr>
                <w:sz w:val="24"/>
              </w:rPr>
              <w:t>Entered through the application;</w:t>
            </w:r>
            <w:r>
              <w:rPr>
                <w:spacing w:val="-15"/>
                <w:sz w:val="24"/>
              </w:rPr>
              <w:t> </w:t>
            </w:r>
            <w:r>
              <w:rPr>
                <w:sz w:val="24"/>
              </w:rPr>
              <w:t>stored</w:t>
            </w:r>
            <w:r>
              <w:rPr>
                <w:spacing w:val="-15"/>
                <w:sz w:val="24"/>
              </w:rPr>
              <w:t> </w:t>
            </w:r>
            <w:r>
              <w:rPr>
                <w:sz w:val="24"/>
              </w:rPr>
              <w:t>in local SQLite</w:t>
            </w:r>
          </w:p>
        </w:tc>
        <w:tc>
          <w:tcPr>
            <w:tcW w:w="2261" w:type="dxa"/>
          </w:tcPr>
          <w:p>
            <w:pPr>
              <w:pStyle w:val="TableParagraph"/>
              <w:spacing w:line="276" w:lineRule="auto"/>
              <w:ind w:right="71"/>
              <w:rPr>
                <w:sz w:val="24"/>
              </w:rPr>
            </w:pPr>
            <w:r>
              <w:rPr>
                <w:sz w:val="24"/>
              </w:rPr>
              <w:t>Operational</w:t>
            </w:r>
            <w:r>
              <w:rPr>
                <w:spacing w:val="-15"/>
                <w:sz w:val="24"/>
              </w:rPr>
              <w:t> </w:t>
            </w:r>
            <w:r>
              <w:rPr>
                <w:sz w:val="24"/>
              </w:rPr>
              <w:t>data</w:t>
            </w:r>
            <w:r>
              <w:rPr>
                <w:spacing w:val="-15"/>
                <w:sz w:val="24"/>
              </w:rPr>
              <w:t> </w:t>
            </w:r>
            <w:r>
              <w:rPr>
                <w:sz w:val="24"/>
              </w:rPr>
              <w:t>and account audit records;</w:t>
            </w:r>
            <w:r>
              <w:rPr>
                <w:spacing w:val="-3"/>
                <w:sz w:val="24"/>
              </w:rPr>
              <w:t> </w:t>
            </w:r>
            <w:r>
              <w:rPr>
                <w:sz w:val="24"/>
              </w:rPr>
              <w:t>no</w:t>
            </w:r>
            <w:r>
              <w:rPr>
                <w:spacing w:val="-1"/>
                <w:sz w:val="24"/>
              </w:rPr>
              <w:t> </w:t>
            </w:r>
            <w:r>
              <w:rPr>
                <w:sz w:val="24"/>
              </w:rPr>
              <w:t>intended customer data.</w:t>
            </w:r>
          </w:p>
          <w:p>
            <w:pPr>
              <w:pStyle w:val="TableParagraph"/>
              <w:spacing w:line="273" w:lineRule="auto" w:before="1"/>
              <w:ind w:right="201"/>
              <w:rPr>
                <w:sz w:val="24"/>
              </w:rPr>
            </w:pPr>
            <w:r>
              <w:rPr>
                <w:sz w:val="24"/>
              </w:rPr>
              <w:t>Optional future training</w:t>
            </w:r>
            <w:r>
              <w:rPr>
                <w:spacing w:val="-15"/>
                <w:sz w:val="24"/>
              </w:rPr>
              <w:t> </w:t>
            </w:r>
            <w:r>
              <w:rPr>
                <w:sz w:val="24"/>
              </w:rPr>
              <w:t>subject</w:t>
            </w:r>
            <w:r>
              <w:rPr>
                <w:spacing w:val="-15"/>
                <w:sz w:val="24"/>
              </w:rPr>
              <w:t> </w:t>
            </w:r>
            <w:r>
              <w:rPr>
                <w:sz w:val="24"/>
              </w:rPr>
              <w:t>to eligibility</w:t>
            </w:r>
            <w:r>
              <w:rPr>
                <w:spacing w:val="-7"/>
                <w:sz w:val="24"/>
              </w:rPr>
              <w:t> </w:t>
            </w:r>
            <w:r>
              <w:rPr>
                <w:spacing w:val="-2"/>
                <w:sz w:val="24"/>
              </w:rPr>
              <w:t>checks.</w:t>
            </w:r>
          </w:p>
        </w:tc>
        <w:tc>
          <w:tcPr>
            <w:tcW w:w="1700" w:type="dxa"/>
          </w:tcPr>
          <w:p>
            <w:pPr>
              <w:pStyle w:val="TableParagraph"/>
              <w:spacing w:line="276" w:lineRule="auto"/>
              <w:ind w:left="139" w:right="273"/>
              <w:rPr>
                <w:sz w:val="24"/>
              </w:rPr>
            </w:pPr>
            <w:r>
              <w:rPr>
                <w:sz w:val="24"/>
              </w:rPr>
              <w:t>Not publicly </w:t>
            </w:r>
            <w:r>
              <w:rPr>
                <w:spacing w:val="-2"/>
                <w:sz w:val="24"/>
              </w:rPr>
              <w:t>licensed; </w:t>
            </w:r>
            <w:r>
              <w:rPr>
                <w:sz w:val="24"/>
              </w:rPr>
              <w:t>controlled</w:t>
            </w:r>
            <w:r>
              <w:rPr>
                <w:spacing w:val="-15"/>
                <w:sz w:val="24"/>
              </w:rPr>
              <w:t> </w:t>
            </w:r>
            <w:r>
              <w:rPr>
                <w:sz w:val="24"/>
              </w:rPr>
              <w:t>by the operator</w:t>
            </w:r>
          </w:p>
        </w:tc>
        <w:tc>
          <w:tcPr>
            <w:tcW w:w="1100" w:type="dxa"/>
          </w:tcPr>
          <w:p>
            <w:pPr>
              <w:pStyle w:val="TableParagraph"/>
              <w:rPr>
                <w:sz w:val="24"/>
              </w:rPr>
            </w:pPr>
            <w:r>
              <w:rPr>
                <w:spacing w:val="-10"/>
                <w:sz w:val="24"/>
              </w:rPr>
              <w:t>Y</w:t>
            </w:r>
          </w:p>
        </w:tc>
      </w:tr>
      <w:tr>
        <w:trPr>
          <w:trHeight w:val="720" w:hRule="atLeast"/>
        </w:trPr>
        <w:tc>
          <w:tcPr>
            <w:tcW w:w="2001" w:type="dxa"/>
          </w:tcPr>
          <w:p>
            <w:pPr>
              <w:pStyle w:val="TableParagraph"/>
              <w:rPr>
                <w:sz w:val="24"/>
              </w:rPr>
            </w:pPr>
            <w:r>
              <w:rPr>
                <w:sz w:val="24"/>
              </w:rPr>
              <w:t>Not</w:t>
            </w:r>
            <w:r>
              <w:rPr>
                <w:spacing w:val="-1"/>
                <w:sz w:val="24"/>
              </w:rPr>
              <w:t> </w:t>
            </w:r>
            <w:r>
              <w:rPr>
                <w:spacing w:val="-2"/>
                <w:sz w:val="24"/>
              </w:rPr>
              <w:t>applicable</w:t>
            </w:r>
          </w:p>
        </w:tc>
        <w:tc>
          <w:tcPr>
            <w:tcW w:w="2301" w:type="dxa"/>
          </w:tcPr>
          <w:p>
            <w:pPr>
              <w:pStyle w:val="TableParagraph"/>
              <w:rPr>
                <w:sz w:val="24"/>
              </w:rPr>
            </w:pPr>
            <w:r>
              <w:rPr>
                <w:sz w:val="24"/>
              </w:rPr>
              <w:t>Not</w:t>
            </w:r>
            <w:r>
              <w:rPr>
                <w:spacing w:val="-1"/>
                <w:sz w:val="24"/>
              </w:rPr>
              <w:t> </w:t>
            </w:r>
            <w:r>
              <w:rPr>
                <w:spacing w:val="-2"/>
                <w:sz w:val="24"/>
              </w:rPr>
              <w:t>applicable</w:t>
            </w:r>
          </w:p>
        </w:tc>
        <w:tc>
          <w:tcPr>
            <w:tcW w:w="2261" w:type="dxa"/>
          </w:tcPr>
          <w:p>
            <w:pPr>
              <w:pStyle w:val="TableParagraph"/>
              <w:rPr>
                <w:sz w:val="24"/>
              </w:rPr>
            </w:pPr>
            <w:r>
              <w:rPr>
                <w:sz w:val="24"/>
              </w:rPr>
              <w:t>Not</w:t>
            </w:r>
            <w:r>
              <w:rPr>
                <w:spacing w:val="-1"/>
                <w:sz w:val="24"/>
              </w:rPr>
              <w:t> </w:t>
            </w:r>
            <w:r>
              <w:rPr>
                <w:spacing w:val="-2"/>
                <w:sz w:val="24"/>
              </w:rPr>
              <w:t>applicable</w:t>
            </w:r>
          </w:p>
        </w:tc>
        <w:tc>
          <w:tcPr>
            <w:tcW w:w="1700" w:type="dxa"/>
          </w:tcPr>
          <w:p>
            <w:pPr>
              <w:pStyle w:val="TableParagraph"/>
              <w:ind w:left="139"/>
              <w:rPr>
                <w:sz w:val="24"/>
              </w:rPr>
            </w:pPr>
            <w:r>
              <w:rPr>
                <w:sz w:val="24"/>
              </w:rPr>
              <w:t>Not</w:t>
            </w:r>
            <w:r>
              <w:rPr>
                <w:spacing w:val="-1"/>
                <w:sz w:val="24"/>
              </w:rPr>
              <w:t> </w:t>
            </w:r>
            <w:r>
              <w:rPr>
                <w:spacing w:val="-2"/>
                <w:sz w:val="24"/>
              </w:rPr>
              <w:t>applicable</w:t>
            </w:r>
          </w:p>
        </w:tc>
        <w:tc>
          <w:tcPr>
            <w:tcW w:w="1100" w:type="dxa"/>
          </w:tcPr>
          <w:p>
            <w:pPr>
              <w:pStyle w:val="TableParagraph"/>
              <w:rPr>
                <w:sz w:val="24"/>
              </w:rPr>
            </w:pPr>
            <w:r>
              <w:rPr>
                <w:spacing w:val="-5"/>
                <w:sz w:val="24"/>
              </w:rPr>
              <w:t>N/A</w:t>
            </w:r>
          </w:p>
        </w:tc>
      </w:tr>
    </w:tbl>
    <w:p>
      <w:pPr>
        <w:pStyle w:val="TableParagraph"/>
        <w:spacing w:after="0"/>
        <w:rPr>
          <w:sz w:val="24"/>
        </w:rPr>
        <w:sectPr>
          <w:pgSz w:w="12240" w:h="15840"/>
          <w:pgMar w:top="1380" w:bottom="280" w:left="1080" w:right="1080"/>
        </w:sectPr>
      </w:pPr>
    </w:p>
    <w:p>
      <w:pPr>
        <w:pStyle w:val="Heading3"/>
        <w:numPr>
          <w:ilvl w:val="1"/>
          <w:numId w:val="1"/>
        </w:numPr>
        <w:tabs>
          <w:tab w:pos="720" w:val="left" w:leader="none"/>
        </w:tabs>
        <w:spacing w:line="240" w:lineRule="auto" w:before="61" w:after="0"/>
        <w:ind w:left="720" w:right="0" w:hanging="360"/>
        <w:jc w:val="left"/>
      </w:pPr>
      <w:r>
        <w:rPr/>
        <w:drawing>
          <wp:anchor distT="0" distB="0" distL="0" distR="0" allowOverlap="1" layoutInCell="1" locked="0" behindDoc="1" simplePos="0" relativeHeight="487228416">
            <wp:simplePos x="0" y="0"/>
            <wp:positionH relativeFrom="page">
              <wp:posOffset>0</wp:posOffset>
            </wp:positionH>
            <wp:positionV relativeFrom="page">
              <wp:posOffset>0</wp:posOffset>
            </wp:positionV>
            <wp:extent cx="7772400" cy="10058400"/>
            <wp:effectExtent l="0" t="0" r="0" b="0"/>
            <wp:wrapNone/>
            <wp:docPr id="11" name="Image 11"/>
            <wp:cNvGraphicFramePr>
              <a:graphicFrameLocks/>
            </wp:cNvGraphicFramePr>
            <a:graphic>
              <a:graphicData uri="http://schemas.openxmlformats.org/drawingml/2006/picture">
                <pic:pic>
                  <pic:nvPicPr>
                    <pic:cNvPr id="11" name="Image 11"/>
                    <pic:cNvPicPr/>
                  </pic:nvPicPr>
                  <pic:blipFill>
                    <a:blip r:embed="rId5" cstate="print"/>
                    <a:stretch>
                      <a:fillRect/>
                    </a:stretch>
                  </pic:blipFill>
                  <pic:spPr>
                    <a:xfrm>
                      <a:off x="0" y="0"/>
                      <a:ext cx="7772400" cy="10058400"/>
                    </a:xfrm>
                    <a:prstGeom prst="rect">
                      <a:avLst/>
                    </a:prstGeom>
                  </pic:spPr>
                </pic:pic>
              </a:graphicData>
            </a:graphic>
          </wp:anchor>
        </w:drawing>
      </w:r>
      <w:bookmarkStart w:name="4.3 AI-Assisted Development Tools" w:id="11"/>
      <w:bookmarkEnd w:id="11"/>
      <w:r>
        <w:rPr>
          <w:b w:val="0"/>
        </w:rPr>
      </w:r>
      <w:r>
        <w:rPr/>
        <w:t>AI-Assisted</w:t>
      </w:r>
      <w:r>
        <w:rPr>
          <w:spacing w:val="-6"/>
        </w:rPr>
        <w:t> </w:t>
      </w:r>
      <w:r>
        <w:rPr/>
        <w:t>Development</w:t>
      </w:r>
      <w:r>
        <w:rPr>
          <w:spacing w:val="-3"/>
        </w:rPr>
        <w:t> </w:t>
      </w:r>
      <w:r>
        <w:rPr>
          <w:spacing w:val="-2"/>
        </w:rPr>
        <w:t>Tools</w:t>
      </w:r>
    </w:p>
    <w:p>
      <w:pPr>
        <w:spacing w:line="276" w:lineRule="auto" w:before="159"/>
        <w:ind w:left="360" w:right="364" w:firstLine="0"/>
        <w:jc w:val="both"/>
        <w:rPr>
          <w:i/>
          <w:sz w:val="24"/>
        </w:rPr>
      </w:pPr>
      <w:r>
        <w:rPr>
          <w:i/>
          <w:sz w:val="24"/>
        </w:rPr>
        <w:t>Tools used to help write code, design, content, or documentation (e.g., chat assistants, code </w:t>
      </w:r>
      <w:r>
        <w:rPr>
          <w:i/>
          <w:spacing w:val="-2"/>
          <w:sz w:val="24"/>
        </w:rPr>
        <w:t>completion tools,</w:t>
      </w:r>
      <w:r>
        <w:rPr>
          <w:i/>
          <w:spacing w:val="-6"/>
          <w:sz w:val="24"/>
        </w:rPr>
        <w:t> </w:t>
      </w:r>
      <w:r>
        <w:rPr>
          <w:i/>
          <w:spacing w:val="-2"/>
          <w:sz w:val="24"/>
        </w:rPr>
        <w:t>image</w:t>
      </w:r>
      <w:r>
        <w:rPr>
          <w:i/>
          <w:spacing w:val="-7"/>
          <w:sz w:val="24"/>
        </w:rPr>
        <w:t> </w:t>
      </w:r>
      <w:r>
        <w:rPr>
          <w:i/>
          <w:spacing w:val="-2"/>
          <w:sz w:val="24"/>
        </w:rPr>
        <w:t>generators).</w:t>
      </w:r>
      <w:r>
        <w:rPr>
          <w:i/>
          <w:spacing w:val="-5"/>
          <w:sz w:val="24"/>
        </w:rPr>
        <w:t> </w:t>
      </w:r>
      <w:r>
        <w:rPr>
          <w:i/>
          <w:spacing w:val="-2"/>
          <w:sz w:val="24"/>
        </w:rPr>
        <w:t>Declaring these tools</w:t>
      </w:r>
      <w:r>
        <w:rPr>
          <w:i/>
          <w:spacing w:val="-4"/>
          <w:sz w:val="24"/>
        </w:rPr>
        <w:t> </w:t>
      </w:r>
      <w:r>
        <w:rPr>
          <w:i/>
          <w:spacing w:val="-2"/>
          <w:sz w:val="24"/>
        </w:rPr>
        <w:t>does</w:t>
      </w:r>
      <w:r>
        <w:rPr>
          <w:i/>
          <w:spacing w:val="-4"/>
          <w:sz w:val="24"/>
        </w:rPr>
        <w:t> </w:t>
      </w:r>
      <w:r>
        <w:rPr>
          <w:i/>
          <w:spacing w:val="-2"/>
          <w:sz w:val="24"/>
        </w:rPr>
        <w:t>not</w:t>
      </w:r>
      <w:r>
        <w:rPr>
          <w:i/>
          <w:spacing w:val="-7"/>
          <w:sz w:val="24"/>
        </w:rPr>
        <w:t> </w:t>
      </w:r>
      <w:r>
        <w:rPr>
          <w:i/>
          <w:spacing w:val="-2"/>
          <w:sz w:val="24"/>
        </w:rPr>
        <w:t>reduce</w:t>
      </w:r>
      <w:r>
        <w:rPr>
          <w:i/>
          <w:spacing w:val="-7"/>
          <w:sz w:val="24"/>
        </w:rPr>
        <w:t> </w:t>
      </w:r>
      <w:r>
        <w:rPr>
          <w:i/>
          <w:spacing w:val="-2"/>
          <w:sz w:val="24"/>
        </w:rPr>
        <w:t>your</w:t>
      </w:r>
      <w:r>
        <w:rPr>
          <w:i/>
          <w:spacing w:val="-4"/>
          <w:sz w:val="24"/>
        </w:rPr>
        <w:t> </w:t>
      </w:r>
      <w:r>
        <w:rPr>
          <w:i/>
          <w:spacing w:val="-2"/>
          <w:sz w:val="24"/>
        </w:rPr>
        <w:t>score;</w:t>
      </w:r>
      <w:r>
        <w:rPr>
          <w:i/>
          <w:spacing w:val="-5"/>
          <w:sz w:val="24"/>
        </w:rPr>
        <w:t> </w:t>
      </w:r>
      <w:r>
        <w:rPr>
          <w:i/>
          <w:spacing w:val="-2"/>
          <w:sz w:val="24"/>
        </w:rPr>
        <w:t>undeclared </w:t>
      </w:r>
      <w:r>
        <w:rPr>
          <w:i/>
          <w:sz w:val="24"/>
        </w:rPr>
        <w:t>use may.</w:t>
      </w:r>
    </w:p>
    <w:p>
      <w:pPr>
        <w:pStyle w:val="BodyText"/>
        <w:spacing w:line="273" w:lineRule="auto" w:before="124"/>
        <w:ind w:left="360" w:right="362"/>
        <w:jc w:val="both"/>
      </w:pPr>
      <w:r>
        <w:rPr/>
        <w:t>Did your team use any generative-AI tool to help create code, design, text, or other project </w:t>
      </w:r>
      <w:r>
        <w:rPr>
          <w:spacing w:val="-2"/>
        </w:rPr>
        <w:t>material?</w:t>
      </w:r>
    </w:p>
    <w:p>
      <w:pPr>
        <w:spacing w:before="126"/>
        <w:ind w:left="360" w:right="0" w:firstLine="0"/>
        <w:jc w:val="both"/>
        <w:rPr>
          <w:sz w:val="24"/>
        </w:rPr>
      </w:pPr>
      <w:r>
        <w:rPr>
          <w:rFonts w:ascii="Segoe UI Symbol" w:hAnsi="Segoe UI Symbol"/>
          <w:w w:val="135"/>
          <w:sz w:val="30"/>
        </w:rPr>
        <w:t>0</w:t>
      </w:r>
      <w:r>
        <w:rPr>
          <w:rFonts w:ascii="Segoe UI Symbol" w:hAnsi="Segoe UI Symbol"/>
          <w:spacing w:val="-50"/>
          <w:w w:val="135"/>
          <w:sz w:val="30"/>
        </w:rPr>
        <w:t> </w:t>
      </w:r>
      <w:r>
        <w:rPr>
          <w:w w:val="110"/>
          <w:sz w:val="24"/>
        </w:rPr>
        <w:t>Yes</w:t>
      </w:r>
      <w:r>
        <w:rPr>
          <w:spacing w:val="66"/>
          <w:w w:val="150"/>
          <w:sz w:val="24"/>
        </w:rPr>
        <w:t> </w:t>
      </w:r>
      <w:r>
        <w:rPr>
          <w:rFonts w:ascii="Segoe UI Symbol" w:hAnsi="Segoe UI Symbol"/>
          <w:w w:val="110"/>
          <w:sz w:val="30"/>
        </w:rPr>
        <w:t>□</w:t>
      </w:r>
      <w:r>
        <w:rPr>
          <w:rFonts w:ascii="Segoe UI Symbol" w:hAnsi="Segoe UI Symbol"/>
          <w:spacing w:val="-29"/>
          <w:w w:val="110"/>
          <w:sz w:val="30"/>
        </w:rPr>
        <w:t> </w:t>
      </w:r>
      <w:r>
        <w:rPr>
          <w:spacing w:val="-5"/>
          <w:w w:val="110"/>
          <w:sz w:val="24"/>
        </w:rPr>
        <w:t>No</w:t>
      </w:r>
    </w:p>
    <w:p>
      <w:pPr>
        <w:pStyle w:val="BodyText"/>
        <w:spacing w:before="181"/>
        <w:ind w:left="360"/>
      </w:pPr>
      <w:r>
        <w:rPr/>
        <w:t>If</w:t>
      </w:r>
      <w:r>
        <w:rPr>
          <w:spacing w:val="-1"/>
        </w:rPr>
        <w:t> </w:t>
      </w:r>
      <w:r>
        <w:rPr/>
        <w:t>yes,</w:t>
      </w:r>
      <w:r>
        <w:rPr>
          <w:spacing w:val="-1"/>
        </w:rPr>
        <w:t> </w:t>
      </w:r>
      <w:r>
        <w:rPr/>
        <w:t>list</w:t>
      </w:r>
      <w:r>
        <w:rPr>
          <w:spacing w:val="-3"/>
        </w:rPr>
        <w:t> </w:t>
      </w:r>
      <w:r>
        <w:rPr/>
        <w:t>them</w:t>
      </w:r>
      <w:r>
        <w:rPr>
          <w:spacing w:val="-2"/>
        </w:rPr>
        <w:t> below:</w:t>
      </w:r>
    </w:p>
    <w:p>
      <w:pPr>
        <w:pStyle w:val="BodyText"/>
        <w:spacing w:before="8"/>
        <w:rPr>
          <w:sz w:val="13"/>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02"/>
        <w:gridCol w:w="3862"/>
        <w:gridCol w:w="2501"/>
      </w:tblGrid>
      <w:tr>
        <w:trPr>
          <w:trHeight w:val="780" w:hRule="atLeast"/>
        </w:trPr>
        <w:tc>
          <w:tcPr>
            <w:tcW w:w="3002" w:type="dxa"/>
            <w:shd w:val="clear" w:color="auto" w:fill="F2F2F2"/>
          </w:tcPr>
          <w:p>
            <w:pPr>
              <w:pStyle w:val="TableParagraph"/>
              <w:spacing w:before="99"/>
              <w:rPr>
                <w:b/>
                <w:sz w:val="22"/>
              </w:rPr>
            </w:pPr>
            <w:r>
              <w:rPr>
                <w:b/>
                <w:sz w:val="22"/>
              </w:rPr>
              <w:t>Tool</w:t>
            </w:r>
            <w:r>
              <w:rPr>
                <w:b/>
                <w:spacing w:val="-5"/>
                <w:sz w:val="22"/>
              </w:rPr>
              <w:t> </w:t>
            </w:r>
            <w:r>
              <w:rPr>
                <w:b/>
                <w:sz w:val="22"/>
              </w:rPr>
              <w:t>&amp; </w:t>
            </w:r>
            <w:r>
              <w:rPr>
                <w:b/>
                <w:spacing w:val="-2"/>
                <w:sz w:val="22"/>
              </w:rPr>
              <w:t>Version</w:t>
            </w:r>
          </w:p>
        </w:tc>
        <w:tc>
          <w:tcPr>
            <w:tcW w:w="3862" w:type="dxa"/>
            <w:shd w:val="clear" w:color="auto" w:fill="F2F2F2"/>
          </w:tcPr>
          <w:p>
            <w:pPr>
              <w:pStyle w:val="TableParagraph"/>
              <w:spacing w:before="99"/>
              <w:ind w:left="139"/>
              <w:rPr>
                <w:b/>
                <w:sz w:val="22"/>
              </w:rPr>
            </w:pPr>
            <w:r>
              <w:rPr>
                <w:b/>
                <w:sz w:val="22"/>
              </w:rPr>
              <w:t>Used</w:t>
            </w:r>
            <w:r>
              <w:rPr>
                <w:b/>
                <w:spacing w:val="3"/>
                <w:sz w:val="22"/>
              </w:rPr>
              <w:t> </w:t>
            </w:r>
            <w:r>
              <w:rPr>
                <w:b/>
                <w:spacing w:val="-5"/>
                <w:sz w:val="22"/>
              </w:rPr>
              <w:t>For</w:t>
            </w:r>
          </w:p>
        </w:tc>
        <w:tc>
          <w:tcPr>
            <w:tcW w:w="2501" w:type="dxa"/>
            <w:shd w:val="clear" w:color="auto" w:fill="F2F2F2"/>
          </w:tcPr>
          <w:p>
            <w:pPr>
              <w:pStyle w:val="TableParagraph"/>
              <w:spacing w:line="276" w:lineRule="auto" w:before="99"/>
              <w:ind w:left="138"/>
              <w:rPr>
                <w:b/>
                <w:sz w:val="22"/>
              </w:rPr>
            </w:pPr>
            <w:r>
              <w:rPr>
                <w:b/>
                <w:sz w:val="22"/>
              </w:rPr>
              <w:t>Extent</w:t>
            </w:r>
            <w:r>
              <w:rPr>
                <w:b/>
                <w:spacing w:val="-9"/>
                <w:sz w:val="22"/>
              </w:rPr>
              <w:t> </w:t>
            </w:r>
            <w:r>
              <w:rPr>
                <w:b/>
                <w:sz w:val="22"/>
              </w:rPr>
              <w:t>of</w:t>
            </w:r>
            <w:r>
              <w:rPr>
                <w:b/>
                <w:spacing w:val="-9"/>
                <w:sz w:val="22"/>
              </w:rPr>
              <w:t> </w:t>
            </w:r>
            <w:r>
              <w:rPr>
                <w:b/>
                <w:sz w:val="22"/>
              </w:rPr>
              <w:t>Use</w:t>
            </w:r>
            <w:r>
              <w:rPr>
                <w:b/>
                <w:spacing w:val="-13"/>
                <w:sz w:val="22"/>
              </w:rPr>
              <w:t> </w:t>
            </w:r>
            <w:r>
              <w:rPr>
                <w:b/>
                <w:sz w:val="22"/>
              </w:rPr>
              <w:t>(minor</w:t>
            </w:r>
            <w:r>
              <w:rPr>
                <w:b/>
                <w:spacing w:val="-8"/>
                <w:sz w:val="22"/>
              </w:rPr>
              <w:t> </w:t>
            </w:r>
            <w:r>
              <w:rPr>
                <w:b/>
                <w:sz w:val="22"/>
              </w:rPr>
              <w:t>/ moderate / major)</w:t>
            </w:r>
          </w:p>
        </w:tc>
      </w:tr>
      <w:tr>
        <w:trPr>
          <w:trHeight w:val="1470" w:hRule="atLeast"/>
        </w:trPr>
        <w:tc>
          <w:tcPr>
            <w:tcW w:w="3002" w:type="dxa"/>
          </w:tcPr>
          <w:p>
            <w:pPr>
              <w:pStyle w:val="TableParagraph"/>
              <w:spacing w:line="278" w:lineRule="auto"/>
              <w:rPr>
                <w:sz w:val="24"/>
              </w:rPr>
            </w:pPr>
            <w:r>
              <w:rPr>
                <w:sz w:val="24"/>
              </w:rPr>
              <w:t>OpenAI</w:t>
            </w:r>
            <w:r>
              <w:rPr>
                <w:spacing w:val="-13"/>
                <w:sz w:val="24"/>
              </w:rPr>
              <w:t> </w:t>
            </w:r>
            <w:r>
              <w:rPr>
                <w:sz w:val="24"/>
              </w:rPr>
              <w:t>ChatGPT</w:t>
            </w:r>
            <w:r>
              <w:rPr>
                <w:spacing w:val="-15"/>
                <w:sz w:val="24"/>
              </w:rPr>
              <w:t> </w:t>
            </w:r>
            <w:r>
              <w:rPr>
                <w:sz w:val="24"/>
              </w:rPr>
              <w:t>/</w:t>
            </w:r>
            <w:r>
              <w:rPr>
                <w:spacing w:val="-15"/>
                <w:sz w:val="24"/>
              </w:rPr>
              <w:t> </w:t>
            </w:r>
            <w:r>
              <w:rPr>
                <w:sz w:val="24"/>
              </w:rPr>
              <w:t>Codex; GPT 6.1 Sol</w:t>
            </w:r>
          </w:p>
        </w:tc>
        <w:tc>
          <w:tcPr>
            <w:tcW w:w="3862" w:type="dxa"/>
          </w:tcPr>
          <w:p>
            <w:pPr>
              <w:pStyle w:val="TableParagraph"/>
              <w:spacing w:line="276" w:lineRule="auto"/>
              <w:ind w:left="139" w:right="474"/>
              <w:jc w:val="both"/>
              <w:rPr>
                <w:sz w:val="24"/>
              </w:rPr>
            </w:pPr>
            <w:r>
              <w:rPr>
                <w:sz w:val="24"/>
              </w:rPr>
              <w:t>Code,</w:t>
            </w:r>
            <w:r>
              <w:rPr>
                <w:spacing w:val="-5"/>
                <w:sz w:val="24"/>
              </w:rPr>
              <w:t> </w:t>
            </w:r>
            <w:r>
              <w:rPr>
                <w:sz w:val="24"/>
              </w:rPr>
              <w:t>debugging,</w:t>
            </w:r>
            <w:r>
              <w:rPr>
                <w:spacing w:val="-5"/>
                <w:sz w:val="24"/>
              </w:rPr>
              <w:t> </w:t>
            </w:r>
            <w:r>
              <w:rPr>
                <w:sz w:val="24"/>
              </w:rPr>
              <w:t>tests,</w:t>
            </w:r>
            <w:r>
              <w:rPr>
                <w:spacing w:val="-5"/>
                <w:sz w:val="24"/>
              </w:rPr>
              <w:t> </w:t>
            </w:r>
            <w:r>
              <w:rPr>
                <w:sz w:val="24"/>
              </w:rPr>
              <w:t>ML/data-workflow</w:t>
            </w:r>
            <w:r>
              <w:rPr>
                <w:spacing w:val="-4"/>
                <w:sz w:val="24"/>
              </w:rPr>
              <w:t> </w:t>
            </w:r>
            <w:r>
              <w:rPr>
                <w:sz w:val="24"/>
              </w:rPr>
              <w:t>assistance,</w:t>
            </w:r>
            <w:r>
              <w:rPr>
                <w:spacing w:val="-5"/>
                <w:sz w:val="24"/>
              </w:rPr>
              <w:t> </w:t>
            </w:r>
            <w:r>
              <w:rPr>
                <w:sz w:val="24"/>
              </w:rPr>
              <w:t>deployment guidance</w:t>
            </w:r>
            <w:r>
              <w:rPr>
                <w:spacing w:val="-12"/>
                <w:sz w:val="24"/>
              </w:rPr>
              <w:t> </w:t>
            </w:r>
            <w:r>
              <w:rPr>
                <w:sz w:val="24"/>
              </w:rPr>
              <w:t>and</w:t>
            </w:r>
            <w:r>
              <w:rPr>
                <w:spacing w:val="-15"/>
                <w:sz w:val="24"/>
              </w:rPr>
              <w:t> </w:t>
            </w:r>
            <w:r>
              <w:rPr>
                <w:sz w:val="24"/>
              </w:rPr>
              <w:t>documentation.</w:t>
            </w:r>
            <w:r>
              <w:rPr>
                <w:spacing w:val="-15"/>
                <w:sz w:val="24"/>
              </w:rPr>
              <w:t> </w:t>
            </w:r>
            <w:r>
              <w:rPr>
                <w:sz w:val="24"/>
              </w:rPr>
              <w:t>Not called by the running app.</w:t>
            </w:r>
          </w:p>
        </w:tc>
        <w:tc>
          <w:tcPr>
            <w:tcW w:w="2501" w:type="dxa"/>
          </w:tcPr>
          <w:p>
            <w:pPr>
              <w:pStyle w:val="TableParagraph"/>
              <w:ind w:left="138"/>
              <w:rPr>
                <w:sz w:val="24"/>
              </w:rPr>
            </w:pPr>
            <w:r>
              <w:rPr>
                <w:spacing w:val="-4"/>
                <w:sz w:val="24"/>
              </w:rPr>
              <w:t>Major</w:t>
            </w:r>
          </w:p>
        </w:tc>
      </w:tr>
      <w:tr>
        <w:trPr>
          <w:trHeight w:val="720" w:hRule="atLeast"/>
        </w:trPr>
        <w:tc>
          <w:tcPr>
            <w:tcW w:w="3002" w:type="dxa"/>
          </w:tcPr>
          <w:p>
            <w:pPr>
              <w:pStyle w:val="TableParagraph"/>
              <w:rPr>
                <w:sz w:val="24"/>
              </w:rPr>
            </w:pPr>
            <w:r>
              <w:rPr>
                <w:spacing w:val="-2"/>
                <w:sz w:val="24"/>
              </w:rPr>
              <w:t>Co-pilot</w:t>
            </w:r>
          </w:p>
        </w:tc>
        <w:tc>
          <w:tcPr>
            <w:tcW w:w="3862" w:type="dxa"/>
          </w:tcPr>
          <w:p>
            <w:pPr>
              <w:pStyle w:val="TableParagraph"/>
              <w:ind w:left="139"/>
              <w:rPr>
                <w:sz w:val="24"/>
              </w:rPr>
            </w:pPr>
            <w:r>
              <w:rPr>
                <w:sz w:val="24"/>
              </w:rPr>
              <w:t>Slide</w:t>
            </w:r>
            <w:r>
              <w:rPr>
                <w:spacing w:val="-7"/>
                <w:sz w:val="24"/>
              </w:rPr>
              <w:t> </w:t>
            </w:r>
            <w:r>
              <w:rPr>
                <w:spacing w:val="-2"/>
                <w:sz w:val="24"/>
              </w:rPr>
              <w:t>making</w:t>
            </w:r>
          </w:p>
        </w:tc>
        <w:tc>
          <w:tcPr>
            <w:tcW w:w="2501" w:type="dxa"/>
          </w:tcPr>
          <w:p>
            <w:pPr>
              <w:pStyle w:val="TableParagraph"/>
              <w:ind w:left="138"/>
              <w:rPr>
                <w:sz w:val="24"/>
              </w:rPr>
            </w:pPr>
            <w:r>
              <w:rPr>
                <w:spacing w:val="-2"/>
                <w:sz w:val="24"/>
              </w:rPr>
              <w:t>minor</w:t>
            </w:r>
          </w:p>
        </w:tc>
      </w:tr>
      <w:tr>
        <w:trPr>
          <w:trHeight w:val="720" w:hRule="atLeast"/>
        </w:trPr>
        <w:tc>
          <w:tcPr>
            <w:tcW w:w="3002" w:type="dxa"/>
          </w:tcPr>
          <w:p>
            <w:pPr>
              <w:pStyle w:val="TableParagraph"/>
              <w:rPr>
                <w:sz w:val="24"/>
              </w:rPr>
            </w:pPr>
            <w:r>
              <w:rPr>
                <w:sz w:val="24"/>
              </w:rPr>
              <w:t>Not</w:t>
            </w:r>
            <w:r>
              <w:rPr>
                <w:spacing w:val="-1"/>
                <w:sz w:val="24"/>
              </w:rPr>
              <w:t> </w:t>
            </w:r>
            <w:r>
              <w:rPr>
                <w:spacing w:val="-2"/>
                <w:sz w:val="24"/>
              </w:rPr>
              <w:t>applicable</w:t>
            </w:r>
          </w:p>
        </w:tc>
        <w:tc>
          <w:tcPr>
            <w:tcW w:w="3862" w:type="dxa"/>
          </w:tcPr>
          <w:p>
            <w:pPr>
              <w:pStyle w:val="TableParagraph"/>
              <w:ind w:left="139"/>
              <w:rPr>
                <w:sz w:val="24"/>
              </w:rPr>
            </w:pPr>
            <w:r>
              <w:rPr>
                <w:sz w:val="24"/>
              </w:rPr>
              <w:t>Not</w:t>
            </w:r>
            <w:r>
              <w:rPr>
                <w:spacing w:val="-1"/>
                <w:sz w:val="24"/>
              </w:rPr>
              <w:t> </w:t>
            </w:r>
            <w:r>
              <w:rPr>
                <w:spacing w:val="-2"/>
                <w:sz w:val="24"/>
              </w:rPr>
              <w:t>applicable</w:t>
            </w:r>
          </w:p>
        </w:tc>
        <w:tc>
          <w:tcPr>
            <w:tcW w:w="2501" w:type="dxa"/>
          </w:tcPr>
          <w:p>
            <w:pPr>
              <w:pStyle w:val="TableParagraph"/>
              <w:ind w:left="138"/>
              <w:rPr>
                <w:sz w:val="24"/>
              </w:rPr>
            </w:pPr>
            <w:r>
              <w:rPr>
                <w:sz w:val="24"/>
              </w:rPr>
              <w:t>Not</w:t>
            </w:r>
            <w:r>
              <w:rPr>
                <w:spacing w:val="-1"/>
                <w:sz w:val="24"/>
              </w:rPr>
              <w:t> </w:t>
            </w:r>
            <w:r>
              <w:rPr>
                <w:spacing w:val="-2"/>
                <w:sz w:val="24"/>
              </w:rPr>
              <w:t>applicable</w:t>
            </w:r>
          </w:p>
        </w:tc>
      </w:tr>
      <w:tr>
        <w:trPr>
          <w:trHeight w:val="720" w:hRule="atLeast"/>
        </w:trPr>
        <w:tc>
          <w:tcPr>
            <w:tcW w:w="3002" w:type="dxa"/>
          </w:tcPr>
          <w:p>
            <w:pPr>
              <w:pStyle w:val="TableParagraph"/>
              <w:rPr>
                <w:sz w:val="24"/>
              </w:rPr>
            </w:pPr>
            <w:r>
              <w:rPr>
                <w:sz w:val="24"/>
              </w:rPr>
              <w:t>Not</w:t>
            </w:r>
            <w:r>
              <w:rPr>
                <w:spacing w:val="-1"/>
                <w:sz w:val="24"/>
              </w:rPr>
              <w:t> </w:t>
            </w:r>
            <w:r>
              <w:rPr>
                <w:spacing w:val="-2"/>
                <w:sz w:val="24"/>
              </w:rPr>
              <w:t>applicable</w:t>
            </w:r>
          </w:p>
        </w:tc>
        <w:tc>
          <w:tcPr>
            <w:tcW w:w="3862" w:type="dxa"/>
          </w:tcPr>
          <w:p>
            <w:pPr>
              <w:pStyle w:val="TableParagraph"/>
              <w:ind w:left="139"/>
              <w:rPr>
                <w:sz w:val="24"/>
              </w:rPr>
            </w:pPr>
            <w:r>
              <w:rPr>
                <w:sz w:val="24"/>
              </w:rPr>
              <w:t>Not</w:t>
            </w:r>
            <w:r>
              <w:rPr>
                <w:spacing w:val="-1"/>
                <w:sz w:val="24"/>
              </w:rPr>
              <w:t> </w:t>
            </w:r>
            <w:r>
              <w:rPr>
                <w:spacing w:val="-2"/>
                <w:sz w:val="24"/>
              </w:rPr>
              <w:t>applicable</w:t>
            </w:r>
          </w:p>
        </w:tc>
        <w:tc>
          <w:tcPr>
            <w:tcW w:w="2501" w:type="dxa"/>
          </w:tcPr>
          <w:p>
            <w:pPr>
              <w:pStyle w:val="TableParagraph"/>
              <w:ind w:left="138"/>
              <w:rPr>
                <w:sz w:val="24"/>
              </w:rPr>
            </w:pPr>
            <w:r>
              <w:rPr>
                <w:sz w:val="24"/>
              </w:rPr>
              <w:t>Not</w:t>
            </w:r>
            <w:r>
              <w:rPr>
                <w:spacing w:val="-1"/>
                <w:sz w:val="24"/>
              </w:rPr>
              <w:t> </w:t>
            </w:r>
            <w:r>
              <w:rPr>
                <w:spacing w:val="-2"/>
                <w:sz w:val="24"/>
              </w:rPr>
              <w:t>applicable</w:t>
            </w:r>
          </w:p>
        </w:tc>
      </w:tr>
      <w:tr>
        <w:trPr>
          <w:trHeight w:val="720" w:hRule="atLeast"/>
        </w:trPr>
        <w:tc>
          <w:tcPr>
            <w:tcW w:w="3002" w:type="dxa"/>
          </w:tcPr>
          <w:p>
            <w:pPr>
              <w:pStyle w:val="TableParagraph"/>
              <w:rPr>
                <w:sz w:val="24"/>
              </w:rPr>
            </w:pPr>
            <w:r>
              <w:rPr>
                <w:sz w:val="24"/>
              </w:rPr>
              <w:t>Not</w:t>
            </w:r>
            <w:r>
              <w:rPr>
                <w:spacing w:val="-1"/>
                <w:sz w:val="24"/>
              </w:rPr>
              <w:t> </w:t>
            </w:r>
            <w:r>
              <w:rPr>
                <w:spacing w:val="-2"/>
                <w:sz w:val="24"/>
              </w:rPr>
              <w:t>applicable</w:t>
            </w:r>
          </w:p>
        </w:tc>
        <w:tc>
          <w:tcPr>
            <w:tcW w:w="3862" w:type="dxa"/>
          </w:tcPr>
          <w:p>
            <w:pPr>
              <w:pStyle w:val="TableParagraph"/>
              <w:ind w:left="139"/>
              <w:rPr>
                <w:sz w:val="24"/>
              </w:rPr>
            </w:pPr>
            <w:r>
              <w:rPr>
                <w:sz w:val="24"/>
              </w:rPr>
              <w:t>Not</w:t>
            </w:r>
            <w:r>
              <w:rPr>
                <w:spacing w:val="-1"/>
                <w:sz w:val="24"/>
              </w:rPr>
              <w:t> </w:t>
            </w:r>
            <w:r>
              <w:rPr>
                <w:spacing w:val="-2"/>
                <w:sz w:val="24"/>
              </w:rPr>
              <w:t>applicable</w:t>
            </w:r>
          </w:p>
        </w:tc>
        <w:tc>
          <w:tcPr>
            <w:tcW w:w="2501" w:type="dxa"/>
          </w:tcPr>
          <w:p>
            <w:pPr>
              <w:pStyle w:val="TableParagraph"/>
              <w:ind w:left="138"/>
              <w:rPr>
                <w:sz w:val="24"/>
              </w:rPr>
            </w:pPr>
            <w:r>
              <w:rPr>
                <w:sz w:val="24"/>
              </w:rPr>
              <w:t>Not</w:t>
            </w:r>
            <w:r>
              <w:rPr>
                <w:spacing w:val="-1"/>
                <w:sz w:val="24"/>
              </w:rPr>
              <w:t> </w:t>
            </w:r>
            <w:r>
              <w:rPr>
                <w:spacing w:val="-2"/>
                <w:sz w:val="24"/>
              </w:rPr>
              <w:t>applicable</w:t>
            </w:r>
          </w:p>
        </w:tc>
      </w:tr>
    </w:tbl>
    <w:p>
      <w:pPr>
        <w:pStyle w:val="BodyText"/>
        <w:spacing w:before="101"/>
      </w:pPr>
    </w:p>
    <w:p>
      <w:pPr>
        <w:pStyle w:val="BodyText"/>
        <w:ind w:left="360"/>
      </w:pPr>
      <w:r>
        <w:rPr/>
        <w:t>Briefly</w:t>
      </w:r>
      <w:r>
        <w:rPr>
          <w:spacing w:val="-6"/>
        </w:rPr>
        <w:t> </w:t>
      </w:r>
      <w:r>
        <w:rPr/>
        <w:t>describe</w:t>
      </w:r>
      <w:r>
        <w:rPr>
          <w:spacing w:val="-6"/>
        </w:rPr>
        <w:t> </w:t>
      </w:r>
      <w:r>
        <w:rPr/>
        <w:t>how</w:t>
      </w:r>
      <w:r>
        <w:rPr>
          <w:spacing w:val="-3"/>
        </w:rPr>
        <w:t> </w:t>
      </w:r>
      <w:r>
        <w:rPr/>
        <w:t>your</w:t>
      </w:r>
      <w:r>
        <w:rPr>
          <w:spacing w:val="-4"/>
        </w:rPr>
        <w:t> </w:t>
      </w:r>
      <w:r>
        <w:rPr/>
        <w:t>team</w:t>
      </w:r>
      <w:r>
        <w:rPr>
          <w:spacing w:val="-6"/>
        </w:rPr>
        <w:t> </w:t>
      </w:r>
      <w:r>
        <w:rPr/>
        <w:t>reviewed,</w:t>
      </w:r>
      <w:r>
        <w:rPr>
          <w:spacing w:val="-4"/>
        </w:rPr>
        <w:t> </w:t>
      </w:r>
      <w:r>
        <w:rPr/>
        <w:t>tested,</w:t>
      </w:r>
      <w:r>
        <w:rPr>
          <w:spacing w:val="-4"/>
        </w:rPr>
        <w:t> </w:t>
      </w:r>
      <w:r>
        <w:rPr/>
        <w:t>and</w:t>
      </w:r>
      <w:r>
        <w:rPr>
          <w:spacing w:val="-1"/>
        </w:rPr>
        <w:t> </w:t>
      </w:r>
      <w:r>
        <w:rPr/>
        <w:t>took</w:t>
      </w:r>
      <w:r>
        <w:rPr>
          <w:spacing w:val="-4"/>
        </w:rPr>
        <w:t> </w:t>
      </w:r>
      <w:r>
        <w:rPr/>
        <w:t>responsibility</w:t>
      </w:r>
      <w:r>
        <w:rPr>
          <w:spacing w:val="-4"/>
        </w:rPr>
        <w:t> </w:t>
      </w:r>
      <w:r>
        <w:rPr/>
        <w:t>for</w:t>
      </w:r>
      <w:r>
        <w:rPr>
          <w:spacing w:val="-3"/>
        </w:rPr>
        <w:t> </w:t>
      </w:r>
      <w:r>
        <w:rPr/>
        <w:t>AI-generated</w:t>
      </w:r>
      <w:r>
        <w:rPr>
          <w:spacing w:val="-4"/>
        </w:rPr>
        <w:t> </w:t>
      </w:r>
      <w:r>
        <w:rPr>
          <w:spacing w:val="-2"/>
        </w:rPr>
        <w:t>output:</w:t>
      </w:r>
    </w:p>
    <w:p>
      <w:pPr>
        <w:pStyle w:val="Heading4"/>
        <w:spacing w:before="164"/>
      </w:pPr>
      <w:r>
        <w:rPr/>
        <w:t>[Maximum</w:t>
      </w:r>
      <w:r>
        <w:rPr>
          <w:spacing w:val="1"/>
        </w:rPr>
        <w:t> </w:t>
      </w:r>
      <w:r>
        <w:rPr/>
        <w:t>100</w:t>
      </w:r>
      <w:r>
        <w:rPr>
          <w:spacing w:val="-1"/>
        </w:rPr>
        <w:t> </w:t>
      </w:r>
      <w:r>
        <w:rPr>
          <w:spacing w:val="-2"/>
        </w:rPr>
        <w:t>words]</w:t>
      </w:r>
    </w:p>
    <w:p>
      <w:pPr>
        <w:pStyle w:val="BodyText"/>
        <w:spacing w:before="8"/>
        <w:rPr>
          <w:b/>
          <w:i/>
          <w:sz w:val="11"/>
        </w:rPr>
      </w:pPr>
      <w:r>
        <w:rPr>
          <w:b/>
          <w:i/>
          <w:sz w:val="11"/>
        </w:rPr>
        <mc:AlternateContent>
          <mc:Choice Requires="wps">
            <w:drawing>
              <wp:anchor distT="0" distB="0" distL="0" distR="0" allowOverlap="1" layoutInCell="1" locked="0" behindDoc="1" simplePos="0" relativeHeight="487592960">
                <wp:simplePos x="0" y="0"/>
                <wp:positionH relativeFrom="page">
                  <wp:posOffset>917892</wp:posOffset>
                </wp:positionH>
                <wp:positionV relativeFrom="paragraph">
                  <wp:posOffset>103815</wp:posOffset>
                </wp:positionV>
                <wp:extent cx="5946775" cy="1598295"/>
                <wp:effectExtent l="0" t="0" r="0" b="0"/>
                <wp:wrapTopAndBottom/>
                <wp:docPr id="12" name="Textbox 12"/>
                <wp:cNvGraphicFramePr>
                  <a:graphicFrameLocks/>
                </wp:cNvGraphicFramePr>
                <a:graphic>
                  <a:graphicData uri="http://schemas.microsoft.com/office/word/2010/wordprocessingShape">
                    <wps:wsp>
                      <wps:cNvPr id="12" name="Textbox 12"/>
                      <wps:cNvSpPr txBox="1"/>
                      <wps:spPr>
                        <a:xfrm>
                          <a:off x="0" y="0"/>
                          <a:ext cx="5946775" cy="1598295"/>
                        </a:xfrm>
                        <a:prstGeom prst="rect">
                          <a:avLst/>
                        </a:prstGeom>
                        <a:ln w="6350">
                          <a:solidFill>
                            <a:srgbClr val="000000"/>
                          </a:solidFill>
                          <a:prstDash val="solid"/>
                        </a:ln>
                      </wps:spPr>
                      <wps:txbx>
                        <w:txbxContent>
                          <w:p>
                            <w:pPr>
                              <w:pStyle w:val="BodyText"/>
                              <w:spacing w:line="276" w:lineRule="auto" w:before="141"/>
                              <w:ind w:left="155" w:right="180"/>
                            </w:pPr>
                            <w:r>
                              <w:rPr/>
                              <w:t>We reviewed generated code and calculations, tested the interface manually, and used automated TypeScript and Python tests for sales, costs, inventory, permissions, forecasts and API validation. Model API results were compared with direct predictions from the saved pipeline. We investigated contributor feedback and corrected identified problems. We distinguish synthetic evaluation from real restaurant performance, review changes before merging,</w:t>
                            </w:r>
                            <w:r>
                              <w:rPr>
                                <w:spacing w:val="-4"/>
                              </w:rPr>
                              <w:t> </w:t>
                            </w:r>
                            <w:r>
                              <w:rPr/>
                              <w:t>and</w:t>
                            </w:r>
                            <w:r>
                              <w:rPr>
                                <w:spacing w:val="-4"/>
                              </w:rPr>
                              <w:t> </w:t>
                            </w:r>
                            <w:r>
                              <w:rPr/>
                              <w:t>retain</w:t>
                            </w:r>
                            <w:r>
                              <w:rPr>
                                <w:spacing w:val="-4"/>
                              </w:rPr>
                              <w:t> </w:t>
                            </w:r>
                            <w:r>
                              <w:rPr/>
                              <w:t>responsibility</w:t>
                            </w:r>
                            <w:r>
                              <w:rPr>
                                <w:spacing w:val="-4"/>
                              </w:rPr>
                              <w:t> </w:t>
                            </w:r>
                            <w:r>
                              <w:rPr/>
                              <w:t>for</w:t>
                            </w:r>
                            <w:r>
                              <w:rPr>
                                <w:spacing w:val="-4"/>
                              </w:rPr>
                              <w:t> </w:t>
                            </w:r>
                            <w:r>
                              <w:rPr/>
                              <w:t>the</w:t>
                            </w:r>
                            <w:r>
                              <w:rPr>
                                <w:spacing w:val="-6"/>
                              </w:rPr>
                              <w:t> </w:t>
                            </w:r>
                            <w:r>
                              <w:rPr/>
                              <w:t>submitted</w:t>
                            </w:r>
                            <w:r>
                              <w:rPr>
                                <w:spacing w:val="-4"/>
                              </w:rPr>
                              <w:t> </w:t>
                            </w:r>
                            <w:r>
                              <w:rPr/>
                              <w:t>code,</w:t>
                            </w:r>
                            <w:r>
                              <w:rPr>
                                <w:spacing w:val="-4"/>
                              </w:rPr>
                              <w:t> </w:t>
                            </w:r>
                            <w:r>
                              <w:rPr/>
                              <w:t>data</w:t>
                            </w:r>
                            <w:r>
                              <w:rPr>
                                <w:spacing w:val="-1"/>
                              </w:rPr>
                              <w:t> </w:t>
                            </w:r>
                            <w:r>
                              <w:rPr/>
                              <w:t>and</w:t>
                            </w:r>
                            <w:r>
                              <w:rPr>
                                <w:spacing w:val="-4"/>
                              </w:rPr>
                              <w:t> </w:t>
                            </w:r>
                            <w:r>
                              <w:rPr/>
                              <w:t>claims.</w:t>
                            </w:r>
                            <w:r>
                              <w:rPr>
                                <w:spacing w:val="-4"/>
                              </w:rPr>
                              <w:t> </w:t>
                            </w:r>
                            <w:r>
                              <w:rPr/>
                              <w:t>Cloud</w:t>
                            </w:r>
                            <w:r>
                              <w:rPr>
                                <w:spacing w:val="-4"/>
                              </w:rPr>
                              <w:t> </w:t>
                            </w:r>
                            <w:r>
                              <w:rPr/>
                              <w:t>deployment and the final submission checklist still require team verification.</w:t>
                            </w:r>
                          </w:p>
                        </w:txbxContent>
                      </wps:txbx>
                      <wps:bodyPr wrap="square" lIns="0" tIns="0" rIns="0" bIns="0" rtlCol="0">
                        <a:noAutofit/>
                      </wps:bodyPr>
                    </wps:wsp>
                  </a:graphicData>
                </a:graphic>
              </wp:anchor>
            </w:drawing>
          </mc:Choice>
          <mc:Fallback>
            <w:pict>
              <v:shape style="position:absolute;margin-left:72.275002pt;margin-top:8.174463pt;width:468.25pt;height:125.85pt;mso-position-horizontal-relative:page;mso-position-vertical-relative:paragraph;z-index:-15723520;mso-wrap-distance-left:0;mso-wrap-distance-right:0" type="#_x0000_t202" id="docshape3" filled="false" stroked="true" strokeweight=".5pt" strokecolor="#000000">
                <v:textbox inset="0,0,0,0">
                  <w:txbxContent>
                    <w:p>
                      <w:pPr>
                        <w:pStyle w:val="BodyText"/>
                        <w:spacing w:line="276" w:lineRule="auto" w:before="141"/>
                        <w:ind w:left="155" w:right="180"/>
                      </w:pPr>
                      <w:r>
                        <w:rPr/>
                        <w:t>We reviewed generated code and calculations, tested the interface manually, and used automated TypeScript and Python tests for sales, costs, inventory, permissions, forecasts and API validation. Model API results were compared with direct predictions from the saved pipeline. We investigated contributor feedback and corrected identified problems. We distinguish synthetic evaluation from real restaurant performance, review changes before merging,</w:t>
                      </w:r>
                      <w:r>
                        <w:rPr>
                          <w:spacing w:val="-4"/>
                        </w:rPr>
                        <w:t> </w:t>
                      </w:r>
                      <w:r>
                        <w:rPr/>
                        <w:t>and</w:t>
                      </w:r>
                      <w:r>
                        <w:rPr>
                          <w:spacing w:val="-4"/>
                        </w:rPr>
                        <w:t> </w:t>
                      </w:r>
                      <w:r>
                        <w:rPr/>
                        <w:t>retain</w:t>
                      </w:r>
                      <w:r>
                        <w:rPr>
                          <w:spacing w:val="-4"/>
                        </w:rPr>
                        <w:t> </w:t>
                      </w:r>
                      <w:r>
                        <w:rPr/>
                        <w:t>responsibility</w:t>
                      </w:r>
                      <w:r>
                        <w:rPr>
                          <w:spacing w:val="-4"/>
                        </w:rPr>
                        <w:t> </w:t>
                      </w:r>
                      <w:r>
                        <w:rPr/>
                        <w:t>for</w:t>
                      </w:r>
                      <w:r>
                        <w:rPr>
                          <w:spacing w:val="-4"/>
                        </w:rPr>
                        <w:t> </w:t>
                      </w:r>
                      <w:r>
                        <w:rPr/>
                        <w:t>the</w:t>
                      </w:r>
                      <w:r>
                        <w:rPr>
                          <w:spacing w:val="-6"/>
                        </w:rPr>
                        <w:t> </w:t>
                      </w:r>
                      <w:r>
                        <w:rPr/>
                        <w:t>submitted</w:t>
                      </w:r>
                      <w:r>
                        <w:rPr>
                          <w:spacing w:val="-4"/>
                        </w:rPr>
                        <w:t> </w:t>
                      </w:r>
                      <w:r>
                        <w:rPr/>
                        <w:t>code,</w:t>
                      </w:r>
                      <w:r>
                        <w:rPr>
                          <w:spacing w:val="-4"/>
                        </w:rPr>
                        <w:t> </w:t>
                      </w:r>
                      <w:r>
                        <w:rPr/>
                        <w:t>data</w:t>
                      </w:r>
                      <w:r>
                        <w:rPr>
                          <w:spacing w:val="-1"/>
                        </w:rPr>
                        <w:t> </w:t>
                      </w:r>
                      <w:r>
                        <w:rPr/>
                        <w:t>and</w:t>
                      </w:r>
                      <w:r>
                        <w:rPr>
                          <w:spacing w:val="-4"/>
                        </w:rPr>
                        <w:t> </w:t>
                      </w:r>
                      <w:r>
                        <w:rPr/>
                        <w:t>claims.</w:t>
                      </w:r>
                      <w:r>
                        <w:rPr>
                          <w:spacing w:val="-4"/>
                        </w:rPr>
                        <w:t> </w:t>
                      </w:r>
                      <w:r>
                        <w:rPr/>
                        <w:t>Cloud</w:t>
                      </w:r>
                      <w:r>
                        <w:rPr>
                          <w:spacing w:val="-4"/>
                        </w:rPr>
                        <w:t> </w:t>
                      </w:r>
                      <w:r>
                        <w:rPr/>
                        <w:t>deployment and the final submission checklist still require team verification.</w:t>
                      </w:r>
                    </w:p>
                  </w:txbxContent>
                </v:textbox>
                <v:stroke dashstyle="solid"/>
                <w10:wrap type="topAndBottom"/>
              </v:shape>
            </w:pict>
          </mc:Fallback>
        </mc:AlternateContent>
      </w:r>
    </w:p>
    <w:p>
      <w:pPr>
        <w:pStyle w:val="BodyText"/>
        <w:spacing w:after="0"/>
        <w:rPr>
          <w:b/>
          <w:i/>
          <w:sz w:val="11"/>
        </w:rPr>
        <w:sectPr>
          <w:pgSz w:w="12240" w:h="15840"/>
          <w:pgMar w:top="1380" w:bottom="280" w:left="1080" w:right="1080"/>
        </w:sectPr>
      </w:pPr>
    </w:p>
    <w:p>
      <w:pPr>
        <w:pStyle w:val="Heading2"/>
        <w:numPr>
          <w:ilvl w:val="0"/>
          <w:numId w:val="1"/>
        </w:numPr>
        <w:tabs>
          <w:tab w:pos="640" w:val="left" w:leader="none"/>
        </w:tabs>
        <w:spacing w:line="240" w:lineRule="auto" w:before="59" w:after="0"/>
        <w:ind w:left="640" w:right="0" w:hanging="280"/>
        <w:jc w:val="left"/>
      </w:pPr>
      <w:r>
        <w:rPr/>
        <w:drawing>
          <wp:anchor distT="0" distB="0" distL="0" distR="0" allowOverlap="1" layoutInCell="1" locked="0" behindDoc="1" simplePos="0" relativeHeight="487229440">
            <wp:simplePos x="0" y="0"/>
            <wp:positionH relativeFrom="page">
              <wp:posOffset>0</wp:posOffset>
            </wp:positionH>
            <wp:positionV relativeFrom="page">
              <wp:posOffset>0</wp:posOffset>
            </wp:positionV>
            <wp:extent cx="7772400" cy="1005840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5" cstate="print"/>
                    <a:stretch>
                      <a:fillRect/>
                    </a:stretch>
                  </pic:blipFill>
                  <pic:spPr>
                    <a:xfrm>
                      <a:off x="0" y="0"/>
                      <a:ext cx="7772400" cy="10058400"/>
                    </a:xfrm>
                    <a:prstGeom prst="rect">
                      <a:avLst/>
                    </a:prstGeom>
                  </pic:spPr>
                </pic:pic>
              </a:graphicData>
            </a:graphic>
          </wp:anchor>
        </w:drawing>
      </w:r>
      <w:bookmarkStart w:name="5. Sponsor-Provided Resources" w:id="12"/>
      <w:bookmarkEnd w:id="12"/>
      <w:r>
        <w:rPr>
          <w:b w:val="0"/>
        </w:rPr>
      </w:r>
      <w:r>
        <w:rPr/>
        <w:t>Sponsor-Provided</w:t>
      </w:r>
      <w:r>
        <w:rPr>
          <w:spacing w:val="-4"/>
        </w:rPr>
        <w:t> </w:t>
      </w:r>
      <w:r>
        <w:rPr>
          <w:spacing w:val="-2"/>
        </w:rPr>
        <w:t>Resources</w:t>
      </w:r>
    </w:p>
    <w:p>
      <w:pPr>
        <w:spacing w:line="278" w:lineRule="auto" w:before="210"/>
        <w:ind w:left="360" w:right="390" w:firstLine="0"/>
        <w:jc w:val="left"/>
        <w:rPr>
          <w:i/>
          <w:sz w:val="24"/>
        </w:rPr>
      </w:pPr>
      <w:r>
        <w:rPr>
          <w:i/>
          <w:sz w:val="24"/>
        </w:rPr>
        <w:t>Declare any official SDC sponsor-provided GenAI API, cloud credits, tools, mentoring, or data that your team used.</w:t>
      </w:r>
    </w:p>
    <w:p>
      <w:pPr>
        <w:pStyle w:val="BodyText"/>
        <w:spacing w:before="115"/>
        <w:ind w:left="360"/>
      </w:pPr>
      <w:r>
        <w:rPr/>
        <w:t>Did</w:t>
      </w:r>
      <w:r>
        <w:rPr>
          <w:spacing w:val="-4"/>
        </w:rPr>
        <w:t> </w:t>
      </w:r>
      <w:r>
        <w:rPr/>
        <w:t>your</w:t>
      </w:r>
      <w:r>
        <w:rPr>
          <w:spacing w:val="-1"/>
        </w:rPr>
        <w:t> </w:t>
      </w:r>
      <w:r>
        <w:rPr/>
        <w:t>project</w:t>
      </w:r>
      <w:r>
        <w:rPr>
          <w:spacing w:val="-4"/>
        </w:rPr>
        <w:t> </w:t>
      </w:r>
      <w:r>
        <w:rPr/>
        <w:t>use</w:t>
      </w:r>
      <w:r>
        <w:rPr>
          <w:spacing w:val="2"/>
        </w:rPr>
        <w:t> </w:t>
      </w:r>
      <w:r>
        <w:rPr/>
        <w:t>any</w:t>
      </w:r>
      <w:r>
        <w:rPr>
          <w:spacing w:val="-1"/>
        </w:rPr>
        <w:t> </w:t>
      </w:r>
      <w:r>
        <w:rPr/>
        <w:t>official</w:t>
      </w:r>
      <w:r>
        <w:rPr>
          <w:spacing w:val="-4"/>
        </w:rPr>
        <w:t> </w:t>
      </w:r>
      <w:r>
        <w:rPr/>
        <w:t>SDC</w:t>
      </w:r>
      <w:r>
        <w:rPr>
          <w:spacing w:val="-1"/>
        </w:rPr>
        <w:t> </w:t>
      </w:r>
      <w:r>
        <w:rPr/>
        <w:t>sponsor-provided</w:t>
      </w:r>
      <w:r>
        <w:rPr>
          <w:spacing w:val="-1"/>
        </w:rPr>
        <w:t> </w:t>
      </w:r>
      <w:r>
        <w:rPr>
          <w:spacing w:val="-2"/>
        </w:rPr>
        <w:t>resource?</w:t>
      </w:r>
    </w:p>
    <w:p>
      <w:pPr>
        <w:spacing w:before="160"/>
        <w:ind w:left="360" w:right="0" w:firstLine="0"/>
        <w:jc w:val="left"/>
        <w:rPr>
          <w:sz w:val="24"/>
        </w:rPr>
      </w:pPr>
      <w:r>
        <w:rPr>
          <w:rFonts w:ascii="Segoe UI Symbol" w:hAnsi="Segoe UI Symbol"/>
          <w:w w:val="135"/>
          <w:sz w:val="30"/>
        </w:rPr>
        <w:t>0</w:t>
      </w:r>
      <w:r>
        <w:rPr>
          <w:rFonts w:ascii="Segoe UI Symbol" w:hAnsi="Segoe UI Symbol"/>
          <w:spacing w:val="-50"/>
          <w:w w:val="135"/>
          <w:sz w:val="30"/>
        </w:rPr>
        <w:t> </w:t>
      </w:r>
      <w:r>
        <w:rPr>
          <w:w w:val="110"/>
          <w:sz w:val="24"/>
        </w:rPr>
        <w:t>Yes</w:t>
      </w:r>
      <w:r>
        <w:rPr>
          <w:spacing w:val="66"/>
          <w:w w:val="150"/>
          <w:sz w:val="24"/>
        </w:rPr>
        <w:t> </w:t>
      </w:r>
      <w:r>
        <w:rPr>
          <w:rFonts w:ascii="Segoe UI Symbol" w:hAnsi="Segoe UI Symbol"/>
          <w:w w:val="110"/>
          <w:sz w:val="30"/>
        </w:rPr>
        <w:t>□</w:t>
      </w:r>
      <w:r>
        <w:rPr>
          <w:rFonts w:ascii="Segoe UI Symbol" w:hAnsi="Segoe UI Symbol"/>
          <w:spacing w:val="-29"/>
          <w:w w:val="110"/>
          <w:sz w:val="30"/>
        </w:rPr>
        <w:t> </w:t>
      </w:r>
      <w:r>
        <w:rPr>
          <w:spacing w:val="-5"/>
          <w:w w:val="110"/>
          <w:sz w:val="24"/>
        </w:rPr>
        <w:t>No</w:t>
      </w:r>
    </w:p>
    <w:p>
      <w:pPr>
        <w:pStyle w:val="BodyText"/>
        <w:spacing w:before="181"/>
        <w:ind w:left="360"/>
      </w:pPr>
      <w:r>
        <w:rPr/>
        <w:t>If</w:t>
      </w:r>
      <w:r>
        <w:rPr>
          <w:spacing w:val="-1"/>
        </w:rPr>
        <w:t> </w:t>
      </w:r>
      <w:r>
        <w:rPr/>
        <w:t>yes,</w:t>
      </w:r>
      <w:r>
        <w:rPr>
          <w:spacing w:val="-1"/>
        </w:rPr>
        <w:t> </w:t>
      </w:r>
      <w:r>
        <w:rPr/>
        <w:t>list</w:t>
      </w:r>
      <w:r>
        <w:rPr>
          <w:spacing w:val="-3"/>
        </w:rPr>
        <w:t> </w:t>
      </w:r>
      <w:r>
        <w:rPr/>
        <w:t>them</w:t>
      </w:r>
      <w:r>
        <w:rPr>
          <w:spacing w:val="-2"/>
        </w:rPr>
        <w:t> below:</w:t>
      </w:r>
    </w:p>
    <w:p>
      <w:pPr>
        <w:pStyle w:val="BodyText"/>
        <w:spacing w:before="2"/>
        <w:rPr>
          <w:sz w:val="14"/>
        </w:rPr>
      </w:pPr>
    </w:p>
    <w:tbl>
      <w:tblPr>
        <w:tblW w:w="0" w:type="auto"/>
        <w:jc w:val="left"/>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01"/>
        <w:gridCol w:w="3201"/>
        <w:gridCol w:w="3961"/>
      </w:tblGrid>
      <w:tr>
        <w:trPr>
          <w:trHeight w:val="780" w:hRule="atLeast"/>
        </w:trPr>
        <w:tc>
          <w:tcPr>
            <w:tcW w:w="2201" w:type="dxa"/>
            <w:shd w:val="clear" w:color="auto" w:fill="F2F2F2"/>
          </w:tcPr>
          <w:p>
            <w:pPr>
              <w:pStyle w:val="TableParagraph"/>
              <w:spacing w:before="99"/>
              <w:rPr>
                <w:b/>
                <w:sz w:val="22"/>
              </w:rPr>
            </w:pPr>
            <w:r>
              <w:rPr>
                <w:b/>
                <w:spacing w:val="-2"/>
                <w:sz w:val="22"/>
              </w:rPr>
              <w:t>Sponsor</w:t>
            </w:r>
          </w:p>
        </w:tc>
        <w:tc>
          <w:tcPr>
            <w:tcW w:w="3201" w:type="dxa"/>
            <w:shd w:val="clear" w:color="auto" w:fill="F2F2F2"/>
          </w:tcPr>
          <w:p>
            <w:pPr>
              <w:pStyle w:val="TableParagraph"/>
              <w:spacing w:line="276" w:lineRule="auto" w:before="99"/>
              <w:rPr>
                <w:b/>
                <w:sz w:val="22"/>
              </w:rPr>
            </w:pPr>
            <w:r>
              <w:rPr>
                <w:b/>
                <w:sz w:val="22"/>
              </w:rPr>
              <w:t>Resource</w:t>
            </w:r>
            <w:r>
              <w:rPr>
                <w:b/>
                <w:spacing w:val="-7"/>
                <w:sz w:val="22"/>
              </w:rPr>
              <w:t> </w:t>
            </w:r>
            <w:r>
              <w:rPr>
                <w:b/>
                <w:sz w:val="22"/>
              </w:rPr>
              <w:t>(API</w:t>
            </w:r>
            <w:r>
              <w:rPr>
                <w:b/>
                <w:spacing w:val="-9"/>
                <w:sz w:val="22"/>
              </w:rPr>
              <w:t> </w:t>
            </w:r>
            <w:r>
              <w:rPr>
                <w:b/>
                <w:sz w:val="22"/>
              </w:rPr>
              <w:t>/</w:t>
            </w:r>
            <w:r>
              <w:rPr>
                <w:b/>
                <w:spacing w:val="-10"/>
                <w:sz w:val="22"/>
              </w:rPr>
              <w:t> </w:t>
            </w:r>
            <w:r>
              <w:rPr>
                <w:b/>
                <w:sz w:val="22"/>
              </w:rPr>
              <w:t>credits</w:t>
            </w:r>
            <w:r>
              <w:rPr>
                <w:b/>
                <w:spacing w:val="-9"/>
                <w:sz w:val="22"/>
              </w:rPr>
              <w:t> </w:t>
            </w:r>
            <w:r>
              <w:rPr>
                <w:b/>
                <w:sz w:val="22"/>
              </w:rPr>
              <w:t>/ platform / data)</w:t>
            </w:r>
          </w:p>
        </w:tc>
        <w:tc>
          <w:tcPr>
            <w:tcW w:w="3961" w:type="dxa"/>
            <w:shd w:val="clear" w:color="auto" w:fill="F2F2F2"/>
          </w:tcPr>
          <w:p>
            <w:pPr>
              <w:pStyle w:val="TableParagraph"/>
              <w:spacing w:before="99"/>
              <w:rPr>
                <w:b/>
                <w:sz w:val="22"/>
              </w:rPr>
            </w:pPr>
            <w:r>
              <w:rPr>
                <w:b/>
                <w:sz w:val="22"/>
              </w:rPr>
              <w:t>How</w:t>
            </w:r>
            <w:r>
              <w:rPr>
                <w:b/>
                <w:spacing w:val="-2"/>
                <w:sz w:val="22"/>
              </w:rPr>
              <w:t> </w:t>
            </w:r>
            <w:r>
              <w:rPr>
                <w:b/>
                <w:sz w:val="22"/>
              </w:rPr>
              <w:t>It</w:t>
            </w:r>
            <w:r>
              <w:rPr>
                <w:b/>
                <w:spacing w:val="-2"/>
                <w:sz w:val="22"/>
              </w:rPr>
              <w:t> </w:t>
            </w:r>
            <w:r>
              <w:rPr>
                <w:b/>
                <w:sz w:val="22"/>
              </w:rPr>
              <w:t>Was</w:t>
            </w:r>
            <w:r>
              <w:rPr>
                <w:b/>
                <w:spacing w:val="-3"/>
                <w:sz w:val="22"/>
              </w:rPr>
              <w:t> </w:t>
            </w:r>
            <w:r>
              <w:rPr>
                <w:b/>
                <w:sz w:val="22"/>
              </w:rPr>
              <w:t>Used in the </w:t>
            </w:r>
            <w:r>
              <w:rPr>
                <w:b/>
                <w:spacing w:val="-2"/>
                <w:sz w:val="22"/>
              </w:rPr>
              <w:t>Project</w:t>
            </w:r>
          </w:p>
        </w:tc>
      </w:tr>
      <w:tr>
        <w:trPr>
          <w:trHeight w:val="835" w:hRule="atLeast"/>
        </w:trPr>
        <w:tc>
          <w:tcPr>
            <w:tcW w:w="2201" w:type="dxa"/>
          </w:tcPr>
          <w:p>
            <w:pPr>
              <w:pStyle w:val="TableParagraph"/>
              <w:rPr>
                <w:sz w:val="24"/>
              </w:rPr>
            </w:pPr>
            <w:r>
              <w:rPr>
                <w:spacing w:val="-2"/>
                <w:sz w:val="24"/>
              </w:rPr>
              <w:t>Replit</w:t>
            </w:r>
          </w:p>
        </w:tc>
        <w:tc>
          <w:tcPr>
            <w:tcW w:w="3201" w:type="dxa"/>
          </w:tcPr>
          <w:p>
            <w:pPr>
              <w:pStyle w:val="TableParagraph"/>
              <w:spacing w:line="278" w:lineRule="auto"/>
              <w:rPr>
                <w:sz w:val="24"/>
              </w:rPr>
            </w:pPr>
            <w:r>
              <w:rPr>
                <w:sz w:val="24"/>
              </w:rPr>
              <w:t>Sponsor-provided</w:t>
            </w:r>
            <w:r>
              <w:rPr>
                <w:spacing w:val="-15"/>
                <w:sz w:val="24"/>
              </w:rPr>
              <w:t> </w:t>
            </w:r>
            <w:r>
              <w:rPr>
                <w:sz w:val="24"/>
              </w:rPr>
              <w:t>Core</w:t>
            </w:r>
            <w:r>
              <w:rPr>
                <w:spacing w:val="-15"/>
                <w:sz w:val="24"/>
              </w:rPr>
              <w:t> </w:t>
            </w:r>
            <w:r>
              <w:rPr>
                <w:sz w:val="24"/>
              </w:rPr>
              <w:t>access and USD 20 credit</w:t>
            </w:r>
          </w:p>
        </w:tc>
        <w:tc>
          <w:tcPr>
            <w:tcW w:w="3961" w:type="dxa"/>
          </w:tcPr>
          <w:p>
            <w:pPr>
              <w:pStyle w:val="TableParagraph"/>
              <w:spacing w:line="278" w:lineRule="auto"/>
              <w:rPr>
                <w:sz w:val="24"/>
              </w:rPr>
            </w:pPr>
            <w:r>
              <w:rPr>
                <w:sz w:val="24"/>
              </w:rPr>
              <w:t>Account upgraded; intended web deployment.</w:t>
            </w:r>
            <w:r>
              <w:rPr>
                <w:spacing w:val="-10"/>
                <w:sz w:val="24"/>
              </w:rPr>
              <w:t> </w:t>
            </w:r>
            <w:r>
              <w:rPr>
                <w:sz w:val="24"/>
              </w:rPr>
              <w:t>No</w:t>
            </w:r>
            <w:r>
              <w:rPr>
                <w:spacing w:val="-10"/>
                <w:sz w:val="24"/>
              </w:rPr>
              <w:t> </w:t>
            </w:r>
            <w:r>
              <w:rPr>
                <w:sz w:val="24"/>
              </w:rPr>
              <w:t>live</w:t>
            </w:r>
            <w:r>
              <w:rPr>
                <w:spacing w:val="-12"/>
                <w:sz w:val="24"/>
              </w:rPr>
              <w:t> </w:t>
            </w:r>
            <w:r>
              <w:rPr>
                <w:sz w:val="24"/>
              </w:rPr>
              <w:t>deployment</w:t>
            </w:r>
            <w:r>
              <w:rPr>
                <w:spacing w:val="-12"/>
                <w:sz w:val="24"/>
              </w:rPr>
              <w:t> </w:t>
            </w:r>
            <w:r>
              <w:rPr>
                <w:sz w:val="24"/>
              </w:rPr>
              <w:t>yet.</w:t>
            </w:r>
          </w:p>
        </w:tc>
      </w:tr>
      <w:tr>
        <w:trPr>
          <w:trHeight w:val="1150" w:hRule="atLeast"/>
        </w:trPr>
        <w:tc>
          <w:tcPr>
            <w:tcW w:w="2201" w:type="dxa"/>
          </w:tcPr>
          <w:p>
            <w:pPr>
              <w:pStyle w:val="TableParagraph"/>
              <w:rPr>
                <w:sz w:val="24"/>
              </w:rPr>
            </w:pPr>
            <w:r>
              <w:rPr>
                <w:spacing w:val="-2"/>
                <w:sz w:val="24"/>
              </w:rPr>
              <w:t>Runpod</w:t>
            </w:r>
          </w:p>
        </w:tc>
        <w:tc>
          <w:tcPr>
            <w:tcW w:w="3201" w:type="dxa"/>
          </w:tcPr>
          <w:p>
            <w:pPr>
              <w:pStyle w:val="TableParagraph"/>
              <w:rPr>
                <w:sz w:val="24"/>
              </w:rPr>
            </w:pPr>
            <w:r>
              <w:rPr>
                <w:sz w:val="24"/>
              </w:rPr>
              <w:t>USD</w:t>
            </w:r>
            <w:r>
              <w:rPr>
                <w:spacing w:val="-1"/>
                <w:sz w:val="24"/>
              </w:rPr>
              <w:t> </w:t>
            </w:r>
            <w:r>
              <w:rPr>
                <w:sz w:val="24"/>
              </w:rPr>
              <w:t>25</w:t>
            </w:r>
            <w:r>
              <w:rPr>
                <w:spacing w:val="-2"/>
                <w:sz w:val="24"/>
              </w:rPr>
              <w:t> </w:t>
            </w:r>
            <w:r>
              <w:rPr>
                <w:sz w:val="24"/>
              </w:rPr>
              <w:t>sponsor</w:t>
            </w:r>
            <w:r>
              <w:rPr>
                <w:spacing w:val="-1"/>
                <w:sz w:val="24"/>
              </w:rPr>
              <w:t> </w:t>
            </w:r>
            <w:r>
              <w:rPr>
                <w:sz w:val="24"/>
              </w:rPr>
              <w:t>cloud</w:t>
            </w:r>
            <w:r>
              <w:rPr>
                <w:spacing w:val="-1"/>
                <w:sz w:val="24"/>
              </w:rPr>
              <w:t> </w:t>
            </w:r>
            <w:r>
              <w:rPr>
                <w:spacing w:val="-2"/>
                <w:sz w:val="24"/>
              </w:rPr>
              <w:t>credit</w:t>
            </w:r>
          </w:p>
        </w:tc>
        <w:tc>
          <w:tcPr>
            <w:tcW w:w="3961" w:type="dxa"/>
          </w:tcPr>
          <w:p>
            <w:pPr>
              <w:pStyle w:val="TableParagraph"/>
              <w:spacing w:line="276" w:lineRule="auto"/>
              <w:ind w:right="38"/>
              <w:rPr>
                <w:sz w:val="24"/>
              </w:rPr>
            </w:pPr>
            <w:r>
              <w:rPr>
                <w:sz w:val="24"/>
              </w:rPr>
              <w:t>CPU Pod configuration and deployment</w:t>
            </w:r>
            <w:r>
              <w:rPr>
                <w:spacing w:val="-12"/>
                <w:sz w:val="24"/>
              </w:rPr>
              <w:t> </w:t>
            </w:r>
            <w:r>
              <w:rPr>
                <w:sz w:val="24"/>
              </w:rPr>
              <w:t>folder</w:t>
            </w:r>
            <w:r>
              <w:rPr>
                <w:spacing w:val="-10"/>
                <w:sz w:val="24"/>
              </w:rPr>
              <w:t> </w:t>
            </w:r>
            <w:r>
              <w:rPr>
                <w:sz w:val="24"/>
              </w:rPr>
              <w:t>prepared.</w:t>
            </w:r>
            <w:r>
              <w:rPr>
                <w:spacing w:val="-10"/>
                <w:sz w:val="24"/>
              </w:rPr>
              <w:t> </w:t>
            </w:r>
            <w:r>
              <w:rPr>
                <w:sz w:val="24"/>
              </w:rPr>
              <w:t>No</w:t>
            </w:r>
            <w:r>
              <w:rPr>
                <w:spacing w:val="-10"/>
                <w:sz w:val="24"/>
              </w:rPr>
              <w:t> </w:t>
            </w:r>
            <w:r>
              <w:rPr>
                <w:sz w:val="24"/>
              </w:rPr>
              <w:t>Pod launched yet.</w:t>
            </w:r>
          </w:p>
        </w:tc>
      </w:tr>
      <w:tr>
        <w:trPr>
          <w:trHeight w:val="835" w:hRule="atLeast"/>
        </w:trPr>
        <w:tc>
          <w:tcPr>
            <w:tcW w:w="2201" w:type="dxa"/>
          </w:tcPr>
          <w:p>
            <w:pPr>
              <w:pStyle w:val="TableParagraph"/>
              <w:spacing w:line="278" w:lineRule="auto"/>
              <w:ind w:right="692"/>
              <w:rPr>
                <w:sz w:val="24"/>
              </w:rPr>
            </w:pPr>
            <w:r>
              <w:rPr>
                <w:sz w:val="24"/>
              </w:rPr>
              <w:t>Other</w:t>
            </w:r>
            <w:r>
              <w:rPr>
                <w:spacing w:val="-15"/>
                <w:sz w:val="24"/>
              </w:rPr>
              <w:t> </w:t>
            </w:r>
            <w:r>
              <w:rPr>
                <w:sz w:val="24"/>
              </w:rPr>
              <w:t>sponsor </w:t>
            </w:r>
            <w:r>
              <w:rPr>
                <w:spacing w:val="-2"/>
                <w:sz w:val="24"/>
              </w:rPr>
              <w:t>resources</w:t>
            </w:r>
          </w:p>
        </w:tc>
        <w:tc>
          <w:tcPr>
            <w:tcW w:w="3201" w:type="dxa"/>
          </w:tcPr>
          <w:p>
            <w:pPr>
              <w:pStyle w:val="TableParagraph"/>
              <w:spacing w:line="278" w:lineRule="auto"/>
              <w:rPr>
                <w:sz w:val="24"/>
              </w:rPr>
            </w:pPr>
            <w:r>
              <w:rPr>
                <w:sz w:val="24"/>
              </w:rPr>
              <w:t>None used in the implementation</w:t>
            </w:r>
            <w:r>
              <w:rPr>
                <w:spacing w:val="-15"/>
                <w:sz w:val="24"/>
              </w:rPr>
              <w:t> </w:t>
            </w:r>
            <w:r>
              <w:rPr>
                <w:sz w:val="24"/>
              </w:rPr>
              <w:t>described</w:t>
            </w:r>
            <w:r>
              <w:rPr>
                <w:spacing w:val="-15"/>
                <w:sz w:val="24"/>
              </w:rPr>
              <w:t> </w:t>
            </w:r>
            <w:r>
              <w:rPr>
                <w:sz w:val="24"/>
              </w:rPr>
              <w:t>here</w:t>
            </w:r>
          </w:p>
        </w:tc>
        <w:tc>
          <w:tcPr>
            <w:tcW w:w="3961" w:type="dxa"/>
          </w:tcPr>
          <w:p>
            <w:pPr>
              <w:pStyle w:val="TableParagraph"/>
              <w:spacing w:line="278" w:lineRule="auto"/>
              <w:rPr>
                <w:sz w:val="24"/>
              </w:rPr>
            </w:pPr>
            <w:r>
              <w:rPr>
                <w:sz w:val="24"/>
              </w:rPr>
              <w:t>No</w:t>
            </w:r>
            <w:r>
              <w:rPr>
                <w:spacing w:val="-9"/>
                <w:sz w:val="24"/>
              </w:rPr>
              <w:t> </w:t>
            </w:r>
            <w:r>
              <w:rPr>
                <w:sz w:val="24"/>
              </w:rPr>
              <w:t>sponsor</w:t>
            </w:r>
            <w:r>
              <w:rPr>
                <w:spacing w:val="-9"/>
                <w:sz w:val="24"/>
              </w:rPr>
              <w:t> </w:t>
            </w:r>
            <w:r>
              <w:rPr>
                <w:sz w:val="24"/>
              </w:rPr>
              <w:t>GenAI</w:t>
            </w:r>
            <w:r>
              <w:rPr>
                <w:spacing w:val="-9"/>
                <w:sz w:val="24"/>
              </w:rPr>
              <w:t> </w:t>
            </w:r>
            <w:r>
              <w:rPr>
                <w:sz w:val="24"/>
              </w:rPr>
              <w:t>API,</w:t>
            </w:r>
            <w:r>
              <w:rPr>
                <w:spacing w:val="-9"/>
                <w:sz w:val="24"/>
              </w:rPr>
              <w:t> </w:t>
            </w:r>
            <w:r>
              <w:rPr>
                <w:sz w:val="24"/>
              </w:rPr>
              <w:t>mentoring</w:t>
            </w:r>
            <w:r>
              <w:rPr>
                <w:spacing w:val="-9"/>
                <w:sz w:val="24"/>
              </w:rPr>
              <w:t> </w:t>
            </w:r>
            <w:r>
              <w:rPr>
                <w:sz w:val="24"/>
              </w:rPr>
              <w:t>or external dataset is declared as used.</w:t>
            </w:r>
          </w:p>
        </w:tc>
      </w:tr>
      <w:tr>
        <w:trPr>
          <w:trHeight w:val="720" w:hRule="atLeast"/>
        </w:trPr>
        <w:tc>
          <w:tcPr>
            <w:tcW w:w="2201" w:type="dxa"/>
          </w:tcPr>
          <w:p>
            <w:pPr>
              <w:pStyle w:val="TableParagraph"/>
              <w:rPr>
                <w:sz w:val="24"/>
              </w:rPr>
            </w:pPr>
            <w:r>
              <w:rPr>
                <w:sz w:val="24"/>
              </w:rPr>
              <w:t>Not</w:t>
            </w:r>
            <w:r>
              <w:rPr>
                <w:spacing w:val="-1"/>
                <w:sz w:val="24"/>
              </w:rPr>
              <w:t> </w:t>
            </w:r>
            <w:r>
              <w:rPr>
                <w:spacing w:val="-2"/>
                <w:sz w:val="24"/>
              </w:rPr>
              <w:t>applicable</w:t>
            </w:r>
          </w:p>
        </w:tc>
        <w:tc>
          <w:tcPr>
            <w:tcW w:w="3201" w:type="dxa"/>
          </w:tcPr>
          <w:p>
            <w:pPr>
              <w:pStyle w:val="TableParagraph"/>
              <w:rPr>
                <w:sz w:val="24"/>
              </w:rPr>
            </w:pPr>
            <w:r>
              <w:rPr>
                <w:sz w:val="24"/>
              </w:rPr>
              <w:t>Not</w:t>
            </w:r>
            <w:r>
              <w:rPr>
                <w:spacing w:val="-1"/>
                <w:sz w:val="24"/>
              </w:rPr>
              <w:t> </w:t>
            </w:r>
            <w:r>
              <w:rPr>
                <w:spacing w:val="-2"/>
                <w:sz w:val="24"/>
              </w:rPr>
              <w:t>applicable</w:t>
            </w:r>
          </w:p>
        </w:tc>
        <w:tc>
          <w:tcPr>
            <w:tcW w:w="3961" w:type="dxa"/>
          </w:tcPr>
          <w:p>
            <w:pPr>
              <w:pStyle w:val="TableParagraph"/>
              <w:rPr>
                <w:sz w:val="24"/>
              </w:rPr>
            </w:pPr>
            <w:r>
              <w:rPr>
                <w:sz w:val="24"/>
              </w:rPr>
              <w:t>Not</w:t>
            </w:r>
            <w:r>
              <w:rPr>
                <w:spacing w:val="-1"/>
                <w:sz w:val="24"/>
              </w:rPr>
              <w:t> </w:t>
            </w:r>
            <w:r>
              <w:rPr>
                <w:spacing w:val="-2"/>
                <w:sz w:val="24"/>
              </w:rPr>
              <w:t>applicable</w:t>
            </w:r>
          </w:p>
        </w:tc>
      </w:tr>
    </w:tbl>
    <w:p>
      <w:pPr>
        <w:pStyle w:val="BodyText"/>
        <w:spacing w:before="101"/>
      </w:pPr>
    </w:p>
    <w:p>
      <w:pPr>
        <w:pStyle w:val="BodyText"/>
        <w:spacing w:line="278" w:lineRule="auto"/>
        <w:ind w:left="360" w:right="193"/>
      </w:pPr>
      <w:r>
        <w:rPr/>
        <w:t>Was</w:t>
      </w:r>
      <w:r>
        <w:rPr>
          <w:spacing w:val="40"/>
        </w:rPr>
        <w:t> </w:t>
      </w:r>
      <w:r>
        <w:rPr/>
        <w:t>the</w:t>
      </w:r>
      <w:r>
        <w:rPr>
          <w:spacing w:val="40"/>
        </w:rPr>
        <w:t> </w:t>
      </w:r>
      <w:r>
        <w:rPr/>
        <w:t>sponsor</w:t>
      </w:r>
      <w:r>
        <w:rPr>
          <w:spacing w:val="40"/>
        </w:rPr>
        <w:t> </w:t>
      </w:r>
      <w:r>
        <w:rPr/>
        <w:t>resource</w:t>
      </w:r>
      <w:r>
        <w:rPr>
          <w:spacing w:val="40"/>
        </w:rPr>
        <w:t> </w:t>
      </w:r>
      <w:r>
        <w:rPr/>
        <w:t>essential</w:t>
      </w:r>
      <w:r>
        <w:rPr>
          <w:spacing w:val="40"/>
        </w:rPr>
        <w:t> </w:t>
      </w:r>
      <w:r>
        <w:rPr/>
        <w:t>to</w:t>
      </w:r>
      <w:r>
        <w:rPr>
          <w:spacing w:val="40"/>
        </w:rPr>
        <w:t> </w:t>
      </w:r>
      <w:r>
        <w:rPr/>
        <w:t>the</w:t>
      </w:r>
      <w:r>
        <w:rPr>
          <w:spacing w:val="40"/>
        </w:rPr>
        <w:t> </w:t>
      </w:r>
      <w:r>
        <w:rPr/>
        <w:t>core</w:t>
      </w:r>
      <w:r>
        <w:rPr>
          <w:spacing w:val="40"/>
        </w:rPr>
        <w:t> </w:t>
      </w:r>
      <w:r>
        <w:rPr/>
        <w:t>functionality</w:t>
      </w:r>
      <w:r>
        <w:rPr>
          <w:spacing w:val="40"/>
        </w:rPr>
        <w:t> </w:t>
      </w:r>
      <w:r>
        <w:rPr/>
        <w:t>of</w:t>
      </w:r>
      <w:r>
        <w:rPr>
          <w:spacing w:val="40"/>
        </w:rPr>
        <w:t> </w:t>
      </w:r>
      <w:r>
        <w:rPr/>
        <w:t>the</w:t>
      </w:r>
      <w:r>
        <w:rPr>
          <w:spacing w:val="40"/>
        </w:rPr>
        <w:t> </w:t>
      </w:r>
      <w:r>
        <w:rPr/>
        <w:t>prototype,</w:t>
      </w:r>
      <w:r>
        <w:rPr>
          <w:spacing w:val="40"/>
        </w:rPr>
        <w:t> </w:t>
      </w:r>
      <w:r>
        <w:rPr/>
        <w:t>or</w:t>
      </w:r>
      <w:r>
        <w:rPr>
          <w:spacing w:val="40"/>
        </w:rPr>
        <w:t> </w:t>
      </w:r>
      <w:r>
        <w:rPr/>
        <w:t>could</w:t>
      </w:r>
      <w:r>
        <w:rPr>
          <w:spacing w:val="40"/>
        </w:rPr>
        <w:t> </w:t>
      </w:r>
      <w:r>
        <w:rPr/>
        <w:t>it</w:t>
      </w:r>
      <w:r>
        <w:rPr>
          <w:spacing w:val="40"/>
        </w:rPr>
        <w:t> </w:t>
      </w:r>
      <w:r>
        <w:rPr/>
        <w:t>be replaced? Explain briefly:</w:t>
      </w:r>
    </w:p>
    <w:p>
      <w:pPr>
        <w:pStyle w:val="Heading4"/>
      </w:pPr>
      <w:r>
        <w:rPr/>
        <w:t>[Maximum</w:t>
      </w:r>
      <w:r>
        <w:rPr>
          <w:spacing w:val="1"/>
        </w:rPr>
        <w:t> </w:t>
      </w:r>
      <w:r>
        <w:rPr/>
        <w:t>100</w:t>
      </w:r>
      <w:r>
        <w:rPr>
          <w:spacing w:val="-1"/>
        </w:rPr>
        <w:t> </w:t>
      </w:r>
      <w:r>
        <w:rPr>
          <w:spacing w:val="-2"/>
        </w:rPr>
        <w:t>words]</w:t>
      </w:r>
    </w:p>
    <w:p>
      <w:pPr>
        <w:pStyle w:val="BodyText"/>
        <w:spacing w:before="1"/>
        <w:rPr>
          <w:b/>
          <w:i/>
          <w:sz w:val="12"/>
        </w:rPr>
      </w:pPr>
      <w:r>
        <w:rPr>
          <w:b/>
          <w:i/>
          <w:sz w:val="12"/>
        </w:rPr>
        <mc:AlternateContent>
          <mc:Choice Requires="wps">
            <w:drawing>
              <wp:anchor distT="0" distB="0" distL="0" distR="0" allowOverlap="1" layoutInCell="1" locked="0" behindDoc="1" simplePos="0" relativeHeight="487593984">
                <wp:simplePos x="0" y="0"/>
                <wp:positionH relativeFrom="page">
                  <wp:posOffset>917892</wp:posOffset>
                </wp:positionH>
                <wp:positionV relativeFrom="paragraph">
                  <wp:posOffset>106795</wp:posOffset>
                </wp:positionV>
                <wp:extent cx="5946775" cy="132778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946775" cy="1327785"/>
                        </a:xfrm>
                        <a:prstGeom prst="rect">
                          <a:avLst/>
                        </a:prstGeom>
                        <a:ln w="6350">
                          <a:solidFill>
                            <a:srgbClr val="000000"/>
                          </a:solidFill>
                          <a:prstDash val="solid"/>
                        </a:ln>
                      </wps:spPr>
                      <wps:txbx>
                        <w:txbxContent>
                          <w:p>
                            <w:pPr>
                              <w:pStyle w:val="BodyText"/>
                              <w:spacing w:line="276" w:lineRule="auto" w:before="141"/>
                              <w:ind w:left="155" w:right="180"/>
                            </w:pPr>
                            <w:r>
                              <w:rPr/>
                              <w:t>The sponsor credits provide a convenient route to hosting, but the forecasting and planning logic does not depend on proprietary sponsor APIs. Next.js can run on another compatible Node.js</w:t>
                            </w:r>
                            <w:r>
                              <w:rPr>
                                <w:spacing w:val="-2"/>
                              </w:rPr>
                              <w:t> </w:t>
                            </w:r>
                            <w:r>
                              <w:rPr/>
                              <w:t>host,</w:t>
                            </w:r>
                            <w:r>
                              <w:rPr>
                                <w:spacing w:val="-3"/>
                              </w:rPr>
                              <w:t> </w:t>
                            </w:r>
                            <w:r>
                              <w:rPr/>
                              <w:t>and</w:t>
                            </w:r>
                            <w:r>
                              <w:rPr>
                                <w:spacing w:val="-3"/>
                              </w:rPr>
                              <w:t> </w:t>
                            </w:r>
                            <w:r>
                              <w:rPr/>
                              <w:t>the FastAPI</w:t>
                            </w:r>
                            <w:r>
                              <w:rPr>
                                <w:spacing w:val="-3"/>
                              </w:rPr>
                              <w:t> </w:t>
                            </w:r>
                            <w:r>
                              <w:rPr/>
                              <w:t>model</w:t>
                            </w:r>
                            <w:r>
                              <w:rPr>
                                <w:spacing w:val="-5"/>
                              </w:rPr>
                              <w:t> </w:t>
                            </w:r>
                            <w:r>
                              <w:rPr/>
                              <w:t>service can</w:t>
                            </w:r>
                            <w:r>
                              <w:rPr>
                                <w:spacing w:val="-3"/>
                              </w:rPr>
                              <w:t> </w:t>
                            </w:r>
                            <w:r>
                              <w:rPr/>
                              <w:t>run on</w:t>
                            </w:r>
                            <w:r>
                              <w:rPr>
                                <w:spacing w:val="-3"/>
                              </w:rPr>
                              <w:t> </w:t>
                            </w:r>
                            <w:r>
                              <w:rPr/>
                              <w:t>a</w:t>
                            </w:r>
                            <w:r>
                              <w:rPr>
                                <w:spacing w:val="-5"/>
                              </w:rPr>
                              <w:t> </w:t>
                            </w:r>
                            <w:r>
                              <w:rPr/>
                              <w:t>different</w:t>
                            </w:r>
                            <w:r>
                              <w:rPr>
                                <w:spacing w:val="-5"/>
                              </w:rPr>
                              <w:t> </w:t>
                            </w:r>
                            <w:r>
                              <w:rPr/>
                              <w:t>CPU</w:t>
                            </w:r>
                            <w:r>
                              <w:rPr>
                                <w:spacing w:val="-2"/>
                              </w:rPr>
                              <w:t> </w:t>
                            </w:r>
                            <w:r>
                              <w:rPr/>
                              <w:t>server.</w:t>
                            </w:r>
                            <w:r>
                              <w:rPr>
                                <w:spacing w:val="-3"/>
                              </w:rPr>
                              <w:t> </w:t>
                            </w:r>
                            <w:r>
                              <w:rPr/>
                              <w:t>Both</w:t>
                            </w:r>
                            <w:r>
                              <w:rPr>
                                <w:spacing w:val="-3"/>
                              </w:rPr>
                              <w:t> </w:t>
                            </w:r>
                            <w:r>
                              <w:rPr/>
                              <w:t>already run locally. Replacing a host would require configuration, persistent storage and connection testing. Sponsor accounts and credits are available; deployment has not yet been launched.</w:t>
                            </w:r>
                          </w:p>
                        </w:txbxContent>
                      </wps:txbx>
                      <wps:bodyPr wrap="square" lIns="0" tIns="0" rIns="0" bIns="0" rtlCol="0">
                        <a:noAutofit/>
                      </wps:bodyPr>
                    </wps:wsp>
                  </a:graphicData>
                </a:graphic>
              </wp:anchor>
            </w:drawing>
          </mc:Choice>
          <mc:Fallback>
            <w:pict>
              <v:shape style="position:absolute;margin-left:72.275002pt;margin-top:8.409062pt;width:468.25pt;height:104.55pt;mso-position-horizontal-relative:page;mso-position-vertical-relative:paragraph;z-index:-15722496;mso-wrap-distance-left:0;mso-wrap-distance-right:0" type="#_x0000_t202" id="docshape4" filled="false" stroked="true" strokeweight=".5pt" strokecolor="#000000">
                <v:textbox inset="0,0,0,0">
                  <w:txbxContent>
                    <w:p>
                      <w:pPr>
                        <w:pStyle w:val="BodyText"/>
                        <w:spacing w:line="276" w:lineRule="auto" w:before="141"/>
                        <w:ind w:left="155" w:right="180"/>
                      </w:pPr>
                      <w:r>
                        <w:rPr/>
                        <w:t>The sponsor credits provide a convenient route to hosting, but the forecasting and planning logic does not depend on proprietary sponsor APIs. Next.js can run on another compatible Node.js</w:t>
                      </w:r>
                      <w:r>
                        <w:rPr>
                          <w:spacing w:val="-2"/>
                        </w:rPr>
                        <w:t> </w:t>
                      </w:r>
                      <w:r>
                        <w:rPr/>
                        <w:t>host,</w:t>
                      </w:r>
                      <w:r>
                        <w:rPr>
                          <w:spacing w:val="-3"/>
                        </w:rPr>
                        <w:t> </w:t>
                      </w:r>
                      <w:r>
                        <w:rPr/>
                        <w:t>and</w:t>
                      </w:r>
                      <w:r>
                        <w:rPr>
                          <w:spacing w:val="-3"/>
                        </w:rPr>
                        <w:t> </w:t>
                      </w:r>
                      <w:r>
                        <w:rPr/>
                        <w:t>the FastAPI</w:t>
                      </w:r>
                      <w:r>
                        <w:rPr>
                          <w:spacing w:val="-3"/>
                        </w:rPr>
                        <w:t> </w:t>
                      </w:r>
                      <w:r>
                        <w:rPr/>
                        <w:t>model</w:t>
                      </w:r>
                      <w:r>
                        <w:rPr>
                          <w:spacing w:val="-5"/>
                        </w:rPr>
                        <w:t> </w:t>
                      </w:r>
                      <w:r>
                        <w:rPr/>
                        <w:t>service can</w:t>
                      </w:r>
                      <w:r>
                        <w:rPr>
                          <w:spacing w:val="-3"/>
                        </w:rPr>
                        <w:t> </w:t>
                      </w:r>
                      <w:r>
                        <w:rPr/>
                        <w:t>run on</w:t>
                      </w:r>
                      <w:r>
                        <w:rPr>
                          <w:spacing w:val="-3"/>
                        </w:rPr>
                        <w:t> </w:t>
                      </w:r>
                      <w:r>
                        <w:rPr/>
                        <w:t>a</w:t>
                      </w:r>
                      <w:r>
                        <w:rPr>
                          <w:spacing w:val="-5"/>
                        </w:rPr>
                        <w:t> </w:t>
                      </w:r>
                      <w:r>
                        <w:rPr/>
                        <w:t>different</w:t>
                      </w:r>
                      <w:r>
                        <w:rPr>
                          <w:spacing w:val="-5"/>
                        </w:rPr>
                        <w:t> </w:t>
                      </w:r>
                      <w:r>
                        <w:rPr/>
                        <w:t>CPU</w:t>
                      </w:r>
                      <w:r>
                        <w:rPr>
                          <w:spacing w:val="-2"/>
                        </w:rPr>
                        <w:t> </w:t>
                      </w:r>
                      <w:r>
                        <w:rPr/>
                        <w:t>server.</w:t>
                      </w:r>
                      <w:r>
                        <w:rPr>
                          <w:spacing w:val="-3"/>
                        </w:rPr>
                        <w:t> </w:t>
                      </w:r>
                      <w:r>
                        <w:rPr/>
                        <w:t>Both</w:t>
                      </w:r>
                      <w:r>
                        <w:rPr>
                          <w:spacing w:val="-3"/>
                        </w:rPr>
                        <w:t> </w:t>
                      </w:r>
                      <w:r>
                        <w:rPr/>
                        <w:t>already run locally. Replacing a host would require configuration, persistent storage and connection testing. Sponsor accounts and credits are available; deployment has not yet been launched.</w:t>
                      </w:r>
                    </w:p>
                  </w:txbxContent>
                </v:textbox>
                <v:stroke dashstyle="solid"/>
                <w10:wrap type="topAndBottom"/>
              </v:shape>
            </w:pict>
          </mc:Fallback>
        </mc:AlternateContent>
      </w:r>
    </w:p>
    <w:p>
      <w:pPr>
        <w:pStyle w:val="BodyText"/>
        <w:spacing w:after="0"/>
        <w:rPr>
          <w:b/>
          <w:i/>
          <w:sz w:val="12"/>
        </w:rPr>
        <w:sectPr>
          <w:pgSz w:w="12240" w:h="15840"/>
          <w:pgMar w:top="1380" w:bottom="280" w:left="1080" w:right="1080"/>
        </w:sectPr>
      </w:pPr>
    </w:p>
    <w:p>
      <w:pPr>
        <w:pStyle w:val="Heading2"/>
        <w:numPr>
          <w:ilvl w:val="0"/>
          <w:numId w:val="1"/>
        </w:numPr>
        <w:tabs>
          <w:tab w:pos="640" w:val="left" w:leader="none"/>
        </w:tabs>
        <w:spacing w:line="240" w:lineRule="auto" w:before="59" w:after="0"/>
        <w:ind w:left="640" w:right="0" w:hanging="280"/>
        <w:jc w:val="left"/>
      </w:pPr>
      <w:r>
        <w:rPr/>
        <w:drawing>
          <wp:anchor distT="0" distB="0" distL="0" distR="0" allowOverlap="1" layoutInCell="1" locked="0" behindDoc="1" simplePos="0" relativeHeight="487230976">
            <wp:simplePos x="0" y="0"/>
            <wp:positionH relativeFrom="page">
              <wp:posOffset>0</wp:posOffset>
            </wp:positionH>
            <wp:positionV relativeFrom="page">
              <wp:posOffset>0</wp:posOffset>
            </wp:positionV>
            <wp:extent cx="7772400" cy="10058400"/>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5" cstate="print"/>
                    <a:stretch>
                      <a:fillRect/>
                    </a:stretch>
                  </pic:blipFill>
                  <pic:spPr>
                    <a:xfrm>
                      <a:off x="0" y="0"/>
                      <a:ext cx="7772400" cy="10058400"/>
                    </a:xfrm>
                    <a:prstGeom prst="rect">
                      <a:avLst/>
                    </a:prstGeom>
                  </pic:spPr>
                </pic:pic>
              </a:graphicData>
            </a:graphic>
          </wp:anchor>
        </w:drawing>
      </w:r>
      <w:bookmarkStart w:name="6. Security, Privacy &amp; Responsible Use" w:id="13"/>
      <w:bookmarkEnd w:id="13"/>
      <w:r>
        <w:rPr>
          <w:b w:val="0"/>
        </w:rPr>
      </w:r>
      <w:r>
        <w:rPr/>
        <w:t>Security,</w:t>
      </w:r>
      <w:r>
        <w:rPr>
          <w:spacing w:val="-2"/>
        </w:rPr>
        <w:t> </w:t>
      </w:r>
      <w:r>
        <w:rPr/>
        <w:t>Privacy</w:t>
      </w:r>
      <w:r>
        <w:rPr>
          <w:spacing w:val="-6"/>
        </w:rPr>
        <w:t> </w:t>
      </w:r>
      <w:r>
        <w:rPr/>
        <w:t>&amp;</w:t>
      </w:r>
      <w:r>
        <w:rPr>
          <w:spacing w:val="-1"/>
        </w:rPr>
        <w:t> </w:t>
      </w:r>
      <w:r>
        <w:rPr/>
        <w:t>Responsible</w:t>
      </w:r>
      <w:r>
        <w:rPr>
          <w:spacing w:val="-1"/>
        </w:rPr>
        <w:t> </w:t>
      </w:r>
      <w:r>
        <w:rPr>
          <w:spacing w:val="-5"/>
        </w:rPr>
        <w:t>Use</w:t>
      </w:r>
    </w:p>
    <w:p>
      <w:pPr>
        <w:pStyle w:val="Heading3"/>
        <w:numPr>
          <w:ilvl w:val="1"/>
          <w:numId w:val="1"/>
        </w:numPr>
        <w:tabs>
          <w:tab w:pos="720" w:val="left" w:leader="none"/>
        </w:tabs>
        <w:spacing w:line="240" w:lineRule="auto" w:before="290" w:after="0"/>
        <w:ind w:left="720" w:right="0" w:hanging="360"/>
        <w:jc w:val="left"/>
      </w:pPr>
      <w:bookmarkStart w:name="6.1 Data Handling &amp; Privacy" w:id="14"/>
      <w:bookmarkEnd w:id="14"/>
      <w:r>
        <w:rPr>
          <w:b w:val="0"/>
        </w:rPr>
      </w:r>
      <w:r>
        <w:rPr/>
        <w:t>Data</w:t>
      </w:r>
      <w:r>
        <w:rPr>
          <w:spacing w:val="-1"/>
        </w:rPr>
        <w:t> </w:t>
      </w:r>
      <w:r>
        <w:rPr/>
        <w:t>Handling</w:t>
      </w:r>
      <w:r>
        <w:rPr>
          <w:spacing w:val="-1"/>
        </w:rPr>
        <w:t> </w:t>
      </w:r>
      <w:r>
        <w:rPr/>
        <w:t>&amp;</w:t>
      </w:r>
      <w:r>
        <w:rPr>
          <w:spacing w:val="-1"/>
        </w:rPr>
        <w:t> </w:t>
      </w:r>
      <w:r>
        <w:rPr>
          <w:spacing w:val="-2"/>
        </w:rPr>
        <w:t>Privacy</w:t>
      </w:r>
    </w:p>
    <w:p>
      <w:pPr>
        <w:spacing w:line="273" w:lineRule="auto" w:before="165"/>
        <w:ind w:left="360" w:right="362" w:firstLine="0"/>
        <w:jc w:val="both"/>
        <w:rPr>
          <w:i/>
          <w:sz w:val="24"/>
        </w:rPr>
      </w:pPr>
      <w:r>
        <w:rPr>
          <w:i/>
          <w:sz w:val="24"/>
        </w:rPr>
        <w:t>What user or personal data does your application collect, store, or send to third-party services (including</w:t>
      </w:r>
      <w:r>
        <w:rPr>
          <w:i/>
          <w:spacing w:val="-15"/>
          <w:sz w:val="24"/>
        </w:rPr>
        <w:t> </w:t>
      </w:r>
      <w:r>
        <w:rPr>
          <w:i/>
          <w:sz w:val="24"/>
        </w:rPr>
        <w:t>AI</w:t>
      </w:r>
      <w:r>
        <w:rPr>
          <w:i/>
          <w:spacing w:val="-14"/>
          <w:sz w:val="24"/>
        </w:rPr>
        <w:t> </w:t>
      </w:r>
      <w:r>
        <w:rPr>
          <w:i/>
          <w:sz w:val="24"/>
        </w:rPr>
        <w:t>APIs)?</w:t>
      </w:r>
      <w:r>
        <w:rPr>
          <w:i/>
          <w:spacing w:val="-14"/>
          <w:sz w:val="24"/>
        </w:rPr>
        <w:t> </w:t>
      </w:r>
      <w:r>
        <w:rPr>
          <w:i/>
          <w:sz w:val="24"/>
        </w:rPr>
        <w:t>How</w:t>
      </w:r>
      <w:r>
        <w:rPr>
          <w:i/>
          <w:spacing w:val="-15"/>
          <w:sz w:val="24"/>
        </w:rPr>
        <w:t> </w:t>
      </w:r>
      <w:r>
        <w:rPr>
          <w:i/>
          <w:sz w:val="24"/>
        </w:rPr>
        <w:t>is</w:t>
      </w:r>
      <w:r>
        <w:rPr>
          <w:i/>
          <w:spacing w:val="-13"/>
          <w:sz w:val="24"/>
        </w:rPr>
        <w:t> </w:t>
      </w:r>
      <w:r>
        <w:rPr>
          <w:i/>
          <w:sz w:val="24"/>
        </w:rPr>
        <w:t>it</w:t>
      </w:r>
      <w:r>
        <w:rPr>
          <w:i/>
          <w:spacing w:val="-15"/>
          <w:sz w:val="24"/>
        </w:rPr>
        <w:t> </w:t>
      </w:r>
      <w:r>
        <w:rPr>
          <w:i/>
          <w:sz w:val="24"/>
        </w:rPr>
        <w:t>protected,</w:t>
      </w:r>
      <w:r>
        <w:rPr>
          <w:i/>
          <w:spacing w:val="-15"/>
          <w:sz w:val="24"/>
        </w:rPr>
        <w:t> </w:t>
      </w:r>
      <w:r>
        <w:rPr>
          <w:i/>
          <w:sz w:val="24"/>
        </w:rPr>
        <w:t>and</w:t>
      </w:r>
      <w:r>
        <w:rPr>
          <w:i/>
          <w:spacing w:val="-15"/>
          <w:sz w:val="24"/>
        </w:rPr>
        <w:t> </w:t>
      </w:r>
      <w:r>
        <w:rPr>
          <w:i/>
          <w:sz w:val="24"/>
        </w:rPr>
        <w:t>how</w:t>
      </w:r>
      <w:r>
        <w:rPr>
          <w:i/>
          <w:spacing w:val="-15"/>
          <w:sz w:val="24"/>
        </w:rPr>
        <w:t> </w:t>
      </w:r>
      <w:r>
        <w:rPr>
          <w:i/>
          <w:sz w:val="24"/>
        </w:rPr>
        <w:t>long</w:t>
      </w:r>
      <w:r>
        <w:rPr>
          <w:i/>
          <w:spacing w:val="-15"/>
          <w:sz w:val="24"/>
        </w:rPr>
        <w:t> </w:t>
      </w:r>
      <w:r>
        <w:rPr>
          <w:i/>
          <w:sz w:val="24"/>
        </w:rPr>
        <w:t>is</w:t>
      </w:r>
      <w:r>
        <w:rPr>
          <w:i/>
          <w:spacing w:val="-13"/>
          <w:sz w:val="24"/>
        </w:rPr>
        <w:t> </w:t>
      </w:r>
      <w:r>
        <w:rPr>
          <w:i/>
          <w:sz w:val="24"/>
        </w:rPr>
        <w:t>it</w:t>
      </w:r>
      <w:r>
        <w:rPr>
          <w:i/>
          <w:spacing w:val="-15"/>
          <w:sz w:val="24"/>
        </w:rPr>
        <w:t> </w:t>
      </w:r>
      <w:r>
        <w:rPr>
          <w:i/>
          <w:sz w:val="24"/>
        </w:rPr>
        <w:t>kept?</w:t>
      </w:r>
      <w:r>
        <w:rPr>
          <w:i/>
          <w:spacing w:val="-15"/>
          <w:sz w:val="24"/>
        </w:rPr>
        <w:t> </w:t>
      </w:r>
      <w:r>
        <w:rPr>
          <w:i/>
          <w:sz w:val="24"/>
        </w:rPr>
        <w:t>State</w:t>
      </w:r>
      <w:r>
        <w:rPr>
          <w:i/>
          <w:spacing w:val="-15"/>
          <w:sz w:val="24"/>
        </w:rPr>
        <w:t> </w:t>
      </w:r>
      <w:r>
        <w:rPr>
          <w:i/>
          <w:sz w:val="24"/>
        </w:rPr>
        <w:t>“No</w:t>
      </w:r>
      <w:r>
        <w:rPr>
          <w:i/>
          <w:spacing w:val="-15"/>
          <w:sz w:val="24"/>
        </w:rPr>
        <w:t> </w:t>
      </w:r>
      <w:r>
        <w:rPr>
          <w:i/>
          <w:sz w:val="24"/>
        </w:rPr>
        <w:t>user</w:t>
      </w:r>
      <w:r>
        <w:rPr>
          <w:i/>
          <w:spacing w:val="-13"/>
          <w:sz w:val="24"/>
        </w:rPr>
        <w:t> </w:t>
      </w:r>
      <w:r>
        <w:rPr>
          <w:i/>
          <w:sz w:val="24"/>
        </w:rPr>
        <w:t>data</w:t>
      </w:r>
      <w:r>
        <w:rPr>
          <w:i/>
          <w:spacing w:val="-15"/>
          <w:sz w:val="24"/>
        </w:rPr>
        <w:t> </w:t>
      </w:r>
      <w:r>
        <w:rPr>
          <w:i/>
          <w:sz w:val="24"/>
        </w:rPr>
        <w:t>is</w:t>
      </w:r>
      <w:r>
        <w:rPr>
          <w:i/>
          <w:spacing w:val="-13"/>
          <w:sz w:val="24"/>
        </w:rPr>
        <w:t> </w:t>
      </w:r>
      <w:r>
        <w:rPr>
          <w:i/>
          <w:sz w:val="24"/>
        </w:rPr>
        <w:t>collected” if applicable.</w:t>
      </w:r>
    </w:p>
    <w:p>
      <w:pPr>
        <w:pStyle w:val="Heading4"/>
        <w:spacing w:before="126"/>
        <w:jc w:val="both"/>
      </w:pPr>
      <w:r>
        <w:rPr/>
        <w:t>[Maximum</w:t>
      </w:r>
      <w:r>
        <w:rPr>
          <w:spacing w:val="1"/>
        </w:rPr>
        <w:t> </w:t>
      </w:r>
      <w:r>
        <w:rPr/>
        <w:t>150</w:t>
      </w:r>
      <w:r>
        <w:rPr>
          <w:spacing w:val="-1"/>
        </w:rPr>
        <w:t> </w:t>
      </w:r>
      <w:r>
        <w:rPr>
          <w:spacing w:val="-2"/>
        </w:rPr>
        <w:t>words]</w:t>
      </w:r>
    </w:p>
    <w:p>
      <w:pPr>
        <w:pStyle w:val="BodyText"/>
        <w:spacing w:before="8"/>
        <w:rPr>
          <w:b/>
          <w:i/>
          <w:sz w:val="11"/>
        </w:rPr>
      </w:pPr>
      <w:r>
        <w:rPr>
          <w:b/>
          <w:i/>
          <w:sz w:val="11"/>
        </w:rPr>
        <mc:AlternateContent>
          <mc:Choice Requires="wps">
            <w:drawing>
              <wp:anchor distT="0" distB="0" distL="0" distR="0" allowOverlap="1" layoutInCell="1" locked="0" behindDoc="1" simplePos="0" relativeHeight="487595008">
                <wp:simplePos x="0" y="0"/>
                <wp:positionH relativeFrom="page">
                  <wp:posOffset>917892</wp:posOffset>
                </wp:positionH>
                <wp:positionV relativeFrom="paragraph">
                  <wp:posOffset>104034</wp:posOffset>
                </wp:positionV>
                <wp:extent cx="5946775" cy="2404110"/>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5946775" cy="2404110"/>
                        </a:xfrm>
                        <a:prstGeom prst="rect">
                          <a:avLst/>
                        </a:prstGeom>
                        <a:ln w="6350">
                          <a:solidFill>
                            <a:srgbClr val="000000"/>
                          </a:solidFill>
                          <a:prstDash val="solid"/>
                        </a:ln>
                      </wps:spPr>
                      <wps:txbx>
                        <w:txbxContent>
                          <w:p>
                            <w:pPr>
                              <w:pStyle w:val="BodyText"/>
                              <w:spacing w:line="276" w:lineRule="auto" w:before="141"/>
                              <w:ind w:left="155" w:right="170"/>
                            </w:pPr>
                            <w:r>
                              <w:rPr/>
                              <w:t>The</w:t>
                            </w:r>
                            <w:r>
                              <w:rPr>
                                <w:spacing w:val="-5"/>
                              </w:rPr>
                              <w:t> </w:t>
                            </w:r>
                            <w:r>
                              <w:rPr/>
                              <w:t>prototype</w:t>
                            </w:r>
                            <w:r>
                              <w:rPr>
                                <w:spacing w:val="-5"/>
                              </w:rPr>
                              <w:t> </w:t>
                            </w:r>
                            <w:r>
                              <w:rPr/>
                              <w:t>stores</w:t>
                            </w:r>
                            <w:r>
                              <w:rPr>
                                <w:spacing w:val="-2"/>
                              </w:rPr>
                              <w:t> </w:t>
                            </w:r>
                            <w:r>
                              <w:rPr/>
                              <w:t>restaurant</w:t>
                            </w:r>
                            <w:r>
                              <w:rPr>
                                <w:spacing w:val="-5"/>
                              </w:rPr>
                              <w:t> </w:t>
                            </w:r>
                            <w:r>
                              <w:rPr/>
                              <w:t>sales</w:t>
                            </w:r>
                            <w:r>
                              <w:rPr>
                                <w:spacing w:val="-2"/>
                              </w:rPr>
                              <w:t> </w:t>
                            </w:r>
                            <w:r>
                              <w:rPr/>
                              <w:t>quantities,</w:t>
                            </w:r>
                            <w:r>
                              <w:rPr>
                                <w:spacing w:val="-3"/>
                              </w:rPr>
                              <w:t> </w:t>
                            </w:r>
                            <w:r>
                              <w:rPr/>
                              <w:t>recipes,</w:t>
                            </w:r>
                            <w:r>
                              <w:rPr>
                                <w:spacing w:val="-3"/>
                              </w:rPr>
                              <w:t> </w:t>
                            </w:r>
                            <w:r>
                              <w:rPr/>
                              <w:t>ingredient</w:t>
                            </w:r>
                            <w:r>
                              <w:rPr>
                                <w:spacing w:val="-5"/>
                              </w:rPr>
                              <w:t> </w:t>
                            </w:r>
                            <w:r>
                              <w:rPr/>
                              <w:t>prices,</w:t>
                            </w:r>
                            <w:r>
                              <w:rPr>
                                <w:spacing w:val="-3"/>
                              </w:rPr>
                              <w:t> </w:t>
                            </w:r>
                            <w:r>
                              <w:rPr/>
                              <w:t>inventory,</w:t>
                            </w:r>
                            <w:r>
                              <w:rPr>
                                <w:spacing w:val="-3"/>
                              </w:rPr>
                              <w:t> </w:t>
                            </w:r>
                            <w:r>
                              <w:rPr/>
                              <w:t>recorded expenses, forecasts, plans and audit entries in SQLite. Audit entries identify the fixed owner/staff account and time of changes. There is no customer registration or intended collection</w:t>
                            </w:r>
                            <w:r>
                              <w:rPr>
                                <w:spacing w:val="-4"/>
                              </w:rPr>
                              <w:t> </w:t>
                            </w:r>
                            <w:r>
                              <w:rPr/>
                              <w:t>of customer</w:t>
                            </w:r>
                            <w:r>
                              <w:rPr>
                                <w:spacing w:val="-4"/>
                              </w:rPr>
                              <w:t> </w:t>
                            </w:r>
                            <w:r>
                              <w:rPr/>
                              <w:t>personal</w:t>
                            </w:r>
                            <w:r>
                              <w:rPr>
                                <w:spacing w:val="-6"/>
                              </w:rPr>
                              <w:t> </w:t>
                            </w:r>
                            <w:r>
                              <w:rPr/>
                              <w:t>data.</w:t>
                            </w:r>
                            <w:r>
                              <w:rPr>
                                <w:spacing w:val="-4"/>
                              </w:rPr>
                              <w:t> </w:t>
                            </w:r>
                            <w:r>
                              <w:rPr/>
                              <w:t>Free-text</w:t>
                            </w:r>
                            <w:r>
                              <w:rPr>
                                <w:spacing w:val="-6"/>
                              </w:rPr>
                              <w:t> </w:t>
                            </w:r>
                            <w:r>
                              <w:rPr/>
                              <w:t>entries</w:t>
                            </w:r>
                            <w:r>
                              <w:rPr>
                                <w:spacing w:val="-3"/>
                              </w:rPr>
                              <w:t> </w:t>
                            </w:r>
                            <w:r>
                              <w:rPr/>
                              <w:t>should</w:t>
                            </w:r>
                            <w:r>
                              <w:rPr>
                                <w:spacing w:val="-4"/>
                              </w:rPr>
                              <w:t> </w:t>
                            </w:r>
                            <w:r>
                              <w:rPr/>
                              <w:t>not</w:t>
                            </w:r>
                            <w:r>
                              <w:rPr>
                                <w:spacing w:val="-6"/>
                              </w:rPr>
                              <w:t> </w:t>
                            </w:r>
                            <w:r>
                              <w:rPr/>
                              <w:t>contain</w:t>
                            </w:r>
                            <w:r>
                              <w:rPr>
                                <w:spacing w:val="-4"/>
                              </w:rPr>
                              <w:t> </w:t>
                            </w:r>
                            <w:r>
                              <w:rPr/>
                              <w:t>personal</w:t>
                            </w:r>
                            <w:r>
                              <w:rPr>
                                <w:spacing w:val="-6"/>
                              </w:rPr>
                              <w:t> </w:t>
                            </w:r>
                            <w:r>
                              <w:rPr/>
                              <w:t>or</w:t>
                            </w:r>
                            <w:r>
                              <w:rPr>
                                <w:spacing w:val="-4"/>
                              </w:rPr>
                              <w:t> </w:t>
                            </w:r>
                            <w:r>
                              <w:rPr/>
                              <w:t>sensitive information. The forecast service receives menu names, weekday and aggregate sales features, not customer identities or the full database. No application data is sent to a generative-AI API. Access uses role checks and signed, HttpOnly session cookies with an eight-hour expiry; production cookies use Secure. The Runpod wrapper requires a private bearer key, to be used over HTTPS. Prototype accounts are fixed demonstrations rather than production identity management. Operational records persist until manually removed; automatic retention/deletion and encryption at rest are not implemented.</w:t>
                            </w:r>
                          </w:p>
                        </w:txbxContent>
                      </wps:txbx>
                      <wps:bodyPr wrap="square" lIns="0" tIns="0" rIns="0" bIns="0" rtlCol="0">
                        <a:noAutofit/>
                      </wps:bodyPr>
                    </wps:wsp>
                  </a:graphicData>
                </a:graphic>
              </wp:anchor>
            </w:drawing>
          </mc:Choice>
          <mc:Fallback>
            <w:pict>
              <v:shape style="position:absolute;margin-left:72.275002pt;margin-top:8.191719pt;width:468.25pt;height:189.3pt;mso-position-horizontal-relative:page;mso-position-vertical-relative:paragraph;z-index:-15721472;mso-wrap-distance-left:0;mso-wrap-distance-right:0" type="#_x0000_t202" id="docshape5" filled="false" stroked="true" strokeweight=".5pt" strokecolor="#000000">
                <v:textbox inset="0,0,0,0">
                  <w:txbxContent>
                    <w:p>
                      <w:pPr>
                        <w:pStyle w:val="BodyText"/>
                        <w:spacing w:line="276" w:lineRule="auto" w:before="141"/>
                        <w:ind w:left="155" w:right="170"/>
                      </w:pPr>
                      <w:r>
                        <w:rPr/>
                        <w:t>The</w:t>
                      </w:r>
                      <w:r>
                        <w:rPr>
                          <w:spacing w:val="-5"/>
                        </w:rPr>
                        <w:t> </w:t>
                      </w:r>
                      <w:r>
                        <w:rPr/>
                        <w:t>prototype</w:t>
                      </w:r>
                      <w:r>
                        <w:rPr>
                          <w:spacing w:val="-5"/>
                        </w:rPr>
                        <w:t> </w:t>
                      </w:r>
                      <w:r>
                        <w:rPr/>
                        <w:t>stores</w:t>
                      </w:r>
                      <w:r>
                        <w:rPr>
                          <w:spacing w:val="-2"/>
                        </w:rPr>
                        <w:t> </w:t>
                      </w:r>
                      <w:r>
                        <w:rPr/>
                        <w:t>restaurant</w:t>
                      </w:r>
                      <w:r>
                        <w:rPr>
                          <w:spacing w:val="-5"/>
                        </w:rPr>
                        <w:t> </w:t>
                      </w:r>
                      <w:r>
                        <w:rPr/>
                        <w:t>sales</w:t>
                      </w:r>
                      <w:r>
                        <w:rPr>
                          <w:spacing w:val="-2"/>
                        </w:rPr>
                        <w:t> </w:t>
                      </w:r>
                      <w:r>
                        <w:rPr/>
                        <w:t>quantities,</w:t>
                      </w:r>
                      <w:r>
                        <w:rPr>
                          <w:spacing w:val="-3"/>
                        </w:rPr>
                        <w:t> </w:t>
                      </w:r>
                      <w:r>
                        <w:rPr/>
                        <w:t>recipes,</w:t>
                      </w:r>
                      <w:r>
                        <w:rPr>
                          <w:spacing w:val="-3"/>
                        </w:rPr>
                        <w:t> </w:t>
                      </w:r>
                      <w:r>
                        <w:rPr/>
                        <w:t>ingredient</w:t>
                      </w:r>
                      <w:r>
                        <w:rPr>
                          <w:spacing w:val="-5"/>
                        </w:rPr>
                        <w:t> </w:t>
                      </w:r>
                      <w:r>
                        <w:rPr/>
                        <w:t>prices,</w:t>
                      </w:r>
                      <w:r>
                        <w:rPr>
                          <w:spacing w:val="-3"/>
                        </w:rPr>
                        <w:t> </w:t>
                      </w:r>
                      <w:r>
                        <w:rPr/>
                        <w:t>inventory,</w:t>
                      </w:r>
                      <w:r>
                        <w:rPr>
                          <w:spacing w:val="-3"/>
                        </w:rPr>
                        <w:t> </w:t>
                      </w:r>
                      <w:r>
                        <w:rPr/>
                        <w:t>recorded expenses, forecasts, plans and audit entries in SQLite. Audit entries identify the fixed owner/staff account and time of changes. There is no customer registration or intended collection</w:t>
                      </w:r>
                      <w:r>
                        <w:rPr>
                          <w:spacing w:val="-4"/>
                        </w:rPr>
                        <w:t> </w:t>
                      </w:r>
                      <w:r>
                        <w:rPr/>
                        <w:t>of customer</w:t>
                      </w:r>
                      <w:r>
                        <w:rPr>
                          <w:spacing w:val="-4"/>
                        </w:rPr>
                        <w:t> </w:t>
                      </w:r>
                      <w:r>
                        <w:rPr/>
                        <w:t>personal</w:t>
                      </w:r>
                      <w:r>
                        <w:rPr>
                          <w:spacing w:val="-6"/>
                        </w:rPr>
                        <w:t> </w:t>
                      </w:r>
                      <w:r>
                        <w:rPr/>
                        <w:t>data.</w:t>
                      </w:r>
                      <w:r>
                        <w:rPr>
                          <w:spacing w:val="-4"/>
                        </w:rPr>
                        <w:t> </w:t>
                      </w:r>
                      <w:r>
                        <w:rPr/>
                        <w:t>Free-text</w:t>
                      </w:r>
                      <w:r>
                        <w:rPr>
                          <w:spacing w:val="-6"/>
                        </w:rPr>
                        <w:t> </w:t>
                      </w:r>
                      <w:r>
                        <w:rPr/>
                        <w:t>entries</w:t>
                      </w:r>
                      <w:r>
                        <w:rPr>
                          <w:spacing w:val="-3"/>
                        </w:rPr>
                        <w:t> </w:t>
                      </w:r>
                      <w:r>
                        <w:rPr/>
                        <w:t>should</w:t>
                      </w:r>
                      <w:r>
                        <w:rPr>
                          <w:spacing w:val="-4"/>
                        </w:rPr>
                        <w:t> </w:t>
                      </w:r>
                      <w:r>
                        <w:rPr/>
                        <w:t>not</w:t>
                      </w:r>
                      <w:r>
                        <w:rPr>
                          <w:spacing w:val="-6"/>
                        </w:rPr>
                        <w:t> </w:t>
                      </w:r>
                      <w:r>
                        <w:rPr/>
                        <w:t>contain</w:t>
                      </w:r>
                      <w:r>
                        <w:rPr>
                          <w:spacing w:val="-4"/>
                        </w:rPr>
                        <w:t> </w:t>
                      </w:r>
                      <w:r>
                        <w:rPr/>
                        <w:t>personal</w:t>
                      </w:r>
                      <w:r>
                        <w:rPr>
                          <w:spacing w:val="-6"/>
                        </w:rPr>
                        <w:t> </w:t>
                      </w:r>
                      <w:r>
                        <w:rPr/>
                        <w:t>or</w:t>
                      </w:r>
                      <w:r>
                        <w:rPr>
                          <w:spacing w:val="-4"/>
                        </w:rPr>
                        <w:t> </w:t>
                      </w:r>
                      <w:r>
                        <w:rPr/>
                        <w:t>sensitive information. The forecast service receives menu names, weekday and aggregate sales features, not customer identities or the full database. No application data is sent to a generative-AI API. Access uses role checks and signed, HttpOnly session cookies with an eight-hour expiry; production cookies use Secure. The Runpod wrapper requires a private bearer key, to be used over HTTPS. Prototype accounts are fixed demonstrations rather than production identity management. Operational records persist until manually removed; automatic retention/deletion and encryption at rest are not implemented.</w:t>
                      </w:r>
                    </w:p>
                  </w:txbxContent>
                </v:textbox>
                <v:stroke dashstyle="solid"/>
                <w10:wrap type="topAndBottom"/>
              </v:shape>
            </w:pict>
          </mc:Fallback>
        </mc:AlternateContent>
      </w:r>
    </w:p>
    <w:p>
      <w:pPr>
        <w:pStyle w:val="BodyText"/>
        <w:spacing w:before="264"/>
        <w:rPr>
          <w:b/>
          <w:i/>
        </w:rPr>
      </w:pPr>
    </w:p>
    <w:p>
      <w:pPr>
        <w:pStyle w:val="Heading3"/>
        <w:numPr>
          <w:ilvl w:val="1"/>
          <w:numId w:val="1"/>
        </w:numPr>
        <w:tabs>
          <w:tab w:pos="720" w:val="left" w:leader="none"/>
        </w:tabs>
        <w:spacing w:line="240" w:lineRule="auto" w:before="1" w:after="0"/>
        <w:ind w:left="720" w:right="0" w:hanging="360"/>
        <w:jc w:val="left"/>
      </w:pPr>
      <w:bookmarkStart w:name="6.2 Known Limitations &amp; Risks" w:id="15"/>
      <w:bookmarkEnd w:id="15"/>
      <w:r>
        <w:rPr>
          <w:b w:val="0"/>
        </w:rPr>
      </w:r>
      <w:r>
        <w:rPr/>
        <w:t>Known</w:t>
      </w:r>
      <w:r>
        <w:rPr>
          <w:spacing w:val="-4"/>
        </w:rPr>
        <w:t> </w:t>
      </w:r>
      <w:r>
        <w:rPr/>
        <w:t>Limitations</w:t>
      </w:r>
      <w:r>
        <w:rPr>
          <w:spacing w:val="-3"/>
        </w:rPr>
        <w:t> </w:t>
      </w:r>
      <w:r>
        <w:rPr/>
        <w:t>&amp;</w:t>
      </w:r>
      <w:r>
        <w:rPr>
          <w:spacing w:val="-3"/>
        </w:rPr>
        <w:t> </w:t>
      </w:r>
      <w:r>
        <w:rPr>
          <w:spacing w:val="-4"/>
        </w:rPr>
        <w:t>Risks</w:t>
      </w:r>
    </w:p>
    <w:p>
      <w:pPr>
        <w:spacing w:line="278" w:lineRule="auto" w:before="159"/>
        <w:ind w:left="360" w:right="193" w:firstLine="0"/>
        <w:jc w:val="left"/>
        <w:rPr>
          <w:i/>
          <w:sz w:val="24"/>
        </w:rPr>
      </w:pPr>
      <w:r>
        <w:rPr>
          <w:i/>
          <w:sz w:val="24"/>
        </w:rPr>
        <w:t>Identify</w:t>
      </w:r>
      <w:r>
        <w:rPr>
          <w:i/>
          <w:spacing w:val="-15"/>
          <w:sz w:val="24"/>
        </w:rPr>
        <w:t> </w:t>
      </w:r>
      <w:r>
        <w:rPr>
          <w:i/>
          <w:sz w:val="24"/>
        </w:rPr>
        <w:t>the</w:t>
      </w:r>
      <w:r>
        <w:rPr>
          <w:i/>
          <w:spacing w:val="-15"/>
          <w:sz w:val="24"/>
        </w:rPr>
        <w:t> </w:t>
      </w:r>
      <w:r>
        <w:rPr>
          <w:i/>
          <w:sz w:val="24"/>
        </w:rPr>
        <w:t>main</w:t>
      </w:r>
      <w:r>
        <w:rPr>
          <w:i/>
          <w:spacing w:val="-9"/>
          <w:sz w:val="24"/>
        </w:rPr>
        <w:t> </w:t>
      </w:r>
      <w:r>
        <w:rPr>
          <w:i/>
          <w:sz w:val="24"/>
        </w:rPr>
        <w:t>technical</w:t>
      </w:r>
      <w:r>
        <w:rPr>
          <w:i/>
          <w:spacing w:val="-15"/>
          <w:sz w:val="24"/>
        </w:rPr>
        <w:t> </w:t>
      </w:r>
      <w:r>
        <w:rPr>
          <w:i/>
          <w:sz w:val="24"/>
        </w:rPr>
        <w:t>limitations</w:t>
      </w:r>
      <w:r>
        <w:rPr>
          <w:i/>
          <w:spacing w:val="-12"/>
          <w:sz w:val="24"/>
        </w:rPr>
        <w:t> </w:t>
      </w:r>
      <w:r>
        <w:rPr>
          <w:i/>
          <w:sz w:val="24"/>
        </w:rPr>
        <w:t>of</w:t>
      </w:r>
      <w:r>
        <w:rPr>
          <w:i/>
          <w:spacing w:val="-10"/>
          <w:sz w:val="24"/>
        </w:rPr>
        <w:t> </w:t>
      </w:r>
      <w:r>
        <w:rPr>
          <w:i/>
          <w:sz w:val="24"/>
        </w:rPr>
        <w:t>your</w:t>
      </w:r>
      <w:r>
        <w:rPr>
          <w:i/>
          <w:spacing w:val="-7"/>
          <w:sz w:val="24"/>
        </w:rPr>
        <w:t> </w:t>
      </w:r>
      <w:r>
        <w:rPr>
          <w:i/>
          <w:sz w:val="24"/>
        </w:rPr>
        <w:t>AI</w:t>
      </w:r>
      <w:r>
        <w:rPr>
          <w:i/>
          <w:spacing w:val="-13"/>
          <w:sz w:val="24"/>
        </w:rPr>
        <w:t> </w:t>
      </w:r>
      <w:r>
        <w:rPr>
          <w:i/>
          <w:sz w:val="24"/>
        </w:rPr>
        <w:t>components</w:t>
      </w:r>
      <w:r>
        <w:rPr>
          <w:i/>
          <w:spacing w:val="-12"/>
          <w:sz w:val="24"/>
        </w:rPr>
        <w:t> </w:t>
      </w:r>
      <w:r>
        <w:rPr>
          <w:i/>
          <w:sz w:val="24"/>
        </w:rPr>
        <w:t>(e.g.,</w:t>
      </w:r>
      <w:r>
        <w:rPr>
          <w:i/>
          <w:spacing w:val="-9"/>
          <w:sz w:val="24"/>
        </w:rPr>
        <w:t> </w:t>
      </w:r>
      <w:r>
        <w:rPr>
          <w:i/>
          <w:sz w:val="24"/>
        </w:rPr>
        <w:t>hallucination,</w:t>
      </w:r>
      <w:r>
        <w:rPr>
          <w:i/>
          <w:spacing w:val="-14"/>
          <w:sz w:val="24"/>
        </w:rPr>
        <w:t> </w:t>
      </w:r>
      <w:r>
        <w:rPr>
          <w:i/>
          <w:sz w:val="24"/>
        </w:rPr>
        <w:t>bias,</w:t>
      </w:r>
      <w:r>
        <w:rPr>
          <w:i/>
          <w:spacing w:val="-9"/>
          <w:sz w:val="24"/>
        </w:rPr>
        <w:t> </w:t>
      </w:r>
      <w:r>
        <w:rPr>
          <w:i/>
          <w:sz w:val="24"/>
        </w:rPr>
        <w:t>rate</w:t>
      </w:r>
      <w:r>
        <w:rPr>
          <w:i/>
          <w:spacing w:val="-10"/>
          <w:sz w:val="24"/>
        </w:rPr>
        <w:t> </w:t>
      </w:r>
      <w:r>
        <w:rPr>
          <w:i/>
          <w:sz w:val="24"/>
        </w:rPr>
        <w:t>limits, dependency on a single provider) and any mitigation you have implemented.</w:t>
      </w:r>
    </w:p>
    <w:p>
      <w:pPr>
        <w:pStyle w:val="Heading4"/>
      </w:pPr>
      <w:r>
        <w:rPr/>
        <w:t>[Maximum</w:t>
      </w:r>
      <w:r>
        <w:rPr>
          <w:spacing w:val="1"/>
        </w:rPr>
        <w:t> </w:t>
      </w:r>
      <w:r>
        <w:rPr/>
        <w:t>150</w:t>
      </w:r>
      <w:r>
        <w:rPr>
          <w:spacing w:val="-1"/>
        </w:rPr>
        <w:t> </w:t>
      </w:r>
      <w:r>
        <w:rPr>
          <w:spacing w:val="-2"/>
        </w:rPr>
        <w:t>words]</w:t>
      </w:r>
    </w:p>
    <w:p>
      <w:pPr>
        <w:pStyle w:val="BodyText"/>
        <w:spacing w:before="1"/>
        <w:rPr>
          <w:b/>
          <w:i/>
          <w:sz w:val="12"/>
        </w:rPr>
      </w:pPr>
      <w:r>
        <w:rPr>
          <w:b/>
          <w:i/>
          <w:sz w:val="12"/>
        </w:rPr>
        <mc:AlternateContent>
          <mc:Choice Requires="wps">
            <w:drawing>
              <wp:anchor distT="0" distB="0" distL="0" distR="0" allowOverlap="1" layoutInCell="1" locked="0" behindDoc="1" simplePos="0" relativeHeight="487595520">
                <wp:simplePos x="0" y="0"/>
                <wp:positionH relativeFrom="page">
                  <wp:posOffset>917892</wp:posOffset>
                </wp:positionH>
                <wp:positionV relativeFrom="paragraph">
                  <wp:posOffset>106672</wp:posOffset>
                </wp:positionV>
                <wp:extent cx="5946775" cy="260159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5946775" cy="2601595"/>
                        </a:xfrm>
                        <a:prstGeom prst="rect">
                          <a:avLst/>
                        </a:prstGeom>
                        <a:ln w="6350">
                          <a:solidFill>
                            <a:srgbClr val="000000"/>
                          </a:solidFill>
                          <a:prstDash val="solid"/>
                        </a:ln>
                      </wps:spPr>
                      <wps:txbx>
                        <w:txbxContent>
                          <w:p>
                            <w:pPr>
                              <w:pStyle w:val="BodyText"/>
                              <w:spacing w:line="276" w:lineRule="auto" w:before="141"/>
                              <w:ind w:left="155" w:right="260"/>
                            </w:pPr>
                            <w:r>
                              <w:rPr/>
                              <w:t>The saved model is trained and evaluated on team-generated synthetic data. Its test MAE of about 3.09 servings does not establish accuracy, profit improvement or waste reduction in real restaurants. It covers five fixed menu items and requires complete recent sales history. Unexpected events, demand shifts and stock-outs can reduce accuracy. The system rejects invalid or incomplete forecast inputs, checks model compatibility and flags synthetic provenance. Owners review and adjust preparation quantities before approval. Local retraining is available after sufficient complete, non-demo sales history, with chronological validation</w:t>
                            </w:r>
                            <w:r>
                              <w:rPr>
                                <w:spacing w:val="-3"/>
                              </w:rPr>
                              <w:t> </w:t>
                            </w:r>
                            <w:r>
                              <w:rPr/>
                              <w:t>against</w:t>
                            </w:r>
                            <w:r>
                              <w:rPr>
                                <w:spacing w:val="-5"/>
                              </w:rPr>
                              <w:t> </w:t>
                            </w:r>
                            <w:r>
                              <w:rPr/>
                              <w:t>a</w:t>
                            </w:r>
                            <w:r>
                              <w:rPr>
                                <w:spacing w:val="-1"/>
                              </w:rPr>
                              <w:t> </w:t>
                            </w:r>
                            <w:r>
                              <w:rPr/>
                              <w:t>last-week</w:t>
                            </w:r>
                            <w:r>
                              <w:rPr>
                                <w:spacing w:val="-3"/>
                              </w:rPr>
                              <w:t> </w:t>
                            </w:r>
                            <w:r>
                              <w:rPr/>
                              <w:t>baseline;</w:t>
                            </w:r>
                            <w:r>
                              <w:rPr>
                                <w:spacing w:val="-5"/>
                              </w:rPr>
                              <w:t> </w:t>
                            </w:r>
                            <w:r>
                              <w:rPr/>
                              <w:t>it</w:t>
                            </w:r>
                            <w:r>
                              <w:rPr>
                                <w:spacing w:val="-5"/>
                              </w:rPr>
                              <w:t> </w:t>
                            </w:r>
                            <w:r>
                              <w:rPr/>
                              <w:t>has</w:t>
                            </w:r>
                            <w:r>
                              <w:rPr>
                                <w:spacing w:val="-2"/>
                              </w:rPr>
                              <w:t> </w:t>
                            </w:r>
                            <w:r>
                              <w:rPr/>
                              <w:t>not</w:t>
                            </w:r>
                            <w:r>
                              <w:rPr>
                                <w:spacing w:val="-5"/>
                              </w:rPr>
                              <w:t> </w:t>
                            </w:r>
                            <w:r>
                              <w:rPr/>
                              <w:t>replaced the</w:t>
                            </w:r>
                            <w:r>
                              <w:rPr>
                                <w:spacing w:val="-5"/>
                              </w:rPr>
                              <w:t> </w:t>
                            </w:r>
                            <w:r>
                              <w:rPr/>
                              <w:t>current</w:t>
                            </w:r>
                            <w:r>
                              <w:rPr>
                                <w:spacing w:val="-5"/>
                              </w:rPr>
                              <w:t> </w:t>
                            </w:r>
                            <w:r>
                              <w:rPr/>
                              <w:t>model.</w:t>
                            </w:r>
                            <w:r>
                              <w:rPr>
                                <w:spacing w:val="-3"/>
                              </w:rPr>
                              <w:t> </w:t>
                            </w:r>
                            <w:r>
                              <w:rPr/>
                              <w:t>Profit</w:t>
                            </w:r>
                            <w:r>
                              <w:rPr>
                                <w:spacing w:val="-5"/>
                              </w:rPr>
                              <w:t> </w:t>
                            </w:r>
                            <w:r>
                              <w:rPr/>
                              <w:t>estimates depend on correctly entered prices, recipe quantities and recorded expenses; unrecorded expenses are excluded. Runpod availability, credit balance and persistent storage remain deployment risks. The prototype uses public demonstration accounts rather than production-ready authentication.</w:t>
                            </w:r>
                          </w:p>
                        </w:txbxContent>
                      </wps:txbx>
                      <wps:bodyPr wrap="square" lIns="0" tIns="0" rIns="0" bIns="0" rtlCol="0">
                        <a:noAutofit/>
                      </wps:bodyPr>
                    </wps:wsp>
                  </a:graphicData>
                </a:graphic>
              </wp:anchor>
            </w:drawing>
          </mc:Choice>
          <mc:Fallback>
            <w:pict>
              <v:shape style="position:absolute;margin-left:72.275002pt;margin-top:8.399414pt;width:468.25pt;height:204.85pt;mso-position-horizontal-relative:page;mso-position-vertical-relative:paragraph;z-index:-15720960;mso-wrap-distance-left:0;mso-wrap-distance-right:0" type="#_x0000_t202" id="docshape6" filled="false" stroked="true" strokeweight=".5pt" strokecolor="#000000">
                <v:textbox inset="0,0,0,0">
                  <w:txbxContent>
                    <w:p>
                      <w:pPr>
                        <w:pStyle w:val="BodyText"/>
                        <w:spacing w:line="276" w:lineRule="auto" w:before="141"/>
                        <w:ind w:left="155" w:right="260"/>
                      </w:pPr>
                      <w:r>
                        <w:rPr/>
                        <w:t>The saved model is trained and evaluated on team-generated synthetic data. Its test MAE of about 3.09 servings does not establish accuracy, profit improvement or waste reduction in real restaurants. It covers five fixed menu items and requires complete recent sales history. Unexpected events, demand shifts and stock-outs can reduce accuracy. The system rejects invalid or incomplete forecast inputs, checks model compatibility and flags synthetic provenance. Owners review and adjust preparation quantities before approval. Local retraining is available after sufficient complete, non-demo sales history, with chronological validation</w:t>
                      </w:r>
                      <w:r>
                        <w:rPr>
                          <w:spacing w:val="-3"/>
                        </w:rPr>
                        <w:t> </w:t>
                      </w:r>
                      <w:r>
                        <w:rPr/>
                        <w:t>against</w:t>
                      </w:r>
                      <w:r>
                        <w:rPr>
                          <w:spacing w:val="-5"/>
                        </w:rPr>
                        <w:t> </w:t>
                      </w:r>
                      <w:r>
                        <w:rPr/>
                        <w:t>a</w:t>
                      </w:r>
                      <w:r>
                        <w:rPr>
                          <w:spacing w:val="-1"/>
                        </w:rPr>
                        <w:t> </w:t>
                      </w:r>
                      <w:r>
                        <w:rPr/>
                        <w:t>last-week</w:t>
                      </w:r>
                      <w:r>
                        <w:rPr>
                          <w:spacing w:val="-3"/>
                        </w:rPr>
                        <w:t> </w:t>
                      </w:r>
                      <w:r>
                        <w:rPr/>
                        <w:t>baseline;</w:t>
                      </w:r>
                      <w:r>
                        <w:rPr>
                          <w:spacing w:val="-5"/>
                        </w:rPr>
                        <w:t> </w:t>
                      </w:r>
                      <w:r>
                        <w:rPr/>
                        <w:t>it</w:t>
                      </w:r>
                      <w:r>
                        <w:rPr>
                          <w:spacing w:val="-5"/>
                        </w:rPr>
                        <w:t> </w:t>
                      </w:r>
                      <w:r>
                        <w:rPr/>
                        <w:t>has</w:t>
                      </w:r>
                      <w:r>
                        <w:rPr>
                          <w:spacing w:val="-2"/>
                        </w:rPr>
                        <w:t> </w:t>
                      </w:r>
                      <w:r>
                        <w:rPr/>
                        <w:t>not</w:t>
                      </w:r>
                      <w:r>
                        <w:rPr>
                          <w:spacing w:val="-5"/>
                        </w:rPr>
                        <w:t> </w:t>
                      </w:r>
                      <w:r>
                        <w:rPr/>
                        <w:t>replaced the</w:t>
                      </w:r>
                      <w:r>
                        <w:rPr>
                          <w:spacing w:val="-5"/>
                        </w:rPr>
                        <w:t> </w:t>
                      </w:r>
                      <w:r>
                        <w:rPr/>
                        <w:t>current</w:t>
                      </w:r>
                      <w:r>
                        <w:rPr>
                          <w:spacing w:val="-5"/>
                        </w:rPr>
                        <w:t> </w:t>
                      </w:r>
                      <w:r>
                        <w:rPr/>
                        <w:t>model.</w:t>
                      </w:r>
                      <w:r>
                        <w:rPr>
                          <w:spacing w:val="-3"/>
                        </w:rPr>
                        <w:t> </w:t>
                      </w:r>
                      <w:r>
                        <w:rPr/>
                        <w:t>Profit</w:t>
                      </w:r>
                      <w:r>
                        <w:rPr>
                          <w:spacing w:val="-5"/>
                        </w:rPr>
                        <w:t> </w:t>
                      </w:r>
                      <w:r>
                        <w:rPr/>
                        <w:t>estimates depend on correctly entered prices, recipe quantities and recorded expenses; unrecorded expenses are excluded. Runpod availability, credit balance and persistent storage remain deployment risks. The prototype uses public demonstration accounts rather than production-ready authentication.</w:t>
                      </w:r>
                    </w:p>
                  </w:txbxContent>
                </v:textbox>
                <v:stroke dashstyle="solid"/>
                <w10:wrap type="topAndBottom"/>
              </v:shape>
            </w:pict>
          </mc:Fallback>
        </mc:AlternateContent>
      </w:r>
    </w:p>
    <w:p>
      <w:pPr>
        <w:pStyle w:val="BodyText"/>
        <w:spacing w:after="0"/>
        <w:rPr>
          <w:b/>
          <w:i/>
          <w:sz w:val="12"/>
        </w:rPr>
        <w:sectPr>
          <w:pgSz w:w="12240" w:h="15840"/>
          <w:pgMar w:top="1380" w:bottom="280" w:left="1080" w:right="1080"/>
        </w:sectPr>
      </w:pPr>
    </w:p>
    <w:p>
      <w:pPr>
        <w:pStyle w:val="Heading2"/>
        <w:numPr>
          <w:ilvl w:val="0"/>
          <w:numId w:val="1"/>
        </w:numPr>
        <w:tabs>
          <w:tab w:pos="640" w:val="left" w:leader="none"/>
        </w:tabs>
        <w:spacing w:line="240" w:lineRule="auto" w:before="59" w:after="0"/>
        <w:ind w:left="640" w:right="0" w:hanging="280"/>
        <w:jc w:val="left"/>
      </w:pPr>
      <w:r>
        <w:rPr/>
        <w:drawing>
          <wp:anchor distT="0" distB="0" distL="0" distR="0" allowOverlap="1" layoutInCell="1" locked="0" behindDoc="1" simplePos="0" relativeHeight="487231488">
            <wp:simplePos x="0" y="0"/>
            <wp:positionH relativeFrom="page">
              <wp:posOffset>0</wp:posOffset>
            </wp:positionH>
            <wp:positionV relativeFrom="page">
              <wp:posOffset>0</wp:posOffset>
            </wp:positionV>
            <wp:extent cx="7772400" cy="1005840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5" cstate="print"/>
                    <a:stretch>
                      <a:fillRect/>
                    </a:stretch>
                  </pic:blipFill>
                  <pic:spPr>
                    <a:xfrm>
                      <a:off x="0" y="0"/>
                      <a:ext cx="7772400" cy="10058400"/>
                    </a:xfrm>
                    <a:prstGeom prst="rect">
                      <a:avLst/>
                    </a:prstGeom>
                  </pic:spPr>
                </pic:pic>
              </a:graphicData>
            </a:graphic>
          </wp:anchor>
        </w:drawing>
      </w:r>
      <w:bookmarkStart w:name="7. Compliance &amp; Readiness Checklist" w:id="16"/>
      <w:bookmarkEnd w:id="16"/>
      <w:r>
        <w:rPr>
          <w:b w:val="0"/>
        </w:rPr>
      </w:r>
      <w:r>
        <w:rPr/>
        <w:t>Compliance</w:t>
      </w:r>
      <w:r>
        <w:rPr>
          <w:spacing w:val="-2"/>
        </w:rPr>
        <w:t> </w:t>
      </w:r>
      <w:r>
        <w:rPr/>
        <w:t>&amp;</w:t>
      </w:r>
      <w:r>
        <w:rPr>
          <w:spacing w:val="-1"/>
        </w:rPr>
        <w:t> </w:t>
      </w:r>
      <w:r>
        <w:rPr/>
        <w:t>Readiness</w:t>
      </w:r>
      <w:r>
        <w:rPr>
          <w:spacing w:val="-1"/>
        </w:rPr>
        <w:t> </w:t>
      </w:r>
      <w:r>
        <w:rPr>
          <w:spacing w:val="-2"/>
        </w:rPr>
        <w:t>Checklist</w:t>
      </w:r>
    </w:p>
    <w:p>
      <w:pPr>
        <w:spacing w:before="210"/>
        <w:ind w:left="360" w:right="0" w:firstLine="0"/>
        <w:jc w:val="left"/>
        <w:rPr>
          <w:i/>
          <w:sz w:val="24"/>
        </w:rPr>
      </w:pPr>
      <w:r>
        <w:rPr>
          <w:i/>
          <w:sz w:val="24"/>
        </w:rPr>
        <w:t>Tick</w:t>
      </w:r>
      <w:r>
        <w:rPr>
          <w:i/>
          <w:spacing w:val="-3"/>
          <w:sz w:val="24"/>
        </w:rPr>
        <w:t> </w:t>
      </w:r>
      <w:r>
        <w:rPr>
          <w:i/>
          <w:sz w:val="24"/>
        </w:rPr>
        <w:t>all</w:t>
      </w:r>
      <w:r>
        <w:rPr>
          <w:i/>
          <w:spacing w:val="-3"/>
          <w:sz w:val="24"/>
        </w:rPr>
        <w:t> </w:t>
      </w:r>
      <w:r>
        <w:rPr>
          <w:i/>
          <w:sz w:val="24"/>
        </w:rPr>
        <w:t>boxes that</w:t>
      </w:r>
      <w:r>
        <w:rPr>
          <w:i/>
          <w:spacing w:val="-2"/>
          <w:sz w:val="24"/>
        </w:rPr>
        <w:t> </w:t>
      </w:r>
      <w:r>
        <w:rPr>
          <w:i/>
          <w:sz w:val="24"/>
        </w:rPr>
        <w:t>apply</w:t>
      </w:r>
      <w:r>
        <w:rPr>
          <w:i/>
          <w:spacing w:val="-3"/>
          <w:sz w:val="24"/>
        </w:rPr>
        <w:t> </w:t>
      </w:r>
      <w:r>
        <w:rPr>
          <w:i/>
          <w:sz w:val="24"/>
        </w:rPr>
        <w:t>before</w:t>
      </w:r>
      <w:r>
        <w:rPr>
          <w:i/>
          <w:spacing w:val="-2"/>
          <w:sz w:val="24"/>
        </w:rPr>
        <w:t> submitting.</w:t>
      </w:r>
    </w:p>
    <w:p>
      <w:pPr>
        <w:pStyle w:val="BodyText"/>
        <w:spacing w:before="6"/>
        <w:rPr>
          <w:i/>
        </w:rPr>
      </w:pPr>
    </w:p>
    <w:p>
      <w:pPr>
        <w:pStyle w:val="BodyText"/>
        <w:tabs>
          <w:tab w:pos="920" w:val="left" w:leader="none"/>
        </w:tabs>
        <w:spacing w:line="177" w:lineRule="auto"/>
        <w:ind w:left="921" w:right="537" w:hanging="561"/>
      </w:pPr>
      <w:r>
        <w:rPr>
          <w:rFonts w:ascii="Segoe UI Symbol"/>
          <w:spacing w:val="-10"/>
          <w:w w:val="130"/>
          <w:position w:val="-11"/>
          <w:sz w:val="32"/>
        </w:rPr>
        <w:t>0</w:t>
      </w:r>
      <w:r>
        <w:rPr>
          <w:rFonts w:ascii="Segoe UI Symbol"/>
          <w:position w:val="-11"/>
          <w:sz w:val="32"/>
        </w:rPr>
        <w:tab/>
      </w:r>
      <w:r>
        <w:rPr/>
        <w:t>All</w:t>
      </w:r>
      <w:r>
        <w:rPr>
          <w:spacing w:val="-5"/>
        </w:rPr>
        <w:t> </w:t>
      </w:r>
      <w:r>
        <w:rPr/>
        <w:t>APIs,</w:t>
      </w:r>
      <w:r>
        <w:rPr>
          <w:spacing w:val="-3"/>
        </w:rPr>
        <w:t> </w:t>
      </w:r>
      <w:r>
        <w:rPr/>
        <w:t>cloud</w:t>
      </w:r>
      <w:r>
        <w:rPr>
          <w:spacing w:val="-3"/>
        </w:rPr>
        <w:t> </w:t>
      </w:r>
      <w:r>
        <w:rPr/>
        <w:t>services,</w:t>
      </w:r>
      <w:r>
        <w:rPr>
          <w:spacing w:val="-3"/>
        </w:rPr>
        <w:t> </w:t>
      </w:r>
      <w:r>
        <w:rPr/>
        <w:t>AI</w:t>
      </w:r>
      <w:r>
        <w:rPr>
          <w:spacing w:val="-3"/>
        </w:rPr>
        <w:t> </w:t>
      </w:r>
      <w:r>
        <w:rPr/>
        <w:t>tools,</w:t>
      </w:r>
      <w:r>
        <w:rPr>
          <w:spacing w:val="-3"/>
        </w:rPr>
        <w:t> </w:t>
      </w:r>
      <w:r>
        <w:rPr/>
        <w:t>models,</w:t>
      </w:r>
      <w:r>
        <w:rPr>
          <w:spacing w:val="-3"/>
        </w:rPr>
        <w:t> </w:t>
      </w:r>
      <w:r>
        <w:rPr/>
        <w:t>and</w:t>
      </w:r>
      <w:r>
        <w:rPr>
          <w:spacing w:val="-3"/>
        </w:rPr>
        <w:t> </w:t>
      </w:r>
      <w:r>
        <w:rPr/>
        <w:t>datasets</w:t>
      </w:r>
      <w:r>
        <w:rPr>
          <w:spacing w:val="-2"/>
        </w:rPr>
        <w:t> </w:t>
      </w:r>
      <w:r>
        <w:rPr/>
        <w:t>used</w:t>
      </w:r>
      <w:r>
        <w:rPr>
          <w:spacing w:val="-3"/>
        </w:rPr>
        <w:t> </w:t>
      </w:r>
      <w:r>
        <w:rPr/>
        <w:t>in</w:t>
      </w:r>
      <w:r>
        <w:rPr>
          <w:spacing w:val="-3"/>
        </w:rPr>
        <w:t> </w:t>
      </w:r>
      <w:r>
        <w:rPr/>
        <w:t>the</w:t>
      </w:r>
      <w:r>
        <w:rPr>
          <w:spacing w:val="-5"/>
        </w:rPr>
        <w:t> </w:t>
      </w:r>
      <w:r>
        <w:rPr/>
        <w:t>project</w:t>
      </w:r>
      <w:r>
        <w:rPr>
          <w:spacing w:val="-5"/>
        </w:rPr>
        <w:t> </w:t>
      </w:r>
      <w:r>
        <w:rPr/>
        <w:t>are</w:t>
      </w:r>
      <w:r>
        <w:rPr>
          <w:spacing w:val="-5"/>
        </w:rPr>
        <w:t> </w:t>
      </w:r>
      <w:r>
        <w:rPr/>
        <w:t>declared</w:t>
      </w:r>
      <w:r>
        <w:rPr>
          <w:spacing w:val="-3"/>
        </w:rPr>
        <w:t> </w:t>
      </w:r>
      <w:r>
        <w:rPr/>
        <w:t>in </w:t>
      </w:r>
      <w:r>
        <w:rPr>
          <w:w w:val="105"/>
        </w:rPr>
        <w:t>this document.</w:t>
      </w:r>
    </w:p>
    <w:p>
      <w:pPr>
        <w:pStyle w:val="BodyText"/>
        <w:tabs>
          <w:tab w:pos="920" w:val="left" w:leader="none"/>
        </w:tabs>
        <w:spacing w:line="180" w:lineRule="auto" w:before="229"/>
        <w:ind w:left="921" w:right="652" w:hanging="561"/>
      </w:pPr>
      <w:r>
        <w:rPr>
          <w:rFonts w:ascii="Segoe UI Symbol"/>
          <w:spacing w:val="-10"/>
          <w:w w:val="130"/>
          <w:position w:val="-11"/>
          <w:sz w:val="32"/>
        </w:rPr>
        <w:t>0</w:t>
      </w:r>
      <w:r>
        <w:rPr>
          <w:rFonts w:ascii="Segoe UI Symbol"/>
          <w:position w:val="-11"/>
          <w:sz w:val="32"/>
        </w:rPr>
        <w:tab/>
      </w:r>
      <w:r>
        <w:rPr/>
        <w:t>All</w:t>
      </w:r>
      <w:r>
        <w:rPr>
          <w:spacing w:val="-6"/>
        </w:rPr>
        <w:t> </w:t>
      </w:r>
      <w:r>
        <w:rPr/>
        <w:t>third-party</w:t>
      </w:r>
      <w:r>
        <w:rPr>
          <w:spacing w:val="-4"/>
        </w:rPr>
        <w:t> </w:t>
      </w:r>
      <w:r>
        <w:rPr/>
        <w:t>code,</w:t>
      </w:r>
      <w:r>
        <w:rPr>
          <w:spacing w:val="-4"/>
        </w:rPr>
        <w:t> </w:t>
      </w:r>
      <w:r>
        <w:rPr/>
        <w:t>datasets,</w:t>
      </w:r>
      <w:r>
        <w:rPr>
          <w:spacing w:val="-4"/>
        </w:rPr>
        <w:t> </w:t>
      </w:r>
      <w:r>
        <w:rPr/>
        <w:t>and</w:t>
      </w:r>
      <w:r>
        <w:rPr>
          <w:spacing w:val="-1"/>
        </w:rPr>
        <w:t> </w:t>
      </w:r>
      <w:r>
        <w:rPr/>
        <w:t>models</w:t>
      </w:r>
      <w:r>
        <w:rPr>
          <w:spacing w:val="-4"/>
        </w:rPr>
        <w:t> </w:t>
      </w:r>
      <w:r>
        <w:rPr/>
        <w:t>are</w:t>
      </w:r>
      <w:r>
        <w:rPr>
          <w:spacing w:val="-6"/>
        </w:rPr>
        <w:t> </w:t>
      </w:r>
      <w:r>
        <w:rPr/>
        <w:t>used</w:t>
      </w:r>
      <w:r>
        <w:rPr>
          <w:spacing w:val="-4"/>
        </w:rPr>
        <w:t> </w:t>
      </w:r>
      <w:r>
        <w:rPr/>
        <w:t>in</w:t>
      </w:r>
      <w:r>
        <w:rPr>
          <w:spacing w:val="-1"/>
        </w:rPr>
        <w:t> </w:t>
      </w:r>
      <w:r>
        <w:rPr/>
        <w:t>accordance</w:t>
      </w:r>
      <w:r>
        <w:rPr>
          <w:spacing w:val="-6"/>
        </w:rPr>
        <w:t> </w:t>
      </w:r>
      <w:r>
        <w:rPr/>
        <w:t>with</w:t>
      </w:r>
      <w:r>
        <w:rPr>
          <w:spacing w:val="-4"/>
        </w:rPr>
        <w:t> </w:t>
      </w:r>
      <w:r>
        <w:rPr/>
        <w:t>their</w:t>
      </w:r>
      <w:r>
        <w:rPr>
          <w:spacing w:val="-4"/>
        </w:rPr>
        <w:t> </w:t>
      </w:r>
      <w:r>
        <w:rPr/>
        <w:t>licenses,</w:t>
      </w:r>
      <w:r>
        <w:rPr>
          <w:spacing w:val="-4"/>
        </w:rPr>
        <w:t> </w:t>
      </w:r>
      <w:r>
        <w:rPr/>
        <w:t>and attribution is provided where required.</w:t>
      </w:r>
    </w:p>
    <w:p>
      <w:pPr>
        <w:pStyle w:val="BodyText"/>
        <w:tabs>
          <w:tab w:pos="920" w:val="left" w:leader="none"/>
        </w:tabs>
        <w:spacing w:line="180" w:lineRule="auto" w:before="229"/>
        <w:ind w:left="921" w:right="390" w:hanging="561"/>
      </w:pPr>
      <w:r>
        <w:rPr>
          <w:rFonts w:ascii="Segoe UI Symbol"/>
          <w:spacing w:val="-10"/>
          <w:w w:val="130"/>
          <w:position w:val="-11"/>
          <w:sz w:val="32"/>
        </w:rPr>
        <w:t>0</w:t>
      </w:r>
      <w:r>
        <w:rPr>
          <w:rFonts w:ascii="Segoe UI Symbol"/>
          <w:position w:val="-11"/>
          <w:sz w:val="32"/>
        </w:rPr>
        <w:tab/>
      </w:r>
      <w:r>
        <w:rPr/>
        <w:t>No</w:t>
      </w:r>
      <w:r>
        <w:rPr>
          <w:spacing w:val="-4"/>
        </w:rPr>
        <w:t> </w:t>
      </w:r>
      <w:r>
        <w:rPr/>
        <w:t>API</w:t>
      </w:r>
      <w:r>
        <w:rPr>
          <w:spacing w:val="-4"/>
        </w:rPr>
        <w:t> </w:t>
      </w:r>
      <w:r>
        <w:rPr/>
        <w:t>keys,</w:t>
      </w:r>
      <w:r>
        <w:rPr>
          <w:spacing w:val="-4"/>
        </w:rPr>
        <w:t> </w:t>
      </w:r>
      <w:r>
        <w:rPr/>
        <w:t>passwords,</w:t>
      </w:r>
      <w:r>
        <w:rPr>
          <w:spacing w:val="-4"/>
        </w:rPr>
        <w:t> </w:t>
      </w:r>
      <w:r>
        <w:rPr/>
        <w:t>or</w:t>
      </w:r>
      <w:r>
        <w:rPr>
          <w:spacing w:val="-4"/>
        </w:rPr>
        <w:t> </w:t>
      </w:r>
      <w:r>
        <w:rPr/>
        <w:t>other</w:t>
      </w:r>
      <w:r>
        <w:rPr>
          <w:spacing w:val="-4"/>
        </w:rPr>
        <w:t> </w:t>
      </w:r>
      <w:r>
        <w:rPr/>
        <w:t>credentials</w:t>
      </w:r>
      <w:r>
        <w:rPr>
          <w:spacing w:val="-3"/>
        </w:rPr>
        <w:t> </w:t>
      </w:r>
      <w:r>
        <w:rPr/>
        <w:t>are</w:t>
      </w:r>
      <w:r>
        <w:rPr>
          <w:spacing w:val="-6"/>
        </w:rPr>
        <w:t> </w:t>
      </w:r>
      <w:r>
        <w:rPr/>
        <w:t>exposed</w:t>
      </w:r>
      <w:r>
        <w:rPr>
          <w:spacing w:val="-4"/>
        </w:rPr>
        <w:t> </w:t>
      </w:r>
      <w:r>
        <w:rPr/>
        <w:t>in</w:t>
      </w:r>
      <w:r>
        <w:rPr>
          <w:spacing w:val="-4"/>
        </w:rPr>
        <w:t> </w:t>
      </w:r>
      <w:r>
        <w:rPr/>
        <w:t>the</w:t>
      </w:r>
      <w:r>
        <w:rPr>
          <w:spacing w:val="-6"/>
        </w:rPr>
        <w:t> </w:t>
      </w:r>
      <w:r>
        <w:rPr/>
        <w:t>code</w:t>
      </w:r>
      <w:r>
        <w:rPr>
          <w:spacing w:val="-6"/>
        </w:rPr>
        <w:t> </w:t>
      </w:r>
      <w:r>
        <w:rPr/>
        <w:t>repository,</w:t>
      </w:r>
      <w:r>
        <w:rPr>
          <w:spacing w:val="-4"/>
        </w:rPr>
        <w:t> </w:t>
      </w:r>
      <w:r>
        <w:rPr/>
        <w:t>prototype, </w:t>
      </w:r>
      <w:r>
        <w:rPr>
          <w:w w:val="105"/>
        </w:rPr>
        <w:t>or this document.</w:t>
      </w:r>
    </w:p>
    <w:p>
      <w:pPr>
        <w:pStyle w:val="BodyText"/>
        <w:tabs>
          <w:tab w:pos="920" w:val="left" w:leader="none"/>
        </w:tabs>
        <w:spacing w:line="180" w:lineRule="auto" w:before="229"/>
        <w:ind w:left="921" w:right="707" w:hanging="561"/>
      </w:pPr>
      <w:r>
        <w:rPr>
          <w:rFonts w:ascii="Segoe UI Symbol"/>
          <w:spacing w:val="-10"/>
          <w:w w:val="130"/>
          <w:position w:val="-11"/>
          <w:sz w:val="32"/>
        </w:rPr>
        <w:t>0</w:t>
      </w:r>
      <w:r>
        <w:rPr>
          <w:rFonts w:ascii="Segoe UI Symbol"/>
          <w:position w:val="-11"/>
          <w:sz w:val="32"/>
        </w:rPr>
        <w:tab/>
      </w:r>
      <w:r>
        <w:rPr/>
        <w:t>Any</w:t>
      </w:r>
      <w:r>
        <w:rPr>
          <w:spacing w:val="-4"/>
        </w:rPr>
        <w:t> </w:t>
      </w:r>
      <w:r>
        <w:rPr/>
        <w:t>use</w:t>
      </w:r>
      <w:r>
        <w:rPr>
          <w:spacing w:val="-6"/>
        </w:rPr>
        <w:t> </w:t>
      </w:r>
      <w:r>
        <w:rPr/>
        <w:t>of</w:t>
      </w:r>
      <w:r>
        <w:rPr>
          <w:spacing w:val="-4"/>
        </w:rPr>
        <w:t> </w:t>
      </w:r>
      <w:r>
        <w:rPr/>
        <w:t>generative-AI</w:t>
      </w:r>
      <w:r>
        <w:rPr>
          <w:spacing w:val="-4"/>
        </w:rPr>
        <w:t> </w:t>
      </w:r>
      <w:r>
        <w:rPr/>
        <w:t>tools</w:t>
      </w:r>
      <w:r>
        <w:rPr>
          <w:spacing w:val="-3"/>
        </w:rPr>
        <w:t> </w:t>
      </w:r>
      <w:r>
        <w:rPr/>
        <w:t>for</w:t>
      </w:r>
      <w:r>
        <w:rPr>
          <w:spacing w:val="-4"/>
        </w:rPr>
        <w:t> </w:t>
      </w:r>
      <w:r>
        <w:rPr/>
        <w:t>development</w:t>
      </w:r>
      <w:r>
        <w:rPr>
          <w:spacing w:val="-6"/>
        </w:rPr>
        <w:t> </w:t>
      </w:r>
      <w:r>
        <w:rPr/>
        <w:t>has</w:t>
      </w:r>
      <w:r>
        <w:rPr>
          <w:spacing w:val="-3"/>
        </w:rPr>
        <w:t> </w:t>
      </w:r>
      <w:r>
        <w:rPr/>
        <w:t>been</w:t>
      </w:r>
      <w:r>
        <w:rPr>
          <w:spacing w:val="-4"/>
        </w:rPr>
        <w:t> </w:t>
      </w:r>
      <w:r>
        <w:rPr/>
        <w:t>disclosed</w:t>
      </w:r>
      <w:r>
        <w:rPr>
          <w:spacing w:val="-1"/>
        </w:rPr>
        <w:t> </w:t>
      </w:r>
      <w:r>
        <w:rPr/>
        <w:t>and</w:t>
      </w:r>
      <w:r>
        <w:rPr>
          <w:spacing w:val="-4"/>
        </w:rPr>
        <w:t> </w:t>
      </w:r>
      <w:r>
        <w:rPr/>
        <w:t>reviewed</w:t>
      </w:r>
      <w:r>
        <w:rPr>
          <w:spacing w:val="-4"/>
        </w:rPr>
        <w:t> </w:t>
      </w:r>
      <w:r>
        <w:rPr/>
        <w:t>by</w:t>
      </w:r>
      <w:r>
        <w:rPr>
          <w:spacing w:val="-1"/>
        </w:rPr>
        <w:t> </w:t>
      </w:r>
      <w:r>
        <w:rPr/>
        <w:t>the </w:t>
      </w:r>
      <w:r>
        <w:rPr>
          <w:spacing w:val="-2"/>
          <w:w w:val="105"/>
        </w:rPr>
        <w:t>team.</w:t>
      </w:r>
    </w:p>
    <w:p>
      <w:pPr>
        <w:pStyle w:val="BodyText"/>
        <w:tabs>
          <w:tab w:pos="920" w:val="left" w:leader="none"/>
        </w:tabs>
        <w:spacing w:before="173"/>
        <w:ind w:left="360"/>
      </w:pPr>
      <w:r>
        <w:rPr>
          <w:rFonts w:ascii="Segoe UI Symbol"/>
          <w:spacing w:val="-10"/>
          <w:w w:val="130"/>
          <w:position w:val="-11"/>
          <w:sz w:val="32"/>
        </w:rPr>
        <w:t>0</w:t>
      </w:r>
      <w:r>
        <w:rPr>
          <w:rFonts w:ascii="Segoe UI Symbol"/>
          <w:position w:val="-11"/>
          <w:sz w:val="32"/>
        </w:rPr>
        <w:tab/>
      </w:r>
      <w:r>
        <w:rPr/>
        <w:t>Any</w:t>
      </w:r>
      <w:r>
        <w:rPr>
          <w:spacing w:val="-5"/>
        </w:rPr>
        <w:t> </w:t>
      </w:r>
      <w:r>
        <w:rPr/>
        <w:t>use</w:t>
      </w:r>
      <w:r>
        <w:rPr>
          <w:spacing w:val="-4"/>
        </w:rPr>
        <w:t> </w:t>
      </w:r>
      <w:r>
        <w:rPr/>
        <w:t>of</w:t>
      </w:r>
      <w:r>
        <w:rPr>
          <w:spacing w:val="-2"/>
        </w:rPr>
        <w:t> </w:t>
      </w:r>
      <w:r>
        <w:rPr/>
        <w:t>official</w:t>
      </w:r>
      <w:r>
        <w:rPr>
          <w:spacing w:val="-4"/>
        </w:rPr>
        <w:t> </w:t>
      </w:r>
      <w:r>
        <w:rPr/>
        <w:t>SDC</w:t>
      </w:r>
      <w:r>
        <w:rPr>
          <w:spacing w:val="-3"/>
        </w:rPr>
        <w:t> </w:t>
      </w:r>
      <w:r>
        <w:rPr/>
        <w:t>sponsor</w:t>
      </w:r>
      <w:r>
        <w:rPr>
          <w:spacing w:val="-2"/>
        </w:rPr>
        <w:t> </w:t>
      </w:r>
      <w:r>
        <w:rPr/>
        <w:t>resources</w:t>
      </w:r>
      <w:r>
        <w:rPr>
          <w:spacing w:val="-1"/>
        </w:rPr>
        <w:t> </w:t>
      </w:r>
      <w:r>
        <w:rPr/>
        <w:t>has</w:t>
      </w:r>
      <w:r>
        <w:rPr>
          <w:spacing w:val="-1"/>
        </w:rPr>
        <w:t> </w:t>
      </w:r>
      <w:r>
        <w:rPr/>
        <w:t>been</w:t>
      </w:r>
      <w:r>
        <w:rPr>
          <w:spacing w:val="1"/>
        </w:rPr>
        <w:t> </w:t>
      </w:r>
      <w:r>
        <w:rPr/>
        <w:t>declared</w:t>
      </w:r>
      <w:r>
        <w:rPr>
          <w:spacing w:val="-2"/>
        </w:rPr>
        <w:t> </w:t>
      </w:r>
      <w:r>
        <w:rPr/>
        <w:t>in</w:t>
      </w:r>
      <w:r>
        <w:rPr>
          <w:spacing w:val="-2"/>
        </w:rPr>
        <w:t> </w:t>
      </w:r>
      <w:r>
        <w:rPr/>
        <w:t>Section</w:t>
      </w:r>
      <w:r>
        <w:rPr>
          <w:spacing w:val="-2"/>
        </w:rPr>
        <w:t> </w:t>
      </w:r>
      <w:r>
        <w:rPr>
          <w:spacing w:val="-5"/>
        </w:rPr>
        <w:t>5.</w:t>
      </w:r>
    </w:p>
    <w:p>
      <w:pPr>
        <w:pStyle w:val="BodyText"/>
        <w:tabs>
          <w:tab w:pos="920" w:val="left" w:leader="none"/>
        </w:tabs>
        <w:spacing w:line="180" w:lineRule="auto" w:before="240"/>
        <w:ind w:left="921" w:right="550" w:hanging="561"/>
      </w:pPr>
      <w:r>
        <w:rPr>
          <w:rFonts w:ascii="Segoe UI Symbol"/>
          <w:spacing w:val="-10"/>
          <w:w w:val="130"/>
          <w:position w:val="-11"/>
          <w:sz w:val="32"/>
        </w:rPr>
        <w:t>0</w:t>
      </w:r>
      <w:r>
        <w:rPr>
          <w:rFonts w:ascii="Segoe UI Symbol"/>
          <w:position w:val="-11"/>
          <w:sz w:val="32"/>
        </w:rPr>
        <w:tab/>
      </w:r>
      <w:r>
        <w:rPr/>
        <w:t>The</w:t>
      </w:r>
      <w:r>
        <w:rPr>
          <w:spacing w:val="-6"/>
        </w:rPr>
        <w:t> </w:t>
      </w:r>
      <w:r>
        <w:rPr/>
        <w:t>prototype</w:t>
      </w:r>
      <w:r>
        <w:rPr>
          <w:spacing w:val="-6"/>
        </w:rPr>
        <w:t> </w:t>
      </w:r>
      <w:r>
        <w:rPr/>
        <w:t>described</w:t>
      </w:r>
      <w:r>
        <w:rPr>
          <w:spacing w:val="-4"/>
        </w:rPr>
        <w:t> </w:t>
      </w:r>
      <w:r>
        <w:rPr/>
        <w:t>here</w:t>
      </w:r>
      <w:r>
        <w:rPr>
          <w:spacing w:val="-6"/>
        </w:rPr>
        <w:t> </w:t>
      </w:r>
      <w:r>
        <w:rPr/>
        <w:t>is</w:t>
      </w:r>
      <w:r>
        <w:rPr>
          <w:spacing w:val="-3"/>
        </w:rPr>
        <w:t> </w:t>
      </w:r>
      <w:r>
        <w:rPr/>
        <w:t>accessible</w:t>
      </w:r>
      <w:r>
        <w:rPr>
          <w:spacing w:val="-6"/>
        </w:rPr>
        <w:t> </w:t>
      </w:r>
      <w:r>
        <w:rPr/>
        <w:t>to</w:t>
      </w:r>
      <w:r>
        <w:rPr>
          <w:spacing w:val="-4"/>
        </w:rPr>
        <w:t> </w:t>
      </w:r>
      <w:r>
        <w:rPr/>
        <w:t>judges</w:t>
      </w:r>
      <w:r>
        <w:rPr>
          <w:spacing w:val="-3"/>
        </w:rPr>
        <w:t> </w:t>
      </w:r>
      <w:r>
        <w:rPr/>
        <w:t>through</w:t>
      </w:r>
      <w:r>
        <w:rPr>
          <w:spacing w:val="-4"/>
        </w:rPr>
        <w:t> </w:t>
      </w:r>
      <w:r>
        <w:rPr/>
        <w:t>the</w:t>
      </w:r>
      <w:r>
        <w:rPr>
          <w:spacing w:val="-6"/>
        </w:rPr>
        <w:t> </w:t>
      </w:r>
      <w:r>
        <w:rPr/>
        <w:t>links</w:t>
      </w:r>
      <w:r>
        <w:rPr>
          <w:spacing w:val="-3"/>
        </w:rPr>
        <w:t> </w:t>
      </w:r>
      <w:r>
        <w:rPr/>
        <w:t>provided</w:t>
      </w:r>
      <w:r>
        <w:rPr>
          <w:spacing w:val="-4"/>
        </w:rPr>
        <w:t> </w:t>
      </w:r>
      <w:r>
        <w:rPr/>
        <w:t>in</w:t>
      </w:r>
      <w:r>
        <w:rPr>
          <w:spacing w:val="-4"/>
        </w:rPr>
        <w:t> </w:t>
      </w:r>
      <w:r>
        <w:rPr/>
        <w:t>Section </w:t>
      </w:r>
      <w:r>
        <w:rPr>
          <w:spacing w:val="-6"/>
          <w:w w:val="105"/>
        </w:rPr>
        <w:t>1.</w:t>
      </w:r>
    </w:p>
    <w:p>
      <w:pPr>
        <w:pStyle w:val="BodyText"/>
        <w:tabs>
          <w:tab w:pos="920" w:val="left" w:leader="none"/>
        </w:tabs>
        <w:spacing w:before="173"/>
        <w:ind w:left="360"/>
      </w:pPr>
      <w:r>
        <w:rPr>
          <w:rFonts w:ascii="Segoe UI Symbol"/>
          <w:spacing w:val="-10"/>
          <w:w w:val="130"/>
          <w:position w:val="-11"/>
          <w:sz w:val="32"/>
        </w:rPr>
        <w:t>0</w:t>
      </w:r>
      <w:r>
        <w:rPr>
          <w:rFonts w:ascii="Segoe UI Symbol"/>
          <w:position w:val="-11"/>
          <w:sz w:val="32"/>
        </w:rPr>
        <w:tab/>
      </w:r>
      <w:r>
        <w:rPr/>
        <w:t>All</w:t>
      </w:r>
      <w:r>
        <w:rPr>
          <w:spacing w:val="-6"/>
        </w:rPr>
        <w:t> </w:t>
      </w:r>
      <w:r>
        <w:rPr/>
        <w:t>fields</w:t>
      </w:r>
      <w:r>
        <w:rPr>
          <w:spacing w:val="-1"/>
        </w:rPr>
        <w:t> </w:t>
      </w:r>
      <w:r>
        <w:rPr/>
        <w:t>in</w:t>
      </w:r>
      <w:r>
        <w:rPr>
          <w:spacing w:val="2"/>
        </w:rPr>
        <w:t> </w:t>
      </w:r>
      <w:r>
        <w:rPr/>
        <w:t>this</w:t>
      </w:r>
      <w:r>
        <w:rPr>
          <w:spacing w:val="-1"/>
        </w:rPr>
        <w:t> </w:t>
      </w:r>
      <w:r>
        <w:rPr/>
        <w:t>template</w:t>
      </w:r>
      <w:r>
        <w:rPr>
          <w:spacing w:val="-4"/>
        </w:rPr>
        <w:t> </w:t>
      </w:r>
      <w:r>
        <w:rPr/>
        <w:t>have</w:t>
      </w:r>
      <w:r>
        <w:rPr>
          <w:spacing w:val="-4"/>
        </w:rPr>
        <w:t> </w:t>
      </w:r>
      <w:r>
        <w:rPr/>
        <w:t>been</w:t>
      </w:r>
      <w:r>
        <w:rPr>
          <w:spacing w:val="-2"/>
        </w:rPr>
        <w:t> </w:t>
      </w:r>
      <w:r>
        <w:rPr/>
        <w:t>completed</w:t>
      </w:r>
      <w:r>
        <w:rPr>
          <w:spacing w:val="-2"/>
        </w:rPr>
        <w:t> </w:t>
      </w:r>
      <w:r>
        <w:rPr/>
        <w:t>within</w:t>
      </w:r>
      <w:r>
        <w:rPr>
          <w:spacing w:val="-2"/>
        </w:rPr>
        <w:t> </w:t>
      </w:r>
      <w:r>
        <w:rPr/>
        <w:t>the</w:t>
      </w:r>
      <w:r>
        <w:rPr>
          <w:spacing w:val="-4"/>
        </w:rPr>
        <w:t> </w:t>
      </w:r>
      <w:r>
        <w:rPr/>
        <w:t>word</w:t>
      </w:r>
      <w:r>
        <w:rPr>
          <w:spacing w:val="-2"/>
        </w:rPr>
        <w:t> </w:t>
      </w:r>
      <w:r>
        <w:rPr/>
        <w:t>limits </w:t>
      </w:r>
      <w:r>
        <w:rPr>
          <w:spacing w:val="-2"/>
        </w:rPr>
        <w:t>stated.</w:t>
      </w:r>
    </w:p>
    <w:p>
      <w:pPr>
        <w:pStyle w:val="BodyText"/>
        <w:spacing w:after="0"/>
        <w:sectPr>
          <w:pgSz w:w="12240" w:h="15840"/>
          <w:pgMar w:top="1380" w:bottom="280" w:left="1080" w:right="1080"/>
        </w:sectPr>
      </w:pPr>
    </w:p>
    <w:p>
      <w:pPr>
        <w:pStyle w:val="Heading2"/>
        <w:numPr>
          <w:ilvl w:val="0"/>
          <w:numId w:val="1"/>
        </w:numPr>
        <w:tabs>
          <w:tab w:pos="640" w:val="left" w:leader="none"/>
        </w:tabs>
        <w:spacing w:line="240" w:lineRule="auto" w:before="59" w:after="0"/>
        <w:ind w:left="640" w:right="0" w:hanging="280"/>
        <w:jc w:val="left"/>
      </w:pPr>
      <w:r>
        <w:rPr/>
        <w:drawing>
          <wp:anchor distT="0" distB="0" distL="0" distR="0" allowOverlap="1" layoutInCell="1" locked="0" behindDoc="1" simplePos="0" relativeHeight="487232000">
            <wp:simplePos x="0" y="0"/>
            <wp:positionH relativeFrom="page">
              <wp:posOffset>0</wp:posOffset>
            </wp:positionH>
            <wp:positionV relativeFrom="page">
              <wp:posOffset>0</wp:posOffset>
            </wp:positionV>
            <wp:extent cx="7772400" cy="10058400"/>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5" cstate="print"/>
                    <a:stretch>
                      <a:fillRect/>
                    </a:stretch>
                  </pic:blipFill>
                  <pic:spPr>
                    <a:xfrm>
                      <a:off x="0" y="0"/>
                      <a:ext cx="7772400" cy="10058400"/>
                    </a:xfrm>
                    <a:prstGeom prst="rect">
                      <a:avLst/>
                    </a:prstGeom>
                  </pic:spPr>
                </pic:pic>
              </a:graphicData>
            </a:graphic>
          </wp:anchor>
        </w:drawing>
      </w:r>
      <w:bookmarkStart w:name="8. Declaration" w:id="17"/>
      <w:bookmarkEnd w:id="17"/>
      <w:r>
        <w:rPr>
          <w:b w:val="0"/>
        </w:rPr>
      </w:r>
      <w:r>
        <w:rPr>
          <w:spacing w:val="-2"/>
        </w:rPr>
        <w:t>Declaration</w:t>
      </w:r>
    </w:p>
    <w:p>
      <w:pPr>
        <w:pStyle w:val="BodyText"/>
        <w:spacing w:line="276" w:lineRule="auto" w:before="210"/>
        <w:ind w:left="360" w:right="365"/>
        <w:jc w:val="both"/>
      </w:pPr>
      <w:r>
        <w:rPr/>
        <w:t>By</w:t>
      </w:r>
      <w:r>
        <w:rPr>
          <w:spacing w:val="-1"/>
        </w:rPr>
        <w:t> </w:t>
      </w:r>
      <w:r>
        <w:rPr/>
        <w:t>submitting</w:t>
      </w:r>
      <w:r>
        <w:rPr>
          <w:spacing w:val="-1"/>
        </w:rPr>
        <w:t> </w:t>
      </w:r>
      <w:r>
        <w:rPr/>
        <w:t>this document,</w:t>
      </w:r>
      <w:r>
        <w:rPr>
          <w:spacing w:val="-1"/>
        </w:rPr>
        <w:t> </w:t>
      </w:r>
      <w:r>
        <w:rPr/>
        <w:t>the</w:t>
      </w:r>
      <w:r>
        <w:rPr>
          <w:spacing w:val="-2"/>
        </w:rPr>
        <w:t> </w:t>
      </w:r>
      <w:r>
        <w:rPr/>
        <w:t>team</w:t>
      </w:r>
      <w:r>
        <w:rPr>
          <w:spacing w:val="-2"/>
        </w:rPr>
        <w:t> </w:t>
      </w:r>
      <w:r>
        <w:rPr/>
        <w:t>leader</w:t>
      </w:r>
      <w:r>
        <w:rPr>
          <w:spacing w:val="-1"/>
        </w:rPr>
        <w:t> </w:t>
      </w:r>
      <w:r>
        <w:rPr/>
        <w:t>confirms that</w:t>
      </w:r>
      <w:r>
        <w:rPr>
          <w:spacing w:val="-2"/>
        </w:rPr>
        <w:t> </w:t>
      </w:r>
      <w:r>
        <w:rPr/>
        <w:t>the</w:t>
      </w:r>
      <w:r>
        <w:rPr>
          <w:spacing w:val="-2"/>
        </w:rPr>
        <w:t> </w:t>
      </w:r>
      <w:r>
        <w:rPr/>
        <w:t>information</w:t>
      </w:r>
      <w:r>
        <w:rPr>
          <w:spacing w:val="-1"/>
        </w:rPr>
        <w:t> </w:t>
      </w:r>
      <w:r>
        <w:rPr/>
        <w:t>provided</w:t>
      </w:r>
      <w:r>
        <w:rPr>
          <w:spacing w:val="-1"/>
        </w:rPr>
        <w:t> </w:t>
      </w:r>
      <w:r>
        <w:rPr/>
        <w:t>is complete and accurate to the best of the team's knowledge, and that every API, cloud service, AI tool, dataset, model, and sponsor resource used in the project has been declared.</w:t>
      </w:r>
    </w:p>
    <w:p>
      <w:pPr>
        <w:pStyle w:val="BodyText"/>
        <w:spacing w:before="2"/>
      </w:pPr>
    </w:p>
    <w:p>
      <w:pPr>
        <w:pStyle w:val="BodyText"/>
        <w:spacing w:line="381" w:lineRule="auto" w:before="1"/>
        <w:ind w:left="360" w:right="8626"/>
      </w:pPr>
      <w:r>
        <w:rPr>
          <w:spacing w:val="-2"/>
        </w:rPr>
        <w:t>[Signature] 24/10/2026</w:t>
      </w:r>
    </w:p>
    <w:p>
      <w:pPr>
        <w:spacing w:line="240" w:lineRule="auto"/>
        <w:ind w:left="35" w:right="0" w:firstLine="0"/>
        <w:rPr>
          <w:sz w:val="20"/>
        </w:rPr>
      </w:pPr>
      <w:r>
        <w:rPr>
          <w:sz w:val="20"/>
        </w:rPr>
        <w:drawing>
          <wp:inline distT="0" distB="0" distL="0" distR="0">
            <wp:extent cx="1562621" cy="634841"/>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0" cstate="print"/>
                    <a:stretch>
                      <a:fillRect/>
                    </a:stretch>
                  </pic:blipFill>
                  <pic:spPr>
                    <a:xfrm>
                      <a:off x="0" y="0"/>
                      <a:ext cx="1562621" cy="634841"/>
                    </a:xfrm>
                    <a:prstGeom prst="rect">
                      <a:avLst/>
                    </a:prstGeom>
                  </pic:spPr>
                </pic:pic>
              </a:graphicData>
            </a:graphic>
          </wp:inline>
        </w:drawing>
      </w:r>
      <w:r>
        <w:rPr>
          <w:sz w:val="20"/>
        </w:rPr>
      </w:r>
    </w:p>
    <w:sectPr>
      <w:pgSz w:w="12240" w:h="15840"/>
      <w:pgMar w:top="138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Book Antiqua">
    <w:altName w:val="Book Antiqua"/>
    <w:charset w:val="1"/>
    <w:family w:val="roman"/>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40" w:hanging="280"/>
        <w:jc w:val="left"/>
      </w:pPr>
      <w:rPr>
        <w:rFonts w:hint="default" w:ascii="Times New Roman" w:hAnsi="Times New Roman" w:eastAsia="Times New Roman" w:cs="Times New Roman"/>
        <w:b/>
        <w:bCs/>
        <w:i w:val="0"/>
        <w:iCs w:val="0"/>
        <w:spacing w:val="0"/>
        <w:w w:val="100"/>
        <w:sz w:val="28"/>
        <w:szCs w:val="28"/>
        <w:lang w:val="en-US" w:eastAsia="en-US" w:bidi="ar-SA"/>
      </w:rPr>
    </w:lvl>
    <w:lvl w:ilvl="1">
      <w:start w:val="1"/>
      <w:numFmt w:val="decimal"/>
      <w:lvlText w:val="%1.%2"/>
      <w:lvlJc w:val="left"/>
      <w:pPr>
        <w:ind w:left="72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760" w:hanging="360"/>
      </w:pPr>
      <w:rPr>
        <w:rFonts w:hint="default"/>
        <w:lang w:val="en-US" w:eastAsia="en-US" w:bidi="ar-SA"/>
      </w:rPr>
    </w:lvl>
    <w:lvl w:ilvl="3">
      <w:start w:val="0"/>
      <w:numFmt w:val="bullet"/>
      <w:lvlText w:val="•"/>
      <w:lvlJc w:val="left"/>
      <w:pPr>
        <w:ind w:left="2800" w:hanging="360"/>
      </w:pPr>
      <w:rPr>
        <w:rFonts w:hint="default"/>
        <w:lang w:val="en-US" w:eastAsia="en-US" w:bidi="ar-SA"/>
      </w:rPr>
    </w:lvl>
    <w:lvl w:ilvl="4">
      <w:start w:val="0"/>
      <w:numFmt w:val="bullet"/>
      <w:lvlText w:val="•"/>
      <w:lvlJc w:val="left"/>
      <w:pPr>
        <w:ind w:left="3840" w:hanging="360"/>
      </w:pPr>
      <w:rPr>
        <w:rFonts w:hint="default"/>
        <w:lang w:val="en-US" w:eastAsia="en-US" w:bidi="ar-SA"/>
      </w:rPr>
    </w:lvl>
    <w:lvl w:ilvl="5">
      <w:start w:val="0"/>
      <w:numFmt w:val="bullet"/>
      <w:lvlText w:val="•"/>
      <w:lvlJc w:val="left"/>
      <w:pPr>
        <w:ind w:left="4880" w:hanging="360"/>
      </w:pPr>
      <w:rPr>
        <w:rFonts w:hint="default"/>
        <w:lang w:val="en-US" w:eastAsia="en-US" w:bidi="ar-SA"/>
      </w:rPr>
    </w:lvl>
    <w:lvl w:ilvl="6">
      <w:start w:val="0"/>
      <w:numFmt w:val="bullet"/>
      <w:lvlText w:val="•"/>
      <w:lvlJc w:val="left"/>
      <w:pPr>
        <w:ind w:left="5920" w:hanging="360"/>
      </w:pPr>
      <w:rPr>
        <w:rFonts w:hint="default"/>
        <w:lang w:val="en-US" w:eastAsia="en-US" w:bidi="ar-SA"/>
      </w:rPr>
    </w:lvl>
    <w:lvl w:ilvl="7">
      <w:start w:val="0"/>
      <w:numFmt w:val="bullet"/>
      <w:lvlText w:val="•"/>
      <w:lvlJc w:val="left"/>
      <w:pPr>
        <w:ind w:left="6960" w:hanging="360"/>
      </w:pPr>
      <w:rPr>
        <w:rFonts w:hint="default"/>
        <w:lang w:val="en-US" w:eastAsia="en-US" w:bidi="ar-SA"/>
      </w:rPr>
    </w:lvl>
    <w:lvl w:ilvl="8">
      <w:start w:val="0"/>
      <w:numFmt w:val="bullet"/>
      <w:lvlText w:val="•"/>
      <w:lvlJc w:val="left"/>
      <w:pPr>
        <w:ind w:left="8000" w:hanging="360"/>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40"/>
      <w:ind w:left="1704" w:right="1701"/>
      <w:jc w:val="center"/>
      <w:outlineLvl w:val="1"/>
    </w:pPr>
    <w:rPr>
      <w:rFonts w:ascii="Times New Roman" w:hAnsi="Times New Roman" w:eastAsia="Times New Roman" w:cs="Times New Roman"/>
      <w:b/>
      <w:bCs/>
      <w:sz w:val="40"/>
      <w:szCs w:val="40"/>
      <w:lang w:val="en-US" w:eastAsia="en-US" w:bidi="ar-SA"/>
    </w:rPr>
  </w:style>
  <w:style w:styleId="Heading2" w:type="paragraph">
    <w:name w:val="Heading 2"/>
    <w:basedOn w:val="Normal"/>
    <w:uiPriority w:val="1"/>
    <w:qFormat/>
    <w:pPr>
      <w:spacing w:before="59"/>
      <w:ind w:left="640" w:hanging="280"/>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spacing w:before="290"/>
      <w:ind w:left="720" w:hanging="360"/>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spacing w:before="115"/>
      <w:ind w:left="360"/>
      <w:outlineLvl w:val="4"/>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spacing w:before="59"/>
      <w:ind w:left="720"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101"/>
      <w:ind w:left="14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hyperlink" Target="mailto:amalirfanshaha@gmail.com" TargetMode="External"/><Relationship Id="rId8" Type="http://schemas.openxmlformats.org/officeDocument/2006/relationships/hyperlink" Target="https://DapurPlan.replit.app/" TargetMode="External"/><Relationship Id="rId9" Type="http://schemas.openxmlformats.org/officeDocument/2006/relationships/hyperlink" Target="https://github.com/Etticx/DapurPlan" TargetMode="External"/><Relationship Id="rId10" Type="http://schemas.openxmlformats.org/officeDocument/2006/relationships/image" Target="media/image3.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Alif Asyraf</dc:creator>
  <dcterms:created xsi:type="dcterms:W3CDTF">2026-10-24T16:57:01Z</dcterms:created>
  <dcterms:modified xsi:type="dcterms:W3CDTF">2026-10-24T16:57:01Z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2026-10-24T00:00:00Z</vt:filetime>
  </property>
  <property fmtid="{D5CDD505-2E9C-101B-9397-08002B2CF9AE}" pid="4" name="Creator">
    <vt:lpwstr>Microsoft Word</vt:lpwstr>
  </property>
  <property fmtid="{D5CDD505-2E9C-101B-9397-08002B2CF9AE}" pid="5" name="LastSaved">
    <vt:filetime>2026-10-24T00:00:00Z</vt:filetime>
  </property>
  <property fmtid="{D5CDD505-2E9C-101B-9397-08002B2CF9AE}" pid="6" name="Producer">
    <vt:lpwstr>iOS Version 27.0.1 (Build 24A446) Quartz PDFContext</vt:lpwstr>
  </property>
</Properties>
</file>