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media/rId103.pdf" ContentType="application/pdf"/>
  <Override PartName="/word/media/rId108.pdf" ContentType="application/pdf"/>
  <Override PartName="/word/media/rId119.pdf" ContentType="application/pdf"/>
  <Override PartName="/word/media/rId155.pdf" ContentType="application/pdf"/>
  <Override PartName="/word/media/rId159.pdf" ContentType="application/pdf"/>
  <Override PartName="/word/media/rId162.pdf" ContentType="application/pdf"/>
  <Override PartName="/word/media/rId172.pdf" ContentType="application/pdf"/>
  <Override PartName="/word/media/rId176.pdf" ContentType="application/pdf"/>
  <Override PartName="/word/media/rId184.pdf" ContentType="application/pdf"/>
  <Override PartName="/word/media/rId187.pdf" ContentType="application/pdf"/>
  <Override PartName="/word/media/rId199.pdf" ContentType="application/pdf"/>
  <Override PartName="/word/media/rId20.pdf" ContentType="application/pdf"/>
  <Override PartName="/word/media/rId202.pdf" ContentType="application/pdf"/>
  <Override PartName="/word/media/rId206.pdf" ContentType="application/pdf"/>
  <Override PartName="/word/media/rId209.pdf" ContentType="application/pdf"/>
  <Override PartName="/word/media/rId24.pdf" ContentType="application/pdf"/>
  <Override PartName="/word/media/rId271.pdf" ContentType="application/pdf"/>
  <Override PartName="/word/media/rId274.pdf" ContentType="application/pdf"/>
  <Override PartName="/word/media/rId278.pdf" ContentType="application/pdf"/>
  <Override PartName="/word/media/rId28.pdf" ContentType="application/pdf"/>
  <Override PartName="/word/media/rId281.pdf" ContentType="application/pdf"/>
  <Override PartName="/word/media/rId32.pdf" ContentType="application/pdf"/>
  <Override PartName="/word/media/rId36.pdf" ContentType="application/pdf"/>
  <Override PartName="/word/media/rId40.pdf" ContentType="application/pdf"/>
  <Override PartName="/word/media/rId44.pdf" ContentType="application/pdf"/>
  <Override PartName="/word/media/rId50.pdf" ContentType="application/pdf"/>
  <Override PartName="/word/media/rId54.pdf" ContentType="application/pdf"/>
  <Override PartName="/word/media/rId58.pdf" ContentType="application/pdf"/>
  <Override PartName="/word/media/rId62.pdf" ContentType="application/pdf"/>
  <Override PartName="/word/media/rId66.pdf" ContentType="application/pdf"/>
  <Override PartName="/word/media/rId73.pdf" ContentType="application/pdf"/>
  <Override PartName="/word/media/rId77.pdf" ContentType="application/pdf"/>
  <Override PartName="/word/media/rId82.pdf" ContentType="application/pdf"/>
  <Override PartName="/word/media/rId93.pdf" ContentType="application/pd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olo"/>
      </w:pPr>
      <w:r>
        <w:t xml:space="preserve">Process</w:t>
      </w:r>
      <w:r>
        <w:t xml:space="preserve"> </w:t>
      </w:r>
      <w:r>
        <w:t xml:space="preserve">Mining</w:t>
      </w:r>
      <w:r>
        <w:t xml:space="preserve"> </w:t>
      </w:r>
      <w:r>
        <w:t xml:space="preserve">and</w:t>
      </w:r>
      <w:r>
        <w:t xml:space="preserve"> </w:t>
      </w:r>
      <w:r>
        <w:t xml:space="preserve">Intelligence</w:t>
      </w:r>
      <w:r>
        <w:t xml:space="preserve"> </w:t>
      </w:r>
      <w:r>
        <w:t xml:space="preserve">Project</w:t>
      </w:r>
      <w:r>
        <w:br/>
      </w:r>
      <w:r>
        <w:t xml:space="preserve">Emotion</w:t>
      </w:r>
      <w:r>
        <w:t xml:space="preserve"> </w:t>
      </w:r>
      <w:r>
        <w:t xml:space="preserve">Based</w:t>
      </w:r>
      <w:r>
        <w:t xml:space="preserve"> </w:t>
      </w:r>
      <w:r>
        <w:t xml:space="preserve">Music</w:t>
      </w:r>
      <w:r>
        <w:t xml:space="preserve"> </w:t>
      </w:r>
      <w:r>
        <w:t xml:space="preserve">Selection</w:t>
      </w:r>
    </w:p>
    <w:p>
      <w:pPr>
        <w:pStyle w:val="Author"/>
      </w:pPr>
      <w:r>
        <w:t xml:space="preserve">Ettore</w:t>
      </w:r>
      <w:r>
        <w:t xml:space="preserve"> </w:t>
      </w:r>
      <w:r>
        <w:t xml:space="preserve">Ricci</w:t>
      </w:r>
    </w:p>
    <w:p>
      <w:pPr>
        <w:pStyle w:val="Author"/>
      </w:pPr>
      <w:r>
        <w:t xml:space="preserve">Francesco</w:t>
      </w:r>
      <w:r>
        <w:t xml:space="preserve"> </w:t>
      </w:r>
      <w:r>
        <w:t xml:space="preserve">Boldrini</w:t>
      </w:r>
    </w:p>
    <w:p>
      <w:pPr>
        <w:pStyle w:val="Author"/>
      </w:pPr>
      <w:r>
        <w:t xml:space="preserve">Paolo</w:t>
      </w:r>
      <w:r>
        <w:t xml:space="preserve"> </w:t>
      </w:r>
      <w:r>
        <w:t xml:space="preserve">Palumbo</w:t>
      </w:r>
    </w:p>
    <w:p>
      <w:pPr>
        <w:pStyle w:val="Author"/>
      </w:pPr>
      <w:r>
        <w:t xml:space="preserve">Zahra</w:t>
      </w:r>
      <w:r>
        <w:t xml:space="preserve"> </w:t>
      </w:r>
      <w:r>
        <w:t xml:space="preserve">Omrani</w:t>
      </w:r>
    </w:p>
    <w:bookmarkStart w:id="49" w:name="sec:bpmn_modeling"/>
    <w:p>
      <w:pPr>
        <w:pStyle w:val="Titolo1"/>
      </w:pPr>
      <w:r>
        <w:t xml:space="preserve">BPMN modeling</w:t>
      </w:r>
    </w:p>
    <w:bookmarkStart w:id="23" w:name="sec:bpmn_process_landscape"/>
    <w:p>
      <w:pPr>
        <w:pStyle w:val="Titolo2"/>
      </w:pPr>
      <w:r>
        <w:t xml:space="preserve">Process landscape</w:t>
      </w:r>
    </w:p>
    <w:p>
      <w:pPr>
        <w:pStyle w:val="FirstParagraph"/>
      </w:pPr>
      <w:r>
        <w:t xml:space="preserve">[</w:t>
      </w:r>
      <w:r>
        <w:rPr>
          <w:iCs/>
          <w:i/>
        </w:rPr>
        <w:t xml:space="preserve">Ettore Ricci, Paolo Palumbo, Francesco Boldrini, Zahra Omrani</w:t>
      </w:r>
      <w:r>
        <w:t xml:space="preserve">]</w:t>
      </w:r>
    </w:p>
    <w:p>
      <w:pPr>
        <w:pStyle w:val="CaptionedFigure"/>
      </w:pPr>
      <w:r>
        <w:drawing>
          <wp:inline>
            <wp:extent cx="3810000" cy="2540000"/>
            <wp:effectExtent b="0" l="0" r="0" t="0"/>
            <wp:docPr descr="" title="" id="21" name="Picture"/>
            <a:graphic>
              <a:graphicData uri="http://schemas.openxmlformats.org/drawingml/2006/picture">
                <pic:pic>
                  <pic:nvPicPr>
                    <pic:cNvPr descr="figures/PROCESS LANDSCAPE.pdf"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Process landscape</w:t>
      </w:r>
    </w:p>
    <w:bookmarkEnd w:id="23"/>
    <w:bookmarkStart w:id="48" w:name="process-model"/>
    <w:p>
      <w:pPr>
        <w:pStyle w:val="Titolo2"/>
      </w:pPr>
      <w:r>
        <w:t xml:space="preserve">Process model</w:t>
      </w:r>
    </w:p>
    <w:bookmarkStart w:id="27" w:name="sec:bpmn_prepare_session"/>
    <w:p>
      <w:pPr>
        <w:pStyle w:val="Titolo3"/>
      </w:pPr>
      <w:r>
        <w:t xml:space="preserve">Prepare session</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5" name="Picture"/>
            <a:graphic>
              <a:graphicData uri="http://schemas.openxmlformats.org/drawingml/2006/picture">
                <pic:pic>
                  <pic:nvPicPr>
                    <pic:cNvPr descr="figures/Business Diagram - Prepare Session.pdf"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"Prepare session" process</w:t>
      </w:r>
    </w:p>
    <w:bookmarkEnd w:id="27"/>
    <w:bookmarkStart w:id="31" w:name="sec:bpmn_generate_learning_sets"/>
    <w:p>
      <w:pPr>
        <w:pStyle w:val="Titolo3"/>
      </w:pPr>
      <w:r>
        <w:t xml:space="preserve">Generate learning sets</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9" name="Picture"/>
            <a:graphic>
              <a:graphicData uri="http://schemas.openxmlformats.org/drawingml/2006/picture">
                <pic:pic>
                  <pic:nvPicPr>
                    <pic:cNvPr descr="figures/Business Diagram - Generate Learning Sets.pdf"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"Generate learning sets" process</w:t>
      </w:r>
    </w:p>
    <w:bookmarkEnd w:id="31"/>
    <w:bookmarkStart w:id="35" w:name="sec:bpmn_develop_classifier"/>
    <w:p>
      <w:pPr>
        <w:pStyle w:val="Titolo3"/>
      </w:pPr>
      <w:r>
        <w:t xml:space="preserve">Develop classifier</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33" name="Picture"/>
            <a:graphic>
              <a:graphicData uri="http://schemas.openxmlformats.org/drawingml/2006/picture">
                <pic:pic>
                  <pic:nvPicPr>
                    <pic:cNvPr descr="figures/Business Diagram - Develop Classifier.pdf" id="34"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"Develop classifier" process</w:t>
      </w:r>
    </w:p>
    <w:bookmarkEnd w:id="35"/>
    <w:bookmarkStart w:id="39" w:name="sec:bpmn_classify_session"/>
    <w:p>
      <w:pPr>
        <w:pStyle w:val="Titolo3"/>
      </w:pPr>
      <w:r>
        <w:t xml:space="preserve">Classify session</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37" name="Picture"/>
            <a:graphic>
              <a:graphicData uri="http://schemas.openxmlformats.org/drawingml/2006/picture">
                <pic:pic>
                  <pic:nvPicPr>
                    <pic:cNvPr descr="figures/Business Diagram - Classify Session.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"Classify session" process</w:t>
      </w:r>
    </w:p>
    <w:bookmarkEnd w:id="39"/>
    <w:bookmarkStart w:id="43" w:name="sec:bpmn_evaluate_classifier_performance"/>
    <w:p>
      <w:pPr>
        <w:pStyle w:val="Titolo3"/>
      </w:pPr>
      <w:r>
        <w:t xml:space="preserve">Evaluate classifier performance</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41" name="Picture"/>
            <a:graphic>
              <a:graphicData uri="http://schemas.openxmlformats.org/drawingml/2006/picture">
                <pic:pic>
                  <pic:nvPicPr>
                    <pic:cNvPr descr="figures/Business Diagram - Evaluate Classifier Performance.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"Evaluate classifier performance" process</w:t>
      </w:r>
    </w:p>
    <w:bookmarkEnd w:id="43"/>
    <w:bookmarkStart w:id="47" w:name="sec:bpmn_configure_systems"/>
    <w:p>
      <w:pPr>
        <w:pStyle w:val="Titolo3"/>
      </w:pPr>
      <w:r>
        <w:t xml:space="preserve">Configure systems</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45" name="Picture"/>
            <a:graphic>
              <a:graphicData uri="http://schemas.openxmlformats.org/drawingml/2006/picture">
                <pic:pic>
                  <pic:nvPicPr>
                    <pic:cNvPr descr="figures/Business Diagram - Configure Systems.pdf"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"Configure systems" process</w:t>
      </w:r>
    </w:p>
    <w:bookmarkEnd w:id="47"/>
    <w:bookmarkEnd w:id="48"/>
    <w:bookmarkEnd w:id="49"/>
    <w:bookmarkStart w:id="71" w:name="sec:data_modeling"/>
    <w:p>
      <w:pPr>
        <w:pStyle w:val="Titolo1"/>
      </w:pPr>
      <w:r>
        <w:t xml:space="preserve">Data modeling</w:t>
      </w:r>
    </w:p>
    <w:bookmarkStart w:id="70" w:name="process-model-1"/>
    <w:p>
      <w:pPr>
        <w:pStyle w:val="Titolo2"/>
      </w:pPr>
      <w:r>
        <w:t xml:space="preserve">Process model</w:t>
      </w:r>
    </w:p>
    <w:bookmarkStart w:id="53" w:name="sec:data_prepare_session"/>
    <w:p>
      <w:pPr>
        <w:pStyle w:val="Titolo3"/>
      </w:pPr>
      <w:r>
        <w:t xml:space="preserve">Prepare session</w:t>
      </w:r>
    </w:p>
    <w:p>
      <w:pPr>
        <w:pStyle w:val="FirstParagraph"/>
      </w:pPr>
      <w:r>
        <w:t xml:space="preserve">[</w:t>
      </w:r>
      <w:r>
        <w:rPr>
          <w:iCs/>
          <w:i/>
        </w:rPr>
        <w:t xml:space="preserve">Ettore Ricci</w:t>
      </w:r>
      <w:r>
        <w:t xml:space="preserve">]</w:t>
      </w:r>
    </w:p>
    <w:p>
      <w:pPr>
        <w:pStyle w:val="CaptionedFigure"/>
      </w:pPr>
      <w:r>
        <w:drawing>
          <wp:inline>
            <wp:extent cx="3810000" cy="2540000"/>
            <wp:effectExtent b="0" l="0" r="0" t="0"/>
            <wp:docPr descr="" title="" id="51" name="Picture"/>
            <a:graphic>
              <a:graphicData uri="http://schemas.openxmlformats.org/drawingml/2006/picture">
                <pic:pic>
                  <pic:nvPicPr>
                    <pic:cNvPr descr="figures/Data Model - Prepare Session.pdf"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"Prepare session" process</w:t>
      </w:r>
    </w:p>
    <w:bookmarkEnd w:id="53"/>
    <w:bookmarkStart w:id="57" w:name="sec:data_generate_learning_sets"/>
    <w:p>
      <w:pPr>
        <w:pStyle w:val="Titolo3"/>
      </w:pPr>
      <w:r>
        <w:t xml:space="preserve">Generate learning sets</w:t>
      </w:r>
    </w:p>
    <w:p>
      <w:pPr>
        <w:pStyle w:val="FirstParagraph"/>
      </w:pPr>
      <w:r>
        <w:t xml:space="preserve">[</w:t>
      </w:r>
      <w:r>
        <w:rPr>
          <w:iCs/>
          <w:i/>
        </w:rPr>
        <w:t xml:space="preserve">Paolo Palumbo</w:t>
      </w:r>
      <w:r>
        <w:t xml:space="preserve">]</w:t>
      </w:r>
    </w:p>
    <w:p>
      <w:pPr>
        <w:pStyle w:val="CaptionedFigure"/>
      </w:pPr>
      <w:r>
        <w:drawing>
          <wp:inline>
            <wp:extent cx="3810000" cy="2540000"/>
            <wp:effectExtent b="0" l="0" r="0" t="0"/>
            <wp:docPr descr="" title="" id="55" name="Picture"/>
            <a:graphic>
              <a:graphicData uri="http://schemas.openxmlformats.org/drawingml/2006/picture">
                <pic:pic>
                  <pic:nvPicPr>
                    <pic:cNvPr descr="figures/Data Model - Generate Learning Sets.pdf"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"Generate learning sets" process</w:t>
      </w:r>
    </w:p>
    <w:bookmarkEnd w:id="57"/>
    <w:bookmarkStart w:id="61" w:name="sec:data_develop_classifier"/>
    <w:p>
      <w:pPr>
        <w:pStyle w:val="Titolo3"/>
      </w:pPr>
      <w:r>
        <w:t xml:space="preserve">Develop classifier</w:t>
      </w:r>
    </w:p>
    <w:p>
      <w:pPr>
        <w:pStyle w:val="FirstParagraph"/>
      </w:pPr>
      <w:r>
        <w:t xml:space="preserve">[</w:t>
      </w:r>
      <w:r>
        <w:rPr>
          <w:iCs/>
          <w:i/>
        </w:rPr>
        <w:t xml:space="preserve">Paolo Palumbo</w:t>
      </w:r>
      <w:r>
        <w:t xml:space="preserve">]</w:t>
      </w:r>
    </w:p>
    <w:p>
      <w:pPr>
        <w:pStyle w:val="CaptionedFigure"/>
      </w:pPr>
      <w:r>
        <w:drawing>
          <wp:inline>
            <wp:extent cx="3810000" cy="2540000"/>
            <wp:effectExtent b="0" l="0" r="0" t="0"/>
            <wp:docPr descr="" title="" id="59" name="Picture"/>
            <a:graphic>
              <a:graphicData uri="http://schemas.openxmlformats.org/drawingml/2006/picture">
                <pic:pic>
                  <pic:nvPicPr>
                    <pic:cNvPr descr="figures/Data Model - Develop Classifier.pdf"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"Develop classifier" process</w:t>
      </w:r>
    </w:p>
    <w:bookmarkEnd w:id="61"/>
    <w:bookmarkStart w:id="65" w:name="sec:data_classify_session"/>
    <w:p>
      <w:pPr>
        <w:pStyle w:val="Titolo3"/>
      </w:pPr>
      <w:r>
        <w:t xml:space="preserve">Classify session</w:t>
      </w:r>
    </w:p>
    <w:p>
      <w:pPr>
        <w:pStyle w:val="FirstParagraph"/>
      </w:pPr>
      <w:r>
        <w:t xml:space="preserve">[</w:t>
      </w:r>
      <w:r>
        <w:rPr>
          <w:iCs/>
          <w:i/>
        </w:rPr>
        <w:t xml:space="preserve">Francesco Boldrini</w:t>
      </w:r>
      <w:r>
        <w:t xml:space="preserve">]</w:t>
      </w:r>
    </w:p>
    <w:p>
      <w:pPr>
        <w:pStyle w:val="CaptionedFigure"/>
      </w:pPr>
      <w:r>
        <w:drawing>
          <wp:inline>
            <wp:extent cx="3810000" cy="2540000"/>
            <wp:effectExtent b="0" l="0" r="0" t="0"/>
            <wp:docPr descr="" title="" id="63" name="Picture"/>
            <a:graphic>
              <a:graphicData uri="http://schemas.openxmlformats.org/drawingml/2006/picture">
                <pic:pic>
                  <pic:nvPicPr>
                    <pic:cNvPr descr="figures/Data Model - Classify Session.pdf"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"Classify session" process</w:t>
      </w:r>
    </w:p>
    <w:bookmarkEnd w:id="65"/>
    <w:bookmarkStart w:id="69" w:name="sec:data_evaluate_classifier_performance"/>
    <w:p>
      <w:pPr>
        <w:pStyle w:val="Titolo3"/>
      </w:pPr>
      <w:r>
        <w:t xml:space="preserve">Evaluate classifier performance</w:t>
      </w:r>
    </w:p>
    <w:p>
      <w:pPr>
        <w:pStyle w:val="FirstParagraph"/>
      </w:pPr>
      <w:r>
        <w:t xml:space="preserve">[</w:t>
      </w:r>
      <w:r>
        <w:rPr>
          <w:iCs/>
          <w:i/>
        </w:rPr>
        <w:t xml:space="preserve">Zahra Omrani</w:t>
      </w:r>
      <w:r>
        <w:t xml:space="preserve">]</w:t>
      </w:r>
    </w:p>
    <w:p>
      <w:pPr>
        <w:pStyle w:val="CaptionedFigure"/>
      </w:pPr>
      <w:r>
        <w:drawing>
          <wp:inline>
            <wp:extent cx="3810000" cy="2540000"/>
            <wp:effectExtent b="0" l="0" r="0" t="0"/>
            <wp:docPr descr="" title="" id="67" name="Picture"/>
            <a:graphic>
              <a:graphicData uri="http://schemas.openxmlformats.org/drawingml/2006/picture">
                <pic:pic>
                  <pic:nvPicPr>
                    <pic:cNvPr descr="figures/Data Model - Evaluate Classifier Performance.pdf" id="68"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"Evaluate classifier performance" process</w:t>
      </w:r>
    </w:p>
    <w:bookmarkEnd w:id="69"/>
    <w:bookmarkEnd w:id="70"/>
    <w:bookmarkEnd w:id="71"/>
    <w:bookmarkStart w:id="154" w:name="task-level-modeling"/>
    <w:p>
      <w:pPr>
        <w:pStyle w:val="Titolo1"/>
      </w:pPr>
      <w:r>
        <w:t xml:space="preserve">Task level modeling</w:t>
      </w:r>
    </w:p>
    <w:bookmarkStart w:id="76" w:name="roles-and-salaries"/>
    <w:p>
      <w:pPr>
        <w:pStyle w:val="Titolo2"/>
      </w:pPr>
      <w:r>
        <w:t xml:space="preserve">Roles and salaries</w:t>
      </w:r>
    </w:p>
    <w:p>
      <w:pPr>
        <w:pStyle w:val="FirstParagraph"/>
      </w:pPr>
      <w:r>
        <w:t xml:space="preserve">[</w:t>
      </w:r>
      <w:r>
        <w:rPr>
          <w:iCs/>
          <w:i/>
        </w:rPr>
        <w:t xml:space="preserve">Ettore Ricci, Paolo Palumbo</w:t>
      </w:r>
      <w:r>
        <w:t xml:space="preserve">]</w:t>
      </w:r>
    </w:p>
    <w:bookmarkStart w:id="72" w:name="table:salary"/>
    <w:p>
      <w:pPr>
        <w:pStyle w:val="TableCaption"/>
      </w:pPr>
      <w:r>
        <w:t xml:space="preserve">Salary and normalized salary for each position</w:t>
      </w:r>
    </w:p>
    <w:tbl>
      <w:tblPr>
        <w:tblStyle w:val="Table"/>
        <w:tblW w:type="auto" w:w="0"/>
        <w:tblLayout w:type="autofit"/>
        <w:tblLook w:firstRow="1" w:lastRow="0" w:firstColumn="0" w:lastColumn="0" w:noHBand="0" w:noVBand="0" w:val="0020"/>
        <w:jc w:val="start"/>
        <w:tblCaption w:val="Salary and normalized salary for each position"/>
      </w:tblPr>
      <w:tblGrid>
        <w:gridCol w:w="1980"/>
        <w:gridCol w:w="1980"/>
        <w:gridCol w:w="1980"/>
        <w:gridCol w:w="1980"/>
      </w:tblGrid>
      <w:tr>
        <w:trPr>
          <w:tblHeader w:val="true"/>
        </w:trPr>
        <w:tc>
          <w:tcPr/>
          <w:p>
            <w:pPr>
              <w:pStyle w:val="Compact"/>
              <w:jc w:val="left"/>
            </w:pPr>
            <w:r>
              <w:rPr>
                <w:bCs/>
                <w:b/>
              </w:rPr>
              <w:t xml:space="preserve">Position</w:t>
            </w:r>
          </w:p>
        </w:tc>
        <w:tc>
          <w:tcPr/>
          <w:p>
            <w:pPr>
              <w:pStyle w:val="Compact"/>
              <w:jc w:val="left"/>
            </w:pPr>
            <w:r>
              <w:rPr>
                <w:bCs/>
                <w:b/>
              </w:rPr>
              <w:t xml:space="preserve">Description</w:t>
            </w:r>
          </w:p>
        </w:tc>
        <w:tc>
          <w:tcPr/>
          <w:p>
            <w:pPr>
              <w:pStyle w:val="Compact"/>
              <w:jc w:val="left"/>
            </w:pPr>
            <w:r>
              <w:rPr>
                <w:bCs/>
                <w:b/>
              </w:rPr>
              <w:t xml:space="preserve">Salary</w:t>
            </w:r>
          </w:p>
        </w:tc>
        <w:tc>
          <w:tcPr/>
          <w:p>
            <w:pPr>
              <w:pStyle w:val="Compact"/>
              <w:jc w:val="left"/>
            </w:pPr>
            <w:r>
              <w:rPr>
                <w:bCs/>
                <w:b/>
              </w:rPr>
              <w:t xml:space="preserve">Normalized Salary</w:t>
            </w:r>
          </w:p>
        </w:tc>
      </w:tr>
      <w:tr>
        <w:tc>
          <w:tcPr/>
          <w:p>
            <w:pPr>
              <w:pStyle w:val="Compact"/>
              <w:jc w:val="left"/>
            </w:pPr>
            <w:r>
              <w:t xml:space="preserve">Clerk</w:t>
            </w:r>
          </w:p>
        </w:tc>
        <w:tc>
          <w:tcPr/>
          <w:p>
            <w:pPr>
              <w:pStyle w:val="Compact"/>
              <w:jc w:val="left"/>
            </w:pPr>
            <w:r>
              <w:t xml:space="preserve">Handles administrative tasks, organizes documentation, and assists with data entry and labeling.</w:t>
            </w:r>
            <w:r>
              <w:t xml:space="preserve"> </w:t>
            </w:r>
            <w:r>
              <w:t xml:space="preserve">Ensures smooth operations by coordinating communication and managing resources.</w:t>
            </w:r>
          </w:p>
        </w:tc>
        <w:tc>
          <w:tcPr/>
          <w:p>
            <w:pPr>
              <w:pStyle w:val="Compact"/>
              <w:jc w:val="left"/>
            </w:pPr>
            <w:r>
              <w:t xml:space="preserve">$52,000.00</w:t>
            </w:r>
          </w:p>
        </w:tc>
        <w:tc>
          <w:tcPr/>
          <w:p>
            <w:pPr>
              <w:pStyle w:val="Compact"/>
              <w:jc w:val="left"/>
            </w:pPr>
            <w:r>
              <w:t xml:space="preserve">1.00</w:t>
            </w:r>
          </w:p>
        </w:tc>
      </w:tr>
      <w:tr>
        <w:tc>
          <w:tcPr/>
          <w:p>
            <w:pPr>
              <w:pStyle w:val="Compact"/>
              <w:jc w:val="left"/>
            </w:pPr>
            <w:r>
              <w:t xml:space="preserve">Data analyst</w:t>
            </w:r>
          </w:p>
        </w:tc>
        <w:tc>
          <w:tcPr/>
          <w:p>
            <w:pPr>
              <w:pStyle w:val="Compact"/>
              <w:jc w:val="left"/>
            </w:pPr>
            <w:r>
              <w:t xml:space="preserve">Prepares, analyzes, and visualizes data to extract insights.</w:t>
            </w:r>
            <w:r>
              <w:t xml:space="preserve"> </w:t>
            </w:r>
            <w:r>
              <w:t xml:space="preserve">Collaborates on cleaning datasets, identifying trends, and supporting model validation.</w:t>
            </w:r>
          </w:p>
        </w:tc>
        <w:tc>
          <w:tcPr/>
          <w:p>
            <w:pPr>
              <w:pStyle w:val="Compact"/>
              <w:jc w:val="left"/>
            </w:pPr>
            <w:r>
              <w:t xml:space="preserve">$60,000.00</w:t>
            </w:r>
          </w:p>
        </w:tc>
        <w:tc>
          <w:tcPr/>
          <w:p>
            <w:pPr>
              <w:pStyle w:val="Compact"/>
              <w:jc w:val="left"/>
            </w:pPr>
            <w:r>
              <w:t xml:space="preserve">1.15</w:t>
            </w:r>
          </w:p>
        </w:tc>
      </w:tr>
      <w:tr>
        <w:tc>
          <w:tcPr/>
          <w:p>
            <w:pPr>
              <w:pStyle w:val="Compact"/>
              <w:jc w:val="left"/>
            </w:pPr>
            <w:r>
              <w:t xml:space="preserve">ML engineer</w:t>
            </w:r>
          </w:p>
        </w:tc>
        <w:tc>
          <w:tcPr/>
          <w:p>
            <w:pPr>
              <w:pStyle w:val="Compact"/>
              <w:jc w:val="left"/>
            </w:pPr>
            <w:r>
              <w:t xml:space="preserve">Builds, tests, and deploys machine learning models, optimizing performance and scalability.</w:t>
            </w:r>
            <w:r>
              <w:t xml:space="preserve"> </w:t>
            </w:r>
            <w:r>
              <w:t xml:space="preserve">Integrates AI solutions into production systems with a focus on efficiency.</w:t>
            </w:r>
          </w:p>
        </w:tc>
        <w:tc>
          <w:tcPr/>
          <w:p>
            <w:pPr>
              <w:pStyle w:val="Compact"/>
              <w:jc w:val="left"/>
            </w:pPr>
            <w:r>
              <w:t xml:space="preserve">$130,000.00</w:t>
            </w:r>
          </w:p>
        </w:tc>
        <w:tc>
          <w:tcPr/>
          <w:p>
            <w:pPr>
              <w:pStyle w:val="Compact"/>
              <w:jc w:val="left"/>
            </w:pPr>
            <w:r>
              <w:t xml:space="preserve">2.50</w:t>
            </w:r>
          </w:p>
        </w:tc>
      </w:tr>
      <w:tr>
        <w:tc>
          <w:tcPr/>
          <w:p>
            <w:pPr>
              <w:pStyle w:val="Compact"/>
              <w:jc w:val="left"/>
            </w:pPr>
            <w:r>
              <w:t xml:space="preserve">Data scientist</w:t>
            </w:r>
          </w:p>
        </w:tc>
        <w:tc>
          <w:tcPr/>
          <w:p>
            <w:pPr>
              <w:pStyle w:val="Compact"/>
              <w:jc w:val="left"/>
            </w:pPr>
            <w:r>
              <w:t xml:space="preserve">Designs and experiments with AI models, applying advanced techniques to solve project challenges.</w:t>
            </w:r>
            <w:r>
              <w:t xml:space="preserve"> </w:t>
            </w:r>
            <w:r>
              <w:t xml:space="preserve">Collaborates with experts to integrate domain knowledge and refine outputs.</w:t>
            </w:r>
          </w:p>
        </w:tc>
        <w:tc>
          <w:tcPr/>
          <w:p>
            <w:pPr>
              <w:pStyle w:val="Compact"/>
              <w:jc w:val="left"/>
            </w:pPr>
            <w:r>
              <w:t xml:space="preserve">$123,000.00</w:t>
            </w:r>
          </w:p>
        </w:tc>
        <w:tc>
          <w:tcPr/>
          <w:p>
            <w:pPr>
              <w:pStyle w:val="Compact"/>
              <w:jc w:val="left"/>
            </w:pPr>
            <w:r>
              <w:t xml:space="preserve">2.37</w:t>
            </w:r>
          </w:p>
        </w:tc>
      </w:tr>
      <w:tr>
        <w:tc>
          <w:tcPr/>
          <w:p>
            <w:pPr>
              <w:pStyle w:val="Compact"/>
              <w:jc w:val="left"/>
            </w:pPr>
            <w:r>
              <w:t xml:space="preserve">Domain expert (Neurologist)</w:t>
            </w:r>
          </w:p>
        </w:tc>
        <w:tc>
          <w:tcPr/>
          <w:p>
            <w:pPr>
              <w:pStyle w:val="Compact"/>
              <w:jc w:val="left"/>
            </w:pPr>
            <w:r>
              <w:t xml:space="preserve">Provides medical expertise to guide AI development and validate results.</w:t>
            </w:r>
            <w:r>
              <w:t xml:space="preserve"> </w:t>
            </w:r>
            <w:r>
              <w:t xml:space="preserve">Ensures solutions align with clinical standards and address neurological challenges.</w:t>
            </w:r>
          </w:p>
        </w:tc>
        <w:tc>
          <w:tcPr/>
          <w:p>
            <w:pPr>
              <w:pStyle w:val="Compact"/>
              <w:jc w:val="left"/>
            </w:pPr>
            <w:r>
              <w:t xml:space="preserve">$267,000.00</w:t>
            </w:r>
          </w:p>
        </w:tc>
        <w:tc>
          <w:tcPr/>
          <w:p>
            <w:pPr>
              <w:pStyle w:val="Compact"/>
              <w:jc w:val="left"/>
            </w:pPr>
            <w:r>
              <w:t xml:space="preserve">5.13</w:t>
            </w:r>
          </w:p>
        </w:tc>
      </w:tr>
      <w:tr>
        <w:tc>
          <w:tcPr>
            <w:gridSpan w:val="2"/>
          </w:tcPr>
          <w:p>
            <w:pPr>
              <w:pStyle w:val="Compact"/>
              <w:jc w:val="left"/>
            </w:pPr>
            <w:r>
              <w:rPr>
                <w:bCs/>
                <w:b/>
              </w:rPr>
              <w:t xml:space="preserve">Minimum</w:t>
            </w:r>
          </w:p>
        </w:tc>
        <w:tc>
          <w:tcPr/>
          <w:p>
            <w:pPr>
              <w:pStyle w:val="Compact"/>
              <w:jc w:val="left"/>
            </w:pPr>
            <w:r>
              <w:t xml:space="preserve">$52,000.00</w:t>
            </w:r>
          </w:p>
        </w:tc>
        <w:tc>
          <w:tcPr/>
          <w:p>
            <w:pPr>
              <w:pStyle w:val="Compact"/>
              <w:jc w:val="left"/>
            </w:pPr>
            <w:r>
              <w:t xml:space="preserve">1.00</w:t>
            </w:r>
          </w:p>
        </w:tc>
      </w:tr>
    </w:tbl>
    <w:bookmarkEnd w:id="72"/>
    <w:p>
      <w:pPr>
        <w:pStyle w:val="CaptionedFigure"/>
      </w:pPr>
      <w:r>
        <w:drawing>
          <wp:inline>
            <wp:extent cx="3810000" cy="2540000"/>
            <wp:effectExtent b="0" l="0" r="0" t="0"/>
            <wp:docPr descr="" title="" id="74" name="Picture"/>
            <a:graphic>
              <a:graphicData uri="http://schemas.openxmlformats.org/drawingml/2006/picture">
                <pic:pic>
                  <pic:nvPicPr>
                    <pic:cNvPr descr="figures/Use Cases.pdf" id="75"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Use case diagram</w:t>
      </w:r>
    </w:p>
    <w:bookmarkEnd w:id="76"/>
    <w:bookmarkStart w:id="92" w:name="segregation-system"/>
    <w:p>
      <w:pPr>
        <w:pStyle w:val="Titolo2"/>
      </w:pPr>
      <w:r>
        <w:t xml:space="preserve">Segregation system</w:t>
      </w:r>
    </w:p>
    <w:bookmarkStart w:id="81" w:name="check-data-balancing"/>
    <w:p>
      <w:pPr>
        <w:pStyle w:val="Titolo3"/>
      </w:pPr>
      <w:r>
        <w:t xml:space="preserve">Check data balancing</w:t>
      </w:r>
    </w:p>
    <w:p>
      <w:pPr>
        <w:pStyle w:val="FirstParagraph"/>
      </w:pPr>
      <w:r>
        <w:t xml:space="preserve">[</w:t>
      </w:r>
      <w:r>
        <w:rPr>
          <w:iCs/>
          <w:i/>
        </w:rPr>
        <w:t xml:space="preserve">Ettore Ricci, Paolo Palumbo</w:t>
      </w:r>
      <w:r>
        <w:t xml:space="preserve">]</w:t>
      </w:r>
    </w:p>
    <w:p>
      <w:pPr>
        <w:pStyle w:val="Corpotesto"/>
      </w:pPr>
      <w:r>
        <w:t xml:space="preserve">The task is performed by a Data Analyst.</w:t>
      </w:r>
    </w:p>
    <w:p>
      <w:pPr>
        <w:pStyle w:val="CaptionedFigure"/>
      </w:pPr>
      <w:r>
        <w:drawing>
          <wp:inline>
            <wp:extent cx="3810000" cy="2540000"/>
            <wp:effectExtent b="0" l="0" r="0" t="0"/>
            <wp:docPr descr="" title="" id="78" name="Picture"/>
            <a:graphic>
              <a:graphicData uri="http://schemas.openxmlformats.org/drawingml/2006/picture">
                <pic:pic>
                  <pic:nvPicPr>
                    <pic:cNvPr descr="figures/check_data_balancing.pdf" id="79" name="Picture"/>
                    <pic:cNvPicPr>
                      <a:picLocks noChangeArrowheads="1" noChangeAspect="1"/>
                    </pic:cNvPicPr>
                  </pic:nvPicPr>
                  <pic:blipFill>
                    <a:blip r:embed="rId7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data balancing" mock-up form</w:t>
      </w:r>
    </w:p>
    <w:bookmarkStart w:id="80" w:name="table:check_data_balancing"/>
    <w:p>
      <w:pPr>
        <w:pStyle w:val="TableCaption"/>
      </w:pPr>
      <w:r>
        <w:t xml:space="preserve">Detailed use case for "Check data balancing"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data balancing&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data balancing"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shows the report.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SYSTEM</w:t>
            </w:r>
            <w:r>
              <w:t xml:space="preserve"> </w:t>
            </w:r>
            <w:r>
              <w:t xml:space="preserve">shows a hint whether the data is balanced or not.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w:t>
            </w:r>
            <w:r>
              <w:t xml:space="preserve"> </w:t>
            </w:r>
            <w:r>
              <w:rPr>
                <w:bCs/>
                <w:b/>
              </w:rPr>
              <w:t xml:space="preserve">ACTOR</w:t>
            </w:r>
            <w:r>
              <w:t xml:space="preserve"> </w:t>
            </w:r>
            <w:r>
              <w:t xml:space="preserve">checks the hint to see if the data is balanced or not.</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5.1</w:t>
            </w:r>
            <w:r>
              <w:t xml:space="preserve"> </w:t>
            </w:r>
            <w:r>
              <w:rPr>
                <w:bCs/>
                <w:b/>
              </w:rPr>
              <w:t xml:space="preserve">IF</w:t>
            </w:r>
            <w:r>
              <w:t xml:space="preserve"> </w:t>
            </w:r>
            <w:r>
              <w:t xml:space="preserve">the data is balanced.</w:t>
            </w:r>
          </w:p>
        </w:tc>
        <w:tc>
          <w:tcPr/>
          <w:p>
            <w:pPr>
              <w:pStyle w:val="Compact"/>
              <w:jc w:val="center"/>
            </w:pPr>
            <w:r>
              <w:t xml:space="preserve">0.2</w:t>
            </w:r>
          </w:p>
        </w:tc>
        <w:tc>
          <w:tcPr/>
          <w:p>
            <w:pPr>
              <w:pStyle w:val="Compact"/>
            </w:pPr>
          </w:p>
        </w:tc>
        <w:tc>
          <w:tcPr/>
          <w:p>
            <w:pPr>
              <w:pStyle w:val="Compact"/>
            </w:pPr>
          </w:p>
        </w:tc>
        <w:tc>
          <w:tcPr/>
          <w:p>
            <w:pPr>
              <w:pStyle w:val="Compact"/>
            </w:pPr>
          </w:p>
        </w:tc>
      </w:tr>
      <w:tr>
        <w:tc>
          <w:tcPr/>
          <w:p>
            <w:pPr>
              <w:pStyle w:val="Compact"/>
              <w:jc w:val="left"/>
            </w:pPr>
            <w:r>
              <w:rPr>
                <w:bCs/>
                <w:b/>
              </w:rPr>
              <w:t xml:space="preserve">5.1.1</w:t>
            </w:r>
            <w:r>
              <w:t xml:space="preserve"> </w:t>
            </w:r>
            <w:r>
              <w:rPr>
                <w:bCs/>
                <w:b/>
              </w:rPr>
              <w:t xml:space="preserve">ACTOR</w:t>
            </w:r>
            <w:r>
              <w:t xml:space="preserve"> </w:t>
            </w:r>
            <w:r>
              <w:t xml:space="preserve">clicks "Balanced" button.</w:t>
            </w:r>
          </w:p>
        </w:tc>
        <w:tc>
          <w:tcPr/>
          <w:p>
            <w:pPr>
              <w:pStyle w:val="Compact"/>
              <w:jc w:val="center"/>
            </w:pPr>
            <w:r>
              <w:t xml:space="preserve">0.2</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0.23</w:t>
            </w:r>
          </w:p>
        </w:tc>
      </w:tr>
      <w:tr>
        <w:tc>
          <w:tcPr/>
          <w:p>
            <w:pPr>
              <w:pStyle w:val="Compact"/>
              <w:jc w:val="left"/>
            </w:pPr>
            <w:r>
              <w:rPr>
                <w:bCs/>
                <w:b/>
              </w:rPr>
              <w:t xml:space="preserve">5.2</w:t>
            </w:r>
            <w:r>
              <w:t xml:space="preserve"> </w:t>
            </w:r>
            <w:r>
              <w:rPr>
                <w:bCs/>
                <w:b/>
              </w:rPr>
              <w:t xml:space="preserve">ELSE</w:t>
            </w:r>
          </w:p>
        </w:tc>
        <w:tc>
          <w:tcPr/>
          <w:p>
            <w:pPr>
              <w:pStyle w:val="Compact"/>
              <w:jc w:val="center"/>
            </w:pPr>
            <w:r>
              <w:t xml:space="preserve">0.8</w:t>
            </w:r>
          </w:p>
        </w:tc>
        <w:tc>
          <w:tcPr/>
          <w:p>
            <w:pPr>
              <w:pStyle w:val="Compact"/>
            </w:pPr>
          </w:p>
        </w:tc>
        <w:tc>
          <w:tcPr/>
          <w:p>
            <w:pPr>
              <w:pStyle w:val="Compact"/>
            </w:pPr>
          </w:p>
        </w:tc>
        <w:tc>
          <w:tcPr/>
          <w:p>
            <w:pPr>
              <w:pStyle w:val="Compact"/>
            </w:pPr>
          </w:p>
        </w:tc>
      </w:tr>
      <w:tr>
        <w:tc>
          <w:tcPr/>
          <w:p>
            <w:pPr>
              <w:pStyle w:val="Compact"/>
              <w:jc w:val="left"/>
            </w:pPr>
            <w:r>
              <w:rPr>
                <w:bCs/>
                <w:b/>
              </w:rPr>
              <w:t xml:space="preserve">5.2.1</w:t>
            </w:r>
            <w:r>
              <w:t xml:space="preserve"> </w:t>
            </w:r>
            <w:r>
              <w:rPr>
                <w:bCs/>
                <w:b/>
              </w:rPr>
              <w:t xml:space="preserve">ACTOR</w:t>
            </w:r>
            <w:r>
              <w:t xml:space="preserve"> </w:t>
            </w:r>
            <w:r>
              <w:t xml:space="preserve">clicks "Unbalanced" button.</w:t>
            </w:r>
          </w:p>
        </w:tc>
        <w:tc>
          <w:tcPr/>
          <w:p>
            <w:pPr>
              <w:pStyle w:val="Compact"/>
              <w:jc w:val="center"/>
            </w:pPr>
            <w:r>
              <w:t xml:space="preserve">0.8</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0.92</w:t>
            </w:r>
          </w:p>
        </w:tc>
      </w:tr>
      <w:tr>
        <w:tc>
          <w:tcPr/>
          <w:p>
            <w:pPr>
              <w:pStyle w:val="Compact"/>
              <w:jc w:val="left"/>
            </w:pPr>
            <w:r>
              <w:rPr>
                <w:bCs/>
                <w:b/>
              </w:rPr>
              <w:t xml:space="preserve">7</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5.74</w:t>
            </w:r>
          </w:p>
        </w:tc>
      </w:tr>
    </w:tbl>
    <w:bookmarkEnd w:id="80"/>
    <w:bookmarkEnd w:id="81"/>
    <w:bookmarkStart w:id="86" w:name="check-input-coverage"/>
    <w:p>
      <w:pPr>
        <w:pStyle w:val="Titolo3"/>
      </w:pPr>
      <w:r>
        <w:t xml:space="preserve">Check input coverage</w:t>
      </w:r>
    </w:p>
    <w:p>
      <w:pPr>
        <w:pStyle w:val="FirstParagraph"/>
      </w:pPr>
      <w:r>
        <w:t xml:space="preserve">[</w:t>
      </w:r>
      <w:r>
        <w:rPr>
          <w:iCs/>
          <w:i/>
        </w:rPr>
        <w:t xml:space="preserve">Ettore Ricci, Paolo Palumbo</w:t>
      </w:r>
      <w:r>
        <w:t xml:space="preserve">]</w:t>
      </w:r>
    </w:p>
    <w:p>
      <w:pPr>
        <w:pStyle w:val="Corpotesto"/>
      </w:pPr>
      <w:r>
        <w:t xml:space="preserve">The task is performed by a Data Analyst.</w:t>
      </w:r>
    </w:p>
    <w:p>
      <w:pPr>
        <w:pStyle w:val="CaptionedFigure"/>
      </w:pPr>
      <w:r>
        <w:drawing>
          <wp:inline>
            <wp:extent cx="3810000" cy="2540000"/>
            <wp:effectExtent b="0" l="0" r="0" t="0"/>
            <wp:docPr descr="" title="" id="83" name="Picture"/>
            <a:graphic>
              <a:graphicData uri="http://schemas.openxmlformats.org/drawingml/2006/picture">
                <pic:pic>
                  <pic:nvPicPr>
                    <pic:cNvPr descr="figures/check_input_coverage.pdf" id="84" name="Picture"/>
                    <pic:cNvPicPr>
                      <a:picLocks noChangeArrowheads="1" noChangeAspect="1"/>
                    </pic:cNvPicPr>
                  </pic:nvPicPr>
                  <pic:blipFill>
                    <a:blip r:embed="rId8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input coverage" mock-up form</w:t>
      </w:r>
    </w:p>
    <w:bookmarkStart w:id="85" w:name="table:check_input_coverage"/>
    <w:p>
      <w:pPr>
        <w:pStyle w:val="TableCaption"/>
      </w:pPr>
      <w:r>
        <w:t xml:space="preserve">Detailed use case for "Check input coverage"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input coverage&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input coverage"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shows a radar scatter plot of the input distribution.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FOR EACH</w:t>
            </w:r>
            <w:r>
              <w:t xml:space="preserve"> </w:t>
            </w:r>
            <w:r>
              <w:t xml:space="preserve">radius in the radar scatter plot:</w:t>
            </w:r>
          </w:p>
        </w:tc>
        <w:tc>
          <w:tcPr/>
          <w:p>
            <w:pPr>
              <w:pStyle w:val="Compact"/>
              <w:jc w:val="center"/>
            </w:pPr>
            <w:r>
              <w:t xml:space="preserve">6</w:t>
            </w: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checks if the distribution is uniform on the radius.</w:t>
            </w:r>
          </w:p>
        </w:tc>
        <w:tc>
          <w:tcPr/>
          <w:p>
            <w:pPr>
              <w:pStyle w:val="Compact"/>
              <w:jc w:val="center"/>
            </w:pPr>
            <w:r>
              <w:t xml:space="preserve">6</w:t>
            </w:r>
          </w:p>
        </w:tc>
        <w:tc>
          <w:tcPr/>
          <w:p>
            <w:pPr>
              <w:pStyle w:val="Compact"/>
              <w:jc w:val="center"/>
            </w:pPr>
            <w:r>
              <w:t xml:space="preserve">4</w:t>
            </w:r>
          </w:p>
        </w:tc>
        <w:tc>
          <w:tcPr/>
          <w:p>
            <w:pPr>
              <w:pStyle w:val="Compact"/>
              <w:jc w:val="center"/>
            </w:pPr>
            <w:r>
              <w:t xml:space="preserve">1.15</w:t>
            </w:r>
          </w:p>
        </w:tc>
        <w:tc>
          <w:tcPr/>
          <w:p>
            <w:pPr>
              <w:pStyle w:val="Compact"/>
              <w:jc w:val="center"/>
            </w:pPr>
            <w:r>
              <w:t xml:space="preserve">27.6</w:t>
            </w:r>
          </w:p>
        </w:tc>
      </w:tr>
      <w:tr>
        <w:tc>
          <w:tcPr/>
          <w:p>
            <w:pPr>
              <w:pStyle w:val="Compact"/>
              <w:jc w:val="left"/>
            </w:pPr>
            <w:r>
              <w:rPr>
                <w:bCs/>
                <w:b/>
              </w:rPr>
              <w:t xml:space="preserve">3.1.1</w:t>
            </w:r>
            <w:r>
              <w:t xml:space="preserve"> </w:t>
            </w:r>
            <w:r>
              <w:rPr>
                <w:bCs/>
                <w:b/>
              </w:rPr>
              <w:t xml:space="preserve">IF</w:t>
            </w:r>
            <w:r>
              <w:t xml:space="preserve"> </w:t>
            </w:r>
            <w:r>
              <w:t xml:space="preserve">the distribution is not uniform as expected.</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3.1.1.1</w:t>
            </w:r>
            <w:r>
              <w:t xml:space="preserve"> </w:t>
            </w:r>
            <w:r>
              <w:rPr>
                <w:bCs/>
                <w:b/>
              </w:rPr>
              <w:t xml:space="preserve">THEN</w:t>
            </w:r>
            <w:r>
              <w:t xml:space="preserve"> </w:t>
            </w:r>
            <w:r>
              <w:t xml:space="preserve">the input coverage is not satisfied.</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4.1</w:t>
            </w:r>
            <w:r>
              <w:t xml:space="preserve"> </w:t>
            </w:r>
            <w:r>
              <w:rPr>
                <w:bCs/>
                <w:b/>
              </w:rPr>
              <w:t xml:space="preserve">IF</w:t>
            </w:r>
            <w:r>
              <w:t xml:space="preserve"> </w:t>
            </w:r>
            <w:r>
              <w:t xml:space="preserve">the input coverage is satisfied.</w:t>
            </w:r>
          </w:p>
        </w:tc>
        <w:tc>
          <w:tcPr/>
          <w:p>
            <w:pPr>
              <w:pStyle w:val="Compact"/>
              <w:jc w:val="center"/>
            </w:pPr>
            <w:r>
              <w:t xml:space="preserve">0.33</w:t>
            </w: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ACTOR</w:t>
            </w:r>
            <w:r>
              <w:t xml:space="preserve"> </w:t>
            </w:r>
            <w:r>
              <w:t xml:space="preserve">clicks "Accept" button.</w:t>
            </w:r>
          </w:p>
        </w:tc>
        <w:tc>
          <w:tcPr/>
          <w:p>
            <w:pPr>
              <w:pStyle w:val="Compact"/>
              <w:jc w:val="center"/>
            </w:pPr>
            <w:r>
              <w:t xml:space="preserve">0.33</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0.38</w:t>
            </w:r>
          </w:p>
        </w:tc>
      </w:tr>
      <w:tr>
        <w:tc>
          <w:tcPr/>
          <w:p>
            <w:pPr>
              <w:pStyle w:val="Compact"/>
              <w:jc w:val="left"/>
            </w:pPr>
            <w:r>
              <w:rPr>
                <w:bCs/>
                <w:b/>
              </w:rPr>
              <w:t xml:space="preserve">4.2</w:t>
            </w:r>
            <w:r>
              <w:t xml:space="preserve"> </w:t>
            </w:r>
            <w:r>
              <w:rPr>
                <w:bCs/>
                <w:b/>
              </w:rPr>
              <w:t xml:space="preserve">ELSE</w:t>
            </w:r>
          </w:p>
        </w:tc>
        <w:tc>
          <w:tcPr/>
          <w:p>
            <w:pPr>
              <w:pStyle w:val="Compact"/>
              <w:jc w:val="center"/>
            </w:pPr>
            <w:r>
              <w:t xml:space="preserve">0.66</w:t>
            </w: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ACTOR</w:t>
            </w:r>
            <w:r>
              <w:t xml:space="preserve"> </w:t>
            </w:r>
            <w:r>
              <w:t xml:space="preserve">clicks "Reject" button.</w:t>
            </w:r>
          </w:p>
        </w:tc>
        <w:tc>
          <w:tcPr/>
          <w:p>
            <w:pPr>
              <w:pStyle w:val="Compact"/>
              <w:jc w:val="center"/>
            </w:pPr>
            <w:r>
              <w:t xml:space="preserve">0.66</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0.76</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31.04</w:t>
            </w:r>
          </w:p>
        </w:tc>
      </w:tr>
    </w:tbl>
    <w:bookmarkEnd w:id="85"/>
    <w:bookmarkEnd w:id="86"/>
    <w:bookmarkStart w:id="91" w:name="configure-segregation-system"/>
    <w:p>
      <w:pPr>
        <w:pStyle w:val="Titolo3"/>
      </w:pPr>
      <w:r>
        <w:t xml:space="preserve">Configure Segregation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88" name="Picture"/>
            <a:graphic>
              <a:graphicData uri="http://schemas.openxmlformats.org/drawingml/2006/picture">
                <pic:pic>
                  <pic:nvPicPr>
                    <pic:cNvPr descr="figures/ui_configure_segregation.png" id="89" name="Picture"/>
                    <pic:cNvPicPr>
                      <a:picLocks noChangeArrowheads="1" noChangeAspect="1"/>
                    </pic:cNvPicPr>
                  </pic:nvPicPr>
                  <pic:blipFill>
                    <a:blip r:embed="rId87"/>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Segregation System" mock-up form</w:t>
      </w:r>
    </w:p>
    <w:bookmarkStart w:id="90" w:name="table:configure_segregation_system"/>
    <w:p>
      <w:pPr>
        <w:pStyle w:val="TableCaption"/>
      </w:pPr>
      <w:r>
        <w:t xml:space="preserve">Detailed use case for "Configure Segregation System"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Segregation System&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Segregation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balancing_tolerance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required_sessions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development_sys_addr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test_set_size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valid_set_size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required_sessions_for_train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SYSTEM</w:t>
            </w:r>
            <w:r>
              <w:t xml:space="preserve"> </w:t>
            </w:r>
            <w:r>
              <w:t xml:space="preserve">validates the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10.1</w:t>
            </w:r>
            <w:r>
              <w:t xml:space="preserve"> </w:t>
            </w:r>
            <w:r>
              <w:rPr>
                <w:bCs/>
                <w:b/>
              </w:rP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10.1.1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11</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60</w:t>
            </w:r>
          </w:p>
        </w:tc>
      </w:tr>
    </w:tbl>
    <w:bookmarkEnd w:id="90"/>
    <w:bookmarkEnd w:id="91"/>
    <w:bookmarkEnd w:id="92"/>
    <w:bookmarkStart w:id="118" w:name="development-system"/>
    <w:p>
      <w:pPr>
        <w:pStyle w:val="Titolo2"/>
      </w:pPr>
      <w:r>
        <w:t xml:space="preserve">Development system</w:t>
      </w:r>
    </w:p>
    <w:bookmarkStart w:id="97" w:name="set-iteration-number"/>
    <w:p>
      <w:pPr>
        <w:pStyle w:val="Titolo3"/>
      </w:pPr>
      <w:r>
        <w:t xml:space="preserve">Set iteration number</w:t>
      </w:r>
    </w:p>
    <w:p>
      <w:pPr>
        <w:pStyle w:val="FirstParagraph"/>
      </w:pPr>
      <w:r>
        <w:t xml:space="preserve">[</w:t>
      </w:r>
      <w:r>
        <w:rPr>
          <w:iCs/>
          <w:i/>
        </w:rPr>
        <w:t xml:space="preserve">Zahra Omrani</w:t>
      </w:r>
      <w:r>
        <w:t xml:space="preserve">]</w:t>
      </w:r>
    </w:p>
    <w:p>
      <w:pPr>
        <w:pStyle w:val="Corpotesto"/>
      </w:pPr>
      <w:r>
        <w:t xml:space="preserve">The task is performed by a ML engineer.</w:t>
      </w:r>
    </w:p>
    <w:p>
      <w:pPr>
        <w:pStyle w:val="CaptionedFigure"/>
      </w:pPr>
      <w:r>
        <w:drawing>
          <wp:inline>
            <wp:extent cx="3810000" cy="2540000"/>
            <wp:effectExtent b="0" l="0" r="0" t="0"/>
            <wp:docPr descr="" title="" id="94" name="Picture"/>
            <a:graphic>
              <a:graphicData uri="http://schemas.openxmlformats.org/drawingml/2006/picture">
                <pic:pic>
                  <pic:nvPicPr>
                    <pic:cNvPr descr="figures/set_iteration_number.pdf" id="95" name="Picture"/>
                    <pic:cNvPicPr>
                      <a:picLocks noChangeArrowheads="1" noChangeAspect="1"/>
                    </pic:cNvPicPr>
                  </pic:nvPicPr>
                  <pic:blipFill>
                    <a:blip r:embed="rId9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"Set iteration number" mock-up form</w:t>
      </w:r>
    </w:p>
    <w:bookmarkStart w:id="96" w:name="table:set_iteration_number"/>
    <w:p>
      <w:pPr>
        <w:pStyle w:val="TableCaption"/>
      </w:pPr>
      <w:r>
        <w:t xml:space="preserve">Detailed use case for "Set iteration number"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Set iteration number&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"Set Iteration Number"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displays the current iteration number.</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IF</w:t>
            </w:r>
            <w:r>
              <w:t xml:space="preserve"> </w:t>
            </w:r>
            <w:r>
              <w:t xml:space="preserve">it’s the first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3.1.1</w:t>
            </w:r>
            <w:r>
              <w:t xml:space="preserve"> </w:t>
            </w:r>
            <w:r>
              <w:rPr>
                <w:bCs/>
                <w:b/>
              </w:rPr>
              <w:t xml:space="preserve">ACTOR</w:t>
            </w:r>
            <w:r>
              <w:t xml:space="preserve"> </w:t>
            </w:r>
            <w:r>
              <w:t xml:space="preserve">inputs the desired number of iterations based on task complexity and previous experience.</w:t>
            </w:r>
          </w:p>
        </w:tc>
        <w:tc>
          <w:tcPr/>
          <w:p>
            <w:pPr>
              <w:pStyle w:val="Compact"/>
              <w:jc w:val="center"/>
            </w:pPr>
            <w:r>
              <w:t xml:space="preserve">0.002</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0.015</w:t>
            </w:r>
          </w:p>
        </w:tc>
      </w:tr>
      <w:tr>
        <w:tc>
          <w:tcPr/>
          <w:p>
            <w:pPr>
              <w:pStyle w:val="Compact"/>
              <w:jc w:val="left"/>
            </w:pPr>
            <w:r>
              <w:rPr>
                <w:bCs/>
                <w:b/>
              </w:rPr>
              <w:t xml:space="preserve">3.2</w:t>
            </w:r>
            <w:r>
              <w:t xml:space="preserve"> </w:t>
            </w:r>
            <w:r>
              <w:rPr>
                <w:bCs/>
                <w:b/>
              </w:rPr>
              <w:t xml:space="preserve">ELSE</w:t>
            </w:r>
            <w:r>
              <w:t xml:space="preserve"> </w:t>
            </w:r>
            <w:r>
              <w:t xml:space="preserve">(subsequent configurations):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3.2.1</w:t>
            </w:r>
            <w:r>
              <w:t xml:space="preserve"> </w:t>
            </w:r>
            <w:r>
              <w:rPr>
                <w:bCs/>
                <w:b/>
              </w:rPr>
              <w:t xml:space="preserve">ACTOR</w:t>
            </w:r>
            <w:r>
              <w:t xml:space="preserve"> </w:t>
            </w:r>
            <w:r>
              <w:t xml:space="preserve">inputs the number based on the established learning curve.</w:t>
            </w:r>
          </w:p>
        </w:tc>
        <w:tc>
          <w:tcPr/>
          <w:p>
            <w:pPr>
              <w:pStyle w:val="Compact"/>
              <w:jc w:val="center"/>
            </w:pPr>
            <w:r>
              <w:t xml:space="preserve">0.998</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2.495</w:t>
            </w:r>
          </w:p>
        </w:tc>
      </w:tr>
      <w:tr>
        <w:tc>
          <w:tcPr/>
          <w:p>
            <w:pPr>
              <w:pStyle w:val="Compact"/>
              <w:jc w:val="left"/>
            </w:pPr>
            <w:r>
              <w:rPr>
                <w:bCs/>
                <w:b/>
              </w:rPr>
              <w:t xml:space="preserve">4</w:t>
            </w:r>
            <w:r>
              <w:t xml:space="preserve"> </w:t>
            </w:r>
            <w:r>
              <w:rPr>
                <w:bCs/>
                <w:b/>
              </w:rPr>
              <w:t xml:space="preserve">ACTOR</w:t>
            </w:r>
            <w:r>
              <w:t xml:space="preserve"> </w:t>
            </w:r>
            <w:r>
              <w:t xml:space="preserve">clicks "Submit" button to confirm the iteration number.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10.01</w:t>
            </w:r>
          </w:p>
        </w:tc>
      </w:tr>
    </w:tbl>
    <w:bookmarkEnd w:id="96"/>
    <w:bookmarkEnd w:id="97"/>
    <w:bookmarkStart w:id="102" w:name="check-learning-report"/>
    <w:p>
      <w:pPr>
        <w:pStyle w:val="Titolo3"/>
      </w:pPr>
      <w:r>
        <w:t xml:space="preserve">Check learning report</w:t>
      </w:r>
    </w:p>
    <w:p>
      <w:pPr>
        <w:pStyle w:val="FirstParagraph"/>
      </w:pPr>
      <w:r>
        <w:t xml:space="preserve">[</w:t>
      </w:r>
      <w:r>
        <w:rPr>
          <w:iCs/>
          <w:i/>
        </w:rPr>
        <w:t xml:space="preserve">Paolo Palumbo</w:t>
      </w:r>
      <w:r>
        <w:t xml:space="preserve">]</w:t>
      </w:r>
    </w:p>
    <w:p>
      <w:pPr>
        <w:pStyle w:val="Corpotesto"/>
      </w:pPr>
      <w:r>
        <w:t xml:space="preserve">The task is performed by a ML engineer.</w:t>
      </w:r>
    </w:p>
    <w:p>
      <w:pPr>
        <w:pStyle w:val="CaptionedFigure"/>
      </w:pPr>
      <w:r>
        <w:drawing>
          <wp:inline>
            <wp:extent cx="5059680" cy="3526165"/>
            <wp:effectExtent b="0" l="0" r="0" t="0"/>
            <wp:docPr descr="" title="" id="99" name="Picture"/>
            <a:graphic>
              <a:graphicData uri="http://schemas.openxmlformats.org/drawingml/2006/picture">
                <pic:pic>
                  <pic:nvPicPr>
                    <pic:cNvPr descr="figures/check_learning_report.png" id="100" name="Picture"/>
                    <pic:cNvPicPr>
                      <a:picLocks noChangeArrowheads="1" noChangeAspect="1"/>
                    </pic:cNvPicPr>
                  </pic:nvPicPr>
                  <pic:blipFill>
                    <a:blip r:embed="rId98"/>
                    <a:stretch>
                      <a:fillRect/>
                    </a:stretch>
                  </pic:blipFill>
                  <pic:spPr bwMode="auto">
                    <a:xfrm>
                      <a:off x="0" y="0"/>
                      <a:ext cx="5059680" cy="3526165"/>
                    </a:xfrm>
                    <a:prstGeom prst="rect">
                      <a:avLst/>
                    </a:prstGeom>
                    <a:noFill/>
                    <a:ln w="9525">
                      <a:noFill/>
                      <a:headEnd/>
                      <a:tailEnd/>
                    </a:ln>
                  </pic:spPr>
                </pic:pic>
              </a:graphicData>
            </a:graphic>
          </wp:inline>
        </w:drawing>
      </w:r>
    </w:p>
    <w:p>
      <w:pPr>
        <w:pStyle w:val="ImageCaption"/>
      </w:pPr>
      <w:r>
        <w:t xml:space="preserve">"Check learning report" mock-up form</w:t>
      </w:r>
    </w:p>
    <w:bookmarkStart w:id="101" w:name="table:check_training_report"/>
    <w:p>
      <w:pPr>
        <w:pStyle w:val="TableCaption"/>
      </w:pPr>
      <w:r>
        <w:t xml:space="preserve">Detailed use case for "Check training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training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training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shows the training loss curve.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checks the learning curve.</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2.50</w:t>
            </w:r>
          </w:p>
        </w:tc>
        <w:tc>
          <w:tcPr/>
          <w:p>
            <w:pPr>
              <w:pStyle w:val="Compact"/>
              <w:jc w:val="center"/>
            </w:pPr>
            <w:r>
              <w:t xml:space="preserve">7.50</w:t>
            </w:r>
          </w:p>
        </w:tc>
      </w:tr>
      <w:tr>
        <w:tc>
          <w:tcPr/>
          <w:p>
            <w:pPr>
              <w:pStyle w:val="Compact"/>
              <w:jc w:val="left"/>
            </w:pPr>
            <w:r>
              <w:rPr>
                <w:bCs/>
                <w:b/>
              </w:rPr>
              <w:t xml:space="preserve">3.1</w:t>
            </w:r>
            <w:r>
              <w:t xml:space="preserve"> </w:t>
            </w:r>
            <w:r>
              <w:rPr>
                <w:bCs/>
                <w:b/>
              </w:rPr>
              <w:t xml:space="preserve">IF</w:t>
            </w:r>
            <w:r>
              <w:t xml:space="preserve"> </w:t>
            </w:r>
            <w:r>
              <w:t xml:space="preserve">the loss is flat for at least half of the iterations:</w:t>
            </w:r>
          </w:p>
        </w:tc>
        <w:tc>
          <w:tcPr/>
          <w:p>
            <w:pPr>
              <w:pStyle w:val="Compact"/>
              <w:jc w:val="center"/>
            </w:pPr>
            <w:r>
              <w:t xml:space="preserve">0.4</w:t>
            </w:r>
          </w:p>
        </w:tc>
        <w:tc>
          <w:tcPr/>
          <w:p>
            <w:pPr>
              <w:pStyle w:val="Compact"/>
            </w:pPr>
          </w:p>
        </w:tc>
        <w:tc>
          <w:tcPr/>
          <w:p>
            <w:pPr>
              <w:pStyle w:val="Compact"/>
            </w:pPr>
          </w:p>
        </w:tc>
        <w:tc>
          <w:tcPr/>
          <w:p>
            <w:pPr>
              <w:pStyle w:val="Compact"/>
            </w:pPr>
          </w:p>
        </w:tc>
      </w:tr>
      <w:tr>
        <w:tc>
          <w:tcPr/>
          <w:p>
            <w:pPr>
              <w:pStyle w:val="Compact"/>
              <w:jc w:val="left"/>
            </w:pPr>
            <w:r>
              <w:rPr>
                <w:bCs/>
                <w:b/>
              </w:rPr>
              <w:t xml:space="preserve">3.1.1</w:t>
            </w:r>
            <w:r>
              <w:t xml:space="preserve"> </w:t>
            </w:r>
            <w:r>
              <w:rPr>
                <w:bCs/>
                <w:b/>
              </w:rPr>
              <w:t xml:space="preserve">THEN</w:t>
            </w:r>
            <w:r>
              <w:t xml:space="preserve"> </w:t>
            </w:r>
            <w:r>
              <w:rPr>
                <w:bCs/>
                <w:b/>
              </w:rPr>
              <w:t xml:space="preserve">ACTOR</w:t>
            </w:r>
            <w:r>
              <w:t xml:space="preserve"> </w:t>
            </w:r>
            <w:r>
              <w:t xml:space="preserve">clicks "Overfit" button.</w:t>
            </w:r>
          </w:p>
        </w:tc>
        <w:tc>
          <w:tcPr/>
          <w:p>
            <w:pPr>
              <w:pStyle w:val="Compact"/>
              <w:jc w:val="center"/>
            </w:pPr>
            <w:r>
              <w:t xml:space="preserve">0.4</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1.00</w:t>
            </w:r>
          </w:p>
        </w:tc>
      </w:tr>
      <w:tr>
        <w:tc>
          <w:tcPr/>
          <w:p>
            <w:pPr>
              <w:pStyle w:val="Compact"/>
              <w:jc w:val="left"/>
            </w:pPr>
            <w:r>
              <w:rPr>
                <w:bCs/>
                <w:b/>
              </w:rPr>
              <w:t xml:space="preserve">3.2</w:t>
            </w:r>
            <w:r>
              <w:t xml:space="preserve"> </w:t>
            </w:r>
            <w:r>
              <w:rPr>
                <w:bCs/>
                <w:b/>
              </w:rPr>
              <w:t xml:space="preserve">IF</w:t>
            </w:r>
            <w:r>
              <w:t xml:space="preserve"> </w:t>
            </w:r>
            <w:r>
              <w:t xml:space="preserve">the loss is not flat at the end of the iterations:</w:t>
            </w:r>
          </w:p>
        </w:tc>
        <w:tc>
          <w:tcPr/>
          <w:p>
            <w:pPr>
              <w:pStyle w:val="Compact"/>
              <w:jc w:val="center"/>
            </w:pPr>
            <w:r>
              <w:t xml:space="preserve">0.4</w:t>
            </w:r>
          </w:p>
        </w:tc>
        <w:tc>
          <w:tcPr/>
          <w:p>
            <w:pPr>
              <w:pStyle w:val="Compact"/>
            </w:pPr>
          </w:p>
        </w:tc>
        <w:tc>
          <w:tcPr/>
          <w:p>
            <w:pPr>
              <w:pStyle w:val="Compact"/>
            </w:pPr>
          </w:p>
        </w:tc>
        <w:tc>
          <w:tcPr/>
          <w:p>
            <w:pPr>
              <w:pStyle w:val="Compact"/>
            </w:pPr>
          </w:p>
        </w:tc>
      </w:tr>
      <w:tr>
        <w:tc>
          <w:tcPr/>
          <w:p>
            <w:pPr>
              <w:pStyle w:val="Compact"/>
              <w:jc w:val="left"/>
            </w:pPr>
            <w:r>
              <w:rPr>
                <w:bCs/>
                <w:b/>
              </w:rPr>
              <w:t xml:space="preserve">3.2.1</w:t>
            </w:r>
            <w:r>
              <w:t xml:space="preserve"> </w:t>
            </w:r>
            <w:r>
              <w:rPr>
                <w:bCs/>
                <w:b/>
              </w:rPr>
              <w:t xml:space="preserve">THEN</w:t>
            </w:r>
            <w:r>
              <w:t xml:space="preserve"> </w:t>
            </w:r>
            <w:r>
              <w:rPr>
                <w:bCs/>
                <w:b/>
              </w:rPr>
              <w:t xml:space="preserve">ACTOR</w:t>
            </w:r>
            <w:r>
              <w:t xml:space="preserve"> </w:t>
            </w:r>
            <w:r>
              <w:t xml:space="preserve">clicks "Underfit" button.</w:t>
            </w:r>
          </w:p>
        </w:tc>
        <w:tc>
          <w:tcPr/>
          <w:p>
            <w:pPr>
              <w:pStyle w:val="Compact"/>
              <w:jc w:val="center"/>
            </w:pPr>
            <w:r>
              <w:t xml:space="preserve">0.4</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1.00</w:t>
            </w:r>
          </w:p>
        </w:tc>
      </w:tr>
      <w:tr>
        <w:tc>
          <w:tcPr/>
          <w:p>
            <w:pPr>
              <w:pStyle w:val="Compact"/>
              <w:jc w:val="left"/>
            </w:pPr>
            <w:r>
              <w:rPr>
                <w:bCs/>
                <w:b/>
              </w:rPr>
              <w:t xml:space="preserve">3.3</w:t>
            </w:r>
            <w:r>
              <w:t xml:space="preserve"> </w:t>
            </w:r>
            <w:r>
              <w:rPr>
                <w:bCs/>
                <w:b/>
              </w:rPr>
              <w:t xml:space="preserve">ELSE</w:t>
            </w:r>
          </w:p>
        </w:tc>
        <w:tc>
          <w:tcPr/>
          <w:p>
            <w:pPr>
              <w:pStyle w:val="Compact"/>
              <w:jc w:val="center"/>
            </w:pPr>
            <w:r>
              <w:t xml:space="preserve">0.2</w:t>
            </w:r>
          </w:p>
        </w:tc>
        <w:tc>
          <w:tcPr/>
          <w:p>
            <w:pPr>
              <w:pStyle w:val="Compact"/>
            </w:pPr>
          </w:p>
        </w:tc>
        <w:tc>
          <w:tcPr/>
          <w:p>
            <w:pPr>
              <w:pStyle w:val="Compact"/>
            </w:pPr>
          </w:p>
        </w:tc>
        <w:tc>
          <w:tcPr/>
          <w:p>
            <w:pPr>
              <w:pStyle w:val="Compact"/>
            </w:pPr>
          </w:p>
        </w:tc>
      </w:tr>
      <w:tr>
        <w:tc>
          <w:tcPr/>
          <w:p>
            <w:pPr>
              <w:pStyle w:val="Compact"/>
              <w:jc w:val="left"/>
            </w:pPr>
            <w:r>
              <w:rPr>
                <w:bCs/>
                <w:b/>
              </w:rPr>
              <w:t xml:space="preserve">3.3.1</w:t>
            </w:r>
            <w:r>
              <w:t xml:space="preserve"> </w:t>
            </w:r>
            <w:r>
              <w:rPr>
                <w:bCs/>
                <w:b/>
              </w:rPr>
              <w:t xml:space="preserve">ACTOR</w:t>
            </w:r>
            <w:r>
              <w:t xml:space="preserve"> </w:t>
            </w:r>
            <w:r>
              <w:t xml:space="preserve">clicks "Approved" button.</w:t>
            </w:r>
          </w:p>
        </w:tc>
        <w:tc>
          <w:tcPr/>
          <w:p>
            <w:pPr>
              <w:pStyle w:val="Compact"/>
              <w:jc w:val="center"/>
            </w:pPr>
            <w:r>
              <w:t xml:space="preserve">0.2</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0.50</w:t>
            </w:r>
          </w:p>
        </w:tc>
      </w:tr>
      <w:tr>
        <w:tc>
          <w:tcPr/>
          <w:p>
            <w:pPr>
              <w:pStyle w:val="Compact"/>
              <w:jc w:val="left"/>
            </w:pPr>
            <w:r>
              <w:rPr>
                <w:bCs/>
                <w:b/>
              </w:rPr>
              <w:t xml:space="preserve">4</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15</w:t>
            </w:r>
          </w:p>
        </w:tc>
      </w:tr>
    </w:tbl>
    <w:bookmarkEnd w:id="101"/>
    <w:bookmarkEnd w:id="102"/>
    <w:bookmarkStart w:id="107" w:name="check-validation-report"/>
    <w:p>
      <w:pPr>
        <w:pStyle w:val="Titolo3"/>
      </w:pPr>
      <w:r>
        <w:t xml:space="preserve">Check validation report</w:t>
      </w:r>
    </w:p>
    <w:p>
      <w:pPr>
        <w:pStyle w:val="FirstParagraph"/>
      </w:pPr>
      <w:r>
        <w:t xml:space="preserve">[</w:t>
      </w:r>
      <w:r>
        <w:rPr>
          <w:iCs/>
          <w:i/>
        </w:rPr>
        <w:t xml:space="preserve">Ettore Ricci</w:t>
      </w:r>
      <w:r>
        <w:t xml:space="preserve">]</w:t>
      </w:r>
    </w:p>
    <w:p>
      <w:pPr>
        <w:pStyle w:val="Corpotesto"/>
      </w:pPr>
      <w:r>
        <w:t xml:space="preserve">This task is performed by a ML engineer.</w:t>
      </w:r>
    </w:p>
    <w:p>
      <w:pPr>
        <w:pStyle w:val="CaptionedFigure"/>
      </w:pPr>
      <w:r>
        <w:drawing>
          <wp:inline>
            <wp:extent cx="3810000" cy="2540000"/>
            <wp:effectExtent b="0" l="0" r="0" t="0"/>
            <wp:docPr descr="" title="" id="104" name="Picture"/>
            <a:graphic>
              <a:graphicData uri="http://schemas.openxmlformats.org/drawingml/2006/picture">
                <pic:pic>
                  <pic:nvPicPr>
                    <pic:cNvPr descr="figures/check_validation_report.pdf" id="105" name="Picture"/>
                    <pic:cNvPicPr>
                      <a:picLocks noChangeArrowheads="1" noChangeAspect="1"/>
                    </pic:cNvPicPr>
                  </pic:nvPicPr>
                  <pic:blipFill>
                    <a:blip r:embed="rId10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validation report" mock-up form</w:t>
      </w:r>
    </w:p>
    <w:bookmarkStart w:id="106" w:name="table:check_validation_report"/>
    <w:p>
      <w:pPr>
        <w:pStyle w:val="TableCaption"/>
      </w:pPr>
      <w:r>
        <w:t xml:space="preserve">Detailed use case for "Check validation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validation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validation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best 5 models sorted by increasing Validation Loss.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FOR EACH</w:t>
            </w:r>
            <w:r>
              <w:t xml:space="preserve"> </w:t>
            </w:r>
            <w:r>
              <w:t xml:space="preserve">model in the list:</w:t>
            </w:r>
          </w:p>
        </w:tc>
        <w:tc>
          <w:tcPr/>
          <w:p>
            <w:pPr>
              <w:pStyle w:val="Compact"/>
              <w:jc w:val="center"/>
            </w:pPr>
            <w:r>
              <w:t xml:space="preserve">5</w:t>
            </w: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3.2</w:t>
            </w:r>
            <w:r>
              <w:t xml:space="preserve"> </w:t>
            </w:r>
            <w:r>
              <w:rPr>
                <w:bCs/>
                <w:b/>
              </w:rPr>
              <w:t xml:space="preserve">IF 3.1</w:t>
            </w:r>
            <w:r>
              <w:t xml:space="preserve"> </w:t>
            </w:r>
            <w:r>
              <w:t xml:space="preserve">is less than the Overfitting Tolerance and the Best Model is not selected.</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3.2.1</w:t>
            </w:r>
            <w:r>
              <w:t xml:space="preserve"> </w:t>
            </w:r>
            <w:r>
              <w:rPr>
                <w:bCs/>
                <w:b/>
              </w:rPr>
              <w:t xml:space="preserve">THEN ACTOR</w:t>
            </w:r>
            <w:r>
              <w:t xml:space="preserve"> </w:t>
            </w:r>
            <w:r>
              <w:t xml:space="preserve">selects the model as the Best Model.</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4</w:t>
            </w:r>
            <w:r>
              <w:t xml:space="preserve"> </w:t>
            </w:r>
            <w:r>
              <w:rPr>
                <w:bCs/>
                <w:b/>
              </w:rPr>
              <w:t xml:space="preserve">FOR EACH</w:t>
            </w:r>
            <w:r>
              <w:t xml:space="preserve"> </w:t>
            </w:r>
            <w:r>
              <w:t xml:space="preserve">model in the list aside form the previous:</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4.1</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4.2</w:t>
            </w:r>
            <w:r>
              <w:t xml:space="preserve"> </w:t>
            </w:r>
            <w:r>
              <w:rPr>
                <w:bCs/>
                <w:b/>
              </w:rPr>
              <w:t xml:space="preserve">IF 4.1</w:t>
            </w:r>
            <w:r>
              <w:t xml:space="preserve"> </w:t>
            </w:r>
            <w:r>
              <w:t xml:space="preserve">is less than the Overfitting Tolerance and the Second Best Model is not selected.</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4.2.1</w:t>
            </w:r>
            <w:r>
              <w:t xml:space="preserve"> </w:t>
            </w:r>
            <w:r>
              <w:rPr>
                <w:bCs/>
                <w:b/>
              </w:rPr>
              <w:t xml:space="preserve">THEN</w:t>
            </w:r>
            <w:r>
              <w:t xml:space="preserve"> </w:t>
            </w:r>
            <w:r>
              <w:t xml:space="preserve">select the model as the Second Best Model.</w:t>
            </w:r>
          </w:p>
        </w:tc>
        <w:tc>
          <w:tcPr/>
          <w:p>
            <w:pPr>
              <w:pStyle w:val="Compact"/>
              <w:jc w:val="center"/>
            </w:pPr>
            <w:r>
              <w:t xml:space="preserve">0.25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0.625</w:t>
            </w:r>
          </w:p>
        </w:tc>
      </w:tr>
      <w:tr>
        <w:tc>
          <w:tcPr/>
          <w:p>
            <w:pPr>
              <w:pStyle w:val="Compact"/>
              <w:jc w:val="left"/>
            </w:pPr>
            <w:r>
              <w:rPr>
                <w:bCs/>
                <w:b/>
              </w:rPr>
              <w:t xml:space="preserve">5</w:t>
            </w:r>
            <w:r>
              <w:t xml:space="preserve"> </w:t>
            </w:r>
            <w:r>
              <w:rPr>
                <w:bCs/>
                <w:b/>
              </w:rPr>
              <w:t xml:space="preserve">ACTOR</w:t>
            </w:r>
            <w:r>
              <w:t xml:space="preserve"> </w:t>
            </w:r>
            <w:r>
              <w:t xml:space="preserve">calculates if the Validation Loss of the Second Best Model is one order of magnitude greater than the Validation Loss of the Best Model.</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6.1</w:t>
            </w:r>
            <w:r>
              <w:t xml:space="preserve"> </w:t>
            </w:r>
            <w:r>
              <w:rPr>
                <w:bCs/>
                <w:b/>
              </w:rPr>
              <w:t xml:space="preserve">IF</w:t>
            </w:r>
            <w:r>
              <w:t xml:space="preserve"> </w:t>
            </w:r>
            <w:r>
              <w:t xml:space="preserve">the Best Model is not selected.</w:t>
            </w:r>
          </w:p>
        </w:tc>
        <w:tc>
          <w:tcPr/>
          <w:p>
            <w:pPr>
              <w:pStyle w:val="Compact"/>
              <w:jc w:val="center"/>
            </w:pPr>
            <w:r>
              <w:t xml:space="preserve">0.05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0.125</w:t>
            </w:r>
          </w:p>
        </w:tc>
      </w:tr>
      <w:tr>
        <w:tc>
          <w:tcPr/>
          <w:p>
            <w:pPr>
              <w:pStyle w:val="Compact"/>
              <w:jc w:val="left"/>
            </w:pPr>
            <w:r>
              <w:rPr>
                <w:bCs/>
                <w:b/>
              </w:rPr>
              <w:t xml:space="preserve">6.1.1</w:t>
            </w:r>
            <w:r>
              <w:t xml:space="preserve"> </w:t>
            </w:r>
            <w:r>
              <w:rPr>
                <w:bCs/>
                <w:b/>
              </w:rPr>
              <w:t xml:space="preserve">ACTOR</w:t>
            </w:r>
            <w:r>
              <w:t xml:space="preserve"> </w:t>
            </w:r>
            <w:r>
              <w:t xml:space="preserve">clicks "Reject" button.</w:t>
            </w:r>
          </w:p>
        </w:tc>
        <w:tc>
          <w:tcPr/>
          <w:p>
            <w:pPr>
              <w:pStyle w:val="Compact"/>
              <w:jc w:val="center"/>
            </w:pPr>
            <w:r>
              <w:t xml:space="preserve">0.05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0.125</w:t>
            </w:r>
          </w:p>
        </w:tc>
      </w:tr>
      <w:tr>
        <w:tc>
          <w:tcPr/>
          <w:p>
            <w:pPr>
              <w:pStyle w:val="Compact"/>
              <w:jc w:val="left"/>
            </w:pPr>
            <w:r>
              <w:rPr>
                <w:bCs/>
                <w:b/>
              </w:rPr>
              <w:t xml:space="preserve">6.2</w:t>
            </w:r>
            <w:r>
              <w:t xml:space="preserve"> </w:t>
            </w:r>
            <w:r>
              <w:rPr>
                <w:bCs/>
                <w:b/>
              </w:rPr>
              <w:t xml:space="preserve">ELSE IF</w:t>
            </w:r>
            <w:r>
              <w:t xml:space="preserve"> </w:t>
            </w:r>
            <w:r>
              <w:t xml:space="preserve">the Second Best Model is not selected or</w:t>
            </w:r>
            <w:r>
              <w:t xml:space="preserve"> </w:t>
            </w:r>
            <w:r>
              <w:rPr>
                <w:bCs/>
                <w:b/>
              </w:rPr>
              <w:t xml:space="preserve">5</w:t>
            </w:r>
            <w:r>
              <w:t xml:space="preserve"> </w:t>
            </w:r>
            <w:r>
              <w:t xml:space="preserve">is true</w:t>
            </w:r>
          </w:p>
        </w:tc>
        <w:tc>
          <w:tcPr/>
          <w:p>
            <w:pPr>
              <w:pStyle w:val="Compact"/>
              <w:jc w:val="center"/>
            </w:pPr>
            <w:r>
              <w:t xml:space="preserve">0.3</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2.25</w:t>
            </w:r>
          </w:p>
        </w:tc>
      </w:tr>
      <w:tr>
        <w:tc>
          <w:tcPr/>
          <w:p>
            <w:pPr>
              <w:pStyle w:val="Compact"/>
              <w:jc w:val="left"/>
            </w:pPr>
            <w:r>
              <w:rPr>
                <w:bCs/>
                <w:b/>
              </w:rPr>
              <w:t xml:space="preserve">6.2.1</w:t>
            </w:r>
            <w:r>
              <w:t xml:space="preserve"> </w:t>
            </w:r>
            <w:r>
              <w:rPr>
                <w:bCs/>
                <w:b/>
              </w:rPr>
              <w:t xml:space="preserve">ACTOR</w:t>
            </w:r>
            <w:r>
              <w:t xml:space="preserve"> </w:t>
            </w:r>
            <w:r>
              <w:t xml:space="preserve">clicks on the Best Model.</w:t>
            </w:r>
          </w:p>
        </w:tc>
        <w:tc>
          <w:tcPr/>
          <w:p>
            <w:pPr>
              <w:pStyle w:val="Compact"/>
              <w:jc w:val="center"/>
            </w:pPr>
            <w:r>
              <w:t xml:space="preserve">0.3</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0.75</w:t>
            </w:r>
          </w:p>
        </w:tc>
      </w:tr>
      <w:tr>
        <w:tc>
          <w:tcPr/>
          <w:p>
            <w:pPr>
              <w:pStyle w:val="Compact"/>
              <w:jc w:val="left"/>
            </w:pPr>
            <w:r>
              <w:rPr>
                <w:bCs/>
                <w:b/>
              </w:rPr>
              <w:t xml:space="preserve">6.3</w:t>
            </w:r>
            <w:r>
              <w:t xml:space="preserve"> </w:t>
            </w:r>
            <w:r>
              <w:rPr>
                <w:bCs/>
                <w:b/>
              </w:rPr>
              <w:t xml:space="preserve">ELSE</w:t>
            </w:r>
          </w:p>
        </w:tc>
        <w:tc>
          <w:tcPr/>
          <w:p>
            <w:pPr>
              <w:pStyle w:val="Compact"/>
              <w:jc w:val="center"/>
            </w:pPr>
            <w:r>
              <w:t xml:space="preserve">0.65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4.875</w:t>
            </w:r>
          </w:p>
        </w:tc>
      </w:tr>
      <w:tr>
        <w:tc>
          <w:tcPr/>
          <w:p>
            <w:pPr>
              <w:pStyle w:val="Compact"/>
              <w:jc w:val="left"/>
            </w:pPr>
            <w:r>
              <w:rPr>
                <w:bCs/>
                <w:b/>
              </w:rPr>
              <w:t xml:space="preserve">6.3.1</w:t>
            </w:r>
            <w:r>
              <w:t xml:space="preserve"> </w:t>
            </w:r>
            <w:r>
              <w:rPr>
                <w:bCs/>
                <w:b/>
              </w:rPr>
              <w:t xml:space="preserve">ACTOR</w:t>
            </w:r>
            <w:r>
              <w:t xml:space="preserve"> </w:t>
            </w:r>
            <w:r>
              <w:t xml:space="preserve">clicks on the least complex model among the Best Model and the Second Best Model.</w:t>
            </w:r>
          </w:p>
        </w:tc>
        <w:tc>
          <w:tcPr/>
          <w:p>
            <w:pPr>
              <w:pStyle w:val="Compact"/>
              <w:jc w:val="center"/>
            </w:pPr>
            <w:r>
              <w:t xml:space="preserve">0.65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4.875</w:t>
            </w:r>
          </w:p>
        </w:tc>
      </w:tr>
      <w:tr>
        <w:tc>
          <w:tcPr/>
          <w:p>
            <w:pPr>
              <w:pStyle w:val="Compact"/>
              <w:jc w:val="left"/>
            </w:pPr>
            <w:r>
              <w:rPr>
                <w:bCs/>
                <w:b/>
              </w:rPr>
              <w:t xml:space="preserve">7</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175.5</w:t>
            </w:r>
          </w:p>
        </w:tc>
      </w:tr>
    </w:tbl>
    <w:bookmarkEnd w:id="106"/>
    <w:bookmarkEnd w:id="107"/>
    <w:bookmarkStart w:id="112" w:name="check-test-results"/>
    <w:p>
      <w:pPr>
        <w:pStyle w:val="Titolo3"/>
      </w:pPr>
      <w:r>
        <w:t xml:space="preserve">Check test results</w:t>
      </w:r>
    </w:p>
    <w:p>
      <w:pPr>
        <w:pStyle w:val="FirstParagraph"/>
      </w:pPr>
      <w:r>
        <w:t xml:space="preserve">[</w:t>
      </w:r>
      <w:r>
        <w:rPr>
          <w:iCs/>
          <w:i/>
        </w:rPr>
        <w:t xml:space="preserve">Ettore Ricci</w:t>
      </w:r>
      <w:r>
        <w:t xml:space="preserve">]</w:t>
      </w:r>
    </w:p>
    <w:p>
      <w:pPr>
        <w:pStyle w:val="Corpotesto"/>
      </w:pPr>
      <w:r>
        <w:t xml:space="preserve">This task is performed by a ML engineer.</w:t>
      </w:r>
    </w:p>
    <w:p>
      <w:pPr>
        <w:pStyle w:val="CaptionedFigure"/>
      </w:pPr>
      <w:r>
        <w:drawing>
          <wp:inline>
            <wp:extent cx="3810000" cy="2540000"/>
            <wp:effectExtent b="0" l="0" r="0" t="0"/>
            <wp:docPr descr="" title="" id="109" name="Picture"/>
            <a:graphic>
              <a:graphicData uri="http://schemas.openxmlformats.org/drawingml/2006/picture">
                <pic:pic>
                  <pic:nvPicPr>
                    <pic:cNvPr descr="figures/check_test_results.pdf" id="110" name="Picture"/>
                    <pic:cNvPicPr>
                      <a:picLocks noChangeArrowheads="1" noChangeAspect="1"/>
                    </pic:cNvPicPr>
                  </pic:nvPicPr>
                  <pic:blipFill>
                    <a:blip r:embed="rId10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test results" mock-up form</w:t>
      </w:r>
    </w:p>
    <w:bookmarkStart w:id="111" w:name="table:check_test_results"/>
    <w:p>
      <w:pPr>
        <w:pStyle w:val="TableCaption"/>
      </w:pPr>
      <w:r>
        <w:t xml:space="preserve">Detailed use case for "Check test results"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test results&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test results"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test results.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checks if the difference between the test results and the validation results is within overfitting tolerance.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w:t>
            </w:r>
          </w:p>
        </w:tc>
        <w:tc>
          <w:tcPr/>
          <w:p>
            <w:pPr>
              <w:pStyle w:val="Compact"/>
              <w:jc w:val="center"/>
            </w:pPr>
            <w:r>
              <w:t xml:space="preserve">5</w:t>
            </w:r>
          </w:p>
        </w:tc>
      </w:tr>
      <w:tr>
        <w:tc>
          <w:tcPr/>
          <w:p>
            <w:pPr>
              <w:pStyle w:val="Compact"/>
              <w:jc w:val="left"/>
            </w:pPr>
            <w:r>
              <w:rPr>
                <w:bCs/>
                <w:b/>
              </w:rPr>
              <w:t xml:space="preserve">4.1</w:t>
            </w:r>
            <w:r>
              <w:t xml:space="preserve"> </w:t>
            </w:r>
            <w:r>
              <w:rPr>
                <w:bCs/>
                <w:b/>
              </w:rPr>
              <w:t xml:space="preserve">IF</w:t>
            </w:r>
            <w:r>
              <w:t xml:space="preserve"> </w:t>
            </w:r>
            <w:r>
              <w:t xml:space="preserve">the test results is not satisfactory.</w:t>
            </w:r>
          </w:p>
        </w:tc>
        <w:tc>
          <w:tcPr/>
          <w:p>
            <w:pPr>
              <w:pStyle w:val="Compact"/>
              <w:jc w:val="center"/>
            </w:pPr>
            <w:r>
              <w:t xml:space="preserve">0.01</w:t>
            </w: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ACTOR</w:t>
            </w:r>
            <w:r>
              <w:t xml:space="preserve"> </w:t>
            </w:r>
            <w:r>
              <w:t xml:space="preserve">clicks "Reject" button.</w:t>
            </w:r>
          </w:p>
        </w:tc>
        <w:tc>
          <w:tcPr/>
          <w:p>
            <w:pPr>
              <w:pStyle w:val="Compact"/>
              <w:jc w:val="center"/>
            </w:pPr>
            <w:r>
              <w:t xml:space="preserve">0.01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0.025</w:t>
            </w:r>
          </w:p>
        </w:tc>
      </w:tr>
      <w:tr>
        <w:tc>
          <w:tcPr/>
          <w:p>
            <w:pPr>
              <w:pStyle w:val="Compact"/>
              <w:jc w:val="left"/>
            </w:pPr>
            <w:r>
              <w:rPr>
                <w:bCs/>
                <w:b/>
              </w:rPr>
              <w:t xml:space="preserve">4.2</w:t>
            </w:r>
            <w:r>
              <w:t xml:space="preserve"> </w:t>
            </w:r>
            <w:r>
              <w:rPr>
                <w:bCs/>
                <w:b/>
              </w:rPr>
              <w:t xml:space="preserve">ELSE</w:t>
            </w:r>
          </w:p>
        </w:tc>
        <w:tc>
          <w:tcPr/>
          <w:p>
            <w:pPr>
              <w:pStyle w:val="Compact"/>
              <w:jc w:val="center"/>
            </w:pPr>
            <w:r>
              <w:t xml:space="preserve">0.99</w:t>
            </w: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ACTOR</w:t>
            </w:r>
            <w:r>
              <w:t xml:space="preserve"> </w:t>
            </w:r>
            <w:r>
              <w:t xml:space="preserve">clicks "Approve" button.</w:t>
            </w:r>
          </w:p>
        </w:tc>
        <w:tc>
          <w:tcPr/>
          <w:p>
            <w:pPr>
              <w:pStyle w:val="Compact"/>
              <w:jc w:val="center"/>
            </w:pPr>
            <w:r>
              <w:t xml:space="preserve">0.99</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2.475</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12.5</w:t>
            </w:r>
          </w:p>
        </w:tc>
      </w:tr>
    </w:tbl>
    <w:bookmarkEnd w:id="111"/>
    <w:bookmarkEnd w:id="112"/>
    <w:bookmarkStart w:id="117" w:name="configure-development-system"/>
    <w:p>
      <w:pPr>
        <w:pStyle w:val="Titolo3"/>
      </w:pPr>
      <w:r>
        <w:t xml:space="preserve">Configure Development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14" name="Picture"/>
            <a:graphic>
              <a:graphicData uri="http://schemas.openxmlformats.org/drawingml/2006/picture">
                <pic:pic>
                  <pic:nvPicPr>
                    <pic:cNvPr descr="figures/ui_configure_development.png" id="115" name="Picture"/>
                    <pic:cNvPicPr>
                      <a:picLocks noChangeArrowheads="1" noChangeAspect="1"/>
                    </pic:cNvPicPr>
                  </pic:nvPicPr>
                  <pic:blipFill>
                    <a:blip r:embed="rId113"/>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Development System" mock-up form</w:t>
      </w:r>
    </w:p>
    <w:bookmarkStart w:id="116" w:name="table:configure_development_system"/>
    <w:p>
      <w:pPr>
        <w:pStyle w:val="TableCaption"/>
      </w:pPr>
      <w:r>
        <w:t xml:space="preserve">Detailed use case for "Configure Development"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Developmen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Development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min_layers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max_layers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min_neurons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step_layers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step_neurons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max_neurons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overfitting_tolerance</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generalization_tolerance</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iterations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12</w:t>
            </w:r>
            <w:r>
              <w:t xml:space="preserve"> </w:t>
            </w:r>
            <w:r>
              <w:rPr>
                <w:bCs/>
                <w:b/>
              </w:rPr>
              <w:t xml:space="preserve">ACTOR</w:t>
            </w:r>
            <w:r>
              <w:t xml:space="preserve"> </w:t>
            </w:r>
            <w:r>
              <w:t xml:space="preserve">choose the</w:t>
            </w:r>
            <w:r>
              <w:t xml:space="preserve"> </w:t>
            </w:r>
            <w:r>
              <w:rPr>
                <w:rStyle w:val="VerbatimChar"/>
              </w:rPr>
              <w:t xml:space="preserve">training_phase</w:t>
            </w:r>
            <w:r>
              <w:t xml:space="preserve"> </w:t>
            </w:r>
            <w:r>
              <w:t xml:space="preserve">parameter from the drop down (</w:t>
            </w:r>
            <w:r>
              <w:rPr>
                <w:rStyle w:val="VerbatimChar"/>
              </w:rPr>
              <w:t xml:space="preserve">validation, test</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15</w:t>
            </w:r>
            <w:r>
              <w:t xml:space="preserve"> </w:t>
            </w:r>
            <w:r>
              <w:rPr>
                <w:bCs/>
                <w:b/>
              </w:rPr>
              <w:t xml:space="preserve">ACTOR</w:t>
            </w:r>
            <w:r>
              <w:t xml:space="preserve"> </w:t>
            </w:r>
            <w:r>
              <w:t xml:space="preserve">choose the</w:t>
            </w:r>
            <w:r>
              <w:t xml:space="preserve"> </w:t>
            </w:r>
            <w:r>
              <w:rPr>
                <w:rStyle w:val="VerbatimChar"/>
              </w:rPr>
              <w:t xml:space="preserve">phase</w:t>
            </w:r>
            <w:r>
              <w:t xml:space="preserve"> </w:t>
            </w:r>
            <w:r>
              <w:t xml:space="preserve">parameter from the drop down (</w:t>
            </w:r>
            <w:r>
              <w:rPr>
                <w:rStyle w:val="VerbatimChar"/>
              </w:rPr>
              <w:t xml:space="preserve">inference, develop, evaluation</w:t>
            </w:r>
            <w:r>
              <w:t xml:space="preserve">) .</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16.1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17</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105</w:t>
            </w:r>
          </w:p>
        </w:tc>
      </w:tr>
    </w:tbl>
    <w:bookmarkEnd w:id="116"/>
    <w:bookmarkEnd w:id="117"/>
    <w:bookmarkEnd w:id="118"/>
    <w:bookmarkStart w:id="129" w:name="evaluation-system"/>
    <w:p>
      <w:pPr>
        <w:pStyle w:val="Titolo2"/>
      </w:pPr>
      <w:r>
        <w:t xml:space="preserve">Evaluation system</w:t>
      </w:r>
    </w:p>
    <w:bookmarkStart w:id="123" w:name="evaluate-classifier-performance"/>
    <w:p>
      <w:pPr>
        <w:pStyle w:val="Titolo3"/>
      </w:pPr>
      <w:r>
        <w:t xml:space="preserve">Evaluate classifier performance</w:t>
      </w:r>
    </w:p>
    <w:p>
      <w:pPr>
        <w:pStyle w:val="FirstParagraph"/>
      </w:pPr>
      <w:r>
        <w:t xml:space="preserve">[</w:t>
      </w:r>
      <w:r>
        <w:rPr>
          <w:iCs/>
          <w:i/>
        </w:rPr>
        <w:t xml:space="preserve">Zahra Omrani</w:t>
      </w:r>
      <w:r>
        <w:t xml:space="preserve">]</w:t>
      </w:r>
    </w:p>
    <w:p>
      <w:pPr>
        <w:pStyle w:val="Corpotesto"/>
      </w:pPr>
      <w:r>
        <w:t xml:space="preserve">This task is performed by a Data Analyst.</w:t>
      </w:r>
    </w:p>
    <w:p>
      <w:pPr>
        <w:pStyle w:val="CaptionedFigure"/>
      </w:pPr>
      <w:r>
        <w:drawing>
          <wp:inline>
            <wp:extent cx="3810000" cy="2540000"/>
            <wp:effectExtent b="0" l="0" r="0" t="0"/>
            <wp:docPr descr="" title="" id="120" name="Picture"/>
            <a:graphic>
              <a:graphicData uri="http://schemas.openxmlformats.org/drawingml/2006/picture">
                <pic:pic>
                  <pic:nvPicPr>
                    <pic:cNvPr descr="figures/evaluate_classifier_performance.pdf" id="121" name="Picture"/>
                    <pic:cNvPicPr>
                      <a:picLocks noChangeArrowheads="1" noChangeAspect="1"/>
                    </pic:cNvPicPr>
                  </pic:nvPicPr>
                  <pic:blipFill>
                    <a:blip r:embed="rId11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"Evaluate Classifier Performance" mock-up form</w:t>
      </w:r>
    </w:p>
    <w:bookmarkStart w:id="122" w:name="table:evaluate_classifier_performance"/>
    <w:p>
      <w:pPr>
        <w:pStyle w:val="TableCaption"/>
      </w:pPr>
      <w:r>
        <w:t xml:space="preserve">Detailed use case for "Evaluate Classifier Performance"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Evaluate Classifier Performance&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"Evaluate Classifier Performance"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displays a table of sessions with Expert Label (ground truth) and Classifier Label (predicted label).</w:t>
            </w:r>
            <w:r>
              <w:t xml:space="preserve"> </w:t>
            </w:r>
            <w:r>
              <w:t xml:space="preserve">The difference between the labels (if any) represents an error.</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checks the total errors threshold color.</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3.2</w:t>
            </w:r>
            <w:r>
              <w:t xml:space="preserve"> </w:t>
            </w:r>
            <w:r>
              <w:rPr>
                <w:bCs/>
                <w:b/>
              </w:rPr>
              <w:t xml:space="preserve">ACTOR</w:t>
            </w:r>
            <w:r>
              <w:t xml:space="preserve"> </w:t>
            </w:r>
            <w:r>
              <w:t xml:space="preserve">checks the consecutive errors threshold color</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3.3</w:t>
            </w:r>
            <w:r>
              <w:t xml:space="preserve"> </w:t>
            </w:r>
            <w:r>
              <w:rPr>
                <w:bCs/>
                <w:b/>
              </w:rPr>
              <w:t xml:space="preserve">IF</w:t>
            </w:r>
            <w:r>
              <w:t xml:space="preserve"> </w:t>
            </w:r>
            <w:r>
              <w:t xml:space="preserve">at least one threshold is red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3.3.1</w:t>
            </w:r>
            <w:r>
              <w:t xml:space="preserve"> </w:t>
            </w:r>
            <w:r>
              <w:rPr>
                <w:bCs/>
                <w:b/>
              </w:rPr>
              <w:t xml:space="preserve">ACTOR</w:t>
            </w:r>
            <w:r>
              <w:t xml:space="preserve"> </w:t>
            </w:r>
            <w:r>
              <w:t xml:space="preserve">clicks the "Fail" button.</w:t>
            </w:r>
          </w:p>
        </w:tc>
        <w:tc>
          <w:tcPr/>
          <w:p>
            <w:pPr>
              <w:pStyle w:val="Compact"/>
              <w:jc w:val="center"/>
            </w:pPr>
            <w:r>
              <w:t xml:space="preserve">0.14</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0.161</w:t>
            </w:r>
          </w:p>
        </w:tc>
      </w:tr>
      <w:tr>
        <w:tc>
          <w:tcPr/>
          <w:p>
            <w:pPr>
              <w:pStyle w:val="Compact"/>
              <w:jc w:val="left"/>
            </w:pPr>
            <w:r>
              <w:rPr>
                <w:bCs/>
                <w:b/>
              </w:rPr>
              <w:t xml:space="preserve">3.4</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3.4.1</w:t>
            </w:r>
            <w:r>
              <w:t xml:space="preserve"> </w:t>
            </w:r>
            <w:r>
              <w:rPr>
                <w:bCs/>
                <w:b/>
              </w:rPr>
              <w:t xml:space="preserve">ACTOR</w:t>
            </w:r>
            <w:r>
              <w:t xml:space="preserve"> </w:t>
            </w:r>
            <w:r>
              <w:t xml:space="preserve">clicks the "Pass" button.</w:t>
            </w:r>
          </w:p>
        </w:tc>
        <w:tc>
          <w:tcPr/>
          <w:p>
            <w:pPr>
              <w:pStyle w:val="Compact"/>
              <w:jc w:val="center"/>
            </w:pPr>
            <w:r>
              <w:t xml:space="preserve">0.86</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0.989</w:t>
            </w:r>
          </w:p>
        </w:tc>
      </w:tr>
      <w:tr>
        <w:tc>
          <w:tcPr/>
          <w:p>
            <w:pPr>
              <w:pStyle w:val="Compact"/>
              <w:jc w:val="left"/>
            </w:pPr>
            <w:r>
              <w:rPr>
                <w:bCs/>
                <w:b/>
              </w:rPr>
              <w:t xml:space="preserve">4</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8.05</w:t>
            </w:r>
          </w:p>
        </w:tc>
      </w:tr>
    </w:tbl>
    <w:bookmarkEnd w:id="122"/>
    <w:bookmarkEnd w:id="123"/>
    <w:bookmarkStart w:id="128" w:name="configure-evaluation-system"/>
    <w:p>
      <w:pPr>
        <w:pStyle w:val="Titolo3"/>
      </w:pPr>
      <w:r>
        <w:t xml:space="preserve">Configure Evaluation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25" name="Picture"/>
            <a:graphic>
              <a:graphicData uri="http://schemas.openxmlformats.org/drawingml/2006/picture">
                <pic:pic>
                  <pic:nvPicPr>
                    <pic:cNvPr descr="figures/ui_configure_evaluation.png" id="126" name="Picture"/>
                    <pic:cNvPicPr>
                      <a:picLocks noChangeArrowheads="1" noChangeAspect="1"/>
                    </pic:cNvPicPr>
                  </pic:nvPicPr>
                  <pic:blipFill>
                    <a:blip r:embed="rId124"/>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Evaluation System" mock-up form</w:t>
      </w:r>
    </w:p>
    <w:bookmarkStart w:id="127" w:name="table:configure_evaluation_system"/>
    <w:p>
      <w:pPr>
        <w:pStyle w:val="TableCaption"/>
      </w:pPr>
      <w:r>
        <w:t xml:space="preserve">Detailed use case for "Configure Evaluation"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Evaluation&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Evaluation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max_errors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max_consecutive_errors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required_labels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9</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37.50</w:t>
            </w:r>
          </w:p>
        </w:tc>
      </w:tr>
    </w:tbl>
    <w:bookmarkEnd w:id="127"/>
    <w:bookmarkEnd w:id="128"/>
    <w:bookmarkEnd w:id="129"/>
    <w:bookmarkStart w:id="135" w:name="client-side-systems"/>
    <w:p>
      <w:pPr>
        <w:pStyle w:val="Titolo2"/>
      </w:pPr>
      <w:r>
        <w:t xml:space="preserve"> </w:t>
      </w:r>
      <w:r>
        <w:t xml:space="preserve">Client-Side Systems</w:t>
      </w:r>
    </w:p>
    <w:bookmarkStart w:id="134" w:name="configure-client-side-systems"/>
    <w:p>
      <w:pPr>
        <w:pStyle w:val="Titolo3"/>
      </w:pPr>
      <w:r>
        <w:t xml:space="preserve">Configure Client-Side Systems</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31" name="Picture"/>
            <a:graphic>
              <a:graphicData uri="http://schemas.openxmlformats.org/drawingml/2006/picture">
                <pic:pic>
                  <pic:nvPicPr>
                    <pic:cNvPr descr="figures/ui_configure_client-side.png" id="132" name="Picture"/>
                    <pic:cNvPicPr>
                      <a:picLocks noChangeArrowheads="1" noChangeAspect="1"/>
                    </pic:cNvPicPr>
                  </pic:nvPicPr>
                  <pic:blipFill>
                    <a:blip r:embed="rId130"/>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Client-Side Systems" mock-up form</w:t>
      </w:r>
    </w:p>
    <w:bookmarkStart w:id="133" w:name="table:configure_client_side"/>
    <w:p>
      <w:pPr>
        <w:pStyle w:val="TableCaption"/>
      </w:pPr>
      <w:r>
        <w:t xml:space="preserve">Detailed use case for "Configure Client-Side Systems"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Client-Side Systems&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Client-Side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ingestion_sys_addr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4.1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7.50</w:t>
            </w:r>
          </w:p>
        </w:tc>
      </w:tr>
    </w:tbl>
    <w:bookmarkEnd w:id="133"/>
    <w:bookmarkEnd w:id="134"/>
    <w:bookmarkEnd w:id="135"/>
    <w:bookmarkStart w:id="141" w:name="production-system"/>
    <w:p>
      <w:pPr>
        <w:pStyle w:val="Titolo2"/>
      </w:pPr>
      <w:r>
        <w:t xml:space="preserve">Production System</w:t>
      </w:r>
    </w:p>
    <w:bookmarkStart w:id="140" w:name="configure-production-systems"/>
    <w:p>
      <w:pPr>
        <w:pStyle w:val="Titolo3"/>
      </w:pPr>
      <w:r>
        <w:t xml:space="preserve">Configure Production Systems</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37" name="Picture"/>
            <a:graphic>
              <a:graphicData uri="http://schemas.openxmlformats.org/drawingml/2006/picture">
                <pic:pic>
                  <pic:nvPicPr>
                    <pic:cNvPr descr="figures/ui_configure_production.png" id="138" name="Picture"/>
                    <pic:cNvPicPr>
                      <a:picLocks noChangeArrowheads="1" noChangeAspect="1"/>
                    </pic:cNvPicPr>
                  </pic:nvPicPr>
                  <pic:blipFill>
                    <a:blip r:embed="rId136"/>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Production System" mock-up form</w:t>
      </w:r>
    </w:p>
    <w:bookmarkStart w:id="139" w:name="table:configure_production_system"/>
    <w:p>
      <w:pPr>
        <w:pStyle w:val="TableCaption"/>
      </w:pPr>
      <w:r>
        <w:t xml:space="preserve">Detailed use case for "Configure Production"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Production&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Production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5</w:t>
            </w:r>
            <w:r>
              <w:t xml:space="preserve"> </w:t>
            </w:r>
            <w:r>
              <w:rPr>
                <w:bCs/>
                <w:b/>
              </w:rPr>
              <w:t xml:space="preserve">ACTOR</w:t>
            </w:r>
            <w:r>
              <w:t xml:space="preserve"> </w:t>
            </w:r>
            <w:r>
              <w:t xml:space="preserve">choose the</w:t>
            </w:r>
            <w:r>
              <w:t xml:space="preserve"> </w:t>
            </w:r>
            <w:r>
              <w:rPr>
                <w:rStyle w:val="VerbatimChar"/>
              </w:rPr>
              <w:t xml:space="preserve">phase</w:t>
            </w:r>
            <w:r>
              <w:t xml:space="preserve"> </w:t>
            </w:r>
            <w:r>
              <w:t xml:space="preserve">parameter from the drop down (</w:t>
            </w:r>
            <w:r>
              <w:rPr>
                <w:rStyle w:val="VerbatimChar"/>
              </w:rPr>
              <w:t xml:space="preserve">inference, develop, 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12.50</w:t>
            </w:r>
          </w:p>
        </w:tc>
      </w:tr>
    </w:tbl>
    <w:bookmarkEnd w:id="139"/>
    <w:bookmarkEnd w:id="140"/>
    <w:bookmarkEnd w:id="141"/>
    <w:bookmarkStart w:id="147" w:name="ingestion-system"/>
    <w:p>
      <w:pPr>
        <w:pStyle w:val="Titolo2"/>
      </w:pPr>
      <w:r>
        <w:t xml:space="preserve">Ingestion System</w:t>
      </w:r>
    </w:p>
    <w:bookmarkStart w:id="146" w:name="configure-ingestion-system"/>
    <w:p>
      <w:pPr>
        <w:pStyle w:val="Titolo3"/>
      </w:pPr>
      <w:r>
        <w:t xml:space="preserve">Configure Ingestion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43" name="Picture"/>
            <a:graphic>
              <a:graphicData uri="http://schemas.openxmlformats.org/drawingml/2006/picture">
                <pic:pic>
                  <pic:nvPicPr>
                    <pic:cNvPr descr="figures/ui_configure_ingestion.png" id="144" name="Picture"/>
                    <pic:cNvPicPr>
                      <a:picLocks noChangeArrowheads="1" noChangeAspect="1"/>
                    </pic:cNvPicPr>
                  </pic:nvPicPr>
                  <pic:blipFill>
                    <a:blip r:embed="rId142"/>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Ingestion System" mock-up form</w:t>
      </w:r>
    </w:p>
    <w:bookmarkStart w:id="145" w:name="table:configure_ingestion_system"/>
    <w:p>
      <w:pPr>
        <w:pStyle w:val="TableCaption"/>
      </w:pPr>
      <w:r>
        <w:t xml:space="preserve">Detailed use case for "Configure Ingestion System" task</w:t>
      </w:r>
    </w:p>
    <w:tbl>
      <w:tblPr>
        <w:tblStyle w:val="Table"/>
        <w:tblW w:type="auto" w:w="0"/>
        <w:tblLayout w:type="autofit"/>
        <w:tblLook w:firstRow="1" w:lastRow="0" w:firstColumn="0" w:lastColumn="0" w:noHBand="0" w:noVBand="0" w:val="0020"/>
        <w:jc w:val="start"/>
        <w:tblCaption w:val="Detailed use case for &quot;Configure Inges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Ingestion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max_missing_samples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required_records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evaluation_sys_addr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preparation_sys_addr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development</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8.1</w:t>
            </w:r>
            <w:r>
              <w:t xml:space="preserve"> </w:t>
            </w:r>
            <w:r>
              <w:rPr>
                <w:bCs/>
                <w:b/>
              </w:rPr>
              <w:t xml:space="preserve">SYSTEM</w:t>
            </w:r>
            <w:r>
              <w:t xml:space="preserve"> </w:t>
            </w:r>
            <w:r>
              <w:t xml:space="preserve">IF the configurations are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8.1.1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8.2</w:t>
            </w:r>
            <w:r>
              <w:t xml:space="preserve"> </w:t>
            </w:r>
            <w:r>
              <w:rPr>
                <w:bCs/>
                <w:b/>
              </w:rPr>
              <w:t xml:space="preserve">ELSE</w:t>
            </w:r>
            <w:r>
              <w:t xml:space="preserve"> </w:t>
            </w:r>
            <w:r>
              <w:t xml:space="preserve">(if the configurations are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9</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32.5</w:t>
            </w:r>
          </w:p>
        </w:tc>
      </w:tr>
    </w:tbl>
    <w:bookmarkEnd w:id="145"/>
    <w:bookmarkEnd w:id="146"/>
    <w:bookmarkEnd w:id="147"/>
    <w:bookmarkStart w:id="153" w:name="preparation-system"/>
    <w:p>
      <w:pPr>
        <w:pStyle w:val="Titolo2"/>
      </w:pPr>
      <w:r>
        <w:t xml:space="preserve">Preparation System</w:t>
      </w:r>
    </w:p>
    <w:bookmarkStart w:id="152" w:name="configure-preparation-system"/>
    <w:p>
      <w:pPr>
        <w:pStyle w:val="Titolo3"/>
      </w:pPr>
      <w:r>
        <w:t xml:space="preserve">Configure Preparation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49" name="Picture"/>
            <a:graphic>
              <a:graphicData uri="http://schemas.openxmlformats.org/drawingml/2006/picture">
                <pic:pic>
                  <pic:nvPicPr>
                    <pic:cNvPr descr="figures/ui_configure_preparation.png" id="150" name="Picture"/>
                    <pic:cNvPicPr>
                      <a:picLocks noChangeArrowheads="1" noChangeAspect="1"/>
                    </pic:cNvPicPr>
                  </pic:nvPicPr>
                  <pic:blipFill>
                    <a:blip r:embed="rId148"/>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Preparation System" mock-up form</w:t>
      </w:r>
    </w:p>
    <w:bookmarkStart w:id="151" w:name="table:configure_preparation_system"/>
    <w:p>
      <w:pPr>
        <w:pStyle w:val="TableCaption"/>
      </w:pPr>
      <w:r>
        <w:t xml:space="preserve">Detailed use case for "Configure Preparation System" task</w:t>
      </w:r>
    </w:p>
    <w:tbl>
      <w:tblPr>
        <w:tblStyle w:val="Table"/>
        <w:tblW w:type="auto" w:w="0"/>
        <w:tblLayout w:type="autofit"/>
        <w:tblLook w:firstRow="1" w:lastRow="0" w:firstColumn="0" w:lastColumn="0" w:noHBand="0" w:noVBand="0" w:val="0020"/>
        <w:jc w:val="start"/>
        <w:tblCaption w:val="Detailed use case for &quot;Configure Prepara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Preparation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alpha_max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alpha_min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beta_max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beta_min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theta_max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theta_min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delta_max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delta_min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12</w:t>
            </w:r>
            <w:r>
              <w:t xml:space="preserve"> </w:t>
            </w:r>
            <w:r>
              <w:rPr>
                <w:bCs/>
                <w:b/>
              </w:rPr>
              <w:t xml:space="preserve">ACTOR</w:t>
            </w:r>
            <w:r>
              <w:t xml:space="preserve"> </w:t>
            </w:r>
            <w:r>
              <w:t xml:space="preserve">sets the</w:t>
            </w:r>
            <w:r>
              <w:t xml:space="preserve"> </w:t>
            </w:r>
            <w:r>
              <w:rPr>
                <w:rStyle w:val="VerbatimChar"/>
              </w:rPr>
              <w:t xml:space="preserve">segregation_sys_addr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SYSTEM</w:t>
            </w:r>
            <w:r>
              <w:t xml:space="preserve"> </w:t>
            </w:r>
            <w: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rPr>
                <w:bCs/>
                <w:b/>
              </w:rPr>
              <w:t xml:space="preserve">Human task cost</w:t>
            </w:r>
          </w:p>
        </w:tc>
        <w:tc>
          <w:tcPr/>
          <w:p>
            <w:pPr>
              <w:pStyle w:val="Compact"/>
              <w:jc w:val="center"/>
            </w:pPr>
            <w:r>
              <w:t xml:space="preserve">92.5</w:t>
            </w:r>
          </w:p>
        </w:tc>
      </w:tr>
    </w:tbl>
    <w:bookmarkEnd w:id="151"/>
    <w:bookmarkEnd w:id="152"/>
    <w:bookmarkEnd w:id="153"/>
    <w:bookmarkEnd w:id="154"/>
    <w:bookmarkStart w:id="197" w:name="sec:simulation"/>
    <w:p>
      <w:pPr>
        <w:pStyle w:val="Titolo1"/>
      </w:pPr>
      <w:r>
        <w:t xml:space="preserve">Simulation</w:t>
      </w:r>
    </w:p>
    <w:bookmarkStart w:id="158" w:name="collapsed-workflow"/>
    <w:p>
      <w:pPr>
        <w:pStyle w:val="Titolo2"/>
      </w:pPr>
      <w:r>
        <w:t xml:space="preserve">Collapsed workflow</w:t>
      </w:r>
    </w:p>
    <w:p>
      <w:pPr>
        <w:pStyle w:val="FirstParagraph"/>
      </w:pPr>
      <w:r>
        <w:t xml:space="preserve">[</w:t>
      </w:r>
      <w:r>
        <w:rPr>
          <w:iCs/>
          <w:i/>
        </w:rPr>
        <w:t xml:space="preserve">Ettore Ricci, Paolo Palumbo, Francesco Boldrini</w:t>
      </w:r>
      <w:r>
        <w:t xml:space="preserve">]</w:t>
      </w:r>
    </w:p>
    <w:p>
      <w:pPr>
        <w:pStyle w:val="CaptionedFigure"/>
      </w:pPr>
      <w:r>
        <w:drawing>
          <wp:inline>
            <wp:extent cx="3810000" cy="2540000"/>
            <wp:effectExtent b="0" l="0" r="0" t="0"/>
            <wp:docPr descr="" title="" id="156" name="Picture"/>
            <a:graphic>
              <a:graphicData uri="http://schemas.openxmlformats.org/drawingml/2006/picture">
                <pic:pic>
                  <pic:nvPicPr>
                    <pic:cNvPr descr="figures/Collapsed Workflow SIM.pdf" id="157" name="Picture"/>
                    <pic:cNvPicPr>
                      <a:picLocks noChangeArrowheads="1" noChangeAspect="1"/>
                    </pic:cNvPicPr>
                  </pic:nvPicPr>
                  <pic:blipFill>
                    <a:blip r:embed="rId1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Collapsed workflow</w:t>
      </w:r>
    </w:p>
    <w:bookmarkEnd w:id="158"/>
    <w:bookmarkStart w:id="171" w:name="sec:as_is_simulation"/>
    <w:p>
      <w:pPr>
        <w:pStyle w:val="Titolo2"/>
      </w:pPr>
      <w:r>
        <w:t xml:space="preserve">AS-IS Simulation</w:t>
      </w:r>
    </w:p>
    <w:p>
      <w:pPr>
        <w:pStyle w:val="FirstParagraph"/>
      </w:pPr>
      <w:r>
        <w:t xml:space="preserve">[</w:t>
      </w:r>
      <w:r>
        <w:rPr>
          <w:iCs/>
          <w:i/>
        </w:rPr>
        <w:t xml:space="preserve">Francesco Boldrini, Zahra Omrani</w:t>
      </w:r>
      <w:r>
        <w:t xml:space="preserve">]</w:t>
      </w:r>
    </w:p>
    <w:p>
      <w:pPr>
        <w:pStyle w:val="Corpotesto"/>
      </w:pPr>
      <w:r>
        <w:t xml:space="preserve">NB: we set the total number of initial process instances to 6852,</w:t>
      </w:r>
      <w:r>
        <w:t xml:space="preserve"> </w:t>
      </w:r>
      <w:r>
        <w:t xml:space="preserve">as with our assumptions for the two</w:t>
      </w:r>
      <w:r>
        <w:br/>
      </w:r>
      <w:r>
        <w:t xml:space="preserve">initial gates, where we discard 10% of the sessions twice, we need 6852 sessions to start, to work with</w:t>
      </w:r>
      <w:r>
        <w:br/>
      </w:r>
      <w:r>
        <w:t xml:space="preserve">the documentation’s assumptions of the 5550 good sessions for all phases complexively.</w:t>
      </w:r>
      <w:r>
        <w:br/>
      </w:r>
    </w:p>
    <w:p>
      <w:pPr>
        <w:pStyle w:val="CaptionedFigure"/>
      </w:pPr>
      <w:r>
        <w:drawing>
          <wp:inline>
            <wp:extent cx="3810000" cy="2540000"/>
            <wp:effectExtent b="0" l="0" r="0" t="0"/>
            <wp:docPr descr="" title="" id="160" name="Picture"/>
            <a:graphic>
              <a:graphicData uri="http://schemas.openxmlformats.org/drawingml/2006/picture">
                <pic:pic>
                  <pic:nvPicPr>
                    <pic:cNvPr descr="figures/AS-IS heatmap_counts.pdf" id="161" name="Picture"/>
                    <pic:cNvPicPr>
                      <a:picLocks noChangeArrowheads="1" noChangeAspect="1"/>
                    </pic:cNvPicPr>
                  </pic:nvPicPr>
                  <pic:blipFill>
                    <a:blip r:embed="rId1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AS-IS Heatmap of the counts of the parameters</w:t>
      </w:r>
    </w:p>
    <w:p>
      <w:pPr>
        <w:pStyle w:val="CaptionedFigure"/>
      </w:pPr>
      <w:r>
        <w:drawing>
          <wp:inline>
            <wp:extent cx="3810000" cy="2540000"/>
            <wp:effectExtent b="0" l="0" r="0" t="0"/>
            <wp:docPr descr="" title="" id="163" name="Picture"/>
            <a:graphic>
              <a:graphicData uri="http://schemas.openxmlformats.org/drawingml/2006/picture">
                <pic:pic>
                  <pic:nvPicPr>
                    <pic:cNvPr descr="figures/AS-IS heatmap_durations.pdf" id="164" name="Picture"/>
                    <pic:cNvPicPr>
                      <a:picLocks noChangeArrowheads="1" noChangeAspect="1"/>
                    </pic:cNvPicPr>
                  </pic:nvPicPr>
                  <pic:blipFill>
                    <a:blip r:embed="rId1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AS-IS Heatmap of the time spent in each passage [Durations]</w:t>
      </w:r>
    </w:p>
    <w:p>
      <w:pPr>
        <w:pStyle w:val="CaptionedFigure"/>
      </w:pPr>
      <w:r>
        <w:drawing>
          <wp:inline>
            <wp:extent cx="6324600" cy="3557587"/>
            <wp:effectExtent b="0" l="0" r="0" t="0"/>
            <wp:docPr descr="" title="" id="166" name="Picture"/>
            <a:graphic>
              <a:graphicData uri="http://schemas.openxmlformats.org/drawingml/2006/picture">
                <pic:pic>
                  <pic:nvPicPr>
                    <pic:cNvPr descr="figures/AS-IS Simulation Results.png" id="167" name="Picture"/>
                    <pic:cNvPicPr>
                      <a:picLocks noChangeArrowheads="1" noChangeAspect="1"/>
                    </pic:cNvPicPr>
                  </pic:nvPicPr>
                  <pic:blipFill>
                    <a:blip r:embed="rId165"/>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AS-IS Simulation Results</w:t>
      </w:r>
    </w:p>
    <w:p>
      <w:pPr>
        <w:pStyle w:val="CaptionedFigure"/>
      </w:pPr>
      <w:r>
        <w:drawing>
          <wp:inline>
            <wp:extent cx="6324600" cy="3557587"/>
            <wp:effectExtent b="0" l="0" r="0" t="0"/>
            <wp:docPr descr="" title="" id="169" name="Picture"/>
            <a:graphic>
              <a:graphicData uri="http://schemas.openxmlformats.org/drawingml/2006/picture">
                <pic:pic>
                  <pic:nvPicPr>
                    <pic:cNvPr descr="figures/AS-IS Scenario Statistics.png" id="170" name="Picture"/>
                    <pic:cNvPicPr>
                      <a:picLocks noChangeArrowheads="1" noChangeAspect="1"/>
                    </pic:cNvPicPr>
                  </pic:nvPicPr>
                  <pic:blipFill>
                    <a:blip r:embed="rId168"/>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AS-IS Scenario Statistics</w:t>
      </w:r>
    </w:p>
    <w:tbl>
      <w:tblPr>
        <w:tblStyle w:val="Table"/>
        <w:tblW w:type="auto" w:w="0"/>
        <w:tblLayout w:type="autofit"/>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Parameter</w:t>
            </w:r>
          </w:p>
        </w:tc>
        <w:tc>
          <w:tcPr/>
          <w:p>
            <w:pPr>
              <w:pStyle w:val="Compact"/>
              <w:jc w:val="center"/>
            </w:pPr>
            <w:r>
              <w:rPr>
                <w:bCs/>
                <w:b/>
              </w:rPr>
              <w:t xml:space="preserve">% of the Gate</w:t>
            </w:r>
          </w:p>
        </w:tc>
        <w:tc>
          <w:tcPr/>
          <w:p>
            <w:pPr>
              <w:pStyle w:val="Compact"/>
              <w:jc w:val="left"/>
            </w:pPr>
            <w:r>
              <w:rPr>
                <w:bCs/>
                <w:b/>
              </w:rPr>
              <w:t xml:space="preserve">Motivation</w:t>
            </w:r>
          </w:p>
        </w:tc>
      </w:tr>
      <w:tr>
        <w:tc>
          <w:tcPr/>
          <w:p>
            <w:pPr>
              <w:pStyle w:val="Compact"/>
              <w:jc w:val="left"/>
            </w:pPr>
            <w:r>
              <w:t xml:space="preserve"># Iteration not fine?</w:t>
            </w:r>
          </w:p>
        </w:tc>
        <w:tc>
          <w:tcPr/>
          <w:p>
            <w:pPr>
              <w:pStyle w:val="Compact"/>
              <w:jc w:val="center"/>
            </w:pPr>
            <w:r>
              <w:t xml:space="preserve">20%</w:t>
            </w:r>
          </w:p>
        </w:tc>
        <w:tc>
          <w:tcPr/>
          <w:p>
            <w:pPr>
              <w:pStyle w:val="Compact"/>
              <w:jc w:val="left"/>
            </w:pPr>
            <w:r>
              <w:t xml:space="preserve">According to the assumptions of the</w:t>
            </w:r>
          </w:p>
        </w:tc>
      </w:tr>
      <w:tr>
        <w:tc>
          <w:tcPr/>
          <w:p>
            <w:pPr>
              <w:pStyle w:val="Compact"/>
            </w:pPr>
          </w:p>
        </w:tc>
        <w:tc>
          <w:tcPr/>
          <w:p>
            <w:pPr>
              <w:pStyle w:val="Compact"/>
            </w:pPr>
          </w:p>
        </w:tc>
        <w:tc>
          <w:tcPr/>
          <w:p>
            <w:pPr>
              <w:pStyle w:val="Compact"/>
              <w:jc w:val="left"/>
            </w:pPr>
            <w:r>
              <w:t xml:space="preserve">documentation, we set the % of iters</w:t>
            </w:r>
          </w:p>
        </w:tc>
      </w:tr>
      <w:tr>
        <w:tc>
          <w:tcPr/>
          <w:p>
            <w:pPr>
              <w:pStyle w:val="Compact"/>
            </w:pPr>
          </w:p>
        </w:tc>
        <w:tc>
          <w:tcPr/>
          <w:p>
            <w:pPr>
              <w:pStyle w:val="Compact"/>
            </w:pPr>
          </w:p>
        </w:tc>
        <w:tc>
          <w:tcPr/>
          <w:p>
            <w:pPr>
              <w:pStyle w:val="Compact"/>
              <w:jc w:val="left"/>
            </w:pPr>
            <w:r>
              <w:t xml:space="preserve">that are not fine to 20%</w:t>
            </w:r>
          </w:p>
        </w:tc>
      </w:tr>
      <w:tr>
        <w:tc>
          <w:tcPr/>
          <w:p>
            <w:pPr>
              <w:pStyle w:val="Compact"/>
              <w:jc w:val="left"/>
            </w:pPr>
            <w:r>
              <w:t xml:space="preserve">Classifier Good?</w:t>
            </w:r>
          </w:p>
        </w:tc>
        <w:tc>
          <w:tcPr/>
          <w:p>
            <w:pPr>
              <w:pStyle w:val="Compact"/>
              <w:jc w:val="center"/>
            </w:pPr>
            <w:r>
              <w:t xml:space="preserve">86%</w:t>
            </w:r>
          </w:p>
        </w:tc>
        <w:tc>
          <w:tcPr/>
          <w:p>
            <w:pPr>
              <w:pStyle w:val="Compact"/>
              <w:jc w:val="left"/>
            </w:pPr>
            <w:r>
              <w:t xml:space="preserve">According to the assumptions of the</w:t>
            </w:r>
          </w:p>
        </w:tc>
      </w:tr>
      <w:tr>
        <w:tc>
          <w:tcPr/>
          <w:p>
            <w:pPr>
              <w:pStyle w:val="Compact"/>
            </w:pPr>
          </w:p>
        </w:tc>
        <w:tc>
          <w:tcPr/>
          <w:p>
            <w:pPr>
              <w:pStyle w:val="Compact"/>
            </w:pPr>
          </w:p>
        </w:tc>
        <w:tc>
          <w:tcPr/>
          <w:p>
            <w:pPr>
              <w:pStyle w:val="Compact"/>
              <w:jc w:val="left"/>
            </w:pPr>
            <w:r>
              <w:t xml:space="preserve">docs, classifiers are good 86 of the time</w:t>
            </w:r>
          </w:p>
        </w:tc>
      </w:tr>
      <w:tr>
        <w:tc>
          <w:tcPr/>
          <w:p>
            <w:pPr>
              <w:pStyle w:val="Compact"/>
              <w:jc w:val="left"/>
            </w:pPr>
            <w:r>
              <w:t xml:space="preserve">Coverage satisfying?</w:t>
            </w:r>
          </w:p>
        </w:tc>
        <w:tc>
          <w:tcPr/>
          <w:p>
            <w:pPr>
              <w:pStyle w:val="Compact"/>
              <w:jc w:val="center"/>
            </w:pPr>
            <w:r>
              <w:t xml:space="preserve">33%</w:t>
            </w:r>
          </w:p>
        </w:tc>
        <w:tc>
          <w:tcPr/>
          <w:p>
            <w:pPr>
              <w:pStyle w:val="Compact"/>
              <w:jc w:val="left"/>
            </w:pPr>
            <w:r>
              <w:t xml:space="preserve">According to the assumptions of the</w:t>
            </w:r>
          </w:p>
        </w:tc>
      </w:tr>
      <w:tr>
        <w:tc>
          <w:tcPr/>
          <w:p>
            <w:pPr>
              <w:pStyle w:val="Compact"/>
            </w:pPr>
          </w:p>
        </w:tc>
        <w:tc>
          <w:tcPr/>
          <w:p>
            <w:pPr>
              <w:pStyle w:val="Compact"/>
            </w:pPr>
          </w:p>
        </w:tc>
        <w:tc>
          <w:tcPr/>
          <w:p>
            <w:pPr>
              <w:pStyle w:val="Compact"/>
              <w:jc w:val="left"/>
            </w:pPr>
            <w:r>
              <w:t xml:space="preserve">docs, coverage is satisfying 33% of the time</w:t>
            </w:r>
          </w:p>
        </w:tc>
      </w:tr>
      <w:tr>
        <w:tc>
          <w:tcPr/>
          <w:p>
            <w:pPr>
              <w:pStyle w:val="Compact"/>
              <w:jc w:val="left"/>
            </w:pPr>
            <w:r>
              <w:t xml:space="preserve">Development Phase?</w:t>
            </w:r>
          </w:p>
        </w:tc>
        <w:tc>
          <w:tcPr/>
          <w:p>
            <w:pPr>
              <w:pStyle w:val="Compact"/>
              <w:jc w:val="center"/>
            </w:pPr>
            <w:r>
              <w:t xml:space="preserve">9%</w:t>
            </w:r>
          </w:p>
        </w:tc>
        <w:tc>
          <w:tcPr/>
          <w:p>
            <w:pPr>
              <w:pStyle w:val="Compact"/>
              <w:jc w:val="left"/>
            </w:pPr>
            <w:r>
              <w:t xml:space="preserve">In this gate, out of 5550, 500 are</w:t>
            </w:r>
          </w:p>
        </w:tc>
      </w:tr>
      <w:tr>
        <w:tc>
          <w:tcPr/>
          <w:p>
            <w:pPr>
              <w:pStyle w:val="Compact"/>
            </w:pPr>
          </w:p>
        </w:tc>
        <w:tc>
          <w:tcPr/>
          <w:p>
            <w:pPr>
              <w:pStyle w:val="Compact"/>
            </w:pPr>
          </w:p>
        </w:tc>
        <w:tc>
          <w:tcPr/>
          <w:p>
            <w:pPr>
              <w:pStyle w:val="Compact"/>
              <w:jc w:val="left"/>
            </w:pPr>
            <w:r>
              <w:t xml:space="preserve">in the development phase</w:t>
            </w:r>
          </w:p>
        </w:tc>
      </w:tr>
      <w:tr>
        <w:tc>
          <w:tcPr/>
          <w:p>
            <w:pPr>
              <w:pStyle w:val="Compact"/>
              <w:jc w:val="left"/>
            </w:pPr>
            <w:r>
              <w:t xml:space="preserve">Is First Session?</w:t>
            </w:r>
          </w:p>
        </w:tc>
        <w:tc>
          <w:tcPr/>
          <w:p>
            <w:pPr>
              <w:pStyle w:val="Compact"/>
              <w:jc w:val="center"/>
            </w:pPr>
            <w:r>
              <w:t xml:space="preserve">1%</w:t>
            </w:r>
          </w:p>
        </w:tc>
        <w:tc>
          <w:tcPr/>
          <w:p>
            <w:pPr>
              <w:pStyle w:val="Compact"/>
              <w:jc w:val="left"/>
            </w:pPr>
            <w:r>
              <w:t xml:space="preserve">In this gate, out of 500, 1 is</w:t>
            </w:r>
          </w:p>
        </w:tc>
      </w:tr>
      <w:tr>
        <w:tc>
          <w:tcPr/>
          <w:p>
            <w:pPr>
              <w:pStyle w:val="Compact"/>
            </w:pPr>
          </w:p>
        </w:tc>
        <w:tc>
          <w:tcPr/>
          <w:p>
            <w:pPr>
              <w:pStyle w:val="Compact"/>
            </w:pPr>
          </w:p>
        </w:tc>
        <w:tc>
          <w:tcPr/>
          <w:p>
            <w:pPr>
              <w:pStyle w:val="Compact"/>
              <w:jc w:val="left"/>
            </w:pPr>
            <w:r>
              <w:t xml:space="preserve">in the first session, but the gate</w:t>
            </w:r>
          </w:p>
        </w:tc>
      </w:tr>
      <w:tr>
        <w:tc>
          <w:tcPr/>
          <w:p>
            <w:pPr>
              <w:pStyle w:val="Compact"/>
            </w:pPr>
          </w:p>
        </w:tc>
        <w:tc>
          <w:tcPr/>
          <w:p>
            <w:pPr>
              <w:pStyle w:val="Compact"/>
            </w:pPr>
          </w:p>
        </w:tc>
        <w:tc>
          <w:tcPr/>
          <w:p>
            <w:pPr>
              <w:pStyle w:val="Compact"/>
              <w:jc w:val="left"/>
            </w:pPr>
            <w:r>
              <w:t xml:space="preserve">won’t load less than 1% on BIMP</w:t>
            </w:r>
          </w:p>
        </w:tc>
      </w:tr>
      <w:tr>
        <w:tc>
          <w:tcPr/>
          <w:p>
            <w:pPr>
              <w:pStyle w:val="Compact"/>
              <w:jc w:val="left"/>
            </w:pPr>
            <w:r>
              <w:t xml:space="preserve">Labels sufficient?</w:t>
            </w:r>
          </w:p>
        </w:tc>
        <w:tc>
          <w:tcPr/>
          <w:p>
            <w:pPr>
              <w:pStyle w:val="Compact"/>
              <w:jc w:val="center"/>
            </w:pPr>
            <w:r>
              <w:t xml:space="preserve">71%</w:t>
            </w:r>
          </w:p>
        </w:tc>
        <w:tc>
          <w:tcPr/>
          <w:p>
            <w:pPr>
              <w:pStyle w:val="Compact"/>
              <w:jc w:val="left"/>
            </w:pPr>
            <w:r>
              <w:t xml:space="preserve">Given 5550 good sessions, and</w:t>
            </w:r>
          </w:p>
        </w:tc>
      </w:tr>
      <w:tr>
        <w:tc>
          <w:tcPr/>
          <w:p>
            <w:pPr>
              <w:pStyle w:val="Compact"/>
            </w:pPr>
          </w:p>
        </w:tc>
        <w:tc>
          <w:tcPr/>
          <w:p>
            <w:pPr>
              <w:pStyle w:val="Compact"/>
            </w:pPr>
          </w:p>
        </w:tc>
        <w:tc>
          <w:tcPr/>
          <w:p>
            <w:pPr>
              <w:pStyle w:val="Compact"/>
              <w:jc w:val="left"/>
            </w:pPr>
            <w:r>
              <w:t xml:space="preserve">assuming that those will yields</w:t>
            </w:r>
          </w:p>
        </w:tc>
      </w:tr>
      <w:tr>
        <w:tc>
          <w:tcPr/>
          <w:p>
            <w:pPr>
              <w:pStyle w:val="Compact"/>
            </w:pPr>
          </w:p>
        </w:tc>
        <w:tc>
          <w:tcPr/>
          <w:p>
            <w:pPr>
              <w:pStyle w:val="Compact"/>
            </w:pPr>
          </w:p>
        </w:tc>
        <w:tc>
          <w:tcPr/>
          <w:p>
            <w:pPr>
              <w:pStyle w:val="Compact"/>
              <w:jc w:val="left"/>
            </w:pPr>
            <w:r>
              <w:t xml:space="preserve">5 proper classifiers, given the</w:t>
            </w:r>
          </w:p>
        </w:tc>
      </w:tr>
      <w:tr>
        <w:tc>
          <w:tcPr/>
          <w:p>
            <w:pPr>
              <w:pStyle w:val="Compact"/>
            </w:pPr>
          </w:p>
        </w:tc>
        <w:tc>
          <w:tcPr/>
          <w:p>
            <w:pPr>
              <w:pStyle w:val="Compact"/>
            </w:pPr>
          </w:p>
        </w:tc>
        <w:tc>
          <w:tcPr/>
          <w:p>
            <w:pPr>
              <w:pStyle w:val="Compact"/>
              <w:jc w:val="left"/>
            </w:pPr>
            <w:r>
              <w:t xml:space="preserve">probabilities at the preceeding</w:t>
            </w:r>
          </w:p>
        </w:tc>
      </w:tr>
      <w:tr>
        <w:tc>
          <w:tcPr/>
          <w:p>
            <w:pPr>
              <w:pStyle w:val="Compact"/>
            </w:pPr>
          </w:p>
        </w:tc>
        <w:tc>
          <w:tcPr/>
          <w:p>
            <w:pPr>
              <w:pStyle w:val="Compact"/>
            </w:pPr>
          </w:p>
        </w:tc>
        <w:tc>
          <w:tcPr/>
          <w:p>
            <w:pPr>
              <w:pStyle w:val="Compact"/>
              <w:jc w:val="left"/>
            </w:pPr>
            <w:r>
              <w:t xml:space="preserve">gates and the rounding because of</w:t>
            </w:r>
          </w:p>
        </w:tc>
      </w:tr>
      <w:tr>
        <w:tc>
          <w:tcPr/>
          <w:p>
            <w:pPr>
              <w:pStyle w:val="Compact"/>
            </w:pPr>
          </w:p>
        </w:tc>
        <w:tc>
          <w:tcPr/>
          <w:p>
            <w:pPr>
              <w:pStyle w:val="Compact"/>
            </w:pPr>
          </w:p>
        </w:tc>
        <w:tc>
          <w:tcPr/>
          <w:p>
            <w:pPr>
              <w:pStyle w:val="Compact"/>
              <w:jc w:val="left"/>
            </w:pPr>
            <w:r>
              <w:t xml:space="preserve">necessity of the gate to have at</w:t>
            </w:r>
          </w:p>
        </w:tc>
      </w:tr>
      <w:tr>
        <w:tc>
          <w:tcPr/>
          <w:p>
            <w:pPr>
              <w:pStyle w:val="Compact"/>
            </w:pPr>
          </w:p>
        </w:tc>
        <w:tc>
          <w:tcPr/>
          <w:p>
            <w:pPr>
              <w:pStyle w:val="Compact"/>
            </w:pPr>
          </w:p>
        </w:tc>
        <w:tc>
          <w:tcPr/>
          <w:p>
            <w:pPr>
              <w:pStyle w:val="Compact"/>
              <w:jc w:val="left"/>
            </w:pPr>
            <w:r>
              <w:t xml:space="preserve">least 1% as value, we</w:t>
            </w:r>
          </w:p>
        </w:tc>
      </w:tr>
      <w:tr>
        <w:tc>
          <w:tcPr/>
          <w:p>
            <w:pPr>
              <w:pStyle w:val="Compact"/>
            </w:pPr>
          </w:p>
        </w:tc>
        <w:tc>
          <w:tcPr/>
          <w:p>
            <w:pPr>
              <w:pStyle w:val="Compact"/>
            </w:pPr>
          </w:p>
        </w:tc>
        <w:tc>
          <w:tcPr/>
          <w:p>
            <w:pPr>
              <w:pStyle w:val="Compact"/>
              <w:jc w:val="left"/>
            </w:pPr>
            <w:r>
              <w:t xml:space="preserve">need to have 71% of the sessions</w:t>
            </w:r>
          </w:p>
        </w:tc>
      </w:tr>
      <w:tr>
        <w:tc>
          <w:tcPr/>
          <w:p>
            <w:pPr>
              <w:pStyle w:val="Compact"/>
            </w:pPr>
          </w:p>
        </w:tc>
        <w:tc>
          <w:tcPr/>
          <w:p>
            <w:pPr>
              <w:pStyle w:val="Compact"/>
            </w:pPr>
          </w:p>
        </w:tc>
        <w:tc>
          <w:tcPr/>
          <w:p>
            <w:pPr>
              <w:pStyle w:val="Compact"/>
              <w:jc w:val="left"/>
            </w:pPr>
            <w:r>
              <w:t xml:space="preserve">to have sufficient labels to respect</w:t>
            </w:r>
          </w:p>
        </w:tc>
      </w:tr>
      <w:tr>
        <w:tc>
          <w:tcPr/>
          <w:p>
            <w:pPr>
              <w:pStyle w:val="Compact"/>
            </w:pPr>
          </w:p>
        </w:tc>
        <w:tc>
          <w:tcPr/>
          <w:p>
            <w:pPr>
              <w:pStyle w:val="Compact"/>
            </w:pPr>
          </w:p>
        </w:tc>
        <w:tc>
          <w:tcPr/>
          <w:p>
            <w:pPr>
              <w:pStyle w:val="Compact"/>
              <w:jc w:val="left"/>
            </w:pPr>
            <w:r>
              <w:t xml:space="preserve">the documentation’s assumptions.</w:t>
            </w:r>
          </w:p>
        </w:tc>
      </w:tr>
      <w:tr>
        <w:tc>
          <w:tcPr/>
          <w:p>
            <w:pPr>
              <w:pStyle w:val="Compact"/>
              <w:jc w:val="left"/>
            </w:pPr>
            <w:r>
              <w:t xml:space="preserve">On going Validation?</w:t>
            </w:r>
          </w:p>
        </w:tc>
        <w:tc>
          <w:tcPr/>
          <w:p>
            <w:pPr>
              <w:pStyle w:val="Compact"/>
              <w:jc w:val="center"/>
            </w:pPr>
            <w:r>
              <w:t xml:space="preserve">90%</w:t>
            </w:r>
          </w:p>
        </w:tc>
        <w:tc>
          <w:tcPr/>
          <w:p>
            <w:pPr>
              <w:pStyle w:val="Compact"/>
              <w:jc w:val="left"/>
            </w:pPr>
            <w:r>
              <w:t xml:space="preserve">We set validation to 90% as most</w:t>
            </w:r>
          </w:p>
        </w:tc>
      </w:tr>
      <w:tr>
        <w:tc>
          <w:tcPr/>
          <w:p>
            <w:pPr>
              <w:pStyle w:val="Compact"/>
            </w:pPr>
          </w:p>
        </w:tc>
        <w:tc>
          <w:tcPr/>
          <w:p>
            <w:pPr>
              <w:pStyle w:val="Compact"/>
            </w:pPr>
          </w:p>
        </w:tc>
        <w:tc>
          <w:tcPr/>
          <w:p>
            <w:pPr>
              <w:pStyle w:val="Compact"/>
              <w:jc w:val="left"/>
            </w:pPr>
            <w:r>
              <w:t xml:space="preserve">of the times this step involves the</w:t>
            </w:r>
          </w:p>
        </w:tc>
      </w:tr>
      <w:tr>
        <w:tc>
          <w:tcPr/>
          <w:p>
            <w:pPr>
              <w:pStyle w:val="Compact"/>
            </w:pPr>
          </w:p>
        </w:tc>
        <w:tc>
          <w:tcPr/>
          <w:p>
            <w:pPr>
              <w:pStyle w:val="Compact"/>
            </w:pPr>
          </w:p>
        </w:tc>
        <w:tc>
          <w:tcPr/>
          <w:p>
            <w:pPr>
              <w:pStyle w:val="Compact"/>
              <w:jc w:val="left"/>
            </w:pPr>
            <w:r>
              <w:t xml:space="preserve">autonomous systems and not humans</w:t>
            </w:r>
          </w:p>
        </w:tc>
      </w:tr>
      <w:tr>
        <w:tc>
          <w:tcPr/>
          <w:p>
            <w:pPr>
              <w:pStyle w:val="Compact"/>
              <w:jc w:val="left"/>
            </w:pPr>
            <w:r>
              <w:t xml:space="preserve">Raw session Invald?</w:t>
            </w:r>
          </w:p>
        </w:tc>
        <w:tc>
          <w:tcPr/>
          <w:p>
            <w:pPr>
              <w:pStyle w:val="Compact"/>
              <w:jc w:val="center"/>
            </w:pPr>
            <w:r>
              <w:t xml:space="preserve">10%</w:t>
            </w:r>
          </w:p>
        </w:tc>
        <w:tc>
          <w:tcPr/>
          <w:p>
            <w:pPr>
              <w:pStyle w:val="Compact"/>
              <w:jc w:val="left"/>
            </w:pPr>
            <w:r>
              <w:t xml:space="preserve">We assume that 90% of the times</w:t>
            </w:r>
          </w:p>
        </w:tc>
      </w:tr>
      <w:tr>
        <w:tc>
          <w:tcPr/>
          <w:p>
            <w:pPr>
              <w:pStyle w:val="Compact"/>
            </w:pPr>
          </w:p>
        </w:tc>
        <w:tc>
          <w:tcPr/>
          <w:p>
            <w:pPr>
              <w:pStyle w:val="Compact"/>
            </w:pPr>
          </w:p>
        </w:tc>
        <w:tc>
          <w:tcPr/>
          <w:p>
            <w:pPr>
              <w:pStyle w:val="Compact"/>
              <w:jc w:val="left"/>
            </w:pPr>
            <w:r>
              <w:t xml:space="preserve">the raw session is valid.</w:t>
            </w:r>
          </w:p>
        </w:tc>
      </w:tr>
      <w:tr>
        <w:tc>
          <w:tcPr/>
          <w:p>
            <w:pPr>
              <w:pStyle w:val="Compact"/>
              <w:jc w:val="left"/>
            </w:pPr>
            <w:r>
              <w:t xml:space="preserve">Records Sufficient?</w:t>
            </w:r>
          </w:p>
        </w:tc>
        <w:tc>
          <w:tcPr/>
          <w:p>
            <w:pPr>
              <w:pStyle w:val="Compact"/>
              <w:jc w:val="center"/>
            </w:pPr>
            <w:r>
              <w:t xml:space="preserve">90%</w:t>
            </w:r>
          </w:p>
        </w:tc>
        <w:tc>
          <w:tcPr/>
          <w:p>
            <w:pPr>
              <w:pStyle w:val="Compact"/>
              <w:jc w:val="left"/>
            </w:pPr>
            <w:r>
              <w:t xml:space="preserve">We assume that 90% of the times</w:t>
            </w:r>
          </w:p>
        </w:tc>
      </w:tr>
      <w:tr>
        <w:tc>
          <w:tcPr/>
          <w:p>
            <w:pPr>
              <w:pStyle w:val="Compact"/>
            </w:pPr>
          </w:p>
        </w:tc>
        <w:tc>
          <w:tcPr/>
          <w:p>
            <w:pPr>
              <w:pStyle w:val="Compact"/>
            </w:pPr>
          </w:p>
        </w:tc>
        <w:tc>
          <w:tcPr/>
          <w:p>
            <w:pPr>
              <w:pStyle w:val="Compact"/>
              <w:jc w:val="left"/>
            </w:pPr>
            <w:r>
              <w:t xml:space="preserve">the records are sufficient.</w:t>
            </w:r>
          </w:p>
        </w:tc>
      </w:tr>
      <w:tr>
        <w:tc>
          <w:tcPr/>
          <w:p>
            <w:pPr>
              <w:pStyle w:val="Compact"/>
              <w:jc w:val="left"/>
            </w:pPr>
            <w:r>
              <w:t xml:space="preserve">Session Sufficient?</w:t>
            </w:r>
          </w:p>
        </w:tc>
        <w:tc>
          <w:tcPr/>
          <w:p>
            <w:pPr>
              <w:pStyle w:val="Compact"/>
              <w:jc w:val="center"/>
            </w:pPr>
            <w:r>
              <w:t xml:space="preserve">99%</w:t>
            </w:r>
          </w:p>
        </w:tc>
        <w:tc>
          <w:tcPr/>
          <w:p>
            <w:pPr>
              <w:pStyle w:val="Compact"/>
              <w:jc w:val="left"/>
            </w:pPr>
            <w:r>
              <w:t xml:space="preserve">We set sessions sufficient to 99% as</w:t>
            </w:r>
          </w:p>
        </w:tc>
      </w:tr>
      <w:tr>
        <w:tc>
          <w:tcPr/>
          <w:p>
            <w:pPr>
              <w:pStyle w:val="Compact"/>
            </w:pPr>
          </w:p>
        </w:tc>
        <w:tc>
          <w:tcPr/>
          <w:p>
            <w:pPr>
              <w:pStyle w:val="Compact"/>
            </w:pPr>
          </w:p>
        </w:tc>
        <w:tc>
          <w:tcPr/>
          <w:p>
            <w:pPr>
              <w:pStyle w:val="Compact"/>
              <w:jc w:val="left"/>
            </w:pPr>
            <w:r>
              <w:t xml:space="preserve">with the document’s assumptions, we</w:t>
            </w:r>
          </w:p>
        </w:tc>
      </w:tr>
      <w:tr>
        <w:tc>
          <w:tcPr/>
          <w:p>
            <w:pPr>
              <w:pStyle w:val="Compact"/>
            </w:pPr>
          </w:p>
        </w:tc>
        <w:tc>
          <w:tcPr/>
          <w:p>
            <w:pPr>
              <w:pStyle w:val="Compact"/>
            </w:pPr>
          </w:p>
        </w:tc>
        <w:tc>
          <w:tcPr/>
          <w:p>
            <w:pPr>
              <w:pStyle w:val="Compact"/>
              <w:jc w:val="left"/>
            </w:pPr>
            <w:r>
              <w:t xml:space="preserve">would need roughly 545 sessions to</w:t>
            </w:r>
          </w:p>
        </w:tc>
      </w:tr>
      <w:tr>
        <w:tc>
          <w:tcPr/>
          <w:p>
            <w:pPr>
              <w:pStyle w:val="Compact"/>
            </w:pPr>
          </w:p>
        </w:tc>
        <w:tc>
          <w:tcPr/>
          <w:p>
            <w:pPr>
              <w:pStyle w:val="Compact"/>
            </w:pPr>
          </w:p>
        </w:tc>
        <w:tc>
          <w:tcPr/>
          <w:p>
            <w:pPr>
              <w:pStyle w:val="Compact"/>
              <w:jc w:val="left"/>
            </w:pPr>
            <w:r>
              <w:t xml:space="preserve">have 5 final good classifiers and here</w:t>
            </w:r>
          </w:p>
        </w:tc>
      </w:tr>
      <w:tr>
        <w:tc>
          <w:tcPr/>
          <w:p>
            <w:pPr>
              <w:pStyle w:val="Compact"/>
            </w:pPr>
          </w:p>
        </w:tc>
        <w:tc>
          <w:tcPr/>
          <w:p>
            <w:pPr>
              <w:pStyle w:val="Compact"/>
            </w:pPr>
          </w:p>
        </w:tc>
        <w:tc>
          <w:tcPr/>
          <w:p>
            <w:pPr>
              <w:pStyle w:val="Compact"/>
              <w:jc w:val="left"/>
            </w:pPr>
            <w:r>
              <w:t xml:space="preserve">we already start with 500, which is</w:t>
            </w:r>
          </w:p>
        </w:tc>
      </w:tr>
      <w:tr>
        <w:tc>
          <w:tcPr/>
          <w:p>
            <w:pPr>
              <w:pStyle w:val="Compact"/>
            </w:pPr>
          </w:p>
        </w:tc>
        <w:tc>
          <w:tcPr/>
          <w:p>
            <w:pPr>
              <w:pStyle w:val="Compact"/>
            </w:pPr>
          </w:p>
        </w:tc>
        <w:tc>
          <w:tcPr/>
          <w:p>
            <w:pPr>
              <w:pStyle w:val="Compact"/>
              <w:jc w:val="left"/>
            </w:pPr>
            <w:r>
              <w:t xml:space="preserve">already lower than what we would need.</w:t>
            </w:r>
          </w:p>
        </w:tc>
      </w:tr>
      <w:tr>
        <w:tc>
          <w:tcPr/>
          <w:p>
            <w:pPr>
              <w:pStyle w:val="Compact"/>
              <w:jc w:val="left"/>
            </w:pPr>
            <w:r>
              <w:t xml:space="preserve">Unbalanced?</w:t>
            </w:r>
          </w:p>
        </w:tc>
        <w:tc>
          <w:tcPr/>
          <w:p>
            <w:pPr>
              <w:pStyle w:val="Compact"/>
              <w:jc w:val="center"/>
            </w:pPr>
            <w:r>
              <w:t xml:space="preserve">20%</w:t>
            </w:r>
          </w:p>
        </w:tc>
        <w:tc>
          <w:tcPr/>
          <w:p>
            <w:pPr>
              <w:pStyle w:val="Compact"/>
              <w:jc w:val="left"/>
            </w:pPr>
            <w:r>
              <w:t xml:space="preserve">The documentation assumes that</w:t>
            </w:r>
          </w:p>
        </w:tc>
      </w:tr>
      <w:tr>
        <w:tc>
          <w:tcPr/>
          <w:p>
            <w:pPr>
              <w:pStyle w:val="Compact"/>
            </w:pPr>
          </w:p>
        </w:tc>
        <w:tc>
          <w:tcPr/>
          <w:p>
            <w:pPr>
              <w:pStyle w:val="Compact"/>
            </w:pPr>
          </w:p>
        </w:tc>
        <w:tc>
          <w:tcPr/>
          <w:p>
            <w:pPr>
              <w:pStyle w:val="Compact"/>
              <w:jc w:val="left"/>
            </w:pPr>
            <w:r>
              <w:t xml:space="preserve">20% of the classes are balanced</w:t>
            </w:r>
          </w:p>
        </w:tc>
      </w:tr>
      <w:tr>
        <w:tc>
          <w:tcPr/>
          <w:p>
            <w:pPr>
              <w:pStyle w:val="Compact"/>
              <w:jc w:val="left"/>
            </w:pPr>
            <w:r>
              <w:t xml:space="preserve">Valid Classifier?</w:t>
            </w:r>
          </w:p>
        </w:tc>
        <w:tc>
          <w:tcPr/>
          <w:p>
            <w:pPr>
              <w:pStyle w:val="Compact"/>
              <w:jc w:val="center"/>
            </w:pPr>
            <w:r>
              <w:t xml:space="preserve">95%</w:t>
            </w:r>
          </w:p>
        </w:tc>
        <w:tc>
          <w:tcPr/>
          <w:p>
            <w:pPr>
              <w:pStyle w:val="Compact"/>
              <w:jc w:val="left"/>
            </w:pPr>
            <w:r>
              <w:t xml:space="preserve">The documentation assumes that</w:t>
            </w:r>
          </w:p>
        </w:tc>
      </w:tr>
      <w:tr>
        <w:tc>
          <w:tcPr/>
          <w:p>
            <w:pPr>
              <w:pStyle w:val="Compact"/>
            </w:pPr>
          </w:p>
        </w:tc>
        <w:tc>
          <w:tcPr/>
          <w:p>
            <w:pPr>
              <w:pStyle w:val="Compact"/>
            </w:pPr>
          </w:p>
        </w:tc>
        <w:tc>
          <w:tcPr/>
          <w:p>
            <w:pPr>
              <w:pStyle w:val="Compact"/>
              <w:jc w:val="left"/>
            </w:pPr>
            <w:r>
              <w:t xml:space="preserve">95% of the classifiers are valid</w:t>
            </w:r>
          </w:p>
        </w:tc>
      </w:tr>
    </w:tbl>
    <w:bookmarkEnd w:id="171"/>
    <w:bookmarkStart w:id="183" w:name="sec:modeling_to_be_processing"/>
    <w:p>
      <w:pPr>
        <w:pStyle w:val="Titolo2"/>
      </w:pPr>
      <w:r>
        <w:t xml:space="preserve">Modeling the TO-BE Process</w:t>
      </w:r>
    </w:p>
    <w:p>
      <w:pPr>
        <w:pStyle w:val="FirstParagraph"/>
      </w:pPr>
      <w:r>
        <w:t xml:space="preserve">[</w:t>
      </w:r>
      <w:r>
        <w:rPr>
          <w:iCs/>
          <w:i/>
        </w:rPr>
        <w:t xml:space="preserve">Francesco Boldrini, Zahra Omrani</w:t>
      </w:r>
      <w:r>
        <w:t xml:space="preserve">]</w:t>
      </w:r>
    </w:p>
    <w:p>
      <w:pPr>
        <w:pStyle w:val="Corpotesto"/>
      </w:pPr>
      <w:r>
        <w:t xml:space="preserve">In the context of our application, "Emotion Based Music Selection", we suppose that during the initial configuration phase, we acquire the data through the ECG sensors and the user’s schedules, currently playing music and other relevant informations.</w:t>
      </w:r>
    </w:p>
    <w:p>
      <w:pPr>
        <w:pStyle w:val="Corpotesto"/>
      </w:pPr>
      <w:r>
        <w:t xml:space="preserve">This data could be processed by a research center through data-mining approaches: this would mean simplifying the process and making it more efficient, as we could use existing similar classifiers to initialize ours, rather than starting from scratch.</w:t>
      </w:r>
    </w:p>
    <w:p>
      <w:pPr>
        <w:pStyle w:val="Corpotesto"/>
      </w:pPr>
      <w:r>
        <w:t xml:space="preserve">In fact similar networks and classifiers may work well with similar parameters over similar tasks.</w:t>
      </w:r>
    </w:p>
    <w:p>
      <w:pPr>
        <w:pStyle w:val="Corpotesto"/>
      </w:pPr>
      <w:r>
        <w:t xml:space="preserve">For each category it is possible to define some improvement(s):</w:t>
      </w:r>
    </w:p>
    <w:p>
      <w:pPr>
        <w:pStyle w:val="Corpotesto"/>
      </w:pPr>
      <w:r>
        <w:t xml:space="preserve">1. Hand-Off level Improvement(s): Re-use sessions from similar networks in the same category, rather than collecting other sessions.</w:t>
      </w:r>
    </w:p>
    <w:p>
      <w:pPr>
        <w:pStyle w:val="Corpotesto"/>
      </w:pPr>
      <w:r>
        <w:t xml:space="preserve">2. Service Level Improvement(s): Use hyperparameters from similar networks in the same category, rather than starting from scratch.</w:t>
      </w:r>
    </w:p>
    <w:p>
      <w:pPr>
        <w:pStyle w:val="Corpotesto"/>
      </w:pPr>
      <w:r>
        <w:t xml:space="preserve">3. Task Level Improvement(s): Reduce the cognitive effort necessary for the configurations, by starting from default parameters obtained from other similar networks, rather than starting from scratch.</w:t>
      </w:r>
    </w:p>
    <w:bookmarkStart w:id="175" w:name="subsec:hand_off_level_improvements"/>
    <w:p>
      <w:pPr>
        <w:pStyle w:val="Titolo3"/>
      </w:pPr>
      <w:r>
        <w:t xml:space="preserve">Hand-Off level Improvement(s)</w:t>
      </w:r>
    </w:p>
    <w:p>
      <w:pPr>
        <w:pStyle w:val="FirstParagraph"/>
      </w:pPr>
      <w:r>
        <w:t xml:space="preserve">[</w:t>
      </w:r>
      <w:r>
        <w:rPr>
          <w:iCs/>
          <w:i/>
        </w:rPr>
        <w:t xml:space="preserve">Francesco Boldrini, Zahra Omrani</w:t>
      </w:r>
      <w:r>
        <w:t xml:space="preserve">]</w:t>
      </w:r>
    </w:p>
    <w:p>
      <w:pPr>
        <w:pStyle w:val="CaptionedFigure"/>
      </w:pPr>
      <w:r>
        <w:drawing>
          <wp:inline>
            <wp:extent cx="6324600" cy="2436622"/>
            <wp:effectExtent b="0" l="0" r="0" t="0"/>
            <wp:docPr descr="" title="" id="173" name="Picture"/>
            <a:graphic>
              <a:graphicData uri="http://schemas.openxmlformats.org/drawingml/2006/picture">
                <pic:pic>
                  <pic:nvPicPr>
                    <pic:cNvPr descr="figures/TO-BE Business Diagram - Generate Learning Sets.pdf" id="174" name="Picture"/>
                    <pic:cNvPicPr>
                      <a:picLocks noChangeArrowheads="1" noChangeAspect="1"/>
                    </pic:cNvPicPr>
                  </pic:nvPicPr>
                  <pic:blipFill>
                    <a:blip r:embed="rId172"/>
                    <a:stretch>
                      <a:fillRect/>
                    </a:stretch>
                  </pic:blipFill>
                  <pic:spPr bwMode="auto">
                    <a:xfrm>
                      <a:off x="0" y="0"/>
                      <a:ext cx="6324600" cy="2436622"/>
                    </a:xfrm>
                    <a:prstGeom prst="rect">
                      <a:avLst/>
                    </a:prstGeom>
                    <a:noFill/>
                    <a:ln w="9525">
                      <a:noFill/>
                      <a:headEnd/>
                      <a:tailEnd/>
                    </a:ln>
                  </pic:spPr>
                </pic:pic>
              </a:graphicData>
            </a:graphic>
          </wp:inline>
        </w:drawing>
      </w:r>
    </w:p>
    <w:p>
      <w:pPr>
        <w:pStyle w:val="ImageCaption"/>
      </w:pPr>
      <w:r>
        <w:t xml:space="preserve">Change to the Generate Learning Sets</w:t>
      </w:r>
    </w:p>
    <w:p>
      <w:pPr>
        <w:pStyle w:val="Corpotesto"/>
      </w:pPr>
      <w:r>
        <w:t xml:space="preserve">We modified the workflow in such a way that our saved previous sessions can be reused in the case of unbalanced data, rather than awaiting for the message system to respond to the issue araised in the workflow.</w:t>
      </w:r>
    </w:p>
    <w:p>
      <w:pPr>
        <w:pStyle w:val="Corpotesto"/>
      </w:pPr>
      <w:r>
        <w:t xml:space="preserve">This cuts on necessary times to respond to this erroneous situation, as the system can autonomously respond to the issue, rather than waiting for a human to intervene, thus improving the system’s efficincy and re-use of data.</w:t>
      </w:r>
    </w:p>
    <w:bookmarkEnd w:id="175"/>
    <w:bookmarkStart w:id="179" w:name="subsec:service_level_improvements"/>
    <w:p>
      <w:pPr>
        <w:pStyle w:val="Titolo3"/>
      </w:pPr>
      <w:r>
        <w:t xml:space="preserve">Service Level Improvement(s)</w:t>
      </w:r>
    </w:p>
    <w:p>
      <w:pPr>
        <w:pStyle w:val="FirstParagraph"/>
      </w:pPr>
      <w:r>
        <w:t xml:space="preserve">[</w:t>
      </w:r>
      <w:r>
        <w:rPr>
          <w:iCs/>
          <w:i/>
        </w:rPr>
        <w:t xml:space="preserve">Francesco Boldrini, Zahra Omrani</w:t>
      </w:r>
      <w:r>
        <w:t xml:space="preserve">]</w:t>
      </w:r>
    </w:p>
    <w:p>
      <w:pPr>
        <w:pStyle w:val="CaptionedFigure"/>
      </w:pPr>
      <w:r>
        <w:drawing>
          <wp:inline>
            <wp:extent cx="6324600" cy="2033261"/>
            <wp:effectExtent b="0" l="0" r="0" t="0"/>
            <wp:docPr descr="" title="" id="177" name="Picture"/>
            <a:graphic>
              <a:graphicData uri="http://schemas.openxmlformats.org/drawingml/2006/picture">
                <pic:pic>
                  <pic:nvPicPr>
                    <pic:cNvPr descr="figures/TO-BE Business Diagram - Develop Classifier.pdf" id="178" name="Picture"/>
                    <pic:cNvPicPr>
                      <a:picLocks noChangeArrowheads="1" noChangeAspect="1"/>
                    </pic:cNvPicPr>
                  </pic:nvPicPr>
                  <pic:blipFill>
                    <a:blip r:embed="rId176"/>
                    <a:stretch>
                      <a:fillRect/>
                    </a:stretch>
                  </pic:blipFill>
                  <pic:spPr bwMode="auto">
                    <a:xfrm>
                      <a:off x="0" y="0"/>
                      <a:ext cx="6324600" cy="2033261"/>
                    </a:xfrm>
                    <a:prstGeom prst="rect">
                      <a:avLst/>
                    </a:prstGeom>
                    <a:noFill/>
                    <a:ln w="9525">
                      <a:noFill/>
                      <a:headEnd/>
                      <a:tailEnd/>
                    </a:ln>
                  </pic:spPr>
                </pic:pic>
              </a:graphicData>
            </a:graphic>
          </wp:inline>
        </w:drawing>
      </w:r>
    </w:p>
    <w:p>
      <w:pPr>
        <w:pStyle w:val="ImageCaption"/>
      </w:pPr>
      <w:r>
        <w:t xml:space="preserve">Change to the Develop Classifier</w:t>
      </w:r>
    </w:p>
    <w:p>
      <w:pPr>
        <w:pStyle w:val="Corpotesto"/>
      </w:pPr>
      <w:r>
        <w:t xml:space="preserve">The possibility of using hyperparameters from similar trained networks in the same category, rather than starting from scratch, is a great improvement in the service level.</w:t>
      </w:r>
    </w:p>
    <w:p>
      <w:pPr>
        <w:pStyle w:val="Corpotesto"/>
      </w:pPr>
      <w:r>
        <w:t xml:space="preserve">The search for optimized parameters in the network no longer involves brute-forcing the optimization through a grid-search approach but rather re-uses a functioning network’s parameters, saving time and computational resources.</w:t>
      </w:r>
    </w:p>
    <w:bookmarkEnd w:id="179"/>
    <w:bookmarkStart w:id="182" w:name="subsec:task_level_improvements"/>
    <w:p>
      <w:pPr>
        <w:pStyle w:val="Titolo3"/>
      </w:pPr>
      <w:r>
        <w:t xml:space="preserve">Task Level Improvement(s)</w:t>
      </w:r>
    </w:p>
    <w:p>
      <w:pPr>
        <w:pStyle w:val="FirstParagraph"/>
      </w:pPr>
      <w:r>
        <w:t xml:space="preserve">[</w:t>
      </w:r>
      <w:r>
        <w:rPr>
          <w:iCs/>
          <w:i/>
        </w:rPr>
        <w:t xml:space="preserve">Francesco Boldrini, Zahra Omrani</w:t>
      </w:r>
      <w:r>
        <w:t xml:space="preserve">]</w:t>
      </w:r>
    </w:p>
    <w:p>
      <w:pPr>
        <w:pStyle w:val="Corpotesto"/>
      </w:pPr>
      <w:r>
        <w:t xml:space="preserve">The task level improvement(s) involve reducing the cognitive effort necessary for the configurations, by starting from default parameters obtained from other similar networks, rather than starting from scratch.</w:t>
      </w:r>
    </w:p>
    <w:p>
      <w:pPr>
        <w:pStyle w:val="Corpotesto"/>
      </w:pPr>
      <w:r>
        <w:t xml:space="preserve">In particular, we removed the need for a grid search in the check validation report, as we no longer need to check amongst the 5 best networks, but simply have to verify that the network respects the overfitting tolerance, as we are using parameters from a similar network in the same category.</w:t>
      </w:r>
    </w:p>
    <w:bookmarkStart w:id="180" w:name="table:to_be_check_validation_report"/>
    <w:p>
      <w:pPr>
        <w:pStyle w:val="TableCaption"/>
      </w:pPr>
      <w:r>
        <w:t xml:space="preserve">Detailed use case for "Check validation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validation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validation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model trained on optimal parameters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4.1</w:t>
            </w:r>
            <w:r>
              <w:t xml:space="preserve"> </w:t>
            </w:r>
            <w:r>
              <w:rPr>
                <w:bCs/>
                <w:b/>
              </w:rPr>
              <w:t xml:space="preserve">IF 3</w:t>
            </w:r>
            <w:r>
              <w:t xml:space="preserve"> </w:t>
            </w:r>
            <w:r>
              <w:t xml:space="preserve">is less than the Overfitting Tolerance</w:t>
            </w:r>
          </w:p>
        </w:tc>
        <w:tc>
          <w:tcPr/>
          <w:p>
            <w:pPr>
              <w:pStyle w:val="Compact"/>
              <w:jc w:val="center"/>
            </w:pPr>
            <w:r>
              <w:t xml:space="preserve">0.95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7.125</w:t>
            </w:r>
          </w:p>
        </w:tc>
      </w:tr>
      <w:tr>
        <w:tc>
          <w:tcPr/>
          <w:p>
            <w:pPr>
              <w:pStyle w:val="Compact"/>
              <w:jc w:val="left"/>
            </w:pPr>
            <w:r>
              <w:rPr>
                <w:bCs/>
                <w:b/>
              </w:rPr>
              <w:t xml:space="preserve">3.1.1</w:t>
            </w:r>
            <w:r>
              <w:t xml:space="preserve"> </w:t>
            </w:r>
            <w:r>
              <w:rPr>
                <w:bCs/>
                <w:b/>
              </w:rPr>
              <w:t xml:space="preserve">THEN</w:t>
            </w:r>
            <w:r>
              <w:t xml:space="preserve"> </w:t>
            </w:r>
            <w:r>
              <w:rPr>
                <w:bCs/>
                <w:b/>
              </w:rPr>
              <w:t xml:space="preserve">ACTOR</w:t>
            </w:r>
            <w:r>
              <w:t xml:space="preserve"> </w:t>
            </w:r>
            <w:r>
              <w:t xml:space="preserve">Confirms the selected model.</w:t>
            </w:r>
          </w:p>
        </w:tc>
        <w:tc>
          <w:tcPr/>
          <w:p>
            <w:pPr>
              <w:pStyle w:val="Compact"/>
              <w:jc w:val="center"/>
            </w:pPr>
            <w:r>
              <w:t xml:space="preserve">0.95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7.125</w:t>
            </w:r>
          </w:p>
        </w:tc>
      </w:tr>
      <w:tr>
        <w:tc>
          <w:tcPr/>
          <w:p>
            <w:pPr>
              <w:pStyle w:val="Compact"/>
              <w:jc w:val="left"/>
            </w:pPr>
            <w:r>
              <w:rPr>
                <w:bCs/>
                <w:b/>
              </w:rPr>
              <w:t xml:space="preserve">3.2</w:t>
            </w:r>
            <w:r>
              <w:t xml:space="preserve"> </w:t>
            </w:r>
            <w:r>
              <w:rPr>
                <w:bCs/>
                <w:b/>
              </w:rPr>
              <w:t xml:space="preserve">ELSE</w:t>
            </w:r>
            <w:r>
              <w:t xml:space="preserve"> </w:t>
            </w:r>
            <w:r>
              <w:rPr>
                <w:bCs/>
                <w:b/>
              </w:rPr>
              <w:t xml:space="preserve">ACTOR</w:t>
            </w:r>
            <w:r>
              <w:t xml:space="preserve"> </w:t>
            </w:r>
            <w:r>
              <w:t xml:space="preserve">Rejects the selected model.</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0.375</w:t>
            </w:r>
          </w:p>
        </w:tc>
      </w:tr>
      <w:tr>
        <w:tc>
          <w:tcPr/>
          <w:p>
            <w:pPr>
              <w:pStyle w:val="Compact"/>
              <w:jc w:val="left"/>
            </w:pPr>
            <w:r>
              <w:rPr>
                <w:bCs/>
                <w:b/>
              </w:rPr>
              <w:t xml:space="preserve">6</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27.125</w:t>
            </w:r>
            <w:r>
              <w:t xml:space="preserve"> </w:t>
            </w:r>
            <m:oMath>
              <m:r>
                <m:rPr>
                  <m:sty m:val="p"/>
                </m:rPr>
                <m:t>&lt;</m:t>
              </m:r>
            </m:oMath>
            <w:r>
              <w:t xml:space="preserve"> </w:t>
            </w:r>
            <w:r>
              <w:t xml:space="preserve">175.5</w:t>
            </w:r>
          </w:p>
        </w:tc>
      </w:tr>
    </w:tbl>
    <w:bookmarkEnd w:id="180"/>
    <w:p>
      <w:pPr>
        <w:pStyle w:val="Corpotesto"/>
      </w:pPr>
      <w:r>
        <w:t xml:space="preserve">Furthermore, by using suggested parameters in the configuration phase, we can reduce the cognitive level necessary for the configurations to 2 from 4, by starting from default parameters obtained from other similar networks, rather than needing extensive evaluations (level 4 cognitive level) to find the optimal parameters.</w:t>
      </w:r>
    </w:p>
    <w:bookmarkStart w:id="181" w:name="table:to_be_configure_preparation_system"/>
    <w:p>
      <w:pPr>
        <w:pStyle w:val="TableCaption"/>
      </w:pPr>
      <w:r>
        <w:t xml:space="preserve">TO-BE detailed use case for "Configure Preparation System" task</w:t>
      </w:r>
    </w:p>
    <w:tbl>
      <w:tblPr>
        <w:tblStyle w:val="Table"/>
        <w:tblW w:type="auto" w:w="0"/>
        <w:tblLayout w:type="autofit"/>
        <w:tblLook w:firstRow="1" w:lastRow="0" w:firstColumn="0" w:lastColumn="0" w:noHBand="0" w:noVBand="0" w:val="0020"/>
        <w:jc w:val="start"/>
        <w:tblCaption w:val="TO-BE detailed use case for &quot;Configure Prepara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Preparation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alpha_max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alpha_min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beta_max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beta_min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theta_max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theta_min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delta_max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delta_min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12</w:t>
            </w:r>
            <w:r>
              <w:t xml:space="preserve"> </w:t>
            </w:r>
            <w:r>
              <w:rPr>
                <w:bCs/>
                <w:b/>
              </w:rPr>
              <w:t xml:space="preserve">ACTOR</w:t>
            </w:r>
            <w:r>
              <w:t xml:space="preserve"> </w:t>
            </w:r>
            <w:r>
              <w:t xml:space="preserve">sets the</w:t>
            </w:r>
            <w:r>
              <w:t xml:space="preserve"> </w:t>
            </w:r>
            <w:r>
              <w:rPr>
                <w:rStyle w:val="VerbatimChar"/>
              </w:rPr>
              <w:t xml:space="preserve">segregation_sys_addr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SYSTEM</w:t>
            </w:r>
            <w:r>
              <w:t xml:space="preserve"> </w:t>
            </w:r>
            <w: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rPr>
                <w:bCs/>
                <w:b/>
              </w:rPr>
              <w:t xml:space="preserve">Human task cost</w:t>
            </w:r>
          </w:p>
        </w:tc>
        <w:tc>
          <w:tcPr/>
          <w:p>
            <w:pPr>
              <w:pStyle w:val="Compact"/>
              <w:jc w:val="center"/>
            </w:pPr>
            <w:r>
              <w:t xml:space="preserve">52.5</w:t>
            </w:r>
            <w:r>
              <w:t xml:space="preserve"> </w:t>
            </w:r>
            <m:oMath>
              <m:r>
                <m:rPr>
                  <m:sty m:val="p"/>
                </m:rPr>
                <m:t>&lt;</m:t>
              </m:r>
            </m:oMath>
            <w:r>
              <w:t xml:space="preserve"> </w:t>
            </w:r>
            <w:r>
              <w:t xml:space="preserve">92.5</w:t>
            </w:r>
          </w:p>
        </w:tc>
      </w:tr>
    </w:tbl>
    <w:bookmarkEnd w:id="181"/>
    <w:bookmarkEnd w:id="182"/>
    <w:bookmarkEnd w:id="183"/>
    <w:bookmarkStart w:id="196" w:name="sec:to_be_simulation"/>
    <w:p>
      <w:pPr>
        <w:pStyle w:val="Titolo2"/>
      </w:pPr>
      <w:r>
        <w:t xml:space="preserve">TO-BE Simulation</w:t>
      </w:r>
    </w:p>
    <w:p>
      <w:pPr>
        <w:pStyle w:val="FirstParagraph"/>
      </w:pPr>
      <w:r>
        <w:t xml:space="preserve">[</w:t>
      </w:r>
      <w:r>
        <w:rPr>
          <w:iCs/>
          <w:i/>
        </w:rPr>
        <w:t xml:space="preserve">Francesco Boldrini, Zahra Omrani</w:t>
      </w:r>
      <w:r>
        <w:t xml:space="preserve">]</w:t>
      </w:r>
    </w:p>
    <w:p>
      <w:pPr>
        <w:pStyle w:val="CaptionedFigure"/>
      </w:pPr>
      <w:r>
        <w:drawing>
          <wp:inline>
            <wp:extent cx="3810000" cy="2540000"/>
            <wp:effectExtent b="0" l="0" r="0" t="0"/>
            <wp:docPr descr="" title="" id="185" name="Picture"/>
            <a:graphic>
              <a:graphicData uri="http://schemas.openxmlformats.org/drawingml/2006/picture">
                <pic:pic>
                  <pic:nvPicPr>
                    <pic:cNvPr descr="figures/TO-BE heatmap_counts.pdf" id="186" name="Picture"/>
                    <pic:cNvPicPr>
                      <a:picLocks noChangeArrowheads="1" noChangeAspect="1"/>
                    </pic:cNvPicPr>
                  </pic:nvPicPr>
                  <pic:blipFill>
                    <a:blip r:embed="rId18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TO-BE Heatmap of the counts of the parameters</w:t>
      </w:r>
    </w:p>
    <w:p>
      <w:pPr>
        <w:pStyle w:val="CaptionedFigure"/>
      </w:pPr>
      <w:r>
        <w:drawing>
          <wp:inline>
            <wp:extent cx="3810000" cy="2540000"/>
            <wp:effectExtent b="0" l="0" r="0" t="0"/>
            <wp:docPr descr="" title="" id="188" name="Picture"/>
            <a:graphic>
              <a:graphicData uri="http://schemas.openxmlformats.org/drawingml/2006/picture">
                <pic:pic>
                  <pic:nvPicPr>
                    <pic:cNvPr descr="figures/TO-BE heatmap_durations.pdf" id="189" name="Picture"/>
                    <pic:cNvPicPr>
                      <a:picLocks noChangeArrowheads="1" noChangeAspect="1"/>
                    </pic:cNvPicPr>
                  </pic:nvPicPr>
                  <pic:blipFill>
                    <a:blip r:embed="rId18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TO-BE Heatmap of the time spent in each passage [Durations]</w:t>
      </w:r>
    </w:p>
    <w:p>
      <w:pPr>
        <w:pStyle w:val="CaptionedFigure"/>
      </w:pPr>
      <w:r>
        <w:drawing>
          <wp:inline>
            <wp:extent cx="6324600" cy="3557587"/>
            <wp:effectExtent b="0" l="0" r="0" t="0"/>
            <wp:docPr descr="" title="" id="191" name="Picture"/>
            <a:graphic>
              <a:graphicData uri="http://schemas.openxmlformats.org/drawingml/2006/picture">
                <pic:pic>
                  <pic:nvPicPr>
                    <pic:cNvPr descr="figures/TO-BE Simulation Results.png" id="192" name="Picture"/>
                    <pic:cNvPicPr>
                      <a:picLocks noChangeArrowheads="1" noChangeAspect="1"/>
                    </pic:cNvPicPr>
                  </pic:nvPicPr>
                  <pic:blipFill>
                    <a:blip r:embed="rId190"/>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TO-BE Simulation Results</w:t>
      </w:r>
    </w:p>
    <w:p>
      <w:pPr>
        <w:pStyle w:val="CaptionedFigure"/>
      </w:pPr>
      <w:r>
        <w:drawing>
          <wp:inline>
            <wp:extent cx="6324600" cy="3557587"/>
            <wp:effectExtent b="0" l="0" r="0" t="0"/>
            <wp:docPr descr="" title="" id="194" name="Picture"/>
            <a:graphic>
              <a:graphicData uri="http://schemas.openxmlformats.org/drawingml/2006/picture">
                <pic:pic>
                  <pic:nvPicPr>
                    <pic:cNvPr descr="figures/TO-BE Scenario Statistics.png" id="195" name="Picture"/>
                    <pic:cNvPicPr>
                      <a:picLocks noChangeArrowheads="1" noChangeAspect="1"/>
                    </pic:cNvPicPr>
                  </pic:nvPicPr>
                  <pic:blipFill>
                    <a:blip r:embed="rId193"/>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TO-BE Scenario Statistics</w:t>
      </w:r>
    </w:p>
    <w:bookmarkEnd w:id="196"/>
    <w:bookmarkEnd w:id="197"/>
    <w:bookmarkStart w:id="315" w:name="sec:process_mining"/>
    <w:p>
      <w:pPr>
        <w:pStyle w:val="Titolo1"/>
      </w:pPr>
      <w:r>
        <w:t xml:space="preserve">Process mining</w:t>
      </w:r>
    </w:p>
    <w:p>
      <w:pPr>
        <w:pStyle w:val="FirstParagraph"/>
      </w:pPr>
      <w:r>
        <w:t xml:space="preserve">[</w:t>
      </w:r>
      <w:r>
        <w:rPr>
          <w:iCs/>
          <w:i/>
        </w:rPr>
        <w:t xml:space="preserve">Ettore Ricci, Paolo Palumbo</w:t>
      </w:r>
      <w:r>
        <w:t xml:space="preserve">]</w:t>
      </w:r>
    </w:p>
    <w:p>
      <w:pPr>
        <w:pStyle w:val="Corpotesto"/>
      </w:pPr>
      <w:r>
        <w:t xml:space="preserve">We mined the logs generated by the simulation of the collapsed workflow.</w:t>
      </w:r>
    </w:p>
    <w:p>
      <w:pPr>
        <w:pStyle w:val="Corpotesto"/>
      </w:pPr>
      <w:r>
        <w:t xml:space="preserve">We modified the simulation configuration to make the 100 tokens</w:t>
      </w:r>
      <w:r>
        <w:t xml:space="preserve"> </w:t>
      </w:r>
      <w:r>
        <w:t xml:space="preserve">flow through every path of the workflow. The most important gateways that we</w:t>
      </w:r>
      <w:r>
        <w:t xml:space="preserve"> </w:t>
      </w:r>
      <w:r>
        <w:t xml:space="preserve">changed are listed in the following table.</w:t>
      </w:r>
    </w:p>
    <w:bookmarkStart w:id="198" w:name="tab:gateways_configuration"/>
    <w:p>
      <w:pPr>
        <w:pStyle w:val="TableCaption"/>
      </w:pPr>
      <w:r>
        <w:t xml:space="preserve">Gateways configuration</w:t>
      </w:r>
    </w:p>
    <w:tbl>
      <w:tblPr>
        <w:tblStyle w:val="Table"/>
        <w:tblW w:type="auto" w:w="0"/>
        <w:tblLayout w:type="autofit"/>
        <w:tblLook w:firstRow="1" w:lastRow="0" w:firstColumn="0" w:lastColumn="0" w:noHBand="0" w:noVBand="0" w:val="0020"/>
        <w:jc w:val="start"/>
        <w:tblCaption w:val="Gateways configuration"/>
      </w:tblPr>
      <w:tblGrid>
        <w:gridCol w:w="2640"/>
        <w:gridCol w:w="2640"/>
        <w:gridCol w:w="2640"/>
      </w:tblGrid>
      <w:tr>
        <w:trPr>
          <w:tblHeader w:val="true"/>
        </w:trPr>
        <w:tc>
          <w:tcPr/>
          <w:p>
            <w:pPr>
              <w:pStyle w:val="Compact"/>
              <w:jc w:val="left"/>
            </w:pPr>
            <w:r>
              <w:rPr>
                <w:bCs/>
                <w:b/>
              </w:rPr>
              <w:t xml:space="preserve">Gateway</w:t>
            </w:r>
          </w:p>
        </w:tc>
        <w:tc>
          <w:tcPr/>
          <w:p>
            <w:pPr>
              <w:pStyle w:val="Compact"/>
              <w:jc w:val="right"/>
            </w:pPr>
            <w:r>
              <w:rPr>
                <w:bCs/>
                <w:b/>
              </w:rPr>
              <w:t xml:space="preserve">Yes</w:t>
            </w:r>
          </w:p>
        </w:tc>
        <w:tc>
          <w:tcPr/>
          <w:p>
            <w:pPr>
              <w:pStyle w:val="Compact"/>
              <w:jc w:val="right"/>
            </w:pPr>
            <w:r>
              <w:rPr>
                <w:bCs/>
                <w:b/>
              </w:rPr>
              <w:t xml:space="preserve">No</w:t>
            </w:r>
          </w:p>
        </w:tc>
      </w:tr>
      <w:tr>
        <w:tc>
          <w:tcPr/>
          <w:p>
            <w:pPr>
              <w:pStyle w:val="Compact"/>
              <w:jc w:val="left"/>
            </w:pPr>
            <w:r>
              <w:t xml:space="preserve">RAW SESSION INVALID</w:t>
            </w:r>
          </w:p>
        </w:tc>
        <w:tc>
          <w:tcPr/>
          <w:p>
            <w:pPr>
              <w:pStyle w:val="Compact"/>
              <w:jc w:val="right"/>
            </w:pPr>
            <w:r>
              <w:t xml:space="preserve">5%</w:t>
            </w:r>
          </w:p>
        </w:tc>
        <w:tc>
          <w:tcPr/>
          <w:p>
            <w:pPr>
              <w:pStyle w:val="Compact"/>
              <w:jc w:val="right"/>
            </w:pPr>
            <w:r>
              <w:t xml:space="preserve">95%</w:t>
            </w:r>
          </w:p>
        </w:tc>
      </w:tr>
      <w:tr>
        <w:tc>
          <w:tcPr/>
          <w:p>
            <w:pPr>
              <w:pStyle w:val="Compact"/>
              <w:jc w:val="left"/>
            </w:pPr>
            <w:r>
              <w:t xml:space="preserve">RECORD SUFFICIENT</w:t>
            </w:r>
          </w:p>
        </w:tc>
        <w:tc>
          <w:tcPr/>
          <w:p>
            <w:pPr>
              <w:pStyle w:val="Compact"/>
              <w:jc w:val="right"/>
            </w:pPr>
            <w:r>
              <w:t xml:space="preserve">95%</w:t>
            </w:r>
          </w:p>
        </w:tc>
        <w:tc>
          <w:tcPr/>
          <w:p>
            <w:pPr>
              <w:pStyle w:val="Compact"/>
              <w:jc w:val="right"/>
            </w:pPr>
            <w:r>
              <w:t xml:space="preserve">5%</w:t>
            </w:r>
          </w:p>
        </w:tc>
      </w:tr>
      <w:tr>
        <w:tc>
          <w:tcPr/>
          <w:p>
            <w:pPr>
              <w:pStyle w:val="Compact"/>
              <w:jc w:val="left"/>
            </w:pPr>
            <w:r>
              <w:t xml:space="preserve">SESSION SUFFICIENT</w:t>
            </w:r>
          </w:p>
        </w:tc>
        <w:tc>
          <w:tcPr/>
          <w:p>
            <w:pPr>
              <w:pStyle w:val="Compact"/>
              <w:jc w:val="right"/>
            </w:pPr>
            <w:r>
              <w:t xml:space="preserve">95%</w:t>
            </w:r>
          </w:p>
        </w:tc>
        <w:tc>
          <w:tcPr/>
          <w:p>
            <w:pPr>
              <w:pStyle w:val="Compact"/>
              <w:jc w:val="right"/>
            </w:pPr>
            <w:r>
              <w:t xml:space="preserve">5%</w:t>
            </w:r>
          </w:p>
        </w:tc>
      </w:tr>
      <w:tr>
        <w:tc>
          <w:tcPr/>
          <w:p>
            <w:pPr>
              <w:pStyle w:val="Compact"/>
              <w:jc w:val="left"/>
            </w:pPr>
            <w:r>
              <w:t xml:space="preserve">IS FIRST SESSION</w:t>
            </w:r>
          </w:p>
        </w:tc>
        <w:tc>
          <w:tcPr/>
          <w:p>
            <w:pPr>
              <w:pStyle w:val="Compact"/>
              <w:jc w:val="right"/>
            </w:pPr>
            <w:r>
              <w:t xml:space="preserve">20%</w:t>
            </w:r>
          </w:p>
        </w:tc>
        <w:tc>
          <w:tcPr/>
          <w:p>
            <w:pPr>
              <w:pStyle w:val="Compact"/>
              <w:jc w:val="right"/>
            </w:pPr>
            <w:r>
              <w:t xml:space="preserve">80%</w:t>
            </w:r>
          </w:p>
        </w:tc>
      </w:tr>
      <w:tr>
        <w:tc>
          <w:tcPr/>
          <w:p>
            <w:pPr>
              <w:pStyle w:val="Compact"/>
              <w:jc w:val="left"/>
            </w:pPr>
            <w:r>
              <w:t xml:space="preserve">COVERAGE SATISFYING</w:t>
            </w:r>
          </w:p>
        </w:tc>
        <w:tc>
          <w:tcPr/>
          <w:p>
            <w:pPr>
              <w:pStyle w:val="Compact"/>
              <w:jc w:val="right"/>
            </w:pPr>
            <w:r>
              <w:t xml:space="preserve">70%</w:t>
            </w:r>
          </w:p>
        </w:tc>
        <w:tc>
          <w:tcPr/>
          <w:p>
            <w:pPr>
              <w:pStyle w:val="Compact"/>
              <w:jc w:val="right"/>
            </w:pPr>
            <w:r>
              <w:t xml:space="preserve">30%</w:t>
            </w:r>
          </w:p>
        </w:tc>
      </w:tr>
      <w:tr>
        <w:tc>
          <w:tcPr/>
          <w:p>
            <w:pPr>
              <w:pStyle w:val="Compact"/>
              <w:jc w:val="left"/>
            </w:pPr>
            <w:r>
              <w:t xml:space="preserve">DEVELOPMENT PHASE</w:t>
            </w:r>
          </w:p>
        </w:tc>
        <w:tc>
          <w:tcPr/>
          <w:p>
            <w:pPr>
              <w:pStyle w:val="Compact"/>
              <w:jc w:val="right"/>
            </w:pPr>
            <w:r>
              <w:t xml:space="preserve">70%</w:t>
            </w:r>
          </w:p>
        </w:tc>
        <w:tc>
          <w:tcPr/>
          <w:p>
            <w:pPr>
              <w:pStyle w:val="Compact"/>
              <w:jc w:val="right"/>
            </w:pPr>
            <w:r>
              <w:t xml:space="preserve">30%</w:t>
            </w:r>
          </w:p>
        </w:tc>
      </w:tr>
    </w:tbl>
    <w:bookmarkEnd w:id="198"/>
    <w:bookmarkStart w:id="205" w:name="transaction-mining"/>
    <w:p>
      <w:pPr>
        <w:pStyle w:val="Titolo2"/>
      </w:pPr>
      <w:r>
        <w:t xml:space="preserve">Transaction mining</w:t>
      </w:r>
    </w:p>
    <w:p>
      <w:pPr>
        <w:pStyle w:val="FirstParagraph"/>
      </w:pPr>
      <w:r>
        <w:t xml:space="preserve">[</w:t>
      </w:r>
      <w:r>
        <w:rPr>
          <w:iCs/>
          <w:i/>
        </w:rPr>
        <w:t xml:space="preserve">Ettore Ricci, Paolo Palumbo</w:t>
      </w:r>
      <w:r>
        <w:t xml:space="preserve">]</w:t>
      </w:r>
    </w:p>
    <w:p>
      <w:pPr>
        <w:pStyle w:val="CaptionedFigure"/>
      </w:pPr>
      <w:r>
        <w:drawing>
          <wp:inline>
            <wp:extent cx="5059680" cy="6440012"/>
            <wp:effectExtent b="0" l="0" r="0" t="0"/>
            <wp:docPr descr="" title="" id="200" name="Picture"/>
            <a:graphic>
              <a:graphicData uri="http://schemas.openxmlformats.org/drawingml/2006/picture">
                <pic:pic>
                  <pic:nvPicPr>
                    <pic:cNvPr descr="figures/disco_map.pdf" id="201" name="Picture"/>
                    <pic:cNvPicPr>
                      <a:picLocks noChangeArrowheads="1" noChangeAspect="1"/>
                    </pic:cNvPicPr>
                  </pic:nvPicPr>
                  <pic:blipFill>
                    <a:blip r:embed="rId199"/>
                    <a:stretch>
                      <a:fillRect/>
                    </a:stretch>
                  </pic:blipFill>
                  <pic:spPr bwMode="auto">
                    <a:xfrm>
                      <a:off x="0" y="0"/>
                      <a:ext cx="5059680" cy="6440012"/>
                    </a:xfrm>
                    <a:prstGeom prst="rect">
                      <a:avLst/>
                    </a:prstGeom>
                    <a:noFill/>
                    <a:ln w="9525">
                      <a:noFill/>
                      <a:headEnd/>
                      <a:tailEnd/>
                    </a:ln>
                  </pic:spPr>
                </pic:pic>
              </a:graphicData>
            </a:graphic>
          </wp:inline>
        </w:drawing>
      </w:r>
    </w:p>
    <w:p>
      <w:pPr>
        <w:pStyle w:val="ImageCaption"/>
      </w:pPr>
      <w:r>
        <w:t xml:space="preserve">Disco analysis</w:t>
      </w:r>
    </w:p>
    <w:p>
      <w:pPr>
        <w:pStyle w:val="CaptionedFigure"/>
      </w:pPr>
      <w:r>
        <w:drawing>
          <wp:inline>
            <wp:extent cx="6324600" cy="1857522"/>
            <wp:effectExtent b="0" l="0" r="0" t="0"/>
            <wp:docPr descr="" title="" id="203" name="Picture"/>
            <a:graphic>
              <a:graphicData uri="http://schemas.openxmlformats.org/drawingml/2006/picture">
                <pic:pic>
                  <pic:nvPicPr>
                    <pic:cNvPr descr="figures/apromore_map.pdf" id="204" name="Picture"/>
                    <pic:cNvPicPr>
                      <a:picLocks noChangeArrowheads="1" noChangeAspect="1"/>
                    </pic:cNvPicPr>
                  </pic:nvPicPr>
                  <pic:blipFill>
                    <a:blip r:embed="rId202"/>
                    <a:stretch>
                      <a:fillRect/>
                    </a:stretch>
                  </pic:blipFill>
                  <pic:spPr bwMode="auto">
                    <a:xfrm>
                      <a:off x="0" y="0"/>
                      <a:ext cx="6324600" cy="1857522"/>
                    </a:xfrm>
                    <a:prstGeom prst="rect">
                      <a:avLst/>
                    </a:prstGeom>
                    <a:noFill/>
                    <a:ln w="9525">
                      <a:noFill/>
                      <a:headEnd/>
                      <a:tailEnd/>
                    </a:ln>
                  </pic:spPr>
                </pic:pic>
              </a:graphicData>
            </a:graphic>
          </wp:inline>
        </w:drawing>
      </w:r>
    </w:p>
    <w:p>
      <w:pPr>
        <w:pStyle w:val="ImageCaption"/>
      </w:pPr>
      <w:r>
        <w:t xml:space="preserve">Apromore analysis</w:t>
      </w:r>
    </w:p>
    <w:p>
      <w:pPr>
        <w:pStyle w:val="Corpotesto"/>
      </w:pPr>
      <w:r>
        <w:t xml:space="preserve">As we can see, the two transition maps mined from Disco and from</w:t>
      </w:r>
      <w:r>
        <w:t xml:space="preserve"> </w:t>
      </w:r>
      <w:r>
        <w:t xml:space="preserve">Apromore are identical. The only difference stays in the frequencies</w:t>
      </w:r>
      <w:r>
        <w:t xml:space="preserve"> </w:t>
      </w:r>
      <w:r>
        <w:t xml:space="preserve">because in Disco the frequencies are calculated as the total number of</w:t>
      </w:r>
      <w:r>
        <w:t xml:space="preserve"> </w:t>
      </w:r>
      <w:r>
        <w:t xml:space="preserve">times a transition is executed, even on the same token; while in Apromore</w:t>
      </w:r>
      <w:r>
        <w:t xml:space="preserve"> </w:t>
      </w:r>
      <w:r>
        <w:t xml:space="preserve">the frequencies are calculated as the number of individual tokens that execute a</w:t>
      </w:r>
      <w:r>
        <w:t xml:space="preserve"> </w:t>
      </w:r>
      <w:r>
        <w:t xml:space="preserve">transition. This behavior can be changed with a setting in both tools.</w:t>
      </w:r>
    </w:p>
    <w:bookmarkEnd w:id="205"/>
    <w:bookmarkStart w:id="212" w:name="bpmn-mining"/>
    <w:p>
      <w:pPr>
        <w:pStyle w:val="Titolo2"/>
      </w:pPr>
      <w:r>
        <w:t xml:space="preserve">BPMN mining</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07" name="Picture"/>
            <a:graphic>
              <a:graphicData uri="http://schemas.openxmlformats.org/drawingml/2006/picture">
                <pic:pic>
                  <pic:nvPicPr>
                    <pic:cNvPr descr="figures/prom_mined.pdf" id="208" name="Picture"/>
                    <pic:cNvPicPr>
                      <a:picLocks noChangeArrowheads="1" noChangeAspect="1"/>
                    </pic:cNvPicPr>
                  </pic:nvPicPr>
                  <pic:blipFill>
                    <a:blip r:embed="rId20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ProM mined BPMN model</w:t>
      </w:r>
    </w:p>
    <w:p>
      <w:pPr>
        <w:pStyle w:val="Corpotesto"/>
      </w:pPr>
      <w:r>
        <w:t xml:space="preserve">We mined the logs using the "Heuristics Miner ProM6" mining algorithm.</w:t>
      </w:r>
    </w:p>
    <w:p>
      <w:pPr>
        <w:pStyle w:val="CaptionedFigure"/>
      </w:pPr>
      <w:r>
        <w:drawing>
          <wp:inline>
            <wp:extent cx="3810000" cy="2540000"/>
            <wp:effectExtent b="0" l="0" r="0" t="0"/>
            <wp:docPr descr="" title="" id="210" name="Picture"/>
            <a:graphic>
              <a:graphicData uri="http://schemas.openxmlformats.org/drawingml/2006/picture">
                <pic:pic>
                  <pic:nvPicPr>
                    <pic:cNvPr descr="figures/apromore_mined.pdf" id="211" name="Picture"/>
                    <pic:cNvPicPr>
                      <a:picLocks noChangeArrowheads="1" noChangeAspect="1"/>
                    </pic:cNvPicPr>
                  </pic:nvPicPr>
                  <pic:blipFill>
                    <a:blip r:embed="rId20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Apromore mined BPMN model</w:t>
      </w:r>
    </w:p>
    <w:p>
      <w:pPr>
        <w:pStyle w:val="Corpotesto"/>
      </w:pPr>
      <w:r>
        <w:t xml:space="preserve">The BPMN model mined from Apromore is more detailed and</w:t>
      </w:r>
      <w:r>
        <w:t xml:space="preserve"> </w:t>
      </w:r>
      <w:r>
        <w:t xml:space="preserve">covers more cases than the one mined from ProM.</w:t>
      </w:r>
      <w:r>
        <w:t xml:space="preserve"> </w:t>
      </w:r>
      <w:r>
        <w:t xml:space="preserve">The key differences between the ProM model and the Apromore one are that the</w:t>
      </w:r>
      <w:r>
        <w:t xml:space="preserve"> </w:t>
      </w:r>
      <w:r>
        <w:t xml:space="preserve">ProM model is missing the paths that skip</w:t>
      </w:r>
      <w:r>
        <w:t xml:space="preserve"> </w:t>
      </w:r>
      <w:r>
        <w:t xml:space="preserve">the training and the configuration as well as one of the two paths that skip only</w:t>
      </w:r>
      <w:r>
        <w:t xml:space="preserve"> </w:t>
      </w:r>
      <w:r>
        <w:t xml:space="preserve">the training. Furthermore, the training loop is much simpler in the ProM model, as</w:t>
      </w:r>
      <w:r>
        <w:t xml:space="preserve"> </w:t>
      </w:r>
      <w:r>
        <w:t xml:space="preserve">it is missing every path that restarts the training after</w:t>
      </w:r>
      <w:r>
        <w:t xml:space="preserve"> </w:t>
      </w:r>
      <w:r>
        <w:t xml:space="preserve">"CHECK VALIDATION REPORT".</w:t>
      </w:r>
    </w:p>
    <w:bookmarkEnd w:id="212"/>
    <w:bookmarkStart w:id="214" w:name="conformance-checking"/>
    <w:p>
      <w:pPr>
        <w:pStyle w:val="Titolo2"/>
      </w:pPr>
      <w:r>
        <w:t xml:space="preserve">Conformance checking</w:t>
      </w:r>
    </w:p>
    <w:p>
      <w:pPr>
        <w:pStyle w:val="FirstParagraph"/>
      </w:pPr>
      <w:r>
        <w:t xml:space="preserve">[</w:t>
      </w:r>
      <w:r>
        <w:rPr>
          <w:iCs/>
          <w:i/>
        </w:rPr>
        <w:t xml:space="preserve">Ettore Ricci, Paolo Palumbo</w:t>
      </w:r>
      <w:r>
        <w:t xml:space="preserve">]</w:t>
      </w:r>
    </w:p>
    <w:bookmarkStart w:id="213" w:name="tab:process_mining_comparison"/>
    <w:p>
      <w:pPr>
        <w:pStyle w:val="TableCaption"/>
      </w:pPr>
      <w:r>
        <w:t xml:space="preserve">Comparison of the process mining tools</w:t>
      </w:r>
    </w:p>
    <w:tbl>
      <w:tblPr>
        <w:tblStyle w:val="Table"/>
        <w:tblW w:type="auto" w:w="0"/>
        <w:tblLayout w:type="autofit"/>
        <w:tblLook w:firstRow="1" w:lastRow="0" w:firstColumn="0" w:lastColumn="0" w:noHBand="0" w:noVBand="0" w:val="0020"/>
        <w:jc w:val="start"/>
        <w:tblCaption w:val="Comparison of the process mining tools"/>
      </w:tblPr>
      <w:tblGrid>
        <w:gridCol w:w="1584"/>
        <w:gridCol w:w="1584"/>
        <w:gridCol w:w="1584"/>
        <w:gridCol w:w="1584"/>
        <w:gridCol w:w="1584"/>
      </w:tblGrid>
      <w:tr>
        <w:trPr>
          <w:tblHeader w:val="true"/>
        </w:trPr>
        <w:tc>
          <w:tcPr/>
          <w:p>
            <w:pPr>
              <w:pStyle w:val="Compact"/>
              <w:jc w:val="right"/>
            </w:pPr>
            <w:r>
              <w:rPr>
                <w:bCs/>
                <w:b/>
              </w:rPr>
              <w:t xml:space="preserve">Tool</w:t>
            </w:r>
          </w:p>
        </w:tc>
        <w:tc>
          <w:tcPr/>
          <w:p>
            <w:pPr>
              <w:pStyle w:val="Compact"/>
              <w:jc w:val="left"/>
            </w:pPr>
            <w:r>
              <w:rPr>
                <w:bCs/>
                <w:b/>
              </w:rPr>
              <w:t xml:space="preserve">Fitness</w:t>
            </w:r>
          </w:p>
        </w:tc>
        <w:tc>
          <w:tcPr/>
          <w:p>
            <w:pPr>
              <w:pStyle w:val="Compact"/>
              <w:jc w:val="left"/>
            </w:pPr>
            <w:r>
              <w:rPr>
                <w:bCs/>
                <w:b/>
              </w:rPr>
              <w:t xml:space="preserve">Generalization</w:t>
            </w:r>
          </w:p>
        </w:tc>
        <w:tc>
          <w:tcPr/>
          <w:p>
            <w:pPr>
              <w:pStyle w:val="Compact"/>
              <w:jc w:val="left"/>
            </w:pPr>
            <w:r>
              <w:rPr>
                <w:bCs/>
                <w:b/>
              </w:rPr>
              <w:t xml:space="preserve">Precision</w:t>
            </w:r>
          </w:p>
        </w:tc>
        <w:tc>
          <w:tcPr/>
          <w:p>
            <w:pPr>
              <w:pStyle w:val="Compact"/>
              <w:jc w:val="left"/>
            </w:pPr>
            <w:r>
              <w:rPr>
                <w:bCs/>
                <w:b/>
              </w:rPr>
              <w:t xml:space="preserve">Simplicity</w:t>
            </w:r>
          </w:p>
        </w:tc>
      </w:tr>
      <w:tr>
        <w:tc>
          <w:tcPr/>
          <w:p>
            <w:pPr>
              <w:pStyle w:val="Compact"/>
              <w:jc w:val="right"/>
            </w:pPr>
            <w:r>
              <w:t xml:space="preserve">Apromore</w:t>
            </w:r>
          </w:p>
        </w:tc>
        <w:tc>
          <w:tcPr/>
          <w:p>
            <w:pPr>
              <w:pStyle w:val="Compact"/>
              <w:jc w:val="left"/>
            </w:pPr>
            <w:r>
              <w:t xml:space="preserve">0.9928</w:t>
            </w:r>
          </w:p>
        </w:tc>
        <w:tc>
          <w:tcPr/>
          <w:p>
            <w:pPr>
              <w:pStyle w:val="Compact"/>
              <w:jc w:val="left"/>
            </w:pPr>
            <w:r>
              <w:t xml:space="preserve">0.9837</w:t>
            </w:r>
          </w:p>
        </w:tc>
        <w:tc>
          <w:tcPr/>
          <w:p>
            <w:pPr>
              <w:pStyle w:val="Compact"/>
              <w:jc w:val="left"/>
            </w:pPr>
            <w:r>
              <w:t xml:space="preserve">0.8199</w:t>
            </w:r>
          </w:p>
        </w:tc>
        <w:tc>
          <w:tcPr/>
          <w:p>
            <w:pPr>
              <w:pStyle w:val="Compact"/>
              <w:jc w:val="left"/>
            </w:pPr>
            <w:r>
              <w:t xml:space="preserve">62</w:t>
            </w:r>
          </w:p>
        </w:tc>
      </w:tr>
      <w:tr>
        <w:tc>
          <w:tcPr/>
          <w:p>
            <w:pPr>
              <w:pStyle w:val="Compact"/>
              <w:jc w:val="right"/>
            </w:pPr>
            <w:r>
              <w:t xml:space="preserve">ProM</w:t>
            </w:r>
          </w:p>
        </w:tc>
        <w:tc>
          <w:tcPr/>
          <w:p>
            <w:pPr>
              <w:pStyle w:val="Compact"/>
              <w:jc w:val="left"/>
            </w:pPr>
            <w:r>
              <w:t xml:space="preserve">0.7313</w:t>
            </w:r>
          </w:p>
        </w:tc>
        <w:tc>
          <w:tcPr/>
          <w:p>
            <w:pPr>
              <w:pStyle w:val="Compact"/>
              <w:jc w:val="left"/>
            </w:pPr>
            <w:r>
              <w:t xml:space="preserve">0.9902</w:t>
            </w:r>
          </w:p>
        </w:tc>
        <w:tc>
          <w:tcPr/>
          <w:p>
            <w:pPr>
              <w:pStyle w:val="Compact"/>
              <w:jc w:val="left"/>
            </w:pPr>
            <w:r>
              <w:t xml:space="preserve">0.8653</w:t>
            </w:r>
          </w:p>
        </w:tc>
        <w:tc>
          <w:tcPr/>
          <w:p>
            <w:pPr>
              <w:pStyle w:val="Compact"/>
              <w:jc w:val="left"/>
            </w:pPr>
            <w:r>
              <w:t xml:space="preserve">39</w:t>
            </w:r>
          </w:p>
        </w:tc>
      </w:tr>
    </w:tbl>
    <w:bookmarkEnd w:id="213"/>
    <w:bookmarkEnd w:id="214"/>
    <w:bookmarkStart w:id="314" w:name="violations"/>
    <w:p>
      <w:pPr>
        <w:pStyle w:val="Titolo2"/>
      </w:pPr>
      <w:r>
        <w:t xml:space="preserve">Violations</w:t>
      </w:r>
    </w:p>
    <w:p>
      <w:pPr>
        <w:pStyle w:val="FirstParagraph"/>
      </w:pPr>
      <w:r>
        <w:t xml:space="preserve">[</w:t>
      </w:r>
      <w:r>
        <w:rPr>
          <w:iCs/>
          <w:i/>
        </w:rPr>
        <w:t xml:space="preserve">Ettore Ricci, Paolo Palumbo</w:t>
      </w:r>
      <w:r>
        <w:t xml:space="preserve">]</w:t>
      </w:r>
    </w:p>
    <w:p>
      <w:pPr>
        <w:pStyle w:val="Corpotesto"/>
      </w:pPr>
      <w:r>
        <w:t xml:space="preserve">We modified the logs to introduce 3 violations in the workflow. The</w:t>
      </w:r>
      <w:r>
        <w:t xml:space="preserve"> </w:t>
      </w:r>
      <w:r>
        <w:t xml:space="preserve">violations are the following:</w:t>
      </w:r>
    </w:p>
    <w:p>
      <w:pPr>
        <w:numPr>
          <w:ilvl w:val="0"/>
          <w:numId w:val="1001"/>
        </w:numPr>
      </w:pPr>
      <w:r>
        <w:t xml:space="preserve">Skipping the dataset creation ("CHECK DATA BALANCING"</w:t>
      </w:r>
      <w:r>
        <w:t xml:space="preserve"> </w:t>
      </w:r>
      <w:r>
        <w:t xml:space="preserve">and "CHECK INPUT COVERAGE") using data from another user.</w:t>
      </w:r>
    </w:p>
    <w:p>
      <w:pPr>
        <w:numPr>
          <w:ilvl w:val="0"/>
          <w:numId w:val="1001"/>
        </w:numPr>
      </w:pPr>
      <w:r>
        <w:t xml:space="preserve">Skipping "SET # ITERATIONS" and "CHECK LEARNING PLOT" by</w:t>
      </w:r>
      <w:r>
        <w:t xml:space="preserve"> </w:t>
      </w:r>
      <w:r>
        <w:t xml:space="preserve">using early stopping.</w:t>
      </w:r>
    </w:p>
    <w:p>
      <w:pPr>
        <w:numPr>
          <w:ilvl w:val="0"/>
          <w:numId w:val="1001"/>
        </w:numPr>
      </w:pPr>
      <w:r>
        <w:t xml:space="preserve">Skipping "CHECK DATA BALANCING" by using a resampling</w:t>
      </w:r>
      <w:r>
        <w:t xml:space="preserve"> </w:t>
      </w:r>
      <w:r>
        <w:t xml:space="preserve">technique.</w:t>
      </w:r>
    </w:p>
    <w:p>
      <w:pPr>
        <w:pStyle w:val="FirstParagraph"/>
      </w:pPr>
      <w:r>
        <w:t xml:space="preserve">Each violation is introduced 3 times in the logs.</w:t>
      </w:r>
    </w:p>
    <w:p>
      <w:pPr>
        <w:pStyle w:val="Corpotesto"/>
      </w:pPr>
      <w:r>
        <w:t xml:space="preserve">These 3 violations can be beneficial in terms of time and resources:</w:t>
      </w:r>
    </w:p>
    <w:p>
      <w:pPr>
        <w:numPr>
          <w:ilvl w:val="0"/>
          <w:numId w:val="1002"/>
        </w:numPr>
      </w:pPr>
      <w:r>
        <w:t xml:space="preserve">The first violation can make the costs of the training significantly</w:t>
      </w:r>
      <w:r>
        <w:t xml:space="preserve"> </w:t>
      </w:r>
      <w:r>
        <w:t xml:space="preserve">lower for the client, because using an old dataset allows us to skip</w:t>
      </w:r>
      <w:r>
        <w:t xml:space="preserve"> </w:t>
      </w:r>
      <w:r>
        <w:t xml:space="preserve">the labeling of the new data and it usually is very expensive.</w:t>
      </w:r>
      <w:r>
        <w:t xml:space="preserve"> </w:t>
      </w:r>
      <w:r>
        <w:t xml:space="preserve">Also the manual check of the dataset is skipped saving additional time and</w:t>
      </w:r>
      <w:r>
        <w:t xml:space="preserve"> </w:t>
      </w:r>
      <w:r>
        <w:t xml:space="preserve">resources. It must be noted that this violation can be a problem for</w:t>
      </w:r>
      <w:r>
        <w:t xml:space="preserve"> </w:t>
      </w:r>
      <w:r>
        <w:t xml:space="preserve">the privacy of the clients and also result in worse models if the data of</w:t>
      </w:r>
      <w:r>
        <w:t xml:space="preserve"> </w:t>
      </w:r>
      <w:r>
        <w:t xml:space="preserve">the new user has different characteristics from the old one.</w:t>
      </w:r>
    </w:p>
    <w:p>
      <w:pPr>
        <w:numPr>
          <w:ilvl w:val="0"/>
          <w:numId w:val="1002"/>
        </w:numPr>
      </w:pPr>
      <w:r>
        <w:t xml:space="preserve">The second violation can make the training faster, because we do not</w:t>
      </w:r>
      <w:r>
        <w:t xml:space="preserve"> </w:t>
      </w:r>
      <w:r>
        <w:t xml:space="preserve">need anymore to check the learning plot manually and we can train each</w:t>
      </w:r>
      <w:r>
        <w:t xml:space="preserve"> </w:t>
      </w:r>
      <w:r>
        <w:t xml:space="preserve">model only once instead of trying multiple times with different number of</w:t>
      </w:r>
      <w:r>
        <w:t xml:space="preserve"> </w:t>
      </w:r>
      <w:r>
        <w:t xml:space="preserve">iterations. Also, the method previously used to determine the number of</w:t>
      </w:r>
      <w:r>
        <w:t xml:space="preserve"> </w:t>
      </w:r>
      <w:r>
        <w:t xml:space="preserve">iterations was based on an heuristic and it can be prone to errors.</w:t>
      </w:r>
    </w:p>
    <w:p>
      <w:pPr>
        <w:numPr>
          <w:ilvl w:val="0"/>
          <w:numId w:val="1002"/>
        </w:numPr>
      </w:pPr>
      <w:r>
        <w:t xml:space="preserve">The third violation can reduce the time and costs of the dataset</w:t>
      </w:r>
      <w:r>
        <w:t xml:space="preserve"> </w:t>
      </w:r>
      <w:r>
        <w:t xml:space="preserve">creation, also making the training possible with unbalanced datasets.</w:t>
      </w:r>
    </w:p>
    <w:bookmarkStart w:id="215" w:name="tab:violations"/>
    <w:p>
      <w:pPr>
        <w:pStyle w:val="TableCaption"/>
      </w:pPr>
      <w:r>
        <w:t xml:space="preserve">Cases, violations and fitness on models generated by ProM and Apromore</w:t>
      </w:r>
    </w:p>
    <w:tbl>
      <w:tblPr>
        <w:tblStyle w:val="Table"/>
        <w:tblW w:type="auto" w:w="0"/>
        <w:tblLayout w:type="autofit"/>
        <w:tblLook w:firstRow="1" w:lastRow="0" w:firstColumn="0" w:lastColumn="0" w:noHBand="0" w:noVBand="0" w:val="0020"/>
        <w:jc w:val="start"/>
        <w:tblCaption w:val="Cases, violations and fitness on models generated by ProM and Apromore"/>
      </w:tblPr>
      <w:tblGrid>
        <w:gridCol w:w="1980"/>
        <w:gridCol w:w="1980"/>
        <w:gridCol w:w="1980"/>
        <w:gridCol w:w="1980"/>
      </w:tblGrid>
      <w:tr>
        <w:trPr>
          <w:tblHeader w:val="true"/>
        </w:trPr>
        <w:tc>
          <w:tcPr/>
          <w:p>
            <w:pPr>
              <w:pStyle w:val="Compact"/>
              <w:jc w:val="right"/>
            </w:pPr>
            <w:r>
              <w:rPr>
                <w:bCs/>
                <w:b/>
              </w:rPr>
              <w:t xml:space="preserve">CaseID</w:t>
            </w:r>
          </w:p>
        </w:tc>
        <w:tc>
          <w:tcPr/>
          <w:p>
            <w:pPr>
              <w:pStyle w:val="Compact"/>
              <w:jc w:val="left"/>
            </w:pPr>
            <w:r>
              <w:rPr>
                <w:bCs/>
                <w:b/>
              </w:rPr>
              <w:t xml:space="preserve">Violation</w:t>
            </w:r>
          </w:p>
        </w:tc>
        <w:tc>
          <w:tcPr/>
          <w:p>
            <w:pPr>
              <w:pStyle w:val="Compact"/>
              <w:jc w:val="left"/>
            </w:pPr>
            <w:r>
              <w:rPr>
                <w:bCs/>
                <w:b/>
              </w:rPr>
              <w:t xml:space="preserve">Fitness ProM</w:t>
            </w:r>
          </w:p>
        </w:tc>
        <w:tc>
          <w:tcPr/>
          <w:p>
            <w:pPr>
              <w:pStyle w:val="Compact"/>
              <w:jc w:val="left"/>
            </w:pPr>
            <w:r>
              <w:rPr>
                <w:bCs/>
                <w:b/>
              </w:rPr>
              <w:t xml:space="preserve">Fitness Apromore</w:t>
            </w:r>
          </w:p>
        </w:tc>
      </w:tr>
      <w:tr>
        <w:tc>
          <w:tcPr/>
          <w:p>
            <w:pPr>
              <w:pStyle w:val="Compact"/>
              <w:jc w:val="right"/>
            </w:pPr>
            <w:r>
              <w:t xml:space="preserve">10</w:t>
            </w:r>
          </w:p>
        </w:tc>
        <w:tc>
          <w:tcPr/>
          <w:p>
            <w:pPr>
              <w:pStyle w:val="Compact"/>
              <w:jc w:val="left"/>
            </w:pPr>
            <w:r>
              <w:t xml:space="preserve">1</w:t>
            </w:r>
          </w:p>
        </w:tc>
        <w:tc>
          <w:tcPr/>
          <w:p>
            <w:pPr>
              <w:pStyle w:val="Compact"/>
              <w:jc w:val="left"/>
            </w:pPr>
            <w:r>
              <w:t xml:space="preserve">0.91</w:t>
            </w:r>
          </w:p>
        </w:tc>
        <w:tc>
          <w:tcPr/>
          <w:p>
            <w:pPr>
              <w:pStyle w:val="Compact"/>
              <w:jc w:val="left"/>
            </w:pPr>
            <w:r>
              <w:t xml:space="preserve">0.87</w:t>
            </w:r>
          </w:p>
        </w:tc>
      </w:tr>
      <w:tr>
        <w:tc>
          <w:tcPr/>
          <w:p>
            <w:pPr>
              <w:pStyle w:val="Compact"/>
              <w:jc w:val="right"/>
            </w:pPr>
            <w:r>
              <w:t xml:space="preserve">20</w:t>
            </w:r>
          </w:p>
        </w:tc>
        <w:tc>
          <w:tcPr/>
          <w:p>
            <w:pPr>
              <w:pStyle w:val="Compact"/>
              <w:jc w:val="left"/>
            </w:pPr>
            <w:r>
              <w:t xml:space="preserve">1</w:t>
            </w:r>
          </w:p>
        </w:tc>
        <w:tc>
          <w:tcPr/>
          <w:p>
            <w:pPr>
              <w:pStyle w:val="Compact"/>
              <w:jc w:val="left"/>
            </w:pPr>
            <w:r>
              <w:t xml:space="preserve">0.85</w:t>
            </w:r>
          </w:p>
        </w:tc>
        <w:tc>
          <w:tcPr/>
          <w:p>
            <w:pPr>
              <w:pStyle w:val="Compact"/>
              <w:jc w:val="left"/>
            </w:pPr>
            <w:r>
              <w:t xml:space="preserve">0.84</w:t>
            </w:r>
          </w:p>
        </w:tc>
      </w:tr>
      <w:tr>
        <w:tc>
          <w:tcPr/>
          <w:p>
            <w:pPr>
              <w:pStyle w:val="Compact"/>
              <w:jc w:val="right"/>
            </w:pPr>
            <w:r>
              <w:t xml:space="preserve">47</w:t>
            </w:r>
          </w:p>
        </w:tc>
        <w:tc>
          <w:tcPr/>
          <w:p>
            <w:pPr>
              <w:pStyle w:val="Compact"/>
              <w:jc w:val="left"/>
            </w:pPr>
            <w:r>
              <w:t xml:space="preserve">1</w:t>
            </w:r>
          </w:p>
        </w:tc>
        <w:tc>
          <w:tcPr/>
          <w:p>
            <w:pPr>
              <w:pStyle w:val="Compact"/>
              <w:jc w:val="left"/>
            </w:pPr>
            <w:r>
              <w:t xml:space="preserve">0.86</w:t>
            </w:r>
          </w:p>
        </w:tc>
        <w:tc>
          <w:tcPr/>
          <w:p>
            <w:pPr>
              <w:pStyle w:val="Compact"/>
              <w:jc w:val="left"/>
            </w:pPr>
            <w:r>
              <w:t xml:space="preserve">0.86</w:t>
            </w:r>
          </w:p>
        </w:tc>
      </w:tr>
      <w:tr>
        <w:tc>
          <w:tcPr/>
          <w:p>
            <w:pPr>
              <w:pStyle w:val="Compact"/>
              <w:jc w:val="right"/>
            </w:pPr>
            <w:r>
              <w:t xml:space="preserve">53</w:t>
            </w:r>
          </w:p>
        </w:tc>
        <w:tc>
          <w:tcPr/>
          <w:p>
            <w:pPr>
              <w:pStyle w:val="Compact"/>
              <w:jc w:val="left"/>
            </w:pPr>
            <w:r>
              <w:t xml:space="preserve">2</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63</w:t>
            </w:r>
          </w:p>
        </w:tc>
        <w:tc>
          <w:tcPr/>
          <w:p>
            <w:pPr>
              <w:pStyle w:val="Compact"/>
              <w:jc w:val="left"/>
            </w:pPr>
            <w:r>
              <w:t xml:space="preserve">2</w:t>
            </w:r>
          </w:p>
        </w:tc>
        <w:tc>
          <w:tcPr/>
          <w:p>
            <w:pPr>
              <w:pStyle w:val="Compact"/>
              <w:jc w:val="left"/>
            </w:pPr>
            <w:r>
              <w:t xml:space="preserve">0.84</w:t>
            </w:r>
          </w:p>
        </w:tc>
        <w:tc>
          <w:tcPr/>
          <w:p>
            <w:pPr>
              <w:pStyle w:val="Compact"/>
              <w:jc w:val="left"/>
            </w:pPr>
            <w:r>
              <w:t xml:space="preserve">0.82</w:t>
            </w:r>
          </w:p>
        </w:tc>
      </w:tr>
      <w:tr>
        <w:tc>
          <w:tcPr/>
          <w:p>
            <w:pPr>
              <w:pStyle w:val="Compact"/>
              <w:jc w:val="right"/>
            </w:pPr>
            <w:r>
              <w:t xml:space="preserve">88</w:t>
            </w:r>
          </w:p>
        </w:tc>
        <w:tc>
          <w:tcPr/>
          <w:p>
            <w:pPr>
              <w:pStyle w:val="Compact"/>
              <w:jc w:val="left"/>
            </w:pPr>
            <w:r>
              <w:t xml:space="preserve">2</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6</w:t>
            </w:r>
          </w:p>
        </w:tc>
        <w:tc>
          <w:tcPr/>
          <w:p>
            <w:pPr>
              <w:pStyle w:val="Compact"/>
              <w:jc w:val="left"/>
            </w:pPr>
            <w:r>
              <w:t xml:space="preserve">3</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72</w:t>
            </w:r>
          </w:p>
        </w:tc>
        <w:tc>
          <w:tcPr/>
          <w:p>
            <w:pPr>
              <w:pStyle w:val="Compact"/>
              <w:jc w:val="left"/>
            </w:pPr>
            <w:r>
              <w:t xml:space="preserve">3</w:t>
            </w:r>
          </w:p>
        </w:tc>
        <w:tc>
          <w:tcPr/>
          <w:p>
            <w:pPr>
              <w:pStyle w:val="Compact"/>
              <w:jc w:val="left"/>
            </w:pPr>
            <w:r>
              <w:t xml:space="preserve">0.91</w:t>
            </w:r>
          </w:p>
        </w:tc>
        <w:tc>
          <w:tcPr/>
          <w:p>
            <w:pPr>
              <w:pStyle w:val="Compact"/>
              <w:jc w:val="left"/>
            </w:pPr>
            <w:r>
              <w:t xml:space="preserve">0.85</w:t>
            </w:r>
          </w:p>
        </w:tc>
      </w:tr>
      <w:tr>
        <w:tc>
          <w:tcPr/>
          <w:p>
            <w:pPr>
              <w:pStyle w:val="Compact"/>
              <w:jc w:val="right"/>
            </w:pPr>
            <w:r>
              <w:t xml:space="preserve">81</w:t>
            </w:r>
          </w:p>
        </w:tc>
        <w:tc>
          <w:tcPr/>
          <w:p>
            <w:pPr>
              <w:pStyle w:val="Compact"/>
              <w:jc w:val="left"/>
            </w:pPr>
            <w:r>
              <w:t xml:space="preserve">3</w:t>
            </w:r>
          </w:p>
        </w:tc>
        <w:tc>
          <w:tcPr/>
          <w:p>
            <w:pPr>
              <w:pStyle w:val="Compact"/>
              <w:jc w:val="left"/>
            </w:pPr>
            <w:r>
              <w:t xml:space="preserve">0.94</w:t>
            </w:r>
          </w:p>
        </w:tc>
        <w:tc>
          <w:tcPr/>
          <w:p>
            <w:pPr>
              <w:pStyle w:val="Compact"/>
              <w:jc w:val="left"/>
            </w:pPr>
            <w:r>
              <w:t xml:space="preserve">0.87</w:t>
            </w:r>
          </w:p>
        </w:tc>
      </w:tr>
    </w:tbl>
    <w:bookmarkEnd w:id="215"/>
    <w:bookmarkStart w:id="216" w:name="tab:violations_fitness"/>
    <w:p>
      <w:pPr>
        <w:pStyle w:val="TableCaption"/>
      </w:pPr>
      <w:r>
        <w:t xml:space="preserve">New fitness with violations included in the logs</w:t>
      </w:r>
    </w:p>
    <w:tbl>
      <w:tblPr>
        <w:tblStyle w:val="Table"/>
        <w:tblW w:type="auto" w:w="0"/>
        <w:tblLayout w:type="autofit"/>
        <w:tblLook w:firstRow="1" w:lastRow="0" w:firstColumn="0" w:lastColumn="0" w:noHBand="0" w:noVBand="0" w:val="0020"/>
        <w:jc w:val="start"/>
        <w:tblCaption w:val="New fitness with violations included in the logs"/>
      </w:tblPr>
      <w:tblGrid>
        <w:gridCol w:w="3960"/>
        <w:gridCol w:w="3960"/>
      </w:tblGrid>
      <w:tr>
        <w:trPr>
          <w:tblHeader w:val="true"/>
        </w:trPr>
        <w:tc>
          <w:tcPr/>
          <w:p>
            <w:pPr>
              <w:pStyle w:val="Compact"/>
              <w:jc w:val="right"/>
            </w:pPr>
            <w:r>
              <w:rPr>
                <w:bCs/>
                <w:b/>
              </w:rPr>
              <w:t xml:space="preserve">Tool</w:t>
            </w:r>
          </w:p>
        </w:tc>
        <w:tc>
          <w:tcPr/>
          <w:p>
            <w:pPr>
              <w:pStyle w:val="Compact"/>
              <w:jc w:val="left"/>
            </w:pPr>
            <w:r>
              <w:rPr>
                <w:bCs/>
                <w:b/>
              </w:rPr>
              <w:t xml:space="preserve">Fitness</w:t>
            </w:r>
          </w:p>
        </w:tc>
      </w:tr>
      <w:tr>
        <w:tc>
          <w:tcPr/>
          <w:p>
            <w:pPr>
              <w:pStyle w:val="Compact"/>
              <w:jc w:val="right"/>
            </w:pPr>
            <w:r>
              <w:t xml:space="preserve">Apromore</w:t>
            </w:r>
          </w:p>
        </w:tc>
        <w:tc>
          <w:tcPr/>
          <w:p>
            <w:pPr>
              <w:pStyle w:val="Compact"/>
              <w:jc w:val="left"/>
            </w:pPr>
            <w:r>
              <w:t xml:space="preserve">0.9875</w:t>
            </w:r>
          </w:p>
        </w:tc>
      </w:tr>
      <w:tr>
        <w:tc>
          <w:tcPr/>
          <w:p>
            <w:pPr>
              <w:pStyle w:val="Compact"/>
              <w:jc w:val="right"/>
            </w:pPr>
            <w:r>
              <w:t xml:space="preserve">ProM</w:t>
            </w:r>
          </w:p>
        </w:tc>
        <w:tc>
          <w:tcPr/>
          <w:p>
            <w:pPr>
              <w:pStyle w:val="Compact"/>
              <w:jc w:val="left"/>
            </w:pPr>
            <w:r>
              <w:t xml:space="preserve">0.7256</w:t>
            </w:r>
          </w:p>
        </w:tc>
      </w:tr>
    </w:tbl>
    <w:bookmarkEnd w:id="216"/>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1686228" cy="162580"/>
                  <wp:effectExtent b="0" l="0" r="0" t="0"/>
                  <wp:docPr descr="image" title="" id="218" name="Picture"/>
                  <a:graphic>
                    <a:graphicData uri="http://schemas.openxmlformats.org/drawingml/2006/picture">
                      <pic:pic>
                        <pic:nvPicPr>
                          <pic:cNvPr descr="figures/violation_case/10-apromore.png" id="219" name="Picture"/>
                          <pic:cNvPicPr>
                            <a:picLocks noChangeArrowheads="1" noChangeAspect="1"/>
                          </pic:cNvPicPr>
                        </pic:nvPicPr>
                        <pic:blipFill>
                          <a:blip r:embed="rId217"/>
                          <a:stretch>
                            <a:fillRect/>
                          </a:stretch>
                        </pic:blipFill>
                        <pic:spPr bwMode="auto">
                          <a:xfrm>
                            <a:off x="0" y="0"/>
                            <a:ext cx="1686228" cy="162580"/>
                          </a:xfrm>
                          <a:prstGeom prst="rect">
                            <a:avLst/>
                          </a:prstGeom>
                          <a:noFill/>
                          <a:ln w="9525">
                            <a:noFill/>
                            <a:headEnd/>
                            <a:tailEnd/>
                          </a:ln>
                        </pic:spPr>
                      </pic:pic>
                    </a:graphicData>
                  </a:graphic>
                </wp:inline>
              </w:drawing>
            </w:r>
            <w:r>
              <w:t xml:space="preserve"> </w:t>
            </w:r>
            <w:r>
              <w:drawing>
                <wp:inline>
                  <wp:extent cx="1686228" cy="166754"/>
                  <wp:effectExtent b="0" l="0" r="0" t="0"/>
                  <wp:docPr descr="image" title="" id="221" name="Picture"/>
                  <a:graphic>
                    <a:graphicData uri="http://schemas.openxmlformats.org/drawingml/2006/picture">
                      <pic:pic>
                        <pic:nvPicPr>
                          <pic:cNvPr descr="figures/violation_case/20-apromore.png" id="222" name="Picture"/>
                          <pic:cNvPicPr>
                            <a:picLocks noChangeArrowheads="1" noChangeAspect="1"/>
                          </pic:cNvPicPr>
                        </pic:nvPicPr>
                        <pic:blipFill>
                          <a:blip r:embed="rId220"/>
                          <a:stretch>
                            <a:fillRect/>
                          </a:stretch>
                        </pic:blipFill>
                        <pic:spPr bwMode="auto">
                          <a:xfrm>
                            <a:off x="0" y="0"/>
                            <a:ext cx="1686228" cy="166754"/>
                          </a:xfrm>
                          <a:prstGeom prst="rect">
                            <a:avLst/>
                          </a:prstGeom>
                          <a:noFill/>
                          <a:ln w="9525">
                            <a:noFill/>
                            <a:headEnd/>
                            <a:tailEnd/>
                          </a:ln>
                        </pic:spPr>
                      </pic:pic>
                    </a:graphicData>
                  </a:graphic>
                </wp:inline>
              </w:drawing>
            </w:r>
            <w:r>
              <w:t xml:space="preserve"> </w:t>
            </w:r>
            <w:r>
              <w:drawing>
                <wp:inline>
                  <wp:extent cx="1686228" cy="165457"/>
                  <wp:effectExtent b="0" l="0" r="0" t="0"/>
                  <wp:docPr descr="image" title="" id="224" name="Picture"/>
                  <a:graphic>
                    <a:graphicData uri="http://schemas.openxmlformats.org/drawingml/2006/picture">
                      <pic:pic>
                        <pic:nvPicPr>
                          <pic:cNvPr descr="figures/violation_case/47-apromore.png" id="225" name="Picture"/>
                          <pic:cNvPicPr>
                            <a:picLocks noChangeArrowheads="1" noChangeAspect="1"/>
                          </pic:cNvPicPr>
                        </pic:nvPicPr>
                        <pic:blipFill>
                          <a:blip r:embed="rId223"/>
                          <a:stretch>
                            <a:fillRect/>
                          </a:stretch>
                        </pic:blipFill>
                        <pic:spPr bwMode="auto">
                          <a:xfrm>
                            <a:off x="0" y="0"/>
                            <a:ext cx="1686228" cy="165457"/>
                          </a:xfrm>
                          <a:prstGeom prst="rect">
                            <a:avLst/>
                          </a:prstGeom>
                          <a:noFill/>
                          <a:ln w="9525">
                            <a:noFill/>
                            <a:headEnd/>
                            <a:tailEnd/>
                          </a:ln>
                        </pic:spPr>
                      </pic:pic>
                    </a:graphicData>
                  </a:graphic>
                </wp:inline>
              </w:drawing>
            </w:r>
          </w:p>
        </w:tc>
        <w:tc>
          <w:tcPr/>
          <w:p>
            <w:pPr>
              <w:jc w:val="center"/>
            </w:pPr>
            <w:r>
              <w:drawing>
                <wp:inline>
                  <wp:extent cx="1686228" cy="162857"/>
                  <wp:effectExtent b="0" l="0" r="0" t="0"/>
                  <wp:docPr descr="image" title="" id="227" name="Picture"/>
                  <a:graphic>
                    <a:graphicData uri="http://schemas.openxmlformats.org/drawingml/2006/picture">
                      <pic:pic>
                        <pic:nvPicPr>
                          <pic:cNvPr descr="figures/violation_case/53-apromore.png" id="228" name="Picture"/>
                          <pic:cNvPicPr>
                            <a:picLocks noChangeArrowheads="1" noChangeAspect="1"/>
                          </pic:cNvPicPr>
                        </pic:nvPicPr>
                        <pic:blipFill>
                          <a:blip r:embed="rId226"/>
                          <a:stretch>
                            <a:fillRect/>
                          </a:stretch>
                        </pic:blipFill>
                        <pic:spPr bwMode="auto">
                          <a:xfrm>
                            <a:off x="0" y="0"/>
                            <a:ext cx="1686228" cy="162857"/>
                          </a:xfrm>
                          <a:prstGeom prst="rect">
                            <a:avLst/>
                          </a:prstGeom>
                          <a:noFill/>
                          <a:ln w="9525">
                            <a:noFill/>
                            <a:headEnd/>
                            <a:tailEnd/>
                          </a:ln>
                        </pic:spPr>
                      </pic:pic>
                    </a:graphicData>
                  </a:graphic>
                </wp:inline>
              </w:drawing>
            </w:r>
            <w:r>
              <w:t xml:space="preserve"> </w:t>
            </w:r>
            <w:r>
              <w:drawing>
                <wp:inline>
                  <wp:extent cx="1686228" cy="164158"/>
                  <wp:effectExtent b="0" l="0" r="0" t="0"/>
                  <wp:docPr descr="image" title="" id="230" name="Picture"/>
                  <a:graphic>
                    <a:graphicData uri="http://schemas.openxmlformats.org/drawingml/2006/picture">
                      <pic:pic>
                        <pic:nvPicPr>
                          <pic:cNvPr descr="figures/violation_case/63-apromore.png" id="231" name="Picture"/>
                          <pic:cNvPicPr>
                            <a:picLocks noChangeArrowheads="1" noChangeAspect="1"/>
                          </pic:cNvPicPr>
                        </pic:nvPicPr>
                        <pic:blipFill>
                          <a:blip r:embed="rId229"/>
                          <a:stretch>
                            <a:fillRect/>
                          </a:stretch>
                        </pic:blipFill>
                        <pic:spPr bwMode="auto">
                          <a:xfrm>
                            <a:off x="0" y="0"/>
                            <a:ext cx="1686228" cy="164158"/>
                          </a:xfrm>
                          <a:prstGeom prst="rect">
                            <a:avLst/>
                          </a:prstGeom>
                          <a:noFill/>
                          <a:ln w="9525">
                            <a:noFill/>
                            <a:headEnd/>
                            <a:tailEnd/>
                          </a:ln>
                        </pic:spPr>
                      </pic:pic>
                    </a:graphicData>
                  </a:graphic>
                </wp:inline>
              </w:drawing>
            </w:r>
            <w:r>
              <w:t xml:space="preserve"> </w:t>
            </w:r>
            <w:r>
              <w:drawing>
                <wp:inline>
                  <wp:extent cx="1686228" cy="165457"/>
                  <wp:effectExtent b="0" l="0" r="0" t="0"/>
                  <wp:docPr descr="image" title="" id="233" name="Picture"/>
                  <a:graphic>
                    <a:graphicData uri="http://schemas.openxmlformats.org/drawingml/2006/picture">
                      <pic:pic>
                        <pic:nvPicPr>
                          <pic:cNvPr descr="figures/violation_case/88-apromore.png" id="234" name="Picture"/>
                          <pic:cNvPicPr>
                            <a:picLocks noChangeArrowheads="1" noChangeAspect="1"/>
                          </pic:cNvPicPr>
                        </pic:nvPicPr>
                        <pic:blipFill>
                          <a:blip r:embed="rId232"/>
                          <a:stretch>
                            <a:fillRect/>
                          </a:stretch>
                        </pic:blipFill>
                        <pic:spPr bwMode="auto">
                          <a:xfrm>
                            <a:off x="0" y="0"/>
                            <a:ext cx="1686228" cy="165457"/>
                          </a:xfrm>
                          <a:prstGeom prst="rect">
                            <a:avLst/>
                          </a:prstGeom>
                          <a:noFill/>
                          <a:ln w="9525">
                            <a:noFill/>
                            <a:headEnd/>
                            <a:tailEnd/>
                          </a:ln>
                        </pic:spPr>
                      </pic:pic>
                    </a:graphicData>
                  </a:graphic>
                </wp:inline>
              </w:drawing>
            </w:r>
          </w:p>
        </w:tc>
        <w:tc>
          <w:tcPr/>
          <w:p>
            <w:pPr>
              <w:jc w:val="center"/>
            </w:pPr>
            <w:r>
              <w:drawing>
                <wp:inline>
                  <wp:extent cx="1686228" cy="164018"/>
                  <wp:effectExtent b="0" l="0" r="0" t="0"/>
                  <wp:docPr descr="image" title="" id="236" name="Picture"/>
                  <a:graphic>
                    <a:graphicData uri="http://schemas.openxmlformats.org/drawingml/2006/picture">
                      <pic:pic>
                        <pic:nvPicPr>
                          <pic:cNvPr descr="figures/violation_case/6-apromore.png" id="237" name="Picture"/>
                          <pic:cNvPicPr>
                            <a:picLocks noChangeArrowheads="1" noChangeAspect="1"/>
                          </pic:cNvPicPr>
                        </pic:nvPicPr>
                        <pic:blipFill>
                          <a:blip r:embed="rId235"/>
                          <a:stretch>
                            <a:fillRect/>
                          </a:stretch>
                        </pic:blipFill>
                        <pic:spPr bwMode="auto">
                          <a:xfrm>
                            <a:off x="0" y="0"/>
                            <a:ext cx="1686228" cy="164018"/>
                          </a:xfrm>
                          <a:prstGeom prst="rect">
                            <a:avLst/>
                          </a:prstGeom>
                          <a:noFill/>
                          <a:ln w="9525">
                            <a:noFill/>
                            <a:headEnd/>
                            <a:tailEnd/>
                          </a:ln>
                        </pic:spPr>
                      </pic:pic>
                    </a:graphicData>
                  </a:graphic>
                </wp:inline>
              </w:drawing>
            </w:r>
            <w:r>
              <w:t xml:space="preserve"> </w:t>
            </w:r>
            <w:r>
              <w:drawing>
                <wp:inline>
                  <wp:extent cx="1686228" cy="164335"/>
                  <wp:effectExtent b="0" l="0" r="0" t="0"/>
                  <wp:docPr descr="image" title="" id="239" name="Picture"/>
                  <a:graphic>
                    <a:graphicData uri="http://schemas.openxmlformats.org/drawingml/2006/picture">
                      <pic:pic>
                        <pic:nvPicPr>
                          <pic:cNvPr descr="figures/violation_case/72-apromore.png" id="240" name="Picture"/>
                          <pic:cNvPicPr>
                            <a:picLocks noChangeArrowheads="1" noChangeAspect="1"/>
                          </pic:cNvPicPr>
                        </pic:nvPicPr>
                        <pic:blipFill>
                          <a:blip r:embed="rId238"/>
                          <a:stretch>
                            <a:fillRect/>
                          </a:stretch>
                        </pic:blipFill>
                        <pic:spPr bwMode="auto">
                          <a:xfrm>
                            <a:off x="0" y="0"/>
                            <a:ext cx="1686228" cy="164335"/>
                          </a:xfrm>
                          <a:prstGeom prst="rect">
                            <a:avLst/>
                          </a:prstGeom>
                          <a:noFill/>
                          <a:ln w="9525">
                            <a:noFill/>
                            <a:headEnd/>
                            <a:tailEnd/>
                          </a:ln>
                        </pic:spPr>
                      </pic:pic>
                    </a:graphicData>
                  </a:graphic>
                </wp:inline>
              </w:drawing>
            </w:r>
            <w:r>
              <w:t xml:space="preserve"> </w:t>
            </w:r>
            <w:r>
              <w:drawing>
                <wp:inline>
                  <wp:extent cx="1686228" cy="162906"/>
                  <wp:effectExtent b="0" l="0" r="0" t="0"/>
                  <wp:docPr descr="image" title="" id="242" name="Picture"/>
                  <a:graphic>
                    <a:graphicData uri="http://schemas.openxmlformats.org/drawingml/2006/picture">
                      <pic:pic>
                        <pic:nvPicPr>
                          <pic:cNvPr descr="figures/violation_case/81-apromore.png" id="243" name="Picture"/>
                          <pic:cNvPicPr>
                            <a:picLocks noChangeArrowheads="1" noChangeAspect="1"/>
                          </pic:cNvPicPr>
                        </pic:nvPicPr>
                        <pic:blipFill>
                          <a:blip r:embed="rId241"/>
                          <a:stretch>
                            <a:fillRect/>
                          </a:stretch>
                        </pic:blipFill>
                        <pic:spPr bwMode="auto">
                          <a:xfrm>
                            <a:off x="0" y="0"/>
                            <a:ext cx="1686228" cy="162906"/>
                          </a:xfrm>
                          <a:prstGeom prst="rect">
                            <a:avLst/>
                          </a:prstGeom>
                          <a:noFill/>
                          <a:ln w="9525">
                            <a:noFill/>
                            <a:headEnd/>
                            <a:tailEnd/>
                          </a:ln>
                        </pic:spPr>
                      </pic:pic>
                    </a:graphicData>
                  </a:graphic>
                </wp:inline>
              </w:drawing>
            </w:r>
          </w:p>
        </w:tc>
      </w:tr>
    </w:tbl>
    <w:p>
      <w:pPr>
        <w:pStyle w:val="ImageCaption"/>
      </w:pPr>
      <w:r>
        <w:t xml:space="preserve">Violations in the Apromore model visualized with ProM</w:t>
      </w:r>
    </w:p>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1686228" cy="191464"/>
                  <wp:effectExtent b="0" l="0" r="0" t="0"/>
                  <wp:docPr descr="image" title="" id="245" name="Picture"/>
                  <a:graphic>
                    <a:graphicData uri="http://schemas.openxmlformats.org/drawingml/2006/picture">
                      <pic:pic>
                        <pic:nvPicPr>
                          <pic:cNvPr descr="figures/violation_case/10-prom.png" id="246" name="Picture"/>
                          <pic:cNvPicPr>
                            <a:picLocks noChangeArrowheads="1" noChangeAspect="1"/>
                          </pic:cNvPicPr>
                        </pic:nvPicPr>
                        <pic:blipFill>
                          <a:blip r:embed="rId244"/>
                          <a:stretch>
                            <a:fillRect/>
                          </a:stretch>
                        </pic:blipFill>
                        <pic:spPr bwMode="auto">
                          <a:xfrm>
                            <a:off x="0" y="0"/>
                            <a:ext cx="1686228" cy="191464"/>
                          </a:xfrm>
                          <a:prstGeom prst="rect">
                            <a:avLst/>
                          </a:prstGeom>
                          <a:noFill/>
                          <a:ln w="9525">
                            <a:noFill/>
                            <a:headEnd/>
                            <a:tailEnd/>
                          </a:ln>
                        </pic:spPr>
                      </pic:pic>
                    </a:graphicData>
                  </a:graphic>
                </wp:inline>
              </w:drawing>
            </w:r>
            <w:r>
              <w:t xml:space="preserve"> </w:t>
            </w:r>
            <w:r>
              <w:drawing>
                <wp:inline>
                  <wp:extent cx="1686228" cy="176059"/>
                  <wp:effectExtent b="0" l="0" r="0" t="0"/>
                  <wp:docPr descr="image" title="" id="248" name="Picture"/>
                  <a:graphic>
                    <a:graphicData uri="http://schemas.openxmlformats.org/drawingml/2006/picture">
                      <pic:pic>
                        <pic:nvPicPr>
                          <pic:cNvPr descr="figures/violation_case/20-prom.png" id="249" name="Picture"/>
                          <pic:cNvPicPr>
                            <a:picLocks noChangeArrowheads="1" noChangeAspect="1"/>
                          </pic:cNvPicPr>
                        </pic:nvPicPr>
                        <pic:blipFill>
                          <a:blip r:embed="rId247"/>
                          <a:stretch>
                            <a:fillRect/>
                          </a:stretch>
                        </pic:blipFill>
                        <pic:spPr bwMode="auto">
                          <a:xfrm>
                            <a:off x="0" y="0"/>
                            <a:ext cx="1686228" cy="176059"/>
                          </a:xfrm>
                          <a:prstGeom prst="rect">
                            <a:avLst/>
                          </a:prstGeom>
                          <a:noFill/>
                          <a:ln w="9525">
                            <a:noFill/>
                            <a:headEnd/>
                            <a:tailEnd/>
                          </a:ln>
                        </pic:spPr>
                      </pic:pic>
                    </a:graphicData>
                  </a:graphic>
                </wp:inline>
              </w:drawing>
            </w:r>
            <w:r>
              <w:t xml:space="preserve"> </w:t>
            </w:r>
            <w:r>
              <w:drawing>
                <wp:inline>
                  <wp:extent cx="1686228" cy="173180"/>
                  <wp:effectExtent b="0" l="0" r="0" t="0"/>
                  <wp:docPr descr="image" title="" id="251" name="Picture"/>
                  <a:graphic>
                    <a:graphicData uri="http://schemas.openxmlformats.org/drawingml/2006/picture">
                      <pic:pic>
                        <pic:nvPicPr>
                          <pic:cNvPr descr="figures/violation_case/47-prom.png" id="252" name="Picture"/>
                          <pic:cNvPicPr>
                            <a:picLocks noChangeArrowheads="1" noChangeAspect="1"/>
                          </pic:cNvPicPr>
                        </pic:nvPicPr>
                        <pic:blipFill>
                          <a:blip r:embed="rId250"/>
                          <a:stretch>
                            <a:fillRect/>
                          </a:stretch>
                        </pic:blipFill>
                        <pic:spPr bwMode="auto">
                          <a:xfrm>
                            <a:off x="0" y="0"/>
                            <a:ext cx="1686228" cy="173180"/>
                          </a:xfrm>
                          <a:prstGeom prst="rect">
                            <a:avLst/>
                          </a:prstGeom>
                          <a:noFill/>
                          <a:ln w="9525">
                            <a:noFill/>
                            <a:headEnd/>
                            <a:tailEnd/>
                          </a:ln>
                        </pic:spPr>
                      </pic:pic>
                    </a:graphicData>
                  </a:graphic>
                </wp:inline>
              </w:drawing>
            </w:r>
          </w:p>
        </w:tc>
        <w:tc>
          <w:tcPr/>
          <w:p>
            <w:pPr>
              <w:jc w:val="center"/>
            </w:pPr>
            <w:r>
              <w:drawing>
                <wp:inline>
                  <wp:extent cx="1686228" cy="173180"/>
                  <wp:effectExtent b="0" l="0" r="0" t="0"/>
                  <wp:docPr descr="image" title="" id="254" name="Picture"/>
                  <a:graphic>
                    <a:graphicData uri="http://schemas.openxmlformats.org/drawingml/2006/picture">
                      <pic:pic>
                        <pic:nvPicPr>
                          <pic:cNvPr descr="figures/violation_case/53-prom.png" id="255" name="Picture"/>
                          <pic:cNvPicPr>
                            <a:picLocks noChangeArrowheads="1" noChangeAspect="1"/>
                          </pic:cNvPicPr>
                        </pic:nvPicPr>
                        <pic:blipFill>
                          <a:blip r:embed="rId253"/>
                          <a:stretch>
                            <a:fillRect/>
                          </a:stretch>
                        </pic:blipFill>
                        <pic:spPr bwMode="auto">
                          <a:xfrm>
                            <a:off x="0" y="0"/>
                            <a:ext cx="1686228" cy="173180"/>
                          </a:xfrm>
                          <a:prstGeom prst="rect">
                            <a:avLst/>
                          </a:prstGeom>
                          <a:noFill/>
                          <a:ln w="9525">
                            <a:noFill/>
                            <a:headEnd/>
                            <a:tailEnd/>
                          </a:ln>
                        </pic:spPr>
                      </pic:pic>
                    </a:graphicData>
                  </a:graphic>
                </wp:inline>
              </w:drawing>
            </w:r>
            <w:r>
              <w:t xml:space="preserve"> </w:t>
            </w:r>
            <w:r>
              <w:drawing>
                <wp:inline>
                  <wp:extent cx="1686228" cy="171815"/>
                  <wp:effectExtent b="0" l="0" r="0" t="0"/>
                  <wp:docPr descr="image" title="" id="257" name="Picture"/>
                  <a:graphic>
                    <a:graphicData uri="http://schemas.openxmlformats.org/drawingml/2006/picture">
                      <pic:pic>
                        <pic:nvPicPr>
                          <pic:cNvPr descr="figures/violation_case/63-prom.png" id="258" name="Picture"/>
                          <pic:cNvPicPr>
                            <a:picLocks noChangeArrowheads="1" noChangeAspect="1"/>
                          </pic:cNvPicPr>
                        </pic:nvPicPr>
                        <pic:blipFill>
                          <a:blip r:embed="rId256"/>
                          <a:stretch>
                            <a:fillRect/>
                          </a:stretch>
                        </pic:blipFill>
                        <pic:spPr bwMode="auto">
                          <a:xfrm>
                            <a:off x="0" y="0"/>
                            <a:ext cx="1686228" cy="171815"/>
                          </a:xfrm>
                          <a:prstGeom prst="rect">
                            <a:avLst/>
                          </a:prstGeom>
                          <a:noFill/>
                          <a:ln w="9525">
                            <a:noFill/>
                            <a:headEnd/>
                            <a:tailEnd/>
                          </a:ln>
                        </pic:spPr>
                      </pic:pic>
                    </a:graphicData>
                  </a:graphic>
                </wp:inline>
              </w:drawing>
            </w:r>
            <w:r>
              <w:t xml:space="preserve"> </w:t>
            </w:r>
            <w:r>
              <w:drawing>
                <wp:inline>
                  <wp:extent cx="1686228" cy="173492"/>
                  <wp:effectExtent b="0" l="0" r="0" t="0"/>
                  <wp:docPr descr="image" title="" id="260" name="Picture"/>
                  <a:graphic>
                    <a:graphicData uri="http://schemas.openxmlformats.org/drawingml/2006/picture">
                      <pic:pic>
                        <pic:nvPicPr>
                          <pic:cNvPr descr="figures/violation_case/88-prom.png" id="261" name="Picture"/>
                          <pic:cNvPicPr>
                            <a:picLocks noChangeArrowheads="1" noChangeAspect="1"/>
                          </pic:cNvPicPr>
                        </pic:nvPicPr>
                        <pic:blipFill>
                          <a:blip r:embed="rId259"/>
                          <a:stretch>
                            <a:fillRect/>
                          </a:stretch>
                        </pic:blipFill>
                        <pic:spPr bwMode="auto">
                          <a:xfrm>
                            <a:off x="0" y="0"/>
                            <a:ext cx="1686228" cy="173492"/>
                          </a:xfrm>
                          <a:prstGeom prst="rect">
                            <a:avLst/>
                          </a:prstGeom>
                          <a:noFill/>
                          <a:ln w="9525">
                            <a:noFill/>
                            <a:headEnd/>
                            <a:tailEnd/>
                          </a:ln>
                        </pic:spPr>
                      </pic:pic>
                    </a:graphicData>
                  </a:graphic>
                </wp:inline>
              </w:drawing>
            </w:r>
          </w:p>
        </w:tc>
        <w:tc>
          <w:tcPr/>
          <w:p>
            <w:pPr>
              <w:jc w:val="center"/>
            </w:pPr>
            <w:r>
              <w:drawing>
                <wp:inline>
                  <wp:extent cx="1686228" cy="174699"/>
                  <wp:effectExtent b="0" l="0" r="0" t="0"/>
                  <wp:docPr descr="image" title="" id="263" name="Picture"/>
                  <a:graphic>
                    <a:graphicData uri="http://schemas.openxmlformats.org/drawingml/2006/picture">
                      <pic:pic>
                        <pic:nvPicPr>
                          <pic:cNvPr descr="figures/violation_case/6-prom.png" id="264" name="Picture"/>
                          <pic:cNvPicPr>
                            <a:picLocks noChangeArrowheads="1" noChangeAspect="1"/>
                          </pic:cNvPicPr>
                        </pic:nvPicPr>
                        <pic:blipFill>
                          <a:blip r:embed="rId262"/>
                          <a:stretch>
                            <a:fillRect/>
                          </a:stretch>
                        </pic:blipFill>
                        <pic:spPr bwMode="auto">
                          <a:xfrm>
                            <a:off x="0" y="0"/>
                            <a:ext cx="1686228" cy="174699"/>
                          </a:xfrm>
                          <a:prstGeom prst="rect">
                            <a:avLst/>
                          </a:prstGeom>
                          <a:noFill/>
                          <a:ln w="9525">
                            <a:noFill/>
                            <a:headEnd/>
                            <a:tailEnd/>
                          </a:ln>
                        </pic:spPr>
                      </pic:pic>
                    </a:graphicData>
                  </a:graphic>
                </wp:inline>
              </w:drawing>
            </w:r>
            <w:r>
              <w:t xml:space="preserve"> </w:t>
            </w:r>
            <w:r>
              <w:drawing>
                <wp:inline>
                  <wp:extent cx="1686228" cy="166611"/>
                  <wp:effectExtent b="0" l="0" r="0" t="0"/>
                  <wp:docPr descr="image" title="" id="266" name="Picture"/>
                  <a:graphic>
                    <a:graphicData uri="http://schemas.openxmlformats.org/drawingml/2006/picture">
                      <pic:pic>
                        <pic:nvPicPr>
                          <pic:cNvPr descr="figures/violation_case/72-prom.png" id="267" name="Picture"/>
                          <pic:cNvPicPr>
                            <a:picLocks noChangeArrowheads="1" noChangeAspect="1"/>
                          </pic:cNvPicPr>
                        </pic:nvPicPr>
                        <pic:blipFill>
                          <a:blip r:embed="rId265"/>
                          <a:stretch>
                            <a:fillRect/>
                          </a:stretch>
                        </pic:blipFill>
                        <pic:spPr bwMode="auto">
                          <a:xfrm>
                            <a:off x="0" y="0"/>
                            <a:ext cx="1686228" cy="166611"/>
                          </a:xfrm>
                          <a:prstGeom prst="rect">
                            <a:avLst/>
                          </a:prstGeom>
                          <a:noFill/>
                          <a:ln w="9525">
                            <a:noFill/>
                            <a:headEnd/>
                            <a:tailEnd/>
                          </a:ln>
                        </pic:spPr>
                      </pic:pic>
                    </a:graphicData>
                  </a:graphic>
                </wp:inline>
              </w:drawing>
            </w:r>
            <w:r>
              <w:t xml:space="preserve"> </w:t>
            </w:r>
            <w:r>
              <w:drawing>
                <wp:inline>
                  <wp:extent cx="1686228" cy="165035"/>
                  <wp:effectExtent b="0" l="0" r="0" t="0"/>
                  <wp:docPr descr="image" title="" id="269" name="Picture"/>
                  <a:graphic>
                    <a:graphicData uri="http://schemas.openxmlformats.org/drawingml/2006/picture">
                      <pic:pic>
                        <pic:nvPicPr>
                          <pic:cNvPr descr="figures/violation_case/81-prom.png" id="270" name="Picture"/>
                          <pic:cNvPicPr>
                            <a:picLocks noChangeArrowheads="1" noChangeAspect="1"/>
                          </pic:cNvPicPr>
                        </pic:nvPicPr>
                        <pic:blipFill>
                          <a:blip r:embed="rId268"/>
                          <a:stretch>
                            <a:fillRect/>
                          </a:stretch>
                        </pic:blipFill>
                        <pic:spPr bwMode="auto">
                          <a:xfrm>
                            <a:off x="0" y="0"/>
                            <a:ext cx="1686228" cy="165035"/>
                          </a:xfrm>
                          <a:prstGeom prst="rect">
                            <a:avLst/>
                          </a:prstGeom>
                          <a:noFill/>
                          <a:ln w="9525">
                            <a:noFill/>
                            <a:headEnd/>
                            <a:tailEnd/>
                          </a:ln>
                        </pic:spPr>
                      </pic:pic>
                    </a:graphicData>
                  </a:graphic>
                </wp:inline>
              </w:drawing>
            </w:r>
          </w:p>
        </w:tc>
      </w:tr>
    </w:tbl>
    <w:p>
      <w:pPr>
        <w:pStyle w:val="ImageCaption"/>
      </w:pPr>
      <w:r>
        <w:t xml:space="preserve">Violations in the ProM model visualized with ProM</w:t>
      </w:r>
    </w:p>
    <w:bookmarkStart w:id="277" w:name="transaction-mining-with-violations"/>
    <w:p>
      <w:pPr>
        <w:pStyle w:val="Titolo3"/>
      </w:pPr>
      <w:r>
        <w:t xml:space="preserve">Transaction mining with violations</w:t>
      </w:r>
    </w:p>
    <w:p>
      <w:pPr>
        <w:pStyle w:val="FirstParagraph"/>
      </w:pPr>
      <w:r>
        <w:t xml:space="preserve">[</w:t>
      </w:r>
      <w:r>
        <w:rPr>
          <w:iCs/>
          <w:i/>
        </w:rPr>
        <w:t xml:space="preserve">Ettore Ricci, Paolo Palumbo</w:t>
      </w:r>
      <w:r>
        <w:t xml:space="preserve">]</w:t>
      </w:r>
    </w:p>
    <w:p>
      <w:pPr>
        <w:pStyle w:val="Corpotesto"/>
      </w:pPr>
      <w:r>
        <w:t xml:space="preserve">Mining the logs with the violations included, we get these results:</w:t>
      </w:r>
    </w:p>
    <w:p>
      <w:pPr>
        <w:pStyle w:val="CaptionedFigure"/>
      </w:pPr>
      <w:r>
        <w:drawing>
          <wp:inline>
            <wp:extent cx="6324600" cy="7599325"/>
            <wp:effectExtent b="0" l="0" r="0" t="0"/>
            <wp:docPr descr="" title="" id="272" name="Picture"/>
            <a:graphic>
              <a:graphicData uri="http://schemas.openxmlformats.org/drawingml/2006/picture">
                <pic:pic>
                  <pic:nvPicPr>
                    <pic:cNvPr descr="figures/disco_violations_map.pdf" id="273" name="Picture"/>
                    <pic:cNvPicPr>
                      <a:picLocks noChangeArrowheads="1" noChangeAspect="1"/>
                    </pic:cNvPicPr>
                  </pic:nvPicPr>
                  <pic:blipFill>
                    <a:blip r:embed="rId271"/>
                    <a:stretch>
                      <a:fillRect/>
                    </a:stretch>
                  </pic:blipFill>
                  <pic:spPr bwMode="auto">
                    <a:xfrm>
                      <a:off x="0" y="0"/>
                      <a:ext cx="6324600" cy="7599325"/>
                    </a:xfrm>
                    <a:prstGeom prst="rect">
                      <a:avLst/>
                    </a:prstGeom>
                    <a:noFill/>
                    <a:ln w="9525">
                      <a:noFill/>
                      <a:headEnd/>
                      <a:tailEnd/>
                    </a:ln>
                  </pic:spPr>
                </pic:pic>
              </a:graphicData>
            </a:graphic>
          </wp:inline>
        </w:drawing>
      </w:r>
    </w:p>
    <w:p>
      <w:pPr>
        <w:pStyle w:val="ImageCaption"/>
      </w:pPr>
      <w:r>
        <w:t xml:space="preserve">Disco transition map mined with violations</w:t>
      </w:r>
    </w:p>
    <w:p>
      <w:pPr>
        <w:pStyle w:val="CaptionedFigure"/>
      </w:pPr>
      <w:r>
        <w:drawing>
          <wp:inline>
            <wp:extent cx="6324600" cy="1684554"/>
            <wp:effectExtent b="0" l="0" r="0" t="0"/>
            <wp:docPr descr="" title="" id="275" name="Picture"/>
            <a:graphic>
              <a:graphicData uri="http://schemas.openxmlformats.org/drawingml/2006/picture">
                <pic:pic>
                  <pic:nvPicPr>
                    <pic:cNvPr descr="figures/apromore_violations_map.pdf" id="276" name="Picture"/>
                    <pic:cNvPicPr>
                      <a:picLocks noChangeArrowheads="1" noChangeAspect="1"/>
                    </pic:cNvPicPr>
                  </pic:nvPicPr>
                  <pic:blipFill>
                    <a:blip r:embed="rId274"/>
                    <a:stretch>
                      <a:fillRect/>
                    </a:stretch>
                  </pic:blipFill>
                  <pic:spPr bwMode="auto">
                    <a:xfrm>
                      <a:off x="0" y="0"/>
                      <a:ext cx="6324600" cy="1684554"/>
                    </a:xfrm>
                    <a:prstGeom prst="rect">
                      <a:avLst/>
                    </a:prstGeom>
                    <a:noFill/>
                    <a:ln w="9525">
                      <a:noFill/>
                      <a:headEnd/>
                      <a:tailEnd/>
                    </a:ln>
                  </pic:spPr>
                </pic:pic>
              </a:graphicData>
            </a:graphic>
          </wp:inline>
        </w:drawing>
      </w:r>
    </w:p>
    <w:p>
      <w:pPr>
        <w:pStyle w:val="ImageCaption"/>
      </w:pPr>
      <w:r>
        <w:t xml:space="preserve">Apromore transition map mined with violations</w:t>
      </w:r>
    </w:p>
    <w:bookmarkEnd w:id="277"/>
    <w:bookmarkStart w:id="284" w:name="bpmn-mining-with-violations"/>
    <w:p>
      <w:pPr>
        <w:pStyle w:val="Titolo3"/>
      </w:pPr>
      <w:r>
        <w:t xml:space="preserve">BPMN mining with violations</w:t>
      </w:r>
    </w:p>
    <w:p>
      <w:pPr>
        <w:pStyle w:val="FirstParagraph"/>
      </w:pPr>
      <w:r>
        <w:t xml:space="preserve">[</w:t>
      </w:r>
      <w:r>
        <w:rPr>
          <w:iCs/>
          <w:i/>
        </w:rPr>
        <w:t xml:space="preserve">Ettore Ricci, Paolo Palumbo</w:t>
      </w:r>
      <w:r>
        <w:t xml:space="preserve">]</w:t>
      </w:r>
    </w:p>
    <w:p>
      <w:pPr>
        <w:pStyle w:val="CaptionedFigure"/>
      </w:pPr>
      <w:r>
        <w:drawing>
          <wp:inline>
            <wp:extent cx="6324600" cy="916999"/>
            <wp:effectExtent b="0" l="0" r="0" t="0"/>
            <wp:docPr descr="" title="" id="279" name="Picture"/>
            <a:graphic>
              <a:graphicData uri="http://schemas.openxmlformats.org/drawingml/2006/picture">
                <pic:pic>
                  <pic:nvPicPr>
                    <pic:cNvPr descr="figures/prom_violations_mined.pdf" id="280" name="Picture"/>
                    <pic:cNvPicPr>
                      <a:picLocks noChangeArrowheads="1" noChangeAspect="1"/>
                    </pic:cNvPicPr>
                  </pic:nvPicPr>
                  <pic:blipFill>
                    <a:blip r:embed="rId278"/>
                    <a:stretch>
                      <a:fillRect/>
                    </a:stretch>
                  </pic:blipFill>
                  <pic:spPr bwMode="auto">
                    <a:xfrm>
                      <a:off x="0" y="0"/>
                      <a:ext cx="6324600" cy="916999"/>
                    </a:xfrm>
                    <a:prstGeom prst="rect">
                      <a:avLst/>
                    </a:prstGeom>
                    <a:noFill/>
                    <a:ln w="9525">
                      <a:noFill/>
                      <a:headEnd/>
                      <a:tailEnd/>
                    </a:ln>
                  </pic:spPr>
                </pic:pic>
              </a:graphicData>
            </a:graphic>
          </wp:inline>
        </w:drawing>
      </w:r>
    </w:p>
    <w:p>
      <w:pPr>
        <w:pStyle w:val="ImageCaption"/>
      </w:pPr>
      <w:r>
        <w:t xml:space="preserve">ProM mined BPMN model with violations</w:t>
      </w:r>
    </w:p>
    <w:p>
      <w:pPr>
        <w:pStyle w:val="Corpotesto"/>
      </w:pPr>
      <w:r>
        <w:t xml:space="preserve">As we can see, the BPMN model mined from ProM with the violations included</w:t>
      </w:r>
      <w:r>
        <w:t xml:space="preserve"> </w:t>
      </w:r>
      <w:r>
        <w:t xml:space="preserve">does not change at all from the one without the violations.</w:t>
      </w:r>
    </w:p>
    <w:p>
      <w:pPr>
        <w:pStyle w:val="CaptionedFigure"/>
      </w:pPr>
      <w:r>
        <w:drawing>
          <wp:inline>
            <wp:extent cx="6324600" cy="1050359"/>
            <wp:effectExtent b="0" l="0" r="0" t="0"/>
            <wp:docPr descr="" title="" id="282" name="Picture"/>
            <a:graphic>
              <a:graphicData uri="http://schemas.openxmlformats.org/drawingml/2006/picture">
                <pic:pic>
                  <pic:nvPicPr>
                    <pic:cNvPr descr="figures/apromore_violations_mined.pdf" id="283" name="Picture"/>
                    <pic:cNvPicPr>
                      <a:picLocks noChangeArrowheads="1" noChangeAspect="1"/>
                    </pic:cNvPicPr>
                  </pic:nvPicPr>
                  <pic:blipFill>
                    <a:blip r:embed="rId281"/>
                    <a:stretch>
                      <a:fillRect/>
                    </a:stretch>
                  </pic:blipFill>
                  <pic:spPr bwMode="auto">
                    <a:xfrm>
                      <a:off x="0" y="0"/>
                      <a:ext cx="6324600" cy="1050359"/>
                    </a:xfrm>
                    <a:prstGeom prst="rect">
                      <a:avLst/>
                    </a:prstGeom>
                    <a:noFill/>
                    <a:ln w="9525">
                      <a:noFill/>
                      <a:headEnd/>
                      <a:tailEnd/>
                    </a:ln>
                  </pic:spPr>
                </pic:pic>
              </a:graphicData>
            </a:graphic>
          </wp:inline>
        </w:drawing>
      </w:r>
    </w:p>
    <w:p>
      <w:pPr>
        <w:pStyle w:val="ImageCaption"/>
      </w:pPr>
      <w:r>
        <w:t xml:space="preserve">Apromore mined BPMN model with violations</w:t>
      </w:r>
    </w:p>
    <w:p>
      <w:pPr>
        <w:pStyle w:val="Corpotesto"/>
      </w:pPr>
      <w:r>
        <w:t xml:space="preserve">On the other hand, the BPMN model mined from Apromore with the violations</w:t>
      </w:r>
      <w:r>
        <w:t xml:space="preserve"> </w:t>
      </w:r>
      <w:r>
        <w:t xml:space="preserve">included changes according to the violations, ultimately having a higher</w:t>
      </w:r>
      <w:r>
        <w:t xml:space="preserve"> </w:t>
      </w:r>
      <w:r>
        <w:t xml:space="preserve">fitness.</w:t>
      </w:r>
    </w:p>
    <w:bookmarkEnd w:id="284"/>
    <w:bookmarkStart w:id="313" w:name="conformance-checking-with-violations"/>
    <w:p>
      <w:pPr>
        <w:pStyle w:val="Titolo3"/>
      </w:pPr>
      <w:r>
        <w:t xml:space="preserve">Conformance checking with violations</w:t>
      </w:r>
    </w:p>
    <w:p>
      <w:pPr>
        <w:pStyle w:val="FirstParagraph"/>
      </w:pPr>
      <w:r>
        <w:t xml:space="preserve">[</w:t>
      </w:r>
      <w:r>
        <w:rPr>
          <w:iCs/>
          <w:i/>
        </w:rPr>
        <w:t xml:space="preserve">Ettore Ricci, Paolo Palumbo</w:t>
      </w:r>
      <w:r>
        <w:t xml:space="preserve">]</w:t>
      </w:r>
    </w:p>
    <w:bookmarkStart w:id="285" w:name="tab:process_mining_comparison_violations"/>
    <w:p>
      <w:pPr>
        <w:pStyle w:val="TableCaption"/>
      </w:pPr>
      <w:r>
        <w:t xml:space="preserve">Comparison of the process mining tools with violations</w:t>
      </w:r>
    </w:p>
    <w:tbl>
      <w:tblPr>
        <w:tblStyle w:val="Table"/>
        <w:tblW w:type="auto" w:w="0"/>
        <w:tblLayout w:type="autofit"/>
        <w:tblLook w:firstRow="1" w:lastRow="0" w:firstColumn="0" w:lastColumn="0" w:noHBand="0" w:noVBand="0" w:val="0020"/>
        <w:jc w:val="start"/>
        <w:tblCaption w:val="Comparison of the process mining tools with violations"/>
      </w:tblPr>
      <w:tblGrid>
        <w:gridCol w:w="1584"/>
        <w:gridCol w:w="1584"/>
        <w:gridCol w:w="1584"/>
        <w:gridCol w:w="1584"/>
        <w:gridCol w:w="1584"/>
      </w:tblGrid>
      <w:tr>
        <w:trPr>
          <w:tblHeader w:val="true"/>
        </w:trPr>
        <w:tc>
          <w:tcPr/>
          <w:p>
            <w:pPr>
              <w:pStyle w:val="Compact"/>
              <w:jc w:val="right"/>
            </w:pPr>
            <w:r>
              <w:rPr>
                <w:bCs/>
                <w:b/>
              </w:rPr>
              <w:t xml:space="preserve">Tool</w:t>
            </w:r>
          </w:p>
        </w:tc>
        <w:tc>
          <w:tcPr/>
          <w:p>
            <w:pPr>
              <w:pStyle w:val="Compact"/>
              <w:jc w:val="left"/>
            </w:pPr>
            <w:r>
              <w:rPr>
                <w:bCs/>
                <w:b/>
              </w:rPr>
              <w:t xml:space="preserve">Fitness</w:t>
            </w:r>
          </w:p>
        </w:tc>
        <w:tc>
          <w:tcPr/>
          <w:p>
            <w:pPr>
              <w:pStyle w:val="Compact"/>
              <w:jc w:val="left"/>
            </w:pPr>
            <w:r>
              <w:rPr>
                <w:bCs/>
                <w:b/>
              </w:rPr>
              <w:t xml:space="preserve">Generalization</w:t>
            </w:r>
          </w:p>
        </w:tc>
        <w:tc>
          <w:tcPr/>
          <w:p>
            <w:pPr>
              <w:pStyle w:val="Compact"/>
              <w:jc w:val="left"/>
            </w:pPr>
            <w:r>
              <w:rPr>
                <w:bCs/>
                <w:b/>
              </w:rPr>
              <w:t xml:space="preserve">Precision</w:t>
            </w:r>
          </w:p>
        </w:tc>
        <w:tc>
          <w:tcPr/>
          <w:p>
            <w:pPr>
              <w:pStyle w:val="Compact"/>
              <w:jc w:val="left"/>
            </w:pPr>
            <w:r>
              <w:rPr>
                <w:bCs/>
                <w:b/>
              </w:rPr>
              <w:t xml:space="preserve">Simplicity</w:t>
            </w:r>
          </w:p>
        </w:tc>
      </w:tr>
      <w:tr>
        <w:tc>
          <w:tcPr/>
          <w:p>
            <w:pPr>
              <w:pStyle w:val="Compact"/>
              <w:jc w:val="right"/>
            </w:pPr>
            <w:r>
              <w:t xml:space="preserve">Apromore</w:t>
            </w:r>
          </w:p>
        </w:tc>
        <w:tc>
          <w:tcPr/>
          <w:p>
            <w:pPr>
              <w:pStyle w:val="Compact"/>
              <w:jc w:val="left"/>
            </w:pPr>
            <w:r>
              <w:t xml:space="preserve">1</w:t>
            </w:r>
          </w:p>
        </w:tc>
        <w:tc>
          <w:tcPr/>
          <w:p>
            <w:pPr>
              <w:pStyle w:val="Compact"/>
              <w:jc w:val="left"/>
            </w:pPr>
            <w:r>
              <w:t xml:space="preserve">0.9780</w:t>
            </w:r>
          </w:p>
        </w:tc>
        <w:tc>
          <w:tcPr/>
          <w:p>
            <w:pPr>
              <w:pStyle w:val="Compact"/>
              <w:jc w:val="left"/>
            </w:pPr>
            <w:r>
              <w:t xml:space="preserve">0.6742</w:t>
            </w:r>
          </w:p>
        </w:tc>
        <w:tc>
          <w:tcPr/>
          <w:p>
            <w:pPr>
              <w:pStyle w:val="Compact"/>
              <w:jc w:val="left"/>
            </w:pPr>
            <w:r>
              <w:t xml:space="preserve">69</w:t>
            </w:r>
          </w:p>
        </w:tc>
      </w:tr>
      <w:tr>
        <w:tc>
          <w:tcPr/>
          <w:p>
            <w:pPr>
              <w:pStyle w:val="Compact"/>
              <w:jc w:val="right"/>
            </w:pPr>
            <w:r>
              <w:t xml:space="preserve">ProM</w:t>
            </w:r>
          </w:p>
        </w:tc>
        <w:tc>
          <w:tcPr/>
          <w:p>
            <w:pPr>
              <w:pStyle w:val="Compact"/>
              <w:jc w:val="left"/>
            </w:pPr>
            <w:r>
              <w:t xml:space="preserve">0.7256</w:t>
            </w:r>
          </w:p>
        </w:tc>
        <w:tc>
          <w:tcPr/>
          <w:p>
            <w:pPr>
              <w:pStyle w:val="Compact"/>
              <w:jc w:val="left"/>
            </w:pPr>
            <w:r>
              <w:t xml:space="preserve">0.9909</w:t>
            </w:r>
          </w:p>
        </w:tc>
        <w:tc>
          <w:tcPr/>
          <w:p>
            <w:pPr>
              <w:pStyle w:val="Compact"/>
              <w:jc w:val="left"/>
            </w:pPr>
            <w:r>
              <w:t xml:space="preserve">0.8941</w:t>
            </w:r>
          </w:p>
        </w:tc>
        <w:tc>
          <w:tcPr/>
          <w:p>
            <w:pPr>
              <w:pStyle w:val="Compact"/>
              <w:jc w:val="left"/>
            </w:pPr>
            <w:r>
              <w:t xml:space="preserve">39</w:t>
            </w:r>
          </w:p>
        </w:tc>
      </w:tr>
    </w:tbl>
    <w:bookmarkEnd w:id="285"/>
    <w:p>
      <w:pPr>
        <w:pStyle w:val="Corpotesto"/>
      </w:pPr>
      <w:r>
        <w:t xml:space="preserve">As expected, the fitness of the ProM mined model is the same as the one calculated</w:t>
      </w:r>
      <w:r>
        <w:t xml:space="preserve"> </w:t>
      </w:r>
      <w:r>
        <w:t xml:space="preserve">with the same log, on the old model. Because the ProM model is much</w:t>
      </w:r>
      <w:r>
        <w:t xml:space="preserve"> </w:t>
      </w:r>
      <w:r>
        <w:t xml:space="preserve">simpler than the Apromore one, its Generalization and Precision are higher while</w:t>
      </w:r>
      <w:r>
        <w:t xml:space="preserve"> </w:t>
      </w:r>
      <w:r>
        <w:t xml:space="preserve">the Simplicity is lower. The Apromore model got more complex because of</w:t>
      </w:r>
      <w:r>
        <w:t xml:space="preserve"> </w:t>
      </w:r>
      <w:r>
        <w:t xml:space="preserve">the violations, making its Generalization and Precision lower than</w:t>
      </w:r>
      <w:r>
        <w:t xml:space="preserve"> </w:t>
      </w:r>
      <w:r>
        <w:t xml:space="preserve">the old model, also the Simplicity is a bit higher.</w:t>
      </w:r>
      <w:r>
        <w:t xml:space="preserve"> </w:t>
      </w:r>
      <w:r>
        <w:t xml:space="preserve">The Apromore model, however, has a perfect fitness, because it is able to</w:t>
      </w:r>
      <w:r>
        <w:t xml:space="preserve"> </w:t>
      </w:r>
      <w:r>
        <w:t xml:space="preserve">capture all the possible paths of the workflow, even with the violations.</w:t>
      </w:r>
    </w:p>
    <w:p>
      <w:pPr>
        <w:pStyle w:val="Corpotesto"/>
      </w:pPr>
      <w:r>
        <w:t xml:space="preserve">Because the ProM model did not change, we won’t include its cases as</w:t>
      </w:r>
      <w:r>
        <w:t xml:space="preserve"> </w:t>
      </w:r>
      <w:r>
        <w:t xml:space="preserve">they are the same as the ones from the old model.</w:t>
      </w:r>
    </w:p>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2108034" cy="160746"/>
                  <wp:effectExtent b="0" l="0" r="0" t="0"/>
                  <wp:docPr descr="image" title="" id="287" name="Picture"/>
                  <a:graphic>
                    <a:graphicData uri="http://schemas.openxmlformats.org/drawingml/2006/picture">
                      <pic:pic>
                        <pic:nvPicPr>
                          <pic:cNvPr descr="figures/violation_case/10-apromore-new.png" id="288" name="Picture"/>
                          <pic:cNvPicPr>
                            <a:picLocks noChangeArrowheads="1" noChangeAspect="1"/>
                          </pic:cNvPicPr>
                        </pic:nvPicPr>
                        <pic:blipFill>
                          <a:blip r:embed="rId286"/>
                          <a:stretch>
                            <a:fillRect/>
                          </a:stretch>
                        </pic:blipFill>
                        <pic:spPr bwMode="auto">
                          <a:xfrm>
                            <a:off x="0" y="0"/>
                            <a:ext cx="2108034" cy="160746"/>
                          </a:xfrm>
                          <a:prstGeom prst="rect">
                            <a:avLst/>
                          </a:prstGeom>
                          <a:noFill/>
                          <a:ln w="9525">
                            <a:noFill/>
                            <a:headEnd/>
                            <a:tailEnd/>
                          </a:ln>
                        </pic:spPr>
                      </pic:pic>
                    </a:graphicData>
                  </a:graphic>
                </wp:inline>
              </w:drawing>
            </w:r>
            <w:r>
              <w:t xml:space="preserve"> </w:t>
            </w:r>
            <w:r>
              <w:drawing>
                <wp:inline>
                  <wp:extent cx="2108034" cy="160531"/>
                  <wp:effectExtent b="0" l="0" r="0" t="0"/>
                  <wp:docPr descr="image" title="" id="290" name="Picture"/>
                  <a:graphic>
                    <a:graphicData uri="http://schemas.openxmlformats.org/drawingml/2006/picture">
                      <pic:pic>
                        <pic:nvPicPr>
                          <pic:cNvPr descr="figures/violation_case/20-apromore-new.png" id="291" name="Picture"/>
                          <pic:cNvPicPr>
                            <a:picLocks noChangeArrowheads="1" noChangeAspect="1"/>
                          </pic:cNvPicPr>
                        </pic:nvPicPr>
                        <pic:blipFill>
                          <a:blip r:embed="rId289"/>
                          <a:stretch>
                            <a:fillRect/>
                          </a:stretch>
                        </pic:blipFill>
                        <pic:spPr bwMode="auto">
                          <a:xfrm>
                            <a:off x="0" y="0"/>
                            <a:ext cx="2108034" cy="160531"/>
                          </a:xfrm>
                          <a:prstGeom prst="rect">
                            <a:avLst/>
                          </a:prstGeom>
                          <a:noFill/>
                          <a:ln w="9525">
                            <a:noFill/>
                            <a:headEnd/>
                            <a:tailEnd/>
                          </a:ln>
                        </pic:spPr>
                      </pic:pic>
                    </a:graphicData>
                  </a:graphic>
                </wp:inline>
              </w:drawing>
            </w:r>
            <w:r>
              <w:t xml:space="preserve"> </w:t>
            </w:r>
            <w:r>
              <w:drawing>
                <wp:inline>
                  <wp:extent cx="2108034" cy="160638"/>
                  <wp:effectExtent b="0" l="0" r="0" t="0"/>
                  <wp:docPr descr="image" title="" id="293" name="Picture"/>
                  <a:graphic>
                    <a:graphicData uri="http://schemas.openxmlformats.org/drawingml/2006/picture">
                      <pic:pic>
                        <pic:nvPicPr>
                          <pic:cNvPr descr="figures/violation_case/47-apromore-new.png" id="294" name="Picture"/>
                          <pic:cNvPicPr>
                            <a:picLocks noChangeArrowheads="1" noChangeAspect="1"/>
                          </pic:cNvPicPr>
                        </pic:nvPicPr>
                        <pic:blipFill>
                          <a:blip r:embed="rId292"/>
                          <a:stretch>
                            <a:fillRect/>
                          </a:stretch>
                        </pic:blipFill>
                        <pic:spPr bwMode="auto">
                          <a:xfrm>
                            <a:off x="0" y="0"/>
                            <a:ext cx="2108034" cy="160638"/>
                          </a:xfrm>
                          <a:prstGeom prst="rect">
                            <a:avLst/>
                          </a:prstGeom>
                          <a:noFill/>
                          <a:ln w="9525">
                            <a:noFill/>
                            <a:headEnd/>
                            <a:tailEnd/>
                          </a:ln>
                        </pic:spPr>
                      </pic:pic>
                    </a:graphicData>
                  </a:graphic>
                </wp:inline>
              </w:drawing>
            </w:r>
          </w:p>
        </w:tc>
        <w:tc>
          <w:tcPr/>
          <w:p>
            <w:pPr>
              <w:jc w:val="center"/>
            </w:pPr>
            <w:r>
              <w:drawing>
                <wp:inline>
                  <wp:extent cx="2108034" cy="162048"/>
                  <wp:effectExtent b="0" l="0" r="0" t="0"/>
                  <wp:docPr descr="image" title="" id="296" name="Picture"/>
                  <a:graphic>
                    <a:graphicData uri="http://schemas.openxmlformats.org/drawingml/2006/picture">
                      <pic:pic>
                        <pic:nvPicPr>
                          <pic:cNvPr descr="figures/violation_case/53-apromore-new.png" id="297" name="Picture"/>
                          <pic:cNvPicPr>
                            <a:picLocks noChangeArrowheads="1" noChangeAspect="1"/>
                          </pic:cNvPicPr>
                        </pic:nvPicPr>
                        <pic:blipFill>
                          <a:blip r:embed="rId295"/>
                          <a:stretch>
                            <a:fillRect/>
                          </a:stretch>
                        </pic:blipFill>
                        <pic:spPr bwMode="auto">
                          <a:xfrm>
                            <a:off x="0" y="0"/>
                            <a:ext cx="2108034" cy="162048"/>
                          </a:xfrm>
                          <a:prstGeom prst="rect">
                            <a:avLst/>
                          </a:prstGeom>
                          <a:noFill/>
                          <a:ln w="9525">
                            <a:noFill/>
                            <a:headEnd/>
                            <a:tailEnd/>
                          </a:ln>
                        </pic:spPr>
                      </pic:pic>
                    </a:graphicData>
                  </a:graphic>
                </wp:inline>
              </w:drawing>
            </w:r>
            <w:r>
              <w:t xml:space="preserve"> </w:t>
            </w:r>
            <w:r>
              <w:drawing>
                <wp:inline>
                  <wp:extent cx="2108034" cy="160638"/>
                  <wp:effectExtent b="0" l="0" r="0" t="0"/>
                  <wp:docPr descr="image" title="" id="299" name="Picture"/>
                  <a:graphic>
                    <a:graphicData uri="http://schemas.openxmlformats.org/drawingml/2006/picture">
                      <pic:pic>
                        <pic:nvPicPr>
                          <pic:cNvPr descr="figures/violation_case/63-apromore-new.png" id="300" name="Picture"/>
                          <pic:cNvPicPr>
                            <a:picLocks noChangeArrowheads="1" noChangeAspect="1"/>
                          </pic:cNvPicPr>
                        </pic:nvPicPr>
                        <pic:blipFill>
                          <a:blip r:embed="rId298"/>
                          <a:stretch>
                            <a:fillRect/>
                          </a:stretch>
                        </pic:blipFill>
                        <pic:spPr bwMode="auto">
                          <a:xfrm>
                            <a:off x="0" y="0"/>
                            <a:ext cx="2108034" cy="160638"/>
                          </a:xfrm>
                          <a:prstGeom prst="rect">
                            <a:avLst/>
                          </a:prstGeom>
                          <a:noFill/>
                          <a:ln w="9525">
                            <a:noFill/>
                            <a:headEnd/>
                            <a:tailEnd/>
                          </a:ln>
                        </pic:spPr>
                      </pic:pic>
                    </a:graphicData>
                  </a:graphic>
                </wp:inline>
              </w:drawing>
            </w:r>
            <w:r>
              <w:t xml:space="preserve"> </w:t>
            </w:r>
            <w:r>
              <w:drawing>
                <wp:inline>
                  <wp:extent cx="2108034" cy="161939"/>
                  <wp:effectExtent b="0" l="0" r="0" t="0"/>
                  <wp:docPr descr="image" title="" id="302" name="Picture"/>
                  <a:graphic>
                    <a:graphicData uri="http://schemas.openxmlformats.org/drawingml/2006/picture">
                      <pic:pic>
                        <pic:nvPicPr>
                          <pic:cNvPr descr="figures/violation_case/88-apromore-new.png" id="303" name="Picture"/>
                          <pic:cNvPicPr>
                            <a:picLocks noChangeArrowheads="1" noChangeAspect="1"/>
                          </pic:cNvPicPr>
                        </pic:nvPicPr>
                        <pic:blipFill>
                          <a:blip r:embed="rId301"/>
                          <a:stretch>
                            <a:fillRect/>
                          </a:stretch>
                        </pic:blipFill>
                        <pic:spPr bwMode="auto">
                          <a:xfrm>
                            <a:off x="0" y="0"/>
                            <a:ext cx="2108034" cy="161939"/>
                          </a:xfrm>
                          <a:prstGeom prst="rect">
                            <a:avLst/>
                          </a:prstGeom>
                          <a:noFill/>
                          <a:ln w="9525">
                            <a:noFill/>
                            <a:headEnd/>
                            <a:tailEnd/>
                          </a:ln>
                        </pic:spPr>
                      </pic:pic>
                    </a:graphicData>
                  </a:graphic>
                </wp:inline>
              </w:drawing>
            </w:r>
          </w:p>
        </w:tc>
        <w:tc>
          <w:tcPr/>
          <w:p>
            <w:pPr>
              <w:jc w:val="center"/>
            </w:pPr>
            <w:r>
              <w:drawing>
                <wp:inline>
                  <wp:extent cx="2108034" cy="161939"/>
                  <wp:effectExtent b="0" l="0" r="0" t="0"/>
                  <wp:docPr descr="image" title="" id="305" name="Picture"/>
                  <a:graphic>
                    <a:graphicData uri="http://schemas.openxmlformats.org/drawingml/2006/picture">
                      <pic:pic>
                        <pic:nvPicPr>
                          <pic:cNvPr descr="figures/violation_case/6-apromore-new.png" id="306" name="Picture"/>
                          <pic:cNvPicPr>
                            <a:picLocks noChangeArrowheads="1" noChangeAspect="1"/>
                          </pic:cNvPicPr>
                        </pic:nvPicPr>
                        <pic:blipFill>
                          <a:blip r:embed="rId304"/>
                          <a:stretch>
                            <a:fillRect/>
                          </a:stretch>
                        </pic:blipFill>
                        <pic:spPr bwMode="auto">
                          <a:xfrm>
                            <a:off x="0" y="0"/>
                            <a:ext cx="2108034" cy="161939"/>
                          </a:xfrm>
                          <a:prstGeom prst="rect">
                            <a:avLst/>
                          </a:prstGeom>
                          <a:noFill/>
                          <a:ln w="9525">
                            <a:noFill/>
                            <a:headEnd/>
                            <a:tailEnd/>
                          </a:ln>
                        </pic:spPr>
                      </pic:pic>
                    </a:graphicData>
                  </a:graphic>
                </wp:inline>
              </w:drawing>
            </w:r>
            <w:r>
              <w:t xml:space="preserve"> </w:t>
            </w:r>
            <w:r>
              <w:drawing>
                <wp:inline>
                  <wp:extent cx="2108034" cy="159229"/>
                  <wp:effectExtent b="0" l="0" r="0" t="0"/>
                  <wp:docPr descr="image" title="" id="308" name="Picture"/>
                  <a:graphic>
                    <a:graphicData uri="http://schemas.openxmlformats.org/drawingml/2006/picture">
                      <pic:pic>
                        <pic:nvPicPr>
                          <pic:cNvPr descr="figures/violation_case/72-apromore-new.png" id="309" name="Picture"/>
                          <pic:cNvPicPr>
                            <a:picLocks noChangeArrowheads="1" noChangeAspect="1"/>
                          </pic:cNvPicPr>
                        </pic:nvPicPr>
                        <pic:blipFill>
                          <a:blip r:embed="rId307"/>
                          <a:stretch>
                            <a:fillRect/>
                          </a:stretch>
                        </pic:blipFill>
                        <pic:spPr bwMode="auto">
                          <a:xfrm>
                            <a:off x="0" y="0"/>
                            <a:ext cx="2108034" cy="159229"/>
                          </a:xfrm>
                          <a:prstGeom prst="rect">
                            <a:avLst/>
                          </a:prstGeom>
                          <a:noFill/>
                          <a:ln w="9525">
                            <a:noFill/>
                            <a:headEnd/>
                            <a:tailEnd/>
                          </a:ln>
                        </pic:spPr>
                      </pic:pic>
                    </a:graphicData>
                  </a:graphic>
                </wp:inline>
              </w:drawing>
            </w:r>
            <w:r>
              <w:t xml:space="preserve"> </w:t>
            </w:r>
            <w:r>
              <w:drawing>
                <wp:inline>
                  <wp:extent cx="2108034" cy="159336"/>
                  <wp:effectExtent b="0" l="0" r="0" t="0"/>
                  <wp:docPr descr="image" title="" id="311" name="Picture"/>
                  <a:graphic>
                    <a:graphicData uri="http://schemas.openxmlformats.org/drawingml/2006/picture">
                      <pic:pic>
                        <pic:nvPicPr>
                          <pic:cNvPr descr="figures/violation_case/81-apromore-new.png" id="312" name="Picture"/>
                          <pic:cNvPicPr>
                            <a:picLocks noChangeArrowheads="1" noChangeAspect="1"/>
                          </pic:cNvPicPr>
                        </pic:nvPicPr>
                        <pic:blipFill>
                          <a:blip r:embed="rId310"/>
                          <a:stretch>
                            <a:fillRect/>
                          </a:stretch>
                        </pic:blipFill>
                        <pic:spPr bwMode="auto">
                          <a:xfrm>
                            <a:off x="0" y="0"/>
                            <a:ext cx="2108034" cy="159336"/>
                          </a:xfrm>
                          <a:prstGeom prst="rect">
                            <a:avLst/>
                          </a:prstGeom>
                          <a:noFill/>
                          <a:ln w="9525">
                            <a:noFill/>
                            <a:headEnd/>
                            <a:tailEnd/>
                          </a:ln>
                        </pic:spPr>
                      </pic:pic>
                    </a:graphicData>
                  </a:graphic>
                </wp:inline>
              </w:drawing>
            </w:r>
          </w:p>
        </w:tc>
      </w:tr>
    </w:tbl>
    <w:p>
      <w:pPr>
        <w:pStyle w:val="ImageCaption"/>
      </w:pPr>
      <w:r>
        <w:t xml:space="preserve">Violations in the new Apromore model visualized with ProM</w:t>
      </w:r>
    </w:p>
    <w:bookmarkEnd w:id="313"/>
    <w:bookmarkEnd w:id="314"/>
    <w:bookmarkEnd w:id="315"/>
    <w:sectPr w:rsidR="00A5385C">
      <w:pgSz w:h="15840" w:w="12240"/>
      <w:pgMar w:bottom="1134" w:footer="720" w:gutter="0" w:header="720" w:left="1134" w:right="1134"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170CD2DE"/>
    <w:multiLevelType w:val="multilevel"/>
    <w:tmpl w:val="6F4E85F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oNotTrackMoves/>
  <w:defaultTabStop w:val="720"/>
  <w:hyphenationZone w:val="283"/>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e" w:type="paragraph">
    <w:name w:val="Normal"/>
    <w:qFormat/>
  </w:style>
  <w:style w:styleId="Titolo1" w:type="paragraph">
    <w:name w:val="heading 1"/>
    <w:basedOn w:val="Normale"/>
    <w:next w:val="Corpotesto"/>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itolo2" w:type="paragraph">
    <w:name w:val="heading 2"/>
    <w:basedOn w:val="Normale"/>
    <w:next w:val="Corpotesto"/>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itolo3" w:type="paragraph">
    <w:name w:val="heading 3"/>
    <w:basedOn w:val="Normale"/>
    <w:next w:val="Corpotesto"/>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itolo4" w:type="paragraph">
    <w:name w:val="heading 4"/>
    <w:basedOn w:val="Normale"/>
    <w:next w:val="Corpotesto"/>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olo5" w:type="paragraph">
    <w:name w:val="heading 5"/>
    <w:basedOn w:val="Normale"/>
    <w:next w:val="Corpotesto"/>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olo6" w:type="paragraph">
    <w:name w:val="heading 6"/>
    <w:basedOn w:val="Normale"/>
    <w:next w:val="Corpotesto"/>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olo7" w:type="paragraph">
    <w:name w:val="heading 7"/>
    <w:basedOn w:val="Normale"/>
    <w:next w:val="Corpotesto"/>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olo8" w:type="paragraph">
    <w:name w:val="heading 8"/>
    <w:basedOn w:val="Normale"/>
    <w:next w:val="Corpotesto"/>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olo9" w:type="paragraph">
    <w:name w:val="heading 9"/>
    <w:basedOn w:val="Normale"/>
    <w:next w:val="Corpotesto"/>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Carpredefinitoparagrafo" w:type="character">
    <w:name w:val="Default Paragraph Font"/>
    <w:uiPriority w:val="1"/>
    <w:semiHidden/>
    <w:unhideWhenUsed/>
  </w:style>
  <w:style w:default="1" w:styleId="Tabellanormale" w:type="table">
    <w:name w:val="Normal Table"/>
    <w:uiPriority w:val="99"/>
    <w:semiHidden/>
    <w:unhideWhenUsed/>
    <w:tblPr>
      <w:tblInd w:type="dxa" w:w="0"/>
      <w:tblCellMar>
        <w:top w:type="dxa" w:w="0"/>
        <w:left w:type="dxa" w:w="108"/>
        <w:bottom w:type="dxa" w:w="0"/>
        <w:right w:type="dxa" w:w="108"/>
      </w:tblCellMar>
    </w:tblPr>
  </w:style>
  <w:style w:default="1" w:styleId="Nessunelenco" w:type="numbering">
    <w:name w:val="No List"/>
    <w:uiPriority w:val="99"/>
    <w:semiHidden/>
    <w:unhideWhenUsed/>
  </w:style>
  <w:style w:styleId="Corpotesto" w:type="paragraph">
    <w:name w:val="Body Text"/>
    <w:basedOn w:val="Normale"/>
    <w:qFormat/>
    <w:pPr>
      <w:spacing w:after="180" w:before="180"/>
    </w:pPr>
  </w:style>
  <w:style w:customStyle="1" w:styleId="FirstParagraph" w:type="paragraph">
    <w:name w:val="First Paragraph"/>
    <w:basedOn w:val="Corpotesto"/>
    <w:next w:val="Corpotesto"/>
    <w:qFormat/>
  </w:style>
  <w:style w:customStyle="1" w:styleId="Compact" w:type="paragraph">
    <w:name w:val="Compact"/>
    <w:basedOn w:val="Corpotesto"/>
    <w:qFormat/>
    <w:pPr>
      <w:spacing w:after="36" w:before="36"/>
    </w:pPr>
  </w:style>
  <w:style w:styleId="Titolo" w:type="paragraph">
    <w:name w:val="Title"/>
    <w:basedOn w:val="Normale"/>
    <w:next w:val="Corpotesto"/>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ottotitolo" w:type="paragraph">
    <w:name w:val="Subtitle"/>
    <w:basedOn w:val="Titolo"/>
    <w:next w:val="Corpotesto"/>
    <w:qFormat/>
    <w:pPr>
      <w:spacing w:before="240"/>
    </w:pPr>
    <w:rPr>
      <w:sz w:val="30"/>
      <w:szCs w:val="30"/>
    </w:rPr>
  </w:style>
  <w:style w:customStyle="1" w:styleId="Author" w:type="paragraph">
    <w:name w:val="Author"/>
    <w:next w:val="Corpotesto"/>
    <w:qFormat/>
    <w:pPr>
      <w:keepNext/>
      <w:keepLines/>
      <w:jc w:val="center"/>
    </w:pPr>
  </w:style>
  <w:style w:styleId="Data" w:type="paragraph">
    <w:name w:val="Date"/>
    <w:next w:val="Corpotesto"/>
    <w:qFormat/>
    <w:pPr>
      <w:keepNext/>
      <w:keepLines/>
      <w:jc w:val="center"/>
    </w:pPr>
  </w:style>
  <w:style w:customStyle="1" w:styleId="AbstractTitle" w:type="paragraph">
    <w:name w:val="Abstract Title"/>
    <w:basedOn w:val="Normale"/>
    <w:next w:val="Abstract"/>
    <w:qFormat/>
    <w:pPr>
      <w:keepNext/>
      <w:keepLines/>
      <w:spacing w:after="0" w:before="300"/>
      <w:jc w:val="center"/>
    </w:pPr>
    <w:rPr>
      <w:b/>
      <w:color w:val="345A8A"/>
      <w:sz w:val="20"/>
      <w:szCs w:val="20"/>
    </w:rPr>
  </w:style>
  <w:style w:customStyle="1" w:styleId="Abstract" w:type="paragraph">
    <w:name w:val="Abstract"/>
    <w:basedOn w:val="Normale"/>
    <w:next w:val="Corpotesto"/>
    <w:qFormat/>
    <w:pPr>
      <w:keepNext/>
      <w:keepLines/>
      <w:spacing w:after="300" w:before="100"/>
    </w:pPr>
    <w:rPr>
      <w:sz w:val="20"/>
      <w:szCs w:val="20"/>
    </w:rPr>
  </w:style>
  <w:style w:styleId="Bibliografia" w:type="paragraph">
    <w:name w:val="Bibliography"/>
    <w:basedOn w:val="Normale"/>
    <w:qFormat/>
  </w:style>
  <w:style w:styleId="Testodelblocco" w:type="paragraph">
    <w:name w:val="Block Text"/>
    <w:basedOn w:val="Corpotesto"/>
    <w:next w:val="Corpotesto"/>
    <w:uiPriority w:val="9"/>
    <w:unhideWhenUsed/>
    <w:qFormat/>
    <w:pPr>
      <w:spacing w:after="100" w:before="100"/>
      <w:ind w:left="480" w:right="480"/>
    </w:pPr>
  </w:style>
  <w:style w:styleId="Testonotaapidipagina" w:type="paragraph">
    <w:name w:val="footnote text"/>
    <w:basedOn w:val="Normale"/>
    <w:uiPriority w:val="9"/>
    <w:unhideWhenUsed/>
    <w:qFormat/>
  </w:style>
  <w:style w:customStyle="1" w:styleId="Table" w:type="table">
    <w:name w:val="Table"/>
    <w:semiHidden/>
    <w:unhideWhenUsed/>
    <w:qFormat/>
    <w:rsid w:val="00D914B6"/>
    <w:tblPr>
      <w:tblInd w:type="dxa" w:w="0"/>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type="dxa" w:w="0"/>
        <w:left w:type="dxa" w:w="108"/>
        <w:bottom w:type="dxa" w:w="0"/>
        <w:right w:type="dxa" w:w="108"/>
      </w:tblCellMar>
    </w:tblPr>
    <w:tcPr>
      <w:shd w:color="auto" w:fill="FFFFFF" w:themeFill="background1" w:val="clear"/>
    </w:tcPr>
    <w:tblStylePr w:type="firstRow">
      <w:tblPr/>
      <w:trPr>
        <w:cantSplit/>
      </w:trPr>
      <w:tcPr>
        <w:tcBorders>
          <w:top w:color="1F497D" w:space="0" w:sz="4" w:themeColor="text2" w:val="single"/>
          <w:left w:color="1F497D" w:space="0" w:sz="4" w:themeColor="text2" w:val="single"/>
          <w:bottom w:color="1F497D" w:space="0" w:sz="4" w:themeColor="text2" w:val="single"/>
          <w:right w:color="1F497D" w:space="0" w:sz="4" w:themeColor="text2" w:val="single"/>
          <w:insideH w:color="1F497D" w:space="0" w:sz="4" w:themeColor="text2" w:val="single"/>
          <w:insideV w:color="1F497D" w:space="0" w:sz="4" w:themeColor="text2" w:val="single"/>
        </w:tcBorders>
        <w:shd w:color="auto" w:fill="C6D9F1" w:themeFill="text2" w:themeFillTint="33" w:val="clear"/>
      </w:tcPr>
    </w:tblStylePr>
  </w:style>
  <w:style w:customStyle="1" w:styleId="DefinitionTerm" w:type="paragraph">
    <w:name w:val="Definition Term"/>
    <w:basedOn w:val="Normale"/>
    <w:next w:val="Definition"/>
    <w:pPr>
      <w:keepNext/>
      <w:keepLines/>
      <w:spacing w:after="0"/>
    </w:pPr>
    <w:rPr>
      <w:b/>
    </w:rPr>
  </w:style>
  <w:style w:customStyle="1" w:styleId="Definition" w:type="paragraph">
    <w:name w:val="Definition"/>
    <w:basedOn w:val="Normale"/>
  </w:style>
  <w:style w:styleId="Didascalia" w:type="paragraph">
    <w:name w:val="caption"/>
    <w:basedOn w:val="Normale"/>
    <w:link w:val="DidascaliaCarattere"/>
    <w:pPr>
      <w:spacing w:after="120"/>
    </w:pPr>
    <w:rPr>
      <w:i/>
    </w:rPr>
  </w:style>
  <w:style w:customStyle="1" w:styleId="TableCaption" w:type="paragraph">
    <w:name w:val="Table Caption"/>
    <w:basedOn w:val="Didascalia"/>
    <w:pPr>
      <w:keepNext/>
    </w:pPr>
  </w:style>
  <w:style w:customStyle="1" w:styleId="ImageCaption" w:type="paragraph">
    <w:name w:val="Image Caption"/>
    <w:basedOn w:val="Didascalia"/>
  </w:style>
  <w:style w:customStyle="1" w:styleId="Figure" w:type="paragraph">
    <w:name w:val="Figure"/>
    <w:basedOn w:val="Normale"/>
  </w:style>
  <w:style w:customStyle="1" w:styleId="CaptionedFigure" w:type="paragraph">
    <w:name w:val="Captioned Figure"/>
    <w:basedOn w:val="Figure"/>
    <w:pPr>
      <w:keepNext/>
    </w:pPr>
  </w:style>
  <w:style w:customStyle="1" w:styleId="DidascaliaCarattere" w:type="character">
    <w:name w:val="Didascalia Carattere"/>
    <w:basedOn w:val="Carpredefinitoparagrafo"/>
    <w:link w:val="Didascalia"/>
  </w:style>
  <w:style w:customStyle="1" w:styleId="VerbatimChar" w:type="character">
    <w:name w:val="Verbatim Char"/>
    <w:basedOn w:val="DidascaliaCarattere"/>
    <w:rPr>
      <w:rFonts w:ascii="Consolas" w:hAnsi="Consolas"/>
      <w:sz w:val="22"/>
    </w:rPr>
  </w:style>
  <w:style w:customStyle="1" w:styleId="SectionNumber" w:type="character">
    <w:name w:val="Section Number"/>
    <w:basedOn w:val="DidascaliaCarattere"/>
  </w:style>
  <w:style w:styleId="Rimandonotaapidipagina" w:type="character">
    <w:name w:val="footnote reference"/>
    <w:basedOn w:val="DidascaliaCarattere"/>
    <w:rPr>
      <w:vertAlign w:val="superscript"/>
    </w:rPr>
  </w:style>
  <w:style w:styleId="Collegamentoipertestuale" w:type="character">
    <w:name w:val="Hyperlink"/>
    <w:basedOn w:val="DidascaliaCarattere"/>
    <w:rPr>
      <w:color w:themeColor="accent1" w:val="4F81BD"/>
    </w:rPr>
  </w:style>
  <w:style w:styleId="Titolosommario" w:type="paragraph">
    <w:name w:val="TOC Heading"/>
    <w:basedOn w:val="Titolo1"/>
    <w:next w:val="Corpotesto"/>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168" Type="http://schemas.openxmlformats.org/officeDocument/2006/relationships/image" Target="media/rId168.png"/><Relationship Id="rId165" Type="http://schemas.openxmlformats.org/officeDocument/2006/relationships/image" Target="media/rId165.png"/><Relationship Id="rId159" Type="http://schemas.openxmlformats.org/officeDocument/2006/relationships/image" Target="media/rId159.pdf"/><Relationship Id="rId162" Type="http://schemas.openxmlformats.org/officeDocument/2006/relationships/image" Target="media/rId162.pdf"/><Relationship Id="rId36" Type="http://schemas.openxmlformats.org/officeDocument/2006/relationships/image" Target="media/rId36.pdf"/><Relationship Id="rId44" Type="http://schemas.openxmlformats.org/officeDocument/2006/relationships/image" Target="media/rId44.pdf"/><Relationship Id="rId32" Type="http://schemas.openxmlformats.org/officeDocument/2006/relationships/image" Target="media/rId32.pdf"/><Relationship Id="rId40" Type="http://schemas.openxmlformats.org/officeDocument/2006/relationships/image" Target="media/rId40.pdf"/><Relationship Id="rId28" Type="http://schemas.openxmlformats.org/officeDocument/2006/relationships/image" Target="media/rId28.pdf"/><Relationship Id="rId24" Type="http://schemas.openxmlformats.org/officeDocument/2006/relationships/image" Target="media/rId24.pdf"/><Relationship Id="rId155" Type="http://schemas.openxmlformats.org/officeDocument/2006/relationships/image" Target="media/rId155.pdf"/><Relationship Id="rId62" Type="http://schemas.openxmlformats.org/officeDocument/2006/relationships/image" Target="media/rId62.pdf"/><Relationship Id="rId58" Type="http://schemas.openxmlformats.org/officeDocument/2006/relationships/image" Target="media/rId58.pdf"/><Relationship Id="rId66" Type="http://schemas.openxmlformats.org/officeDocument/2006/relationships/image" Target="media/rId66.pdf"/><Relationship Id="rId54" Type="http://schemas.openxmlformats.org/officeDocument/2006/relationships/image" Target="media/rId54.pdf"/><Relationship Id="rId50" Type="http://schemas.openxmlformats.org/officeDocument/2006/relationships/image" Target="media/rId50.pdf"/><Relationship Id="rId20" Type="http://schemas.openxmlformats.org/officeDocument/2006/relationships/image" Target="media/rId20.pdf"/><Relationship Id="rId176" Type="http://schemas.openxmlformats.org/officeDocument/2006/relationships/image" Target="media/rId176.pdf"/><Relationship Id="rId172" Type="http://schemas.openxmlformats.org/officeDocument/2006/relationships/image" Target="media/rId172.pdf"/><Relationship Id="rId193" Type="http://schemas.openxmlformats.org/officeDocument/2006/relationships/image" Target="media/rId193.png"/><Relationship Id="rId190" Type="http://schemas.openxmlformats.org/officeDocument/2006/relationships/image" Target="media/rId190.png"/><Relationship Id="rId184" Type="http://schemas.openxmlformats.org/officeDocument/2006/relationships/image" Target="media/rId184.pdf"/><Relationship Id="rId187" Type="http://schemas.openxmlformats.org/officeDocument/2006/relationships/image" Target="media/rId187.pdf"/><Relationship Id="rId73" Type="http://schemas.openxmlformats.org/officeDocument/2006/relationships/image" Target="media/rId73.pdf"/><Relationship Id="rId202" Type="http://schemas.openxmlformats.org/officeDocument/2006/relationships/image" Target="media/rId202.pdf"/><Relationship Id="rId209" Type="http://schemas.openxmlformats.org/officeDocument/2006/relationships/image" Target="media/rId209.pdf"/><Relationship Id="rId274" Type="http://schemas.openxmlformats.org/officeDocument/2006/relationships/image" Target="media/rId274.pdf"/><Relationship Id="rId281" Type="http://schemas.openxmlformats.org/officeDocument/2006/relationships/image" Target="media/rId281.pdf"/><Relationship Id="rId77" Type="http://schemas.openxmlformats.org/officeDocument/2006/relationships/image" Target="media/rId77.pdf"/><Relationship Id="rId82" Type="http://schemas.openxmlformats.org/officeDocument/2006/relationships/image" Target="media/rId82.pdf"/><Relationship Id="rId98" Type="http://schemas.openxmlformats.org/officeDocument/2006/relationships/image" Target="media/rId98.png"/><Relationship Id="rId108" Type="http://schemas.openxmlformats.org/officeDocument/2006/relationships/image" Target="media/rId108.pdf"/><Relationship Id="rId103" Type="http://schemas.openxmlformats.org/officeDocument/2006/relationships/image" Target="media/rId103.pdf"/><Relationship Id="rId199" Type="http://schemas.openxmlformats.org/officeDocument/2006/relationships/image" Target="media/rId199.pdf"/><Relationship Id="rId271" Type="http://schemas.openxmlformats.org/officeDocument/2006/relationships/image" Target="media/rId271.pdf"/><Relationship Id="rId119" Type="http://schemas.openxmlformats.org/officeDocument/2006/relationships/image" Target="media/rId119.pdf"/><Relationship Id="rId206" Type="http://schemas.openxmlformats.org/officeDocument/2006/relationships/image" Target="media/rId206.pdf"/><Relationship Id="rId278" Type="http://schemas.openxmlformats.org/officeDocument/2006/relationships/image" Target="media/rId278.pdf"/><Relationship Id="rId93" Type="http://schemas.openxmlformats.org/officeDocument/2006/relationships/image" Target="media/rId93.pdf"/><Relationship Id="rId130" Type="http://schemas.openxmlformats.org/officeDocument/2006/relationships/image" Target="media/rId130.png"/><Relationship Id="rId113" Type="http://schemas.openxmlformats.org/officeDocument/2006/relationships/image" Target="media/rId113.png"/><Relationship Id="rId124" Type="http://schemas.openxmlformats.org/officeDocument/2006/relationships/image" Target="media/rId124.png"/><Relationship Id="rId142" Type="http://schemas.openxmlformats.org/officeDocument/2006/relationships/image" Target="media/rId142.png"/><Relationship Id="rId148" Type="http://schemas.openxmlformats.org/officeDocument/2006/relationships/image" Target="media/rId148.png"/><Relationship Id="rId136" Type="http://schemas.openxmlformats.org/officeDocument/2006/relationships/image" Target="media/rId136.png"/><Relationship Id="rId87" Type="http://schemas.openxmlformats.org/officeDocument/2006/relationships/image" Target="media/rId87.png"/><Relationship Id="rId286" Type="http://schemas.openxmlformats.org/officeDocument/2006/relationships/image" Target="media/rId286.png"/><Relationship Id="rId217" Type="http://schemas.openxmlformats.org/officeDocument/2006/relationships/image" Target="media/rId217.png"/><Relationship Id="rId244" Type="http://schemas.openxmlformats.org/officeDocument/2006/relationships/image" Target="media/rId244.png"/><Relationship Id="rId289" Type="http://schemas.openxmlformats.org/officeDocument/2006/relationships/image" Target="media/rId289.png"/><Relationship Id="rId220" Type="http://schemas.openxmlformats.org/officeDocument/2006/relationships/image" Target="media/rId220.png"/><Relationship Id="rId247" Type="http://schemas.openxmlformats.org/officeDocument/2006/relationships/image" Target="media/rId247.png"/><Relationship Id="rId292" Type="http://schemas.openxmlformats.org/officeDocument/2006/relationships/image" Target="media/rId292.png"/><Relationship Id="rId223" Type="http://schemas.openxmlformats.org/officeDocument/2006/relationships/image" Target="media/rId223.png"/><Relationship Id="rId250" Type="http://schemas.openxmlformats.org/officeDocument/2006/relationships/image" Target="media/rId250.png"/><Relationship Id="rId295" Type="http://schemas.openxmlformats.org/officeDocument/2006/relationships/image" Target="media/rId295.png"/><Relationship Id="rId226" Type="http://schemas.openxmlformats.org/officeDocument/2006/relationships/image" Target="media/rId226.png"/><Relationship Id="rId253" Type="http://schemas.openxmlformats.org/officeDocument/2006/relationships/image" Target="media/rId253.png"/><Relationship Id="rId304" Type="http://schemas.openxmlformats.org/officeDocument/2006/relationships/image" Target="media/rId304.png"/><Relationship Id="rId235" Type="http://schemas.openxmlformats.org/officeDocument/2006/relationships/image" Target="media/rId235.png"/><Relationship Id="rId262" Type="http://schemas.openxmlformats.org/officeDocument/2006/relationships/image" Target="media/rId262.png"/><Relationship Id="rId298" Type="http://schemas.openxmlformats.org/officeDocument/2006/relationships/image" Target="media/rId298.png"/><Relationship Id="rId229" Type="http://schemas.openxmlformats.org/officeDocument/2006/relationships/image" Target="media/rId229.png"/><Relationship Id="rId256" Type="http://schemas.openxmlformats.org/officeDocument/2006/relationships/image" Target="media/rId256.png"/><Relationship Id="rId307" Type="http://schemas.openxmlformats.org/officeDocument/2006/relationships/image" Target="media/rId307.png"/><Relationship Id="rId238" Type="http://schemas.openxmlformats.org/officeDocument/2006/relationships/image" Target="media/rId238.png"/><Relationship Id="rId265" Type="http://schemas.openxmlformats.org/officeDocument/2006/relationships/image" Target="media/rId265.png"/><Relationship Id="rId310" Type="http://schemas.openxmlformats.org/officeDocument/2006/relationships/image" Target="media/rId310.png"/><Relationship Id="rId241" Type="http://schemas.openxmlformats.org/officeDocument/2006/relationships/image" Target="media/rId241.png"/><Relationship Id="rId268" Type="http://schemas.openxmlformats.org/officeDocument/2006/relationships/image" Target="media/rId268.png"/><Relationship Id="rId301" Type="http://schemas.openxmlformats.org/officeDocument/2006/relationships/image" Target="media/rId301.png"/><Relationship Id="rId232" Type="http://schemas.openxmlformats.org/officeDocument/2006/relationships/image" Target="media/rId232.png"/><Relationship Id="rId259" Type="http://schemas.openxmlformats.org/officeDocument/2006/relationships/image" Target="media/rId2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63</Words>
  <Characters>363</Characters>
  <Application>Microsoft Office Word</Application>
  <DocSecurity>0</DocSecurity>
  <Lines>3</Lines>
  <Paragraphs>1</Paragraphs>
  <ScaleCrop>false</ScaleCrop>
  <Company/>
  <LinksUpToDate>false</LinksUpToDate>
  <CharactersWithSpaces>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Mining and Intelligence Project Emotion Based Music Selection</dc:title>
  <dc:creator>Ettore Ricci; Francesco Boldrini; Paolo Palumbo; Zahra Omrani</dc:creator>
  <cp:keywords/>
  <dcterms:created xsi:type="dcterms:W3CDTF">2025-02-01T16:02:50Z</dcterms:created>
  <dcterms:modified xsi:type="dcterms:W3CDTF">2025-02-01T16:02:50Z</dcterms:modified>
</cp:coreProperties>
</file>

<file path=docProps/custom.xml><?xml version="1.0" encoding="utf-8"?>
<Properties xmlns="http://schemas.openxmlformats.org/officeDocument/2006/custom-properties" xmlns:vt="http://schemas.openxmlformats.org/officeDocument/2006/docPropsVTypes"/>
</file>