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FA98" w14:textId="6128370A" w:rsidR="00CF2FBA" w:rsidRDefault="00CF2FBA" w:rsidP="00CF2FBA">
      <w:pPr>
        <w:pStyle w:val="ReportTitle1"/>
      </w:pPr>
      <w:r>
        <w:t>Relazione</w:t>
      </w:r>
    </w:p>
    <w:p w14:paraId="04033D8E" w14:textId="7BC46058" w:rsidR="007D2BCE" w:rsidRDefault="00574DA0" w:rsidP="00CF2FBA">
      <w:pPr>
        <w:pStyle w:val="ReportTitle2"/>
      </w:pPr>
      <w:r>
        <w:t>Livello trasporto</w:t>
      </w:r>
    </w:p>
    <w:p w14:paraId="7D9E0FB5" w14:textId="38C6F5DD" w:rsidR="00574DA0" w:rsidRDefault="007E63C3" w:rsidP="007E63C3">
      <w:pPr>
        <w:pStyle w:val="ReportText"/>
      </w:pPr>
      <w:r>
        <w:t xml:space="preserve">Ho scelto il protocollo TCP perché per </w:t>
      </w:r>
      <w:r w:rsidR="00415441">
        <w:t>un’</w:t>
      </w:r>
      <w:r w:rsidR="001C6331">
        <w:t xml:space="preserve">applicazione di messaggistica </w:t>
      </w:r>
      <w:r w:rsidR="008E12A4">
        <w:t xml:space="preserve">è preferibile l’affidabilità </w:t>
      </w:r>
      <w:r w:rsidR="00F71431">
        <w:t>al throughput</w:t>
      </w:r>
    </w:p>
    <w:p w14:paraId="62BEBD5C" w14:textId="487730DA" w:rsidR="00DE1616" w:rsidRPr="00574DA0" w:rsidRDefault="00616F69" w:rsidP="00616F69">
      <w:pPr>
        <w:pStyle w:val="ReportTitle2"/>
      </w:pPr>
      <w:r>
        <w:t>Livello applicazione</w:t>
      </w:r>
    </w:p>
    <w:p w14:paraId="3E4F7A3E" w14:textId="77777777" w:rsidR="00330114" w:rsidRDefault="005C1175" w:rsidP="005C1175">
      <w:pPr>
        <w:pStyle w:val="ReportText"/>
      </w:pPr>
      <w:r w:rsidRPr="005C1175">
        <w:t>Ogni pacchetto è composto da u</w:t>
      </w:r>
      <w:r>
        <w:t xml:space="preserve">n </w:t>
      </w:r>
      <w:proofErr w:type="spellStart"/>
      <w:r>
        <w:t>header</w:t>
      </w:r>
      <w:proofErr w:type="spellEnd"/>
      <w:r w:rsidR="00F3015B">
        <w:t xml:space="preserve"> e da un payload</w:t>
      </w:r>
    </w:p>
    <w:tbl>
      <w:tblPr>
        <w:tblStyle w:val="TableGrid"/>
        <w:tblpPr w:leftFromText="180" w:rightFromText="180" w:vertAnchor="text" w:horzAnchor="page" w:tblpX="3383" w:tblpY="-35"/>
        <w:tblW w:w="0" w:type="auto"/>
        <w:tblLook w:val="04A0" w:firstRow="1" w:lastRow="0" w:firstColumn="1" w:lastColumn="0" w:noHBand="0" w:noVBand="1"/>
      </w:tblPr>
      <w:tblGrid>
        <w:gridCol w:w="1377"/>
        <w:gridCol w:w="2901"/>
      </w:tblGrid>
      <w:tr w:rsidR="00807833" w14:paraId="2A19FC6F" w14:textId="77777777" w:rsidTr="00807833">
        <w:trPr>
          <w:trHeight w:val="431"/>
        </w:trPr>
        <w:tc>
          <w:tcPr>
            <w:tcW w:w="1377" w:type="dxa"/>
          </w:tcPr>
          <w:p w14:paraId="123DBD99" w14:textId="77777777" w:rsidR="00807833" w:rsidRDefault="00807833" w:rsidP="00807833">
            <w:pPr>
              <w:pStyle w:val="ReportText"/>
            </w:pPr>
            <w:r>
              <w:t>1B</w:t>
            </w:r>
          </w:p>
        </w:tc>
        <w:tc>
          <w:tcPr>
            <w:tcW w:w="2901" w:type="dxa"/>
          </w:tcPr>
          <w:p w14:paraId="659F44A9" w14:textId="77777777" w:rsidR="00807833" w:rsidRDefault="00807833" w:rsidP="00807833">
            <w:pPr>
              <w:pStyle w:val="ReportText"/>
            </w:pPr>
            <w:r>
              <w:t>4B</w:t>
            </w:r>
          </w:p>
        </w:tc>
      </w:tr>
      <w:tr w:rsidR="00807833" w14:paraId="024F3B61" w14:textId="77777777" w:rsidTr="00807833">
        <w:trPr>
          <w:trHeight w:val="431"/>
        </w:trPr>
        <w:tc>
          <w:tcPr>
            <w:tcW w:w="1377" w:type="dxa"/>
          </w:tcPr>
          <w:p w14:paraId="41F5FD86" w14:textId="77777777" w:rsidR="00807833" w:rsidRDefault="00807833" w:rsidP="00807833">
            <w:pPr>
              <w:pStyle w:val="ReportText"/>
            </w:pPr>
            <w:r>
              <w:t>Tipo del messaggio</w:t>
            </w:r>
          </w:p>
        </w:tc>
        <w:tc>
          <w:tcPr>
            <w:tcW w:w="2901" w:type="dxa"/>
          </w:tcPr>
          <w:p w14:paraId="150BD74C" w14:textId="77777777" w:rsidR="00807833" w:rsidRDefault="00807833" w:rsidP="00807833">
            <w:pPr>
              <w:pStyle w:val="ReportText"/>
            </w:pPr>
            <w:r>
              <w:t>Lunghezza del payload</w:t>
            </w:r>
          </w:p>
        </w:tc>
      </w:tr>
    </w:tbl>
    <w:p w14:paraId="1FA15299" w14:textId="668253E7" w:rsidR="006B4AF3" w:rsidRPr="005C1175" w:rsidRDefault="006B4AF3" w:rsidP="006B4AF3">
      <w:pPr>
        <w:pStyle w:val="ReportText"/>
        <w:numPr>
          <w:ilvl w:val="0"/>
          <w:numId w:val="4"/>
        </w:numPr>
      </w:pPr>
      <w:proofErr w:type="spellStart"/>
      <w:r>
        <w:t>Header</w:t>
      </w:r>
      <w:proofErr w:type="spellEnd"/>
      <w:r w:rsidR="00807833">
        <w:t>:</w:t>
      </w:r>
      <w:r>
        <w:t xml:space="preserve"> </w:t>
      </w:r>
    </w:p>
    <w:p w14:paraId="4818C76B" w14:textId="6481F082" w:rsidR="006B4AF3" w:rsidRDefault="006B4AF3" w:rsidP="00807833">
      <w:pPr>
        <w:pStyle w:val="ReportText"/>
        <w:ind w:left="720"/>
      </w:pPr>
    </w:p>
    <w:p w14:paraId="2C39DC7C" w14:textId="77777777" w:rsidR="00807833" w:rsidRDefault="00807833" w:rsidP="00807833">
      <w:pPr>
        <w:pStyle w:val="ReportText"/>
        <w:ind w:left="720"/>
      </w:pPr>
    </w:p>
    <w:p w14:paraId="334099BA" w14:textId="044EDE51" w:rsidR="00807833" w:rsidRDefault="00807833" w:rsidP="00807833">
      <w:pPr>
        <w:pStyle w:val="ReportText"/>
        <w:numPr>
          <w:ilvl w:val="0"/>
          <w:numId w:val="4"/>
        </w:numPr>
        <w:rPr>
          <w:i/>
          <w:iCs/>
        </w:rPr>
      </w:pPr>
      <w:r>
        <w:t>Payload</w:t>
      </w:r>
      <w:r w:rsidR="00263A24">
        <w:t xml:space="preserve">: cambia struttura a seconda del </w:t>
      </w:r>
      <w:r w:rsidR="00954FED">
        <w:t xml:space="preserve">tipo del </w:t>
      </w:r>
      <w:r w:rsidR="00263A24">
        <w:t>messaggio</w:t>
      </w:r>
      <w:r w:rsidR="00E60FEC">
        <w:t xml:space="preserve">, </w:t>
      </w:r>
      <w:r w:rsidR="00954FED">
        <w:t>questa</w:t>
      </w:r>
      <w:r w:rsidR="0099157F">
        <w:t xml:space="preserve"> è documentata </w:t>
      </w:r>
      <w:r w:rsidR="00642304">
        <w:t xml:space="preserve">nel dettaglio in </w:t>
      </w:r>
      <w:proofErr w:type="spellStart"/>
      <w:proofErr w:type="gramStart"/>
      <w:r w:rsidR="006E46D3" w:rsidRPr="00542E43">
        <w:rPr>
          <w:i/>
          <w:iCs/>
        </w:rPr>
        <w:t>g</w:t>
      </w:r>
      <w:r w:rsidR="00642304" w:rsidRPr="00542E43">
        <w:rPr>
          <w:i/>
          <w:iCs/>
        </w:rPr>
        <w:t>lobal.d</w:t>
      </w:r>
      <w:proofErr w:type="spellEnd"/>
      <w:proofErr w:type="gramEnd"/>
      <w:r w:rsidR="00642304" w:rsidRPr="00542E43">
        <w:rPr>
          <w:i/>
          <w:iCs/>
        </w:rPr>
        <w:t>/</w:t>
      </w:r>
      <w:proofErr w:type="spellStart"/>
      <w:r w:rsidR="00642304" w:rsidRPr="00542E43">
        <w:rPr>
          <w:i/>
          <w:iCs/>
        </w:rPr>
        <w:t>network_tools</w:t>
      </w:r>
      <w:proofErr w:type="spellEnd"/>
      <w:r w:rsidR="00642304" w:rsidRPr="00542E43">
        <w:rPr>
          <w:i/>
          <w:iCs/>
        </w:rPr>
        <w:t>/</w:t>
      </w:r>
      <w:proofErr w:type="spellStart"/>
      <w:r w:rsidR="00642304" w:rsidRPr="00542E43">
        <w:rPr>
          <w:i/>
          <w:iCs/>
        </w:rPr>
        <w:t>network_tools.h</w:t>
      </w:r>
      <w:proofErr w:type="spellEnd"/>
    </w:p>
    <w:p w14:paraId="21A64DD9" w14:textId="77777777" w:rsidR="003C4AFD" w:rsidRPr="00F070B6" w:rsidRDefault="003C4AFD" w:rsidP="00603DD1">
      <w:pPr>
        <w:pStyle w:val="ReportText"/>
      </w:pPr>
    </w:p>
    <w:sectPr w:rsidR="003C4AFD" w:rsidRPr="00F070B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53CF0" w14:textId="77777777" w:rsidR="00F91727" w:rsidRDefault="00F91727" w:rsidP="00A16648">
      <w:pPr>
        <w:spacing w:after="0" w:line="240" w:lineRule="auto"/>
      </w:pPr>
      <w:r>
        <w:separator/>
      </w:r>
    </w:p>
  </w:endnote>
  <w:endnote w:type="continuationSeparator" w:id="0">
    <w:p w14:paraId="66CD246D" w14:textId="77777777" w:rsidR="00F91727" w:rsidRDefault="00F91727" w:rsidP="00A16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11445" w14:textId="77777777" w:rsidR="00A16648" w:rsidRPr="0095523D" w:rsidRDefault="00A16648" w:rsidP="0095523D">
    <w:pPr>
      <w:pStyle w:val="Footer"/>
      <w:jc w:val="right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E6BC" w14:textId="77777777" w:rsidR="00F91727" w:rsidRDefault="00F91727" w:rsidP="00A16648">
      <w:pPr>
        <w:spacing w:after="0" w:line="240" w:lineRule="auto"/>
      </w:pPr>
      <w:r>
        <w:separator/>
      </w:r>
    </w:p>
  </w:footnote>
  <w:footnote w:type="continuationSeparator" w:id="0">
    <w:p w14:paraId="48644364" w14:textId="77777777" w:rsidR="00F91727" w:rsidRDefault="00F91727" w:rsidP="00A16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7B00" w14:textId="367D20F0" w:rsidR="00A16648" w:rsidRPr="0095523D" w:rsidRDefault="0095523D" w:rsidP="0095523D">
    <w:pPr>
      <w:pStyle w:val="ReportText"/>
      <w:jc w:val="right"/>
      <w:rPr>
        <w:sz w:val="20"/>
        <w:szCs w:val="20"/>
        <w:lang w:val="en-US"/>
      </w:rPr>
    </w:pPr>
    <w:r w:rsidRPr="0095523D">
      <w:rPr>
        <w:sz w:val="20"/>
        <w:szCs w:val="20"/>
        <w:lang w:val="en-US"/>
      </w:rPr>
      <w:t>Ettore Ricci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03B6"/>
    <w:multiLevelType w:val="hybridMultilevel"/>
    <w:tmpl w:val="EA623494"/>
    <w:lvl w:ilvl="0" w:tplc="DD98CE0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11053C"/>
    <w:multiLevelType w:val="hybridMultilevel"/>
    <w:tmpl w:val="88500600"/>
    <w:lvl w:ilvl="0" w:tplc="E01C241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8A2B67"/>
    <w:multiLevelType w:val="hybridMultilevel"/>
    <w:tmpl w:val="10340966"/>
    <w:lvl w:ilvl="0" w:tplc="AB5EA3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608AF"/>
    <w:multiLevelType w:val="hybridMultilevel"/>
    <w:tmpl w:val="8F1E0BEC"/>
    <w:lvl w:ilvl="0" w:tplc="6A9A15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6F"/>
    <w:rsid w:val="00094738"/>
    <w:rsid w:val="00137051"/>
    <w:rsid w:val="001C6331"/>
    <w:rsid w:val="00263A24"/>
    <w:rsid w:val="002E0941"/>
    <w:rsid w:val="00330114"/>
    <w:rsid w:val="00367E8E"/>
    <w:rsid w:val="003C4AFD"/>
    <w:rsid w:val="003F07F3"/>
    <w:rsid w:val="00415441"/>
    <w:rsid w:val="00447A19"/>
    <w:rsid w:val="00450592"/>
    <w:rsid w:val="004C0035"/>
    <w:rsid w:val="00542E43"/>
    <w:rsid w:val="005675B0"/>
    <w:rsid w:val="00574DA0"/>
    <w:rsid w:val="005C1175"/>
    <w:rsid w:val="00603DD1"/>
    <w:rsid w:val="00616F69"/>
    <w:rsid w:val="00642304"/>
    <w:rsid w:val="006B4AF3"/>
    <w:rsid w:val="006E46D3"/>
    <w:rsid w:val="007D2BCE"/>
    <w:rsid w:val="007E63C3"/>
    <w:rsid w:val="00807833"/>
    <w:rsid w:val="00842739"/>
    <w:rsid w:val="008E12A4"/>
    <w:rsid w:val="00954FED"/>
    <w:rsid w:val="0095523D"/>
    <w:rsid w:val="0099157F"/>
    <w:rsid w:val="0099657E"/>
    <w:rsid w:val="00A10138"/>
    <w:rsid w:val="00A16648"/>
    <w:rsid w:val="00A3391E"/>
    <w:rsid w:val="00A358F2"/>
    <w:rsid w:val="00BA2413"/>
    <w:rsid w:val="00CF2FBA"/>
    <w:rsid w:val="00D20BE9"/>
    <w:rsid w:val="00DE1616"/>
    <w:rsid w:val="00DE406F"/>
    <w:rsid w:val="00E10AB5"/>
    <w:rsid w:val="00E60FEC"/>
    <w:rsid w:val="00ED7F98"/>
    <w:rsid w:val="00F070B6"/>
    <w:rsid w:val="00F3015B"/>
    <w:rsid w:val="00F71431"/>
    <w:rsid w:val="00F9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E8FA"/>
  <w15:chartTrackingRefBased/>
  <w15:docId w15:val="{963DDC4C-84CE-48F9-91BE-2D4929C8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051"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portText">
    <w:name w:val="Report Text"/>
    <w:basedOn w:val="Normal"/>
    <w:qFormat/>
    <w:rsid w:val="00137051"/>
    <w:rPr>
      <w:rFonts w:ascii="Arial" w:hAnsi="Arial" w:cs="Arial"/>
      <w:sz w:val="24"/>
      <w:szCs w:val="24"/>
    </w:rPr>
  </w:style>
  <w:style w:type="paragraph" w:customStyle="1" w:styleId="ReportTitle2">
    <w:name w:val="Report Title 2"/>
    <w:basedOn w:val="Heading2"/>
    <w:next w:val="Heading2"/>
    <w:qFormat/>
    <w:rsid w:val="00CF2FBA"/>
    <w:rPr>
      <w:rFonts w:ascii="Arial" w:hAnsi="Arial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370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A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648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A16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648"/>
    <w:rPr>
      <w:lang w:val="it-IT"/>
    </w:rPr>
  </w:style>
  <w:style w:type="table" w:styleId="TableGrid">
    <w:name w:val="Table Grid"/>
    <w:basedOn w:val="TableNormal"/>
    <w:uiPriority w:val="39"/>
    <w:rsid w:val="006B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rtTitle1">
    <w:name w:val="Report Title 1"/>
    <w:basedOn w:val="Heading1"/>
    <w:next w:val="Heading1"/>
    <w:qFormat/>
    <w:rsid w:val="00CF2FBA"/>
    <w:rPr>
      <w:rFonts w:ascii="Arial" w:hAnsi="Arial"/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FB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Ettore Ricci</dc:creator>
  <cp:keywords/>
  <dc:description/>
  <cp:lastModifiedBy>Ettore Ricci</cp:lastModifiedBy>
  <cp:revision>42</cp:revision>
  <dcterms:created xsi:type="dcterms:W3CDTF">2021-12-14T20:08:00Z</dcterms:created>
  <dcterms:modified xsi:type="dcterms:W3CDTF">2021-12-19T23:59:00Z</dcterms:modified>
</cp:coreProperties>
</file>