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9CF5" w14:textId="77777777" w:rsidR="00730DBD" w:rsidRDefault="00730DBD" w:rsidP="00BF44EB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bCs/>
          <w:smallCaps/>
          <w:sz w:val="28"/>
          <w:szCs w:val="28"/>
          <w:lang w:val="fr-FR"/>
        </w:rPr>
      </w:pPr>
      <w:r>
        <w:rPr>
          <w:rFonts w:asciiTheme="minorHAnsi" w:hAnsiTheme="minorHAnsi" w:cstheme="minorHAnsi"/>
          <w:b/>
          <w:bCs/>
          <w:smallCaps/>
          <w:sz w:val="28"/>
          <w:szCs w:val="28"/>
          <w:lang w:val="fr-FR"/>
        </w:rPr>
        <w:t>3.</w:t>
      </w:r>
    </w:p>
    <w:p w14:paraId="687901B9" w14:textId="77777777" w:rsidR="00BF44EB" w:rsidRPr="00B82696" w:rsidRDefault="008A1914" w:rsidP="00BF44EB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bCs/>
          <w:smallCaps/>
          <w:sz w:val="28"/>
          <w:szCs w:val="28"/>
          <w:lang w:val="fr-FR"/>
        </w:rPr>
      </w:pPr>
      <w:r w:rsidRPr="00B82696">
        <w:rPr>
          <w:rFonts w:asciiTheme="minorHAnsi" w:hAnsiTheme="minorHAnsi" w:cstheme="minorHAnsi"/>
          <w:b/>
          <w:bCs/>
          <w:smallCaps/>
          <w:sz w:val="28"/>
          <w:szCs w:val="28"/>
          <w:lang w:val="fr-FR"/>
        </w:rPr>
        <w:t>E</w:t>
      </w:r>
      <w:r w:rsidR="00BF44EB" w:rsidRPr="00B82696">
        <w:rPr>
          <w:rFonts w:asciiTheme="minorHAnsi" w:hAnsiTheme="minorHAnsi" w:cstheme="minorHAnsi"/>
          <w:b/>
          <w:bCs/>
          <w:smallCaps/>
          <w:sz w:val="28"/>
          <w:szCs w:val="28"/>
          <w:lang w:val="fr-FR"/>
        </w:rPr>
        <w:t>xercices sur les groupements</w:t>
      </w:r>
    </w:p>
    <w:p w14:paraId="0544022F" w14:textId="77777777" w:rsidR="00BF44EB" w:rsidRPr="00B82696" w:rsidRDefault="00BF44EB" w:rsidP="00BF44EB">
      <w:pPr>
        <w:pStyle w:val="Textebrut"/>
        <w:rPr>
          <w:rFonts w:asciiTheme="minorHAnsi" w:hAnsiTheme="minorHAnsi" w:cstheme="minorHAnsi"/>
          <w:b/>
          <w:bCs/>
          <w:sz w:val="24"/>
          <w:szCs w:val="24"/>
          <w:lang w:val="fr-FR"/>
        </w:rPr>
      </w:pPr>
    </w:p>
    <w:p w14:paraId="1D147A33" w14:textId="77777777" w:rsidR="00B82696" w:rsidRDefault="00B82696" w:rsidP="00BF44EB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fr-FR"/>
        </w:rPr>
      </w:pPr>
    </w:p>
    <w:p w14:paraId="35A0C80D" w14:textId="77777777" w:rsidR="00BF44EB" w:rsidRPr="00B82696" w:rsidRDefault="00BF44EB" w:rsidP="00BF44EB">
      <w:pPr>
        <w:pStyle w:val="Textebrut"/>
        <w:rPr>
          <w:rFonts w:asciiTheme="minorHAnsi" w:hAnsiTheme="minorHAnsi" w:cstheme="minorHAnsi"/>
          <w:sz w:val="24"/>
          <w:szCs w:val="24"/>
          <w:u w:val="single"/>
          <w:lang w:val="fr-FR"/>
        </w:rPr>
      </w:pPr>
      <w:r w:rsidRPr="00B82696">
        <w:rPr>
          <w:rFonts w:asciiTheme="minorHAnsi" w:hAnsiTheme="minorHAnsi" w:cstheme="minorHAnsi"/>
          <w:sz w:val="24"/>
          <w:szCs w:val="24"/>
          <w:u w:val="single"/>
          <w:lang w:val="fr-FR"/>
        </w:rPr>
        <w:t xml:space="preserve">Testez </w:t>
      </w:r>
      <w:r w:rsidRPr="00B82696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  <w:lang w:val="fr-FR"/>
        </w:rPr>
        <w:t>au minimum</w:t>
      </w:r>
      <w:r w:rsidRPr="00B82696">
        <w:rPr>
          <w:rFonts w:asciiTheme="minorHAnsi" w:hAnsiTheme="minorHAnsi" w:cstheme="minorHAnsi"/>
          <w:sz w:val="24"/>
          <w:szCs w:val="24"/>
          <w:u w:val="single"/>
          <w:lang w:val="fr-FR"/>
        </w:rPr>
        <w:t xml:space="preserve"> les requêtes suivantes </w:t>
      </w:r>
    </w:p>
    <w:p w14:paraId="7427662C" w14:textId="77777777" w:rsidR="003A2A05" w:rsidRPr="00B82696" w:rsidRDefault="003A2A05" w:rsidP="003A2A05">
      <w:pPr>
        <w:rPr>
          <w:rFonts w:asciiTheme="minorHAnsi" w:hAnsiTheme="minorHAnsi" w:cstheme="minorHAnsi"/>
          <w:u w:val="single"/>
        </w:rPr>
      </w:pPr>
    </w:p>
    <w:p w14:paraId="2687A2D1" w14:textId="77777777" w:rsidR="003A2A05" w:rsidRPr="00B82696" w:rsidRDefault="003A2A05" w:rsidP="003A2A05">
      <w:pPr>
        <w:rPr>
          <w:rFonts w:asciiTheme="minorHAnsi" w:hAnsiTheme="minorHAnsi" w:cstheme="minorHAnsi"/>
        </w:rPr>
      </w:pPr>
      <w:r w:rsidRPr="00B82696">
        <w:rPr>
          <w:rFonts w:asciiTheme="minorHAnsi" w:hAnsiTheme="minorHAnsi" w:cstheme="minorHAnsi"/>
        </w:rPr>
        <w:t xml:space="preserve">1) Affichez par département, le numéro du département, le nombre d’employés ainsi que le plus petit et le plus grand des salaires des employés travaillant dans le département. </w:t>
      </w:r>
    </w:p>
    <w:p w14:paraId="3C7DF714" w14:textId="77777777" w:rsidR="00606182" w:rsidRPr="00B82696" w:rsidRDefault="004C72E4" w:rsidP="003A2A05">
      <w:pPr>
        <w:rPr>
          <w:rFonts w:asciiTheme="minorHAnsi" w:hAnsiTheme="minorHAnsi" w:cstheme="minorHAnsi"/>
          <w:i/>
          <w:lang w:val="fr-BE"/>
        </w:rPr>
      </w:pPr>
      <w:r w:rsidRPr="00B82696">
        <w:rPr>
          <w:rFonts w:asciiTheme="minorHAnsi" w:hAnsiTheme="minorHAnsi" w:cstheme="minorHAnsi"/>
          <w:i/>
          <w:lang w:val="fr-BE"/>
        </w:rPr>
        <w:t>(8 lignes)</w:t>
      </w:r>
    </w:p>
    <w:p w14:paraId="477C9B39" w14:textId="77777777" w:rsidR="00606182" w:rsidRDefault="00606182" w:rsidP="003A2A05">
      <w:pPr>
        <w:rPr>
          <w:rFonts w:asciiTheme="minorHAnsi" w:hAnsiTheme="minorHAnsi" w:cstheme="minorHAnsi"/>
          <w:lang w:val="fr-BE"/>
        </w:rPr>
      </w:pPr>
    </w:p>
    <w:p w14:paraId="125BB533" w14:textId="77777777" w:rsidR="00B82696" w:rsidRPr="00B82696" w:rsidRDefault="00B82696" w:rsidP="003A2A05">
      <w:pPr>
        <w:rPr>
          <w:rFonts w:asciiTheme="minorHAnsi" w:hAnsiTheme="minorHAnsi" w:cstheme="minorHAnsi"/>
          <w:lang w:val="fr-BE"/>
        </w:rPr>
      </w:pPr>
    </w:p>
    <w:p w14:paraId="634310AF" w14:textId="77777777" w:rsidR="003A2A05" w:rsidRPr="00B82696" w:rsidRDefault="003A2A05" w:rsidP="003A2A05">
      <w:pPr>
        <w:rPr>
          <w:rFonts w:asciiTheme="minorHAnsi" w:hAnsiTheme="minorHAnsi" w:cstheme="minorHAnsi"/>
        </w:rPr>
      </w:pPr>
      <w:r w:rsidRPr="00B82696">
        <w:rPr>
          <w:rFonts w:asciiTheme="minorHAnsi" w:hAnsiTheme="minorHAnsi" w:cstheme="minorHAnsi"/>
        </w:rPr>
        <w:t xml:space="preserve">2) Affichez par type de job, l’identifiant du job et le nombre de salaires </w:t>
      </w:r>
      <w:r w:rsidR="002D4AE4" w:rsidRPr="00B82696">
        <w:rPr>
          <w:rFonts w:asciiTheme="minorHAnsi" w:hAnsiTheme="minorHAnsi" w:cstheme="minorHAnsi"/>
        </w:rPr>
        <w:t>différents</w:t>
      </w:r>
      <w:r w:rsidRPr="00B82696">
        <w:rPr>
          <w:rFonts w:asciiTheme="minorHAnsi" w:hAnsiTheme="minorHAnsi" w:cstheme="minorHAnsi"/>
        </w:rPr>
        <w:t>.</w:t>
      </w:r>
      <w:r w:rsidR="004C72E4" w:rsidRPr="00B82696">
        <w:rPr>
          <w:rFonts w:asciiTheme="minorHAnsi" w:hAnsiTheme="minorHAnsi" w:cstheme="minorHAnsi"/>
        </w:rPr>
        <w:br/>
      </w:r>
      <w:r w:rsidR="004C72E4" w:rsidRPr="00B82696">
        <w:rPr>
          <w:rFonts w:asciiTheme="minorHAnsi" w:hAnsiTheme="minorHAnsi" w:cstheme="minorHAnsi"/>
          <w:i/>
          <w:lang w:val="fr-BE"/>
        </w:rPr>
        <w:t>(12 lignes)</w:t>
      </w:r>
    </w:p>
    <w:p w14:paraId="1EE3FB65" w14:textId="77777777" w:rsidR="003A2A05" w:rsidRDefault="003A2A05" w:rsidP="003A2A05">
      <w:pPr>
        <w:rPr>
          <w:rFonts w:asciiTheme="minorHAnsi" w:hAnsiTheme="minorHAnsi" w:cstheme="minorHAnsi"/>
          <w:lang w:val="fr-BE"/>
        </w:rPr>
      </w:pPr>
    </w:p>
    <w:p w14:paraId="2B3001CC" w14:textId="77777777" w:rsidR="00B82696" w:rsidRPr="00B82696" w:rsidRDefault="00B82696" w:rsidP="003A2A05">
      <w:pPr>
        <w:rPr>
          <w:rFonts w:asciiTheme="minorHAnsi" w:hAnsiTheme="minorHAnsi" w:cstheme="minorHAnsi"/>
          <w:lang w:val="fr-BE"/>
        </w:rPr>
      </w:pPr>
    </w:p>
    <w:p w14:paraId="6BC1BA1C" w14:textId="77777777" w:rsidR="003A2A05" w:rsidRPr="00B82696" w:rsidRDefault="003A2A05" w:rsidP="003A2A05">
      <w:pPr>
        <w:rPr>
          <w:rFonts w:asciiTheme="minorHAnsi" w:hAnsiTheme="minorHAnsi" w:cstheme="minorHAnsi"/>
        </w:rPr>
      </w:pPr>
      <w:r w:rsidRPr="00B82696">
        <w:rPr>
          <w:rFonts w:asciiTheme="minorHAnsi" w:hAnsiTheme="minorHAnsi" w:cstheme="minorHAnsi"/>
        </w:rPr>
        <w:t>3) Affichez par département, le numéro du département ainsi que la moyenne des salaires des employés engagés après le 10 juillet 1988 qui ne touchent pas de commission.</w:t>
      </w:r>
    </w:p>
    <w:p w14:paraId="020DBD8F" w14:textId="77777777" w:rsidR="003A2A05" w:rsidRPr="00B82696" w:rsidRDefault="004C72E4" w:rsidP="003A2A05">
      <w:pPr>
        <w:rPr>
          <w:rFonts w:asciiTheme="minorHAnsi" w:hAnsiTheme="minorHAnsi" w:cstheme="minorHAnsi"/>
        </w:rPr>
      </w:pPr>
      <w:r w:rsidRPr="00B82696">
        <w:rPr>
          <w:rFonts w:asciiTheme="minorHAnsi" w:hAnsiTheme="minorHAnsi" w:cstheme="minorHAnsi"/>
          <w:i/>
          <w:lang w:val="fr-BE"/>
        </w:rPr>
        <w:t>(5 lignes)</w:t>
      </w:r>
    </w:p>
    <w:p w14:paraId="642DD450" w14:textId="77777777" w:rsidR="003A2A05" w:rsidRDefault="003A2A05" w:rsidP="003A2A05">
      <w:pPr>
        <w:rPr>
          <w:rFonts w:asciiTheme="minorHAnsi" w:hAnsiTheme="minorHAnsi" w:cstheme="minorHAnsi"/>
          <w:lang w:val="fr-BE"/>
        </w:rPr>
      </w:pPr>
    </w:p>
    <w:p w14:paraId="4D36F833" w14:textId="77777777" w:rsidR="00B82696" w:rsidRPr="00B82696" w:rsidRDefault="00B82696" w:rsidP="003A2A05">
      <w:pPr>
        <w:rPr>
          <w:rFonts w:asciiTheme="minorHAnsi" w:hAnsiTheme="minorHAnsi" w:cstheme="minorHAnsi"/>
          <w:lang w:val="fr-BE"/>
        </w:rPr>
      </w:pPr>
    </w:p>
    <w:p w14:paraId="50DCA607" w14:textId="77777777" w:rsidR="003A2A05" w:rsidRPr="00B82696" w:rsidRDefault="003A2A05" w:rsidP="003A2A05">
      <w:pPr>
        <w:rPr>
          <w:rFonts w:asciiTheme="minorHAnsi" w:hAnsiTheme="minorHAnsi" w:cstheme="minorHAnsi"/>
        </w:rPr>
      </w:pPr>
      <w:r w:rsidRPr="00B82696">
        <w:rPr>
          <w:rFonts w:asciiTheme="minorHAnsi" w:hAnsiTheme="minorHAnsi" w:cstheme="minorHAnsi"/>
        </w:rPr>
        <w:t>4) Affichez l’identifiant des départements qui comptent plus de 2 employés.</w:t>
      </w:r>
    </w:p>
    <w:p w14:paraId="3BDA2ACB" w14:textId="77777777" w:rsidR="00606182" w:rsidRPr="00B82696" w:rsidRDefault="004C72E4" w:rsidP="003A2A05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i/>
          <w:lang w:val="fr-BE"/>
        </w:rPr>
        <w:t>(4 lignes)</w:t>
      </w:r>
    </w:p>
    <w:p w14:paraId="3BA875D4" w14:textId="77777777" w:rsidR="00EB23E0" w:rsidRDefault="00EB23E0" w:rsidP="003A2A05">
      <w:pPr>
        <w:rPr>
          <w:rFonts w:asciiTheme="minorHAnsi" w:hAnsiTheme="minorHAnsi" w:cstheme="minorHAnsi"/>
          <w:lang w:val="fr-BE"/>
        </w:rPr>
      </w:pPr>
    </w:p>
    <w:p w14:paraId="48BD15D0" w14:textId="77777777" w:rsidR="00B82696" w:rsidRPr="00B82696" w:rsidRDefault="00B82696" w:rsidP="003A2A05">
      <w:pPr>
        <w:rPr>
          <w:rFonts w:asciiTheme="minorHAnsi" w:hAnsiTheme="minorHAnsi" w:cstheme="minorHAnsi"/>
          <w:lang w:val="fr-BE"/>
        </w:rPr>
      </w:pPr>
    </w:p>
    <w:p w14:paraId="18FAB790" w14:textId="77777777" w:rsidR="00EB23E0" w:rsidRPr="00B82696" w:rsidRDefault="00EB23E0" w:rsidP="00EB23E0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lang w:val="fr-BE"/>
        </w:rPr>
        <w:t xml:space="preserve">5) Comptez combien </w:t>
      </w:r>
      <w:r w:rsidR="009040D8" w:rsidRPr="00B82696">
        <w:rPr>
          <w:rFonts w:asciiTheme="minorHAnsi" w:hAnsiTheme="minorHAnsi" w:cstheme="minorHAnsi"/>
          <w:lang w:val="fr-BE"/>
        </w:rPr>
        <w:t xml:space="preserve">il y a </w:t>
      </w:r>
      <w:r w:rsidRPr="00B82696">
        <w:rPr>
          <w:rFonts w:asciiTheme="minorHAnsi" w:hAnsiTheme="minorHAnsi" w:cstheme="minorHAnsi"/>
          <w:lang w:val="fr-BE"/>
        </w:rPr>
        <w:t xml:space="preserve">d’employés par type de job au sein de chaque département. Affichez à chaque fois les identifiants du département et du type de job. </w:t>
      </w:r>
    </w:p>
    <w:p w14:paraId="6560D179" w14:textId="77777777" w:rsidR="00EB23E0" w:rsidRPr="00B82696" w:rsidRDefault="004C72E4" w:rsidP="003A2A05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i/>
          <w:lang w:val="fr-BE"/>
        </w:rPr>
        <w:t>(13 lignes)</w:t>
      </w:r>
    </w:p>
    <w:p w14:paraId="4E50F7B5" w14:textId="77777777" w:rsidR="00606182" w:rsidRDefault="00606182" w:rsidP="003A2A05">
      <w:pPr>
        <w:rPr>
          <w:rFonts w:asciiTheme="minorHAnsi" w:hAnsiTheme="minorHAnsi" w:cstheme="minorHAnsi"/>
          <w:lang w:val="fr-BE"/>
        </w:rPr>
      </w:pPr>
    </w:p>
    <w:p w14:paraId="133BB20C" w14:textId="77777777" w:rsidR="00B82696" w:rsidRPr="00B82696" w:rsidRDefault="00B82696" w:rsidP="003A2A05">
      <w:pPr>
        <w:rPr>
          <w:rFonts w:asciiTheme="minorHAnsi" w:hAnsiTheme="minorHAnsi" w:cstheme="minorHAnsi"/>
          <w:lang w:val="fr-BE"/>
        </w:rPr>
      </w:pPr>
    </w:p>
    <w:p w14:paraId="742A4149" w14:textId="77777777" w:rsidR="003A2A05" w:rsidRPr="00B82696" w:rsidRDefault="00EB23E0" w:rsidP="003A2A05">
      <w:pPr>
        <w:rPr>
          <w:rFonts w:asciiTheme="minorHAnsi" w:hAnsiTheme="minorHAnsi" w:cstheme="minorHAnsi"/>
        </w:rPr>
      </w:pPr>
      <w:r w:rsidRPr="00B82696">
        <w:rPr>
          <w:rFonts w:asciiTheme="minorHAnsi" w:hAnsiTheme="minorHAnsi" w:cstheme="minorHAnsi"/>
          <w:lang w:val="fr-BE"/>
        </w:rPr>
        <w:t>6</w:t>
      </w:r>
      <w:r w:rsidR="003A2A05" w:rsidRPr="00B82696">
        <w:rPr>
          <w:rFonts w:asciiTheme="minorHAnsi" w:hAnsiTheme="minorHAnsi" w:cstheme="minorHAnsi"/>
        </w:rPr>
        <w:t>) Affichez par manager, le numéro du manager ainsi que le nombre d’employés dont il est responsable. N’affichez que les managers qui sont responsables de moins de 5 employés.</w:t>
      </w:r>
    </w:p>
    <w:p w14:paraId="14177FF0" w14:textId="77777777" w:rsidR="00606182" w:rsidRPr="00B82696" w:rsidRDefault="004C72E4" w:rsidP="004C72E4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i/>
          <w:lang w:val="fr-BE"/>
        </w:rPr>
        <w:t>(8 lignes)</w:t>
      </w:r>
    </w:p>
    <w:p w14:paraId="6493DBBF" w14:textId="77777777" w:rsidR="00AA10C0" w:rsidRDefault="00AA10C0" w:rsidP="003A2A05">
      <w:pPr>
        <w:rPr>
          <w:rFonts w:asciiTheme="minorHAnsi" w:hAnsiTheme="minorHAnsi" w:cstheme="minorHAnsi"/>
          <w:lang w:val="fr-BE"/>
        </w:rPr>
      </w:pPr>
    </w:p>
    <w:p w14:paraId="17622C1F" w14:textId="77777777" w:rsidR="00B82696" w:rsidRPr="00B82696" w:rsidRDefault="00B82696" w:rsidP="003A2A05">
      <w:pPr>
        <w:rPr>
          <w:rFonts w:asciiTheme="minorHAnsi" w:hAnsiTheme="minorHAnsi" w:cstheme="minorHAnsi"/>
          <w:lang w:val="fr-BE"/>
        </w:rPr>
      </w:pPr>
    </w:p>
    <w:p w14:paraId="2C434CCC" w14:textId="77777777" w:rsidR="003A2A05" w:rsidRPr="00B82696" w:rsidRDefault="00EB23E0" w:rsidP="003A2A05">
      <w:pPr>
        <w:rPr>
          <w:rFonts w:asciiTheme="minorHAnsi" w:hAnsiTheme="minorHAnsi" w:cstheme="minorHAnsi"/>
        </w:rPr>
      </w:pPr>
      <w:r w:rsidRPr="00B82696">
        <w:rPr>
          <w:rFonts w:asciiTheme="minorHAnsi" w:hAnsiTheme="minorHAnsi" w:cstheme="minorHAnsi"/>
          <w:lang w:val="fr-BE"/>
        </w:rPr>
        <w:t>7</w:t>
      </w:r>
      <w:r w:rsidR="003A2A05" w:rsidRPr="00B82696">
        <w:rPr>
          <w:rFonts w:asciiTheme="minorHAnsi" w:hAnsiTheme="minorHAnsi" w:cstheme="minorHAnsi"/>
        </w:rPr>
        <w:t>) Affichez par département, le numéro du département ainsi que la moyenne des salaires des employés engagés après le 1</w:t>
      </w:r>
      <w:r w:rsidR="003A2A05" w:rsidRPr="00B82696">
        <w:rPr>
          <w:rFonts w:asciiTheme="minorHAnsi" w:hAnsiTheme="minorHAnsi" w:cstheme="minorHAnsi"/>
          <w:vertAlign w:val="superscript"/>
        </w:rPr>
        <w:t>er</w:t>
      </w:r>
      <w:r w:rsidR="003A2A05" w:rsidRPr="00B82696">
        <w:rPr>
          <w:rFonts w:asciiTheme="minorHAnsi" w:hAnsiTheme="minorHAnsi" w:cstheme="minorHAnsi"/>
        </w:rPr>
        <w:t xml:space="preserve"> janvier 1980. N’affichez que les départements dont le salaire moyen est compris entre 4000 et 10000.</w:t>
      </w:r>
    </w:p>
    <w:p w14:paraId="2CE5F60B" w14:textId="77777777" w:rsidR="008A1914" w:rsidRPr="00B82696" w:rsidRDefault="004C72E4" w:rsidP="003A2A05">
      <w:pPr>
        <w:rPr>
          <w:rFonts w:asciiTheme="minorHAnsi" w:hAnsiTheme="minorHAnsi" w:cstheme="minorHAnsi"/>
          <w:i/>
          <w:lang w:val="fr-BE"/>
        </w:rPr>
      </w:pPr>
      <w:r w:rsidRPr="00B82696">
        <w:rPr>
          <w:rFonts w:asciiTheme="minorHAnsi" w:hAnsiTheme="minorHAnsi" w:cstheme="minorHAnsi"/>
          <w:i/>
          <w:lang w:val="fr-BE"/>
        </w:rPr>
        <w:t>(4 lignes)</w:t>
      </w:r>
    </w:p>
    <w:p w14:paraId="0D1CC5DD" w14:textId="77777777" w:rsidR="00606182" w:rsidRDefault="00606182" w:rsidP="003A2A05">
      <w:pPr>
        <w:rPr>
          <w:rFonts w:asciiTheme="minorHAnsi" w:hAnsiTheme="minorHAnsi" w:cstheme="minorHAnsi"/>
          <w:lang w:val="fr-BE"/>
        </w:rPr>
      </w:pPr>
    </w:p>
    <w:p w14:paraId="23DF55CD" w14:textId="77777777" w:rsidR="00B82696" w:rsidRPr="00B82696" w:rsidRDefault="00B82696" w:rsidP="003A2A05">
      <w:pPr>
        <w:rPr>
          <w:rFonts w:asciiTheme="minorHAnsi" w:hAnsiTheme="minorHAnsi" w:cstheme="minorHAnsi"/>
          <w:lang w:val="fr-BE"/>
        </w:rPr>
      </w:pPr>
    </w:p>
    <w:p w14:paraId="49EB5AE3" w14:textId="1D7CC734" w:rsidR="00D46C76" w:rsidRPr="00B82696" w:rsidRDefault="00EB23E0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lang w:val="fr-BE"/>
        </w:rPr>
        <w:t>8</w:t>
      </w:r>
      <w:r w:rsidR="00D46C76" w:rsidRPr="00B82696">
        <w:rPr>
          <w:rFonts w:asciiTheme="minorHAnsi" w:hAnsiTheme="minorHAnsi" w:cstheme="minorHAnsi"/>
          <w:lang w:val="fr-BE"/>
        </w:rPr>
        <w:t xml:space="preserve">) Affichez par département, l’identifiant du département ainsi que la différence entre le plus grand et le plus petit salaire dans ce département (rebaptisez cette colonne </w:t>
      </w:r>
      <w:r w:rsidR="008760D5">
        <w:rPr>
          <w:rFonts w:asciiTheme="minorHAnsi" w:hAnsiTheme="minorHAnsi" w:cstheme="minorHAnsi"/>
          <w:lang w:val="fr-BE"/>
        </w:rPr>
        <w:t>"</w:t>
      </w:r>
      <w:bookmarkStart w:id="0" w:name="_GoBack"/>
      <w:bookmarkEnd w:id="0"/>
      <w:r w:rsidR="00D46C76" w:rsidRPr="00B82696">
        <w:rPr>
          <w:rFonts w:asciiTheme="minorHAnsi" w:hAnsiTheme="minorHAnsi" w:cstheme="minorHAnsi"/>
          <w:lang w:val="fr-BE"/>
        </w:rPr>
        <w:t xml:space="preserve">Salary </w:t>
      </w:r>
      <w:r w:rsidR="008760D5">
        <w:rPr>
          <w:rFonts w:asciiTheme="minorHAnsi" w:hAnsiTheme="minorHAnsi" w:cstheme="minorHAnsi"/>
          <w:lang w:val="fr-BE"/>
        </w:rPr>
        <w:t>D</w:t>
      </w:r>
      <w:r w:rsidR="00D46C76" w:rsidRPr="00B82696">
        <w:rPr>
          <w:rFonts w:asciiTheme="minorHAnsi" w:hAnsiTheme="minorHAnsi" w:cstheme="minorHAnsi"/>
          <w:lang w:val="fr-BE"/>
        </w:rPr>
        <w:t>ifference</w:t>
      </w:r>
      <w:r w:rsidR="008760D5">
        <w:rPr>
          <w:rFonts w:asciiTheme="minorHAnsi" w:hAnsiTheme="minorHAnsi" w:cstheme="minorHAnsi"/>
          <w:lang w:val="fr-BE"/>
        </w:rPr>
        <w:t>"</w:t>
      </w:r>
      <w:r w:rsidR="00D46C76" w:rsidRPr="00B82696">
        <w:rPr>
          <w:rFonts w:asciiTheme="minorHAnsi" w:hAnsiTheme="minorHAnsi" w:cstheme="minorHAnsi"/>
          <w:lang w:val="fr-BE"/>
        </w:rPr>
        <w:t>).</w:t>
      </w:r>
    </w:p>
    <w:p w14:paraId="650A7FE5" w14:textId="77777777" w:rsidR="0004339A" w:rsidRPr="00B82696" w:rsidRDefault="004C72E4" w:rsidP="004C72E4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i/>
          <w:lang w:val="fr-BE"/>
        </w:rPr>
        <w:t>(8 lignes)</w:t>
      </w:r>
    </w:p>
    <w:p w14:paraId="5ED94E54" w14:textId="77777777" w:rsidR="001C31ED" w:rsidRDefault="001C31ED" w:rsidP="00D46C76">
      <w:pPr>
        <w:ind w:firstLine="720"/>
        <w:rPr>
          <w:rFonts w:asciiTheme="minorHAnsi" w:hAnsiTheme="minorHAnsi" w:cstheme="minorHAnsi"/>
          <w:lang w:val="fr-BE"/>
        </w:rPr>
      </w:pPr>
    </w:p>
    <w:p w14:paraId="519EDA0F" w14:textId="77777777" w:rsidR="00B82696" w:rsidRDefault="00B82696" w:rsidP="00D46C76">
      <w:pPr>
        <w:ind w:firstLine="720"/>
        <w:rPr>
          <w:rFonts w:asciiTheme="minorHAnsi" w:hAnsiTheme="minorHAnsi" w:cstheme="minorHAnsi"/>
          <w:lang w:val="fr-BE"/>
        </w:rPr>
      </w:pPr>
    </w:p>
    <w:p w14:paraId="562060B7" w14:textId="77777777" w:rsidR="00B82696" w:rsidRPr="00B82696" w:rsidRDefault="00B82696" w:rsidP="00D46C76">
      <w:pPr>
        <w:ind w:firstLine="720"/>
        <w:rPr>
          <w:rFonts w:asciiTheme="minorHAnsi" w:hAnsiTheme="minorHAnsi" w:cstheme="minorHAnsi"/>
          <w:lang w:val="fr-BE"/>
        </w:rPr>
      </w:pPr>
    </w:p>
    <w:p w14:paraId="332B4292" w14:textId="77777777" w:rsidR="001C31ED" w:rsidRPr="00B82696" w:rsidRDefault="00EB23E0" w:rsidP="001C31ED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lang w:val="fr-BE"/>
        </w:rPr>
        <w:lastRenderedPageBreak/>
        <w:t>9</w:t>
      </w:r>
      <w:r w:rsidR="00BA5E28" w:rsidRPr="00B82696">
        <w:rPr>
          <w:rFonts w:asciiTheme="minorHAnsi" w:hAnsiTheme="minorHAnsi" w:cstheme="minorHAnsi"/>
          <w:lang w:val="fr-BE"/>
        </w:rPr>
        <w:t xml:space="preserve">) Affichez par manager, l’identifiant du manager ainsi que la moyenne des salaires des employés sous sa responsabilité. </w:t>
      </w:r>
      <w:r w:rsidR="0004339A" w:rsidRPr="00B82696">
        <w:rPr>
          <w:rFonts w:asciiTheme="minorHAnsi" w:hAnsiTheme="minorHAnsi" w:cstheme="minorHAnsi"/>
          <w:lang w:val="fr-BE"/>
        </w:rPr>
        <w:t>Excluez les employés qui n’ont pas de manager. Ecartez les managers qui n’ont pas au moins 2 personnes sous leur responsabilité. Triez le tout par ordre décroissant sur le salaire moyen.</w:t>
      </w:r>
    </w:p>
    <w:p w14:paraId="1DA598B5" w14:textId="77777777" w:rsidR="00D46C76" w:rsidRPr="00B82696" w:rsidRDefault="004C72E4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i/>
          <w:lang w:val="fr-BE"/>
        </w:rPr>
        <w:t>(5 lignes)</w:t>
      </w:r>
    </w:p>
    <w:p w14:paraId="74E01E09" w14:textId="77777777" w:rsidR="00EB23E0" w:rsidRDefault="00EB23E0">
      <w:pPr>
        <w:rPr>
          <w:rFonts w:asciiTheme="minorHAnsi" w:hAnsiTheme="minorHAnsi" w:cstheme="minorHAnsi"/>
          <w:lang w:val="fr-BE"/>
        </w:rPr>
      </w:pPr>
    </w:p>
    <w:p w14:paraId="54ED27A5" w14:textId="77777777" w:rsidR="00B82696" w:rsidRPr="00B82696" w:rsidRDefault="00B82696">
      <w:pPr>
        <w:rPr>
          <w:rFonts w:asciiTheme="minorHAnsi" w:hAnsiTheme="minorHAnsi" w:cstheme="minorHAnsi"/>
          <w:lang w:val="fr-BE"/>
        </w:rPr>
      </w:pPr>
    </w:p>
    <w:p w14:paraId="2916BFD5" w14:textId="77777777" w:rsidR="00EB23E0" w:rsidRPr="00B82696" w:rsidRDefault="00EB23E0" w:rsidP="00EB23E0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lang w:val="fr-BE"/>
        </w:rPr>
        <w:t>10) Affichez le total des salaires à payer par département au sein de chaque type de job. Affichez à chaque fois les identifiants du type de job et du département. N’affichez que les groupes pour lesquels il y a au moins deux employés.</w:t>
      </w:r>
    </w:p>
    <w:p w14:paraId="68CA0E84" w14:textId="77777777" w:rsidR="00EB23E0" w:rsidRPr="00B82696" w:rsidRDefault="004C72E4">
      <w:pPr>
        <w:rPr>
          <w:rFonts w:asciiTheme="minorHAnsi" w:hAnsiTheme="minorHAnsi" w:cstheme="minorHAnsi"/>
          <w:lang w:val="fr-BE"/>
        </w:rPr>
      </w:pPr>
      <w:r w:rsidRPr="00B82696">
        <w:rPr>
          <w:rFonts w:asciiTheme="minorHAnsi" w:hAnsiTheme="minorHAnsi" w:cstheme="minorHAnsi"/>
          <w:i/>
          <w:lang w:val="fr-BE"/>
        </w:rPr>
        <w:t>(4 lignes)</w:t>
      </w:r>
    </w:p>
    <w:p w14:paraId="2A9BCA60" w14:textId="77777777" w:rsidR="003A2A05" w:rsidRPr="00B82696" w:rsidRDefault="003A2A05">
      <w:pPr>
        <w:rPr>
          <w:rFonts w:asciiTheme="minorHAnsi" w:hAnsiTheme="minorHAnsi" w:cstheme="minorHAnsi"/>
          <w:i/>
          <w:lang w:val="fr-BE"/>
        </w:rPr>
      </w:pPr>
    </w:p>
    <w:sectPr w:rsidR="003A2A05" w:rsidRPr="00B82696" w:rsidSect="00154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A05"/>
    <w:rsid w:val="0004339A"/>
    <w:rsid w:val="00056FCD"/>
    <w:rsid w:val="00066CB1"/>
    <w:rsid w:val="00154650"/>
    <w:rsid w:val="00181B2E"/>
    <w:rsid w:val="001C31ED"/>
    <w:rsid w:val="002D4AE4"/>
    <w:rsid w:val="002E431E"/>
    <w:rsid w:val="002F5015"/>
    <w:rsid w:val="003401E6"/>
    <w:rsid w:val="00357F10"/>
    <w:rsid w:val="003971E4"/>
    <w:rsid w:val="003A2A05"/>
    <w:rsid w:val="003A48A8"/>
    <w:rsid w:val="00486D1F"/>
    <w:rsid w:val="004B47DD"/>
    <w:rsid w:val="004C72E4"/>
    <w:rsid w:val="004E06DC"/>
    <w:rsid w:val="00606182"/>
    <w:rsid w:val="00730DBD"/>
    <w:rsid w:val="007F2161"/>
    <w:rsid w:val="0080561A"/>
    <w:rsid w:val="008760D5"/>
    <w:rsid w:val="008A1914"/>
    <w:rsid w:val="008A66ED"/>
    <w:rsid w:val="008F7D2F"/>
    <w:rsid w:val="009040D8"/>
    <w:rsid w:val="00976E47"/>
    <w:rsid w:val="00A9587C"/>
    <w:rsid w:val="00AA10C0"/>
    <w:rsid w:val="00B60AFB"/>
    <w:rsid w:val="00B82696"/>
    <w:rsid w:val="00BA5E28"/>
    <w:rsid w:val="00BF44EB"/>
    <w:rsid w:val="00C3188E"/>
    <w:rsid w:val="00D46C76"/>
    <w:rsid w:val="00D612A5"/>
    <w:rsid w:val="00E10DFF"/>
    <w:rsid w:val="00E46649"/>
    <w:rsid w:val="00E46BD3"/>
    <w:rsid w:val="00E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44F26"/>
  <w15:docId w15:val="{217FD41A-E917-4285-BD26-3CEB9C3B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2A05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3A2A05"/>
    <w:pPr>
      <w:keepNext/>
      <w:outlineLvl w:val="0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3A2A0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TextebrutCar">
    <w:name w:val="Texte brut Car"/>
    <w:basedOn w:val="Policepardfaut"/>
    <w:link w:val="Textebrut"/>
    <w:rsid w:val="00BF44EB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Solutions des exercice sur les requêtes de groupes (group by)</vt:lpstr>
      <vt:lpstr>Solutions des exercice sur les requêtes de groupes (group by)</vt:lpstr>
    </vt:vector>
  </TitlesOfParts>
  <Company>iesn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Dubisy Francoise</dc:creator>
  <cp:lastModifiedBy>Dubisy Francoise</cp:lastModifiedBy>
  <cp:revision>8</cp:revision>
  <cp:lastPrinted>2014-02-18T10:41:00Z</cp:lastPrinted>
  <dcterms:created xsi:type="dcterms:W3CDTF">2014-02-18T10:45:00Z</dcterms:created>
  <dcterms:modified xsi:type="dcterms:W3CDTF">2020-02-25T12:19:00Z</dcterms:modified>
</cp:coreProperties>
</file>