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46" w:lineRule="auto"/>
        <w:ind w:left="386" w:right="461" w:firstLine="0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7" w:line="24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Национальный исследовательский университет ИТМО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74" w:line="24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Факультет Систем Управления и Робототехники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5" w:line="24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Отчет по дисциплине «Основы технического зрения»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9" w:line="24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Лабораторная работа №6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5" w:line="24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«Морфологический анализ изображений»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9" w:line="240" w:lineRule="auto"/>
        <w:ind w:right="64"/>
        <w:jc w:val="right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Выполнила студентка группы R33362: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5" w:line="240" w:lineRule="auto"/>
        <w:ind w:right="66"/>
        <w:jc w:val="right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Алексеева Ю. В.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9" w:line="240" w:lineRule="auto"/>
        <w:ind w:right="66"/>
        <w:jc w:val="right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Преподаватель: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5" w:line="240" w:lineRule="auto"/>
        <w:ind w:right="61"/>
        <w:jc w:val="right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Шаветов В. С.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5" w:line="240" w:lineRule="auto"/>
        <w:ind w:right="61"/>
        <w:jc w:val="right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5" w:line="240" w:lineRule="auto"/>
        <w:ind w:right="61"/>
        <w:jc w:val="right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95" w:line="24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Санкт-Петербург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5" w:line="240" w:lineRule="auto"/>
        <w:ind w:left="4274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2021 г.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5" w:firstLine="0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Цель работы: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44" w:lineRule="auto"/>
        <w:ind w:left="6" w:right="5" w:firstLine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Освоение принципов математической морфологии в области обработки  и анализа изображений.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firstLine="0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Ход работы: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5" w:line="240" w:lineRule="auto"/>
        <w:ind w:left="378" w:firstLine="0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1. Базовые морфологические операции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66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3403759" cy="2062113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928" l="0" r="0" t="6763"/>
                    <a:stretch>
                      <a:fillRect/>
                    </a:stretch>
                  </pic:blipFill>
                  <pic:spPr>
                    <a:xfrm>
                      <a:off x="0" y="0"/>
                      <a:ext cx="3403759" cy="20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Рис. 1.1. Исходное изображение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12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Листинг 1.1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Удаление внешних «выступов» и внутренних «дыр» формы.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12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1571" w:firstLine="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 = imread(</w:t>
      </w:r>
      <w:r w:rsidDel="00000000" w:rsidR="00000000" w:rsidRPr="00000000">
        <w:rPr>
          <w:rFonts w:ascii="Courier New" w:cs="Courier New" w:eastAsia="Courier New" w:hAnsi="Courier New"/>
          <w:color w:val="aa04f9"/>
          <w:rtl w:val="0"/>
        </w:rPr>
        <w:t xml:space="preserve">"E:\1.jpg"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); </w:t>
      </w:r>
    </w:p>
    <w:p w:rsidR="00000000" w:rsidDel="00000000" w:rsidP="00000000" w:rsidRDefault="00000000" w:rsidRPr="00000000" w14:paraId="00000019">
      <w:pPr>
        <w:spacing w:line="240" w:lineRule="auto"/>
        <w:ind w:left="157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figure, imshow(I)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157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t = graythresh(I);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157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Inew = im2bw(I, t);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157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Inew1 = ~Inew;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157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figure, imshow(Inew1);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157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BW2 = bwmorph(Inew1, </w:t>
      </w:r>
      <w:r w:rsidDel="00000000" w:rsidR="00000000" w:rsidRPr="00000000">
        <w:rPr>
          <w:rFonts w:ascii="Courier New" w:cs="Courier New" w:eastAsia="Courier New" w:hAnsi="Courier New"/>
          <w:color w:val="aa04f9"/>
          <w:rtl w:val="0"/>
        </w:rPr>
        <w:t xml:space="preserve">'erode'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184);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157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figure, imshow(BW2)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157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BW2 = bwmorph(BW2, </w:t>
      </w:r>
      <w:r w:rsidDel="00000000" w:rsidR="00000000" w:rsidRPr="00000000">
        <w:rPr>
          <w:rFonts w:ascii="Courier New" w:cs="Courier New" w:eastAsia="Courier New" w:hAnsi="Courier New"/>
          <w:color w:val="aa04f9"/>
          <w:rtl w:val="0"/>
        </w:rPr>
        <w:t xml:space="preserve">'dilate'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184);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157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figure, imshow(BW2)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639" w:line="24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3007412" cy="1743308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7412" cy="1743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05" w:lineRule="auto"/>
        <w:ind w:left="1273" w:right="1346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Рис. 1.2. Изображение после операции сжатия (эрозии)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811" w:right="891" w:firstLine="0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</w:rPr>
        <w:drawing>
          <wp:inline distB="0" distT="0" distL="0" distR="0">
            <wp:extent cx="3484886" cy="2314096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4886" cy="2314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811" w:right="891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Рис. 1.3. Изображение после операции расширения (дилатации)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811" w:right="891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240" w:lineRule="auto"/>
        <w:ind w:left="365" w:firstLine="0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2. Разделение объектов 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205" w:lineRule="auto"/>
        <w:ind w:left="1273" w:right="1347" w:firstLine="0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</w:rPr>
        <w:drawing>
          <wp:inline distB="0" distT="0" distL="0" distR="0">
            <wp:extent cx="1803400" cy="1898650"/>
            <wp:effectExtent b="0" l="0" r="0" t="0"/>
            <wp:docPr id="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17704" l="8413" r="46508" t="10766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89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05" w:lineRule="auto"/>
        <w:ind w:left="1273" w:right="1347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Рис. 2.1. Исходное изображение 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05" w:lineRule="auto"/>
        <w:ind w:left="1273" w:right="1347" w:firstLine="0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12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Листинг 2.1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Разделение «склеенных» объектов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12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 = imread(</w:t>
      </w:r>
      <w:r w:rsidDel="00000000" w:rsidR="00000000" w:rsidRPr="00000000">
        <w:rPr>
          <w:rFonts w:ascii="Courier New" w:cs="Courier New" w:eastAsia="Courier New" w:hAnsi="Courier New"/>
          <w:color w:val="aa04f9"/>
          <w:rtl w:val="0"/>
        </w:rPr>
        <w:t xml:space="preserve">"E:\111.png"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t = graythresh(I);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Inew = im2bw(I, t);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figure, imshow(Inew);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Inew1 = ~Inew;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BW2 = bwmorph(Inew1, </w:t>
      </w:r>
      <w:r w:rsidDel="00000000" w:rsidR="00000000" w:rsidRPr="00000000">
        <w:rPr>
          <w:rFonts w:ascii="Courier New" w:cs="Courier New" w:eastAsia="Courier New" w:hAnsi="Courier New"/>
          <w:color w:val="aa04f9"/>
          <w:rtl w:val="0"/>
        </w:rPr>
        <w:t xml:space="preserve">'erode'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12);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figure, imshow(BW2);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BW2 = bwmorph(BW2, </w:t>
      </w:r>
      <w:r w:rsidDel="00000000" w:rsidR="00000000" w:rsidRPr="00000000">
        <w:rPr>
          <w:rFonts w:ascii="Courier New" w:cs="Courier New" w:eastAsia="Courier New" w:hAnsi="Courier New"/>
          <w:color w:val="aa04f9"/>
          <w:rtl w:val="0"/>
        </w:rPr>
        <w:t xml:space="preserve">'thicken'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Inf);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figure, imshow(BW2);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Inew2 = ~(Inew1 &amp; BW2);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851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figure, imshow(Inew2);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left="712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10" w:line="205" w:lineRule="auto"/>
        <w:ind w:left="1273" w:right="1347" w:firstLine="0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4535742" cy="3016768"/>
            <wp:effectExtent b="0" l="0" r="0" t="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742" cy="3016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05" w:lineRule="auto"/>
        <w:ind w:left="811" w:right="88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Рис. 2.2. Изображение после операции сжатия (эрозии) 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5" w:lineRule="auto"/>
        <w:ind w:left="811" w:right="880" w:firstLine="0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5" w:lineRule="auto"/>
        <w:ind w:left="811" w:right="880" w:firstLine="0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5" w:lineRule="auto"/>
        <w:ind w:left="811" w:right="880" w:firstLine="0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05" w:lineRule="auto"/>
        <w:ind w:left="811" w:right="880" w:firstLine="0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</w:rPr>
        <w:drawing>
          <wp:inline distB="0" distT="0" distL="0" distR="0">
            <wp:extent cx="3725932" cy="2478156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5932" cy="2478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81" w:line="205" w:lineRule="auto"/>
        <w:ind w:left="288" w:right="367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Рис. 2.3. Изображение после операции расширения (дилатации) 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04" w:lineRule="auto"/>
        <w:ind w:left="493" w:right="559" w:firstLine="0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</w:rPr>
        <w:drawing>
          <wp:inline distB="0" distT="0" distL="0" distR="0">
            <wp:extent cx="2200275" cy="2628900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04" w:lineRule="auto"/>
        <w:ind w:left="493" w:right="559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Рис. 2.4. Результат разделения 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581" w:line="240" w:lineRule="auto"/>
        <w:ind w:left="364" w:firstLine="0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3. Сегментация изображений по водоразделам 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06" w:lineRule="auto"/>
        <w:ind w:left="1273" w:right="1347" w:firstLine="0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  <w:drawing>
          <wp:inline distB="0" distT="0" distL="0" distR="0">
            <wp:extent cx="3546030" cy="2356166"/>
            <wp:effectExtent b="0" l="0" r="0" t="0"/>
            <wp:docPr id="2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6030" cy="2356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06" w:lineRule="auto"/>
        <w:ind w:left="1273" w:right="1347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Рис. 3.1. Исходное изображение 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74" w:line="240" w:lineRule="auto"/>
        <w:ind w:left="712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Листинг 3.1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Сегментация изображений по водоразделам.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3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rgb = imread(</w:t>
      </w:r>
      <w:r w:rsidDel="00000000" w:rsidR="00000000" w:rsidRPr="00000000">
        <w:rPr>
          <w:rFonts w:ascii="Courier New" w:cs="Courier New" w:eastAsia="Courier New" w:hAnsi="Courier New"/>
          <w:color w:val="aa04f9"/>
          <w:rtl w:val="0"/>
        </w:rPr>
        <w:t xml:space="preserve">'E:\orang.jpg'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 = rgb2gray(rgb);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B = strel(</w:t>
      </w:r>
      <w:r w:rsidDel="00000000" w:rsidR="00000000" w:rsidRPr="00000000">
        <w:rPr>
          <w:rFonts w:ascii="Courier New" w:cs="Courier New" w:eastAsia="Courier New" w:hAnsi="Courier New"/>
          <w:color w:val="aa04f9"/>
          <w:rtl w:val="0"/>
        </w:rPr>
        <w:t xml:space="preserve">"disk"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,10);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 = imerode(A,B);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Cr = imreconstruct(C,A);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Crd = imdilate(Cr,B);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Crdr = imreconstruct (imcomplement(Crd), imcomplement(Cr));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Crdr = imcomplement(Crdr);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fgm = imregionalmax(Crdr);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A2 = A;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A2(fgm) = 255;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B2 = strel (ones(5 ,5));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fgm = imclose(fgm,B2);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fgm = imerode(fgm,B2);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fgm = bwareaopen(fgm,20);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A3 = A;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A3(fgm) = 255;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bw = imbinarize(Crdr);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D = bwdist(bw);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 = watershed(D);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bgm = L == 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hy = fspecial(</w:t>
      </w:r>
      <w:r w:rsidDel="00000000" w:rsidR="00000000" w:rsidRPr="00000000">
        <w:rPr>
          <w:rFonts w:ascii="Courier New" w:cs="Courier New" w:eastAsia="Courier New" w:hAnsi="Courier New"/>
          <w:color w:val="aa04f9"/>
          <w:rtl w:val="0"/>
        </w:rPr>
        <w:t xml:space="preserve">"sobel"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hx = hy';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Ay = imfilter(double(A), hy, </w:t>
      </w:r>
      <w:r w:rsidDel="00000000" w:rsidR="00000000" w:rsidRPr="00000000">
        <w:rPr>
          <w:rFonts w:ascii="Courier New" w:cs="Courier New" w:eastAsia="Courier New" w:hAnsi="Courier New"/>
          <w:color w:val="aa04f9"/>
          <w:rtl w:val="0"/>
        </w:rPr>
        <w:t xml:space="preserve">"replicate"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Ax = imfilter(double(A), hx, </w:t>
      </w:r>
      <w:r w:rsidDel="00000000" w:rsidR="00000000" w:rsidRPr="00000000">
        <w:rPr>
          <w:rFonts w:ascii="Courier New" w:cs="Courier New" w:eastAsia="Courier New" w:hAnsi="Courier New"/>
          <w:color w:val="aa04f9"/>
          <w:rtl w:val="0"/>
        </w:rPr>
        <w:t xml:space="preserve">"replicate"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grad = sqrt(Ax .^2 + Ay .^2);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A4 = A;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A4(imdilate(L == 0, ones(3,3))|bgm|fgm) = 255;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Lrgb = label2rgb(L, </w:t>
      </w:r>
      <w:r w:rsidDel="00000000" w:rsidR="00000000" w:rsidRPr="00000000">
        <w:rPr>
          <w:rFonts w:ascii="Courier New" w:cs="Courier New" w:eastAsia="Courier New" w:hAnsi="Courier New"/>
          <w:color w:val="aa04f9"/>
          <w:rtl w:val="0"/>
        </w:rPr>
        <w:t xml:space="preserve">"jet"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4f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4f9"/>
          <w:rtl w:val="0"/>
        </w:rPr>
        <w:t xml:space="preserve">"shuffle"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figure, imshow(Lrgb);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figure, imshow(A), hold </w:t>
      </w:r>
      <w:r w:rsidDel="00000000" w:rsidR="00000000" w:rsidRPr="00000000">
        <w:rPr>
          <w:rFonts w:ascii="Courier New" w:cs="Courier New" w:eastAsia="Courier New" w:hAnsi="Courier New"/>
          <w:color w:val="aa04f9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851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himage = imshow(Lrgb);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851" w:firstLine="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set(himage, </w:t>
      </w:r>
      <w:r w:rsidDel="00000000" w:rsidR="00000000" w:rsidRPr="00000000">
        <w:rPr>
          <w:rFonts w:ascii="Courier New" w:cs="Courier New" w:eastAsia="Courier New" w:hAnsi="Courier New"/>
          <w:color w:val="aa04f9"/>
          <w:rtl w:val="0"/>
        </w:rPr>
        <w:t xml:space="preserve">'AlphaData'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, 0.3);</w:t>
      </w:r>
    </w:p>
    <w:p w:rsidR="00000000" w:rsidDel="00000000" w:rsidP="00000000" w:rsidRDefault="00000000" w:rsidRPr="00000000" w14:paraId="0000006B">
      <w:pPr>
        <w:spacing w:line="240" w:lineRule="auto"/>
        <w:ind w:left="851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851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14" w:lineRule="auto"/>
        <w:ind w:left="797" w:right="791" w:firstLine="0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</w:rPr>
        <w:drawing>
          <wp:inline distB="0" distT="0" distL="0" distR="0">
            <wp:extent cx="3702164" cy="2485441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2164" cy="2485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14" w:lineRule="auto"/>
        <w:ind w:left="797" w:right="791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Рис. 3.2. Маркеры и границы объектов, наложенные на исходное изображение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14" w:lineRule="auto"/>
        <w:ind w:left="797" w:right="791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14" w:lineRule="auto"/>
        <w:ind w:left="797" w:right="791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14" w:lineRule="auto"/>
        <w:ind w:left="797" w:right="791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3390900" cy="2276475"/>
            <wp:effectExtent b="0" l="0" r="0" t="0"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06" w:lineRule="auto"/>
        <w:ind w:left="1273" w:right="1346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Рис. 3.3. Цветная матрица меток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4626230" cy="3088735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6230" cy="3088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44" w:lineRule="auto"/>
        <w:ind w:left="326" w:right="33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Рис. 3.4. Цветная матрица меток наложенная на исходное изображение в  полупрозрачном режиме 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28" w:line="240" w:lineRule="auto"/>
        <w:ind w:left="5" w:firstLine="0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Выводы: 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0" w:line="347" w:lineRule="auto"/>
        <w:ind w:left="4" w:right="-4" w:hanging="0.9999999999999998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В результате выполнения данной лабораторной работы были изучены принципы  математической морфологии в области обработки и анализа изображений. А именно, дилатация, эрозия, открытие и закрытие. При помощи этих операций было выполнено выделение границ объектов, разделение склеенных объектов и сегментация методом управляемого водораздела.</w:t>
      </w:r>
    </w:p>
    <w:sectPr>
      <w:footerReference r:id="rId18" w:type="default"/>
      <w:pgSz w:h="16820" w:w="11900" w:orient="portrait"/>
      <w:pgMar w:bottom="1032" w:top="1099" w:left="1699" w:right="777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 w:val="1"/>
    <w:rsid w:val="00996DEC"/>
    <w:pPr>
      <w:tabs>
        <w:tab w:val="center" w:pos="4513"/>
        <w:tab w:val="right" w:pos="9026"/>
      </w:tabs>
      <w:spacing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996DEC"/>
  </w:style>
  <w:style w:type="paragraph" w:styleId="a7">
    <w:name w:val="footer"/>
    <w:basedOn w:val="a"/>
    <w:link w:val="a8"/>
    <w:uiPriority w:val="99"/>
    <w:unhideWhenUsed w:val="1"/>
    <w:rsid w:val="00996DEC"/>
    <w:pPr>
      <w:tabs>
        <w:tab w:val="center" w:pos="4513"/>
        <w:tab w:val="right" w:pos="9026"/>
      </w:tabs>
      <w:spacing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996DE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11.jp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SlL5H6dv/7eXZqz3l5oozP6jWw==">AMUW2mX6it+jvTVuN8JX+/+UT5+tTAKRtmjRv2XVEUI6TdaU2yT7ZfgIz7P7AYyvLCUgetBiqWjOK3VLVxU45qm+I39aTG0lceinaGa42nmZ5gpPae/joHkY9p2qw/V2qYNyWbwwAOX4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2021-05-17T11:54:00Z</dcterms:created>
</cp:coreProperties>
</file>