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9F92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  <w:bookmarkStart w:id="0" w:name="_Hlk53355974"/>
      <w:bookmarkEnd w:id="0"/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3C0A9CAD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E295D67" w14:textId="77777777" w:rsidR="009554D0" w:rsidRDefault="009554D0" w:rsidP="009554D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САНКТ-ПЕТЕРБУРГСКИЙ НАЦИОНАЛЬНЫЙ ИССЛЕДОВАТЕЛЬСКИЙ УНИВЕРСИТЕТ</w:t>
      </w:r>
    </w:p>
    <w:p w14:paraId="13F14057" w14:textId="77777777" w:rsidR="009554D0" w:rsidRDefault="009554D0" w:rsidP="009554D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ИНФОРМАЦИОННЫХ ТЕХНОЛОГИЙ, МЕХАНИКИ И ОПТИКИ</w:t>
      </w:r>
    </w:p>
    <w:p w14:paraId="293E1044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</w:p>
    <w:p w14:paraId="4D02BF31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</w:p>
    <w:p w14:paraId="7D6DA75E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</w:p>
    <w:p w14:paraId="72BAC8EA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систем управления и информатики</w:t>
      </w:r>
    </w:p>
    <w:p w14:paraId="02BABE4F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</w:p>
    <w:p w14:paraId="51239592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</w:p>
    <w:p w14:paraId="5D2DD6B5" w14:textId="0587516E" w:rsidR="009554D0" w:rsidRPr="00B05EFA" w:rsidRDefault="009554D0" w:rsidP="009554D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D9795E" w:rsidRPr="00B05EFA">
        <w:rPr>
          <w:rFonts w:ascii="Times New Roman" w:hAnsi="Times New Roman"/>
          <w:sz w:val="28"/>
          <w:szCs w:val="28"/>
        </w:rPr>
        <w:t>11</w:t>
      </w:r>
    </w:p>
    <w:p w14:paraId="4292D856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«Теория автоматического управления»</w:t>
      </w:r>
    </w:p>
    <w:p w14:paraId="16823B61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</w:t>
      </w:r>
    </w:p>
    <w:p w14:paraId="1D2CAD71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</w:p>
    <w:p w14:paraId="56067A2D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</w:p>
    <w:p w14:paraId="5189FE0B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</w:p>
    <w:p w14:paraId="35E3C2D7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</w:p>
    <w:p w14:paraId="7DB67995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</w:p>
    <w:p w14:paraId="5C635445" w14:textId="77777777" w:rsidR="009554D0" w:rsidRDefault="009554D0" w:rsidP="009554D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 студентка гр. R33362</w:t>
      </w:r>
    </w:p>
    <w:p w14:paraId="69A4C0BE" w14:textId="77777777" w:rsidR="009554D0" w:rsidRDefault="009554D0" w:rsidP="009554D0">
      <w:pPr>
        <w:ind w:left="566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Алексеева Ю. В.</w:t>
      </w:r>
    </w:p>
    <w:p w14:paraId="70832584" w14:textId="77777777" w:rsidR="009554D0" w:rsidRDefault="009554D0" w:rsidP="009554D0">
      <w:pPr>
        <w:tabs>
          <w:tab w:val="left" w:pos="5387"/>
        </w:tabs>
        <w:ind w:left="709" w:firstLine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Перегудин А. А.</w:t>
      </w:r>
    </w:p>
    <w:p w14:paraId="724339C1" w14:textId="77777777" w:rsidR="009554D0" w:rsidRDefault="009554D0" w:rsidP="009554D0">
      <w:pPr>
        <w:jc w:val="right"/>
        <w:rPr>
          <w:rFonts w:ascii="Times New Roman" w:hAnsi="Times New Roman"/>
          <w:sz w:val="28"/>
          <w:szCs w:val="28"/>
        </w:rPr>
      </w:pPr>
    </w:p>
    <w:p w14:paraId="180B843F" w14:textId="77777777" w:rsidR="009554D0" w:rsidRDefault="009554D0" w:rsidP="009554D0">
      <w:pPr>
        <w:jc w:val="right"/>
        <w:rPr>
          <w:rFonts w:ascii="Times New Roman" w:hAnsi="Times New Roman"/>
          <w:sz w:val="28"/>
          <w:szCs w:val="28"/>
        </w:rPr>
      </w:pPr>
    </w:p>
    <w:p w14:paraId="7963A7D6" w14:textId="77777777" w:rsidR="00D9795E" w:rsidRDefault="00D9795E" w:rsidP="009554D0">
      <w:pPr>
        <w:jc w:val="right"/>
        <w:rPr>
          <w:rFonts w:ascii="Times New Roman" w:hAnsi="Times New Roman"/>
          <w:sz w:val="28"/>
          <w:szCs w:val="28"/>
        </w:rPr>
      </w:pPr>
    </w:p>
    <w:p w14:paraId="1AC864C4" w14:textId="77777777" w:rsidR="009554D0" w:rsidRDefault="009554D0" w:rsidP="009554D0">
      <w:pPr>
        <w:jc w:val="right"/>
        <w:rPr>
          <w:rFonts w:ascii="Times New Roman" w:hAnsi="Times New Roman"/>
          <w:sz w:val="28"/>
          <w:szCs w:val="28"/>
        </w:rPr>
      </w:pPr>
    </w:p>
    <w:p w14:paraId="14CE8567" w14:textId="77777777" w:rsidR="009554D0" w:rsidRDefault="009554D0" w:rsidP="009554D0">
      <w:pPr>
        <w:jc w:val="right"/>
        <w:rPr>
          <w:rFonts w:ascii="Times New Roman" w:hAnsi="Times New Roman"/>
          <w:sz w:val="28"/>
          <w:szCs w:val="28"/>
        </w:rPr>
      </w:pPr>
    </w:p>
    <w:p w14:paraId="51E07DDC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2C4938AA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 г.</w:t>
      </w:r>
    </w:p>
    <w:p w14:paraId="100FA023" w14:textId="77777777" w:rsidR="00291DD7" w:rsidRDefault="00291DD7"/>
    <w:p w14:paraId="427F120A" w14:textId="6456E217" w:rsidR="009554D0" w:rsidRDefault="009554D0">
      <w:pPr>
        <w:rPr>
          <w:rFonts w:asciiTheme="minorHAnsi" w:hAnsiTheme="minorHAnsi" w:cstheme="minorHAnsi"/>
          <w:sz w:val="24"/>
        </w:rPr>
      </w:pPr>
      <w:r w:rsidRPr="009554D0">
        <w:rPr>
          <w:rFonts w:asciiTheme="minorHAnsi" w:hAnsiTheme="minorHAnsi" w:cstheme="minorHAnsi"/>
          <w:b/>
          <w:sz w:val="24"/>
        </w:rPr>
        <w:lastRenderedPageBreak/>
        <w:t>Цель работы</w:t>
      </w:r>
      <w:r w:rsidRPr="009554D0">
        <w:rPr>
          <w:rFonts w:asciiTheme="minorHAnsi" w:hAnsiTheme="minorHAnsi" w:cstheme="minorHAnsi"/>
          <w:sz w:val="24"/>
        </w:rPr>
        <w:t xml:space="preserve">: </w:t>
      </w:r>
      <w:r w:rsidR="00A277CC">
        <w:rPr>
          <w:rFonts w:asciiTheme="minorHAnsi" w:hAnsiTheme="minorHAnsi" w:cstheme="minorHAnsi"/>
          <w:sz w:val="24"/>
        </w:rPr>
        <w:t>о</w:t>
      </w:r>
      <w:r w:rsidR="00A277CC" w:rsidRPr="00A277CC">
        <w:rPr>
          <w:rFonts w:asciiTheme="minorHAnsi" w:hAnsiTheme="minorHAnsi" w:cstheme="minorHAnsi"/>
          <w:sz w:val="24"/>
        </w:rPr>
        <w:t>своение управления линейными объектами с помощью метода внутренней (встроенной) модели</w:t>
      </w:r>
    </w:p>
    <w:p w14:paraId="40465BCF" w14:textId="77777777" w:rsidR="00A277CC" w:rsidRDefault="00A277CC" w:rsidP="00A277CC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Дано: </w:t>
      </w:r>
      <w:bookmarkStart w:id="1" w:name="_Hlk70361560"/>
    </w:p>
    <w:p w14:paraId="5C1C4883" w14:textId="2A049CEA" w:rsidR="00A277CC" w:rsidRPr="00A277CC" w:rsidRDefault="00A277CC" w:rsidP="00A277CC">
      <w:pPr>
        <w:autoSpaceDE w:val="0"/>
        <w:autoSpaceDN w:val="0"/>
        <w:adjustRightInd w:val="0"/>
        <w:spacing w:line="360" w:lineRule="auto"/>
        <w:rPr>
          <w:rFonts w:asciiTheme="minorHAnsi" w:eastAsia="SFRM1000" w:hAnsiTheme="minorHAnsi" w:cstheme="minorHAns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FRM1000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SFRM1000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SFRM1000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SFRM1000" w:hAnsi="Cambria Math"/>
                      <w:sz w:val="24"/>
                      <w:szCs w:val="24"/>
                    </w:rPr>
                    <m:t>6  1</m:t>
                  </m:r>
                </m:e>
                <m:e>
                  <m:r>
                    <w:rPr>
                      <w:rFonts w:ascii="Cambria Math" w:eastAsia="SFRM1000" w:hAnsi="Cambria Math"/>
                      <w:sz w:val="24"/>
                      <w:szCs w:val="24"/>
                    </w:rPr>
                    <m:t>3  0</m:t>
                  </m:r>
                </m:e>
              </m:eqArr>
            </m:e>
          </m:d>
          <m:r>
            <w:rPr>
              <w:rFonts w:ascii="Cambria Math" w:eastAsia="SFRM1000" w:hAnsi="Cambria Math"/>
              <w:sz w:val="24"/>
              <w:szCs w:val="24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="SFRM1000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SFRM1000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SFRM1000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SFRM1000" w:hAnsi="Cambria Math"/>
              <w:sz w:val="24"/>
              <w:szCs w:val="24"/>
            </w:rPr>
            <m:t>,C=</m:t>
          </m:r>
          <m:d>
            <m:dPr>
              <m:begChr m:val="["/>
              <m:endChr m:val="]"/>
              <m:ctrlPr>
                <w:rPr>
                  <w:rFonts w:ascii="Cambria Math" w:eastAsia="SFRM1000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SFRM1000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SFRM1000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SFRM1000" w:hAnsi="Cambria Math"/>
              <w:sz w:val="24"/>
              <w:szCs w:val="24"/>
            </w:rPr>
            <w:br/>
          </m:r>
        </m:oMath>
      </m:oMathPara>
      <m:oMath>
        <m:sSub>
          <m:sSubPr>
            <m:ctrlPr>
              <w:rPr>
                <w:rFonts w:ascii="Cambria Math" w:eastAsia="SFRM1000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SFRM1000" w:hAnsi="Cambria Math" w:cstheme="minorHAns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SFRM1000" w:hAnsi="Cambria Math" w:cstheme="minorHAnsi"/>
                <w:sz w:val="24"/>
                <w:szCs w:val="24"/>
              </w:rPr>
              <m:t>f</m:t>
            </m:r>
          </m:sub>
        </m:sSub>
        <m:r>
          <w:rPr>
            <w:rFonts w:ascii="Cambria Math" w:eastAsia="SFRM1000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e>
            </m:eqArr>
          </m:e>
        </m:d>
      </m:oMath>
      <w:bookmarkEnd w:id="1"/>
      <w:r w:rsidRPr="00A277CC">
        <w:rPr>
          <w:rFonts w:eastAsia="SFRM1000"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w:rPr>
            <w:rFonts w:ascii="Cambria Math" w:eastAsia="SFRM1000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="SFRM1000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SFRM1000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SFRM1000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SFRM1000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SFRM1000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SFRM1000" w:hAnsi="Cambria Math"/>
                <w:sz w:val="24"/>
                <w:szCs w:val="24"/>
                <w:lang w:val="en-US"/>
              </w:rPr>
              <m:t>t</m:t>
            </m:r>
          </m:e>
        </m:func>
        <m:r>
          <w:rPr>
            <w:rFonts w:ascii="Cambria Math" w:eastAsia="SFRM1000" w:hAnsi="Cambria Math"/>
            <w:sz w:val="24"/>
            <w:szCs w:val="24"/>
          </w:rPr>
          <m:t>,f</m:t>
        </m:r>
        <m:d>
          <m:dPr>
            <m:ctrlPr>
              <w:rPr>
                <w:rFonts w:ascii="Cambria Math" w:eastAsia="SFRM1000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SFRM1000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SFRM1000" w:hAnsi="Cambria Math"/>
            <w:sz w:val="24"/>
            <w:szCs w:val="24"/>
          </w:rPr>
          <m:t>=cos4t</m:t>
        </m:r>
      </m:oMath>
    </w:p>
    <w:p w14:paraId="4416BA95" w14:textId="57442275" w:rsidR="00A277CC" w:rsidRPr="00A277CC" w:rsidRDefault="00CD64F4" w:rsidP="00A277CC">
      <w:pPr>
        <w:autoSpaceDE w:val="0"/>
        <w:autoSpaceDN w:val="0"/>
        <w:adjustRightInd w:val="0"/>
        <w:spacing w:line="360" w:lineRule="auto"/>
        <w:rPr>
          <w:rFonts w:eastAsia="SFRM1000" w:cstheme="minorHAnsi"/>
          <w:b/>
          <w:bCs/>
          <w:sz w:val="32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FRM1000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SFRM1000" w:hAnsi="Cambria Math" w:cstheme="minorHAnsi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="SFRM1000" w:hAnsi="Cambria Math" w:cstheme="minorHAnsi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eastAsia="SFRM1000" w:hAnsi="Cambria Math" w:cstheme="minorHAnsi"/>
              <w:sz w:val="24"/>
              <w:szCs w:val="24"/>
            </w:rPr>
            <m:t xml:space="preserve">=2 с, </m:t>
          </m:r>
          <m:r>
            <w:rPr>
              <w:rFonts w:ascii="Cambria Math" w:eastAsia="SFRM1000" w:hAnsi="Cambria Math" w:cstheme="minorHAnsi"/>
              <w:sz w:val="24"/>
              <w:szCs w:val="24"/>
              <w:lang w:val="en-US"/>
            </w:rPr>
            <m:t>σ</m:t>
          </m:r>
          <m:r>
            <w:rPr>
              <w:rFonts w:ascii="Cambria Math" w:eastAsia="SFRM1000" w:hAnsi="Cambria Math" w:cstheme="minorHAnsi"/>
              <w:sz w:val="24"/>
              <w:szCs w:val="24"/>
            </w:rPr>
            <m:t>=0%</m:t>
          </m:r>
        </m:oMath>
      </m:oMathPara>
    </w:p>
    <w:p w14:paraId="742C8549" w14:textId="3700BCAC" w:rsidR="00A277CC" w:rsidRDefault="00A277CC">
      <w:pPr>
        <w:rPr>
          <w:rFonts w:asciiTheme="minorHAnsi" w:hAnsiTheme="minorHAnsi" w:cstheme="minorHAnsi"/>
          <w:sz w:val="24"/>
        </w:rPr>
      </w:pPr>
    </w:p>
    <w:p w14:paraId="1FE3F3BC" w14:textId="77777777" w:rsidR="009554D0" w:rsidRPr="009554D0" w:rsidRDefault="009554D0">
      <w:pPr>
        <w:rPr>
          <w:rFonts w:asciiTheme="minorHAnsi" w:hAnsiTheme="minorHAnsi" w:cstheme="minorHAnsi"/>
          <w:b/>
          <w:sz w:val="24"/>
        </w:rPr>
      </w:pPr>
      <w:r w:rsidRPr="009554D0">
        <w:rPr>
          <w:rFonts w:asciiTheme="minorHAnsi" w:hAnsiTheme="minorHAnsi" w:cstheme="minorHAnsi"/>
          <w:b/>
          <w:sz w:val="24"/>
        </w:rPr>
        <w:t xml:space="preserve">Ход работы: </w:t>
      </w:r>
    </w:p>
    <w:p w14:paraId="29336177" w14:textId="77777777" w:rsidR="00004784" w:rsidRPr="00B91C3B" w:rsidRDefault="00004784" w:rsidP="00004784">
      <w:pPr>
        <w:pStyle w:val="a3"/>
        <w:numPr>
          <w:ilvl w:val="0"/>
          <w:numId w:val="2"/>
        </w:numPr>
        <w:ind w:left="0" w:firstLine="0"/>
        <w:rPr>
          <w:rFonts w:ascii="Times New Roman" w:hAnsi="Times New Roman"/>
          <w:b/>
          <w:sz w:val="24"/>
          <w:szCs w:val="24"/>
        </w:rPr>
      </w:pPr>
      <w:r w:rsidRPr="00B91C3B">
        <w:rPr>
          <w:rFonts w:ascii="Times New Roman" w:hAnsi="Times New Roman"/>
          <w:b/>
          <w:sz w:val="24"/>
          <w:szCs w:val="24"/>
        </w:rPr>
        <w:t>Задача слежения</w:t>
      </w:r>
    </w:p>
    <w:p w14:paraId="332EE69A" w14:textId="77777777" w:rsidR="00004784" w:rsidRPr="00B91C3B" w:rsidRDefault="00004784" w:rsidP="00004784">
      <w:pPr>
        <w:pStyle w:val="a3"/>
        <w:numPr>
          <w:ilvl w:val="1"/>
          <w:numId w:val="2"/>
        </w:numPr>
        <w:ind w:left="284" w:firstLine="0"/>
        <w:rPr>
          <w:rFonts w:ascii="Times New Roman" w:hAnsi="Times New Roman"/>
          <w:b/>
          <w:sz w:val="24"/>
          <w:szCs w:val="24"/>
        </w:rPr>
      </w:pPr>
      <w:r w:rsidRPr="00B91C3B">
        <w:rPr>
          <w:rFonts w:ascii="Times New Roman" w:hAnsi="Times New Roman"/>
          <w:b/>
          <w:sz w:val="24"/>
          <w:szCs w:val="24"/>
        </w:rPr>
        <w:t>Проверка объекта управления на свойство полной управляемости</w:t>
      </w:r>
    </w:p>
    <w:p w14:paraId="334EFEFD" w14:textId="48CB2404" w:rsidR="00004784" w:rsidRPr="00D9795E" w:rsidRDefault="00004784" w:rsidP="00D9795E">
      <w:pPr>
        <w:pStyle w:val="a3"/>
        <w:ind w:left="284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rankA</m:t>
          </m:r>
          <m:r>
            <w:rPr>
              <w:rFonts w:ascii="Cambria Math" w:hAnsi="Cambria Math"/>
              <w:sz w:val="24"/>
              <w:szCs w:val="24"/>
            </w:rPr>
            <m:t xml:space="preserve"> = 2, матрица управляемости </m:t>
          </m:r>
          <m:r>
            <w:rPr>
              <w:rFonts w:ascii="Cambria Math" w:hAnsi="Cambria Math"/>
              <w:sz w:val="24"/>
              <w:szCs w:val="24"/>
              <w:lang w:val="en-US"/>
            </w:rPr>
            <m:t>U</m:t>
          </m:r>
          <m:r>
            <w:rPr>
              <w:rFonts w:ascii="Cambria Math" w:hAnsi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rankU</m:t>
          </m:r>
          <m:r>
            <w:rPr>
              <w:rFonts w:ascii="Cambria Math" w:hAnsi="Cambria Math"/>
              <w:sz w:val="24"/>
              <w:szCs w:val="24"/>
            </w:rPr>
            <m:t>=2 объект полностью управляемый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78990926" w14:textId="6A75541B" w:rsidR="00004784" w:rsidRPr="00D9795E" w:rsidRDefault="00004784" w:rsidP="00D9795E">
      <w:pPr>
        <w:pStyle w:val="a3"/>
        <w:numPr>
          <w:ilvl w:val="1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D9795E">
        <w:rPr>
          <w:rFonts w:ascii="Times New Roman" w:hAnsi="Times New Roman"/>
          <w:b/>
          <w:bCs/>
          <w:sz w:val="24"/>
          <w:szCs w:val="24"/>
        </w:rPr>
        <w:t xml:space="preserve">Формирование модели задающего воздействия </w:t>
      </w:r>
      <w:r w:rsidRPr="00D9795E">
        <w:rPr>
          <w:rFonts w:ascii="Cambria Math" w:hAnsi="Cambria Math" w:cs="Cambria Math"/>
          <w:b/>
          <w:bCs/>
          <w:sz w:val="24"/>
          <w:szCs w:val="24"/>
        </w:rPr>
        <w:t>𝑔</w:t>
      </w:r>
      <w:r w:rsidRPr="00D9795E">
        <w:rPr>
          <w:rFonts w:ascii="Times New Roman" w:hAnsi="Times New Roman"/>
          <w:b/>
          <w:bCs/>
          <w:sz w:val="24"/>
          <w:szCs w:val="24"/>
        </w:rPr>
        <w:t>(</w:t>
      </w:r>
      <w:r w:rsidRPr="00D9795E">
        <w:rPr>
          <w:rFonts w:ascii="Cambria Math" w:hAnsi="Cambria Math" w:cs="Cambria Math"/>
          <w:b/>
          <w:bCs/>
          <w:sz w:val="24"/>
          <w:szCs w:val="24"/>
        </w:rPr>
        <w:t>𝑡</w:t>
      </w:r>
      <w:r w:rsidRPr="00D9795E">
        <w:rPr>
          <w:rFonts w:ascii="Times New Roman" w:hAnsi="Times New Roman"/>
          <w:b/>
          <w:bCs/>
          <w:sz w:val="24"/>
          <w:szCs w:val="24"/>
        </w:rPr>
        <w:t xml:space="preserve">) на основе метода последовательного дифференцирования </w:t>
      </w:r>
    </w:p>
    <w:p w14:paraId="2200DD75" w14:textId="77777777" w:rsidR="00004784" w:rsidRPr="00B91C3B" w:rsidRDefault="00CD64F4" w:rsidP="00D9795E">
      <w:pPr>
        <w:pStyle w:val="a3"/>
        <w:ind w:left="851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g1</m:t>
              </m:r>
            </m:sub>
          </m:sSub>
        </m:oMath>
      </m:oMathPara>
    </w:p>
    <w:p w14:paraId="163CA5A7" w14:textId="77777777" w:rsidR="00004784" w:rsidRPr="00B91C3B" w:rsidRDefault="00004784" w:rsidP="00D9795E">
      <w:pPr>
        <w:pStyle w:val="a3"/>
        <w:ind w:left="851"/>
        <w:rPr>
          <w:rFonts w:ascii="Times New Roman" w:hAnsi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Pr="00B91C3B">
        <w:rPr>
          <w:rFonts w:ascii="Times New Roman" w:hAnsi="Times New Roman"/>
          <w:iCs/>
          <w:sz w:val="24"/>
          <w:szCs w:val="24"/>
        </w:rPr>
        <w:t>Определим вектор начального состояния модели:</w:t>
      </w:r>
    </w:p>
    <w:p w14:paraId="2FABAA78" w14:textId="77777777" w:rsidR="00004784" w:rsidRPr="00B91C3B" w:rsidRDefault="00CD64F4" w:rsidP="00D9795E">
      <w:pPr>
        <w:pStyle w:val="a3"/>
        <w:ind w:left="851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 xml:space="preserve">=0 </m:t>
          </m:r>
          <m:r>
            <w:rPr>
              <w:rFonts w:ascii="Cambria Math" w:hAnsi="Cambria Math"/>
              <w:sz w:val="24"/>
              <w:szCs w:val="24"/>
            </w:rPr>
            <m:t xml:space="preserve">при </m:t>
          </m:r>
          <m:r>
            <w:rPr>
              <w:rFonts w:ascii="Cambria Math" w:hAnsi="Cambria Math"/>
              <w:sz w:val="24"/>
              <w:szCs w:val="24"/>
              <w:lang w:val="en-US"/>
            </w:rPr>
            <m:t>t=0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 xml:space="preserve">=1 </m:t>
          </m:r>
          <m:r>
            <w:rPr>
              <w:rFonts w:ascii="Cambria Math" w:hAnsi="Cambria Math"/>
              <w:sz w:val="24"/>
              <w:szCs w:val="24"/>
            </w:rPr>
            <m:t xml:space="preserve">при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t=0 </m:t>
          </m:r>
        </m:oMath>
      </m:oMathPara>
    </w:p>
    <w:p w14:paraId="67B79D46" w14:textId="77777777" w:rsidR="00004784" w:rsidRPr="00B91C3B" w:rsidRDefault="00004784" w:rsidP="00D9795E">
      <w:pPr>
        <w:pStyle w:val="a3"/>
        <w:ind w:left="851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0A1984EA" w14:textId="77777777" w:rsidR="00004784" w:rsidRPr="00B91C3B" w:rsidRDefault="00004784" w:rsidP="00D9795E">
      <w:pPr>
        <w:pStyle w:val="a3"/>
        <w:ind w:left="851"/>
        <w:rPr>
          <w:rFonts w:ascii="Times New Roman" w:hAnsi="Times New Roman"/>
          <w:sz w:val="24"/>
          <w:szCs w:val="24"/>
        </w:rPr>
      </w:pPr>
      <w:r w:rsidRPr="00B91C3B">
        <w:rPr>
          <w:rFonts w:ascii="Times New Roman" w:hAnsi="Times New Roman"/>
          <w:sz w:val="24"/>
          <w:szCs w:val="24"/>
        </w:rPr>
        <w:t>Сформируем модель задающего воздействия:</w:t>
      </w:r>
    </w:p>
    <w:p w14:paraId="100CA980" w14:textId="77777777" w:rsidR="00004784" w:rsidRPr="00B91C3B" w:rsidRDefault="00CD64F4" w:rsidP="00D9795E">
      <w:pPr>
        <w:pStyle w:val="a3"/>
        <w:ind w:left="851"/>
        <w:rPr>
          <w:rFonts w:ascii="Times New Roman" w:hAnsi="Times New Roman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g1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50CF5895" w14:textId="77777777" w:rsidR="00004784" w:rsidRPr="00B91C3B" w:rsidRDefault="00004784" w:rsidP="00D9795E">
      <w:pPr>
        <w:pStyle w:val="a3"/>
        <w:ind w:left="851"/>
        <w:rPr>
          <w:rFonts w:ascii="Times New Roman" w:hAnsi="Times New Roman"/>
          <w:iCs/>
          <w:sz w:val="24"/>
          <w:szCs w:val="24"/>
        </w:rPr>
      </w:pPr>
    </w:p>
    <w:p w14:paraId="3D86381A" w14:textId="77777777" w:rsidR="00004784" w:rsidRPr="00B91C3B" w:rsidRDefault="00004784" w:rsidP="00D9795E">
      <w:pPr>
        <w:pStyle w:val="a3"/>
        <w:ind w:left="851"/>
        <w:rPr>
          <w:rFonts w:ascii="Times New Roman" w:hAnsi="Times New Roman"/>
          <w:sz w:val="24"/>
          <w:szCs w:val="24"/>
        </w:rPr>
      </w:pPr>
      <w:r w:rsidRPr="00B91C3B">
        <w:rPr>
          <w:rFonts w:ascii="Times New Roman" w:hAnsi="Times New Roman"/>
          <w:iCs/>
          <w:sz w:val="24"/>
          <w:szCs w:val="24"/>
        </w:rPr>
        <w:t>Матрицы описания модели задающего воздействия:</w:t>
      </w:r>
      <w:r w:rsidRPr="00B91C3B">
        <w:rPr>
          <w:rFonts w:ascii="Times New Roman" w:hAnsi="Times New Roman"/>
          <w:iCs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61230D78" w14:textId="77777777" w:rsidR="00004784" w:rsidRPr="00B91C3B" w:rsidRDefault="00004784" w:rsidP="00D9795E">
      <w:pPr>
        <w:pStyle w:val="a3"/>
        <w:ind w:left="851"/>
        <w:rPr>
          <w:rFonts w:ascii="Times New Roman" w:hAnsi="Times New Roman"/>
          <w:i/>
          <w:iCs/>
          <w:sz w:val="24"/>
          <w:szCs w:val="24"/>
        </w:rPr>
      </w:pPr>
    </w:p>
    <w:p w14:paraId="18C88E23" w14:textId="77777777" w:rsidR="00004784" w:rsidRPr="00B91C3B" w:rsidRDefault="00004784" w:rsidP="00D9795E">
      <w:pPr>
        <w:pStyle w:val="a3"/>
        <w:ind w:left="851"/>
        <w:rPr>
          <w:rFonts w:ascii="Times New Roman" w:hAnsi="Times New Roman"/>
          <w:sz w:val="24"/>
          <w:szCs w:val="24"/>
        </w:rPr>
      </w:pPr>
      <w:r w:rsidRPr="00B91C3B">
        <w:rPr>
          <w:rFonts w:ascii="Times New Roman" w:hAnsi="Times New Roman"/>
          <w:sz w:val="24"/>
          <w:szCs w:val="24"/>
        </w:rPr>
        <w:t>Модель задающего воздействия</w:t>
      </w:r>
      <w:r w:rsidRPr="00B91C3B">
        <w:rPr>
          <w:rFonts w:ascii="Times New Roman" w:hAnsi="Times New Roman"/>
          <w:sz w:val="24"/>
          <w:szCs w:val="24"/>
          <w:lang w:val="en-US"/>
        </w:rPr>
        <w:t>:</w:t>
      </w:r>
    </w:p>
    <w:p w14:paraId="61018A83" w14:textId="3431996D" w:rsidR="00004784" w:rsidRPr="00D9795E" w:rsidRDefault="00CD64F4" w:rsidP="00D9795E">
      <w:pPr>
        <w:pStyle w:val="a3"/>
        <w:ind w:left="851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DD7BA9E" w14:textId="081F3F4E" w:rsidR="00D9795E" w:rsidRDefault="00D9795E" w:rsidP="00004784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</w:p>
    <w:p w14:paraId="39F4C278" w14:textId="0DC588E3" w:rsidR="00D9795E" w:rsidRDefault="00D9795E" w:rsidP="00D9795E">
      <w:pPr>
        <w:pStyle w:val="a3"/>
        <w:numPr>
          <w:ilvl w:val="1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D9795E">
        <w:rPr>
          <w:rFonts w:ascii="Times New Roman" w:hAnsi="Times New Roman"/>
          <w:b/>
          <w:bCs/>
          <w:sz w:val="24"/>
          <w:szCs w:val="24"/>
        </w:rPr>
        <w:lastRenderedPageBreak/>
        <w:t>Формирование встроенной модели внешнего воздействия и расширенного вектора ошибок</w:t>
      </w:r>
    </w:p>
    <w:p w14:paraId="7CB8B654" w14:textId="77777777" w:rsidR="00D9795E" w:rsidRPr="00D9795E" w:rsidRDefault="00D9795E" w:rsidP="00D9795E">
      <w:pPr>
        <w:ind w:left="851"/>
        <w:rPr>
          <w:rFonts w:ascii="Times New Roman" w:eastAsiaTheme="minorHAnsi" w:hAnsi="Times New Roman"/>
          <w:sz w:val="24"/>
          <w:szCs w:val="24"/>
        </w:rPr>
      </w:pPr>
      <w:r w:rsidRPr="00D9795E">
        <w:rPr>
          <w:rFonts w:ascii="Times New Roman" w:hAnsi="Times New Roman"/>
          <w:sz w:val="24"/>
          <w:szCs w:val="24"/>
        </w:rPr>
        <w:t>Встроенная модель внешнего воздействия</w:t>
      </w:r>
      <w:r w:rsidRPr="00D9795E">
        <w:rPr>
          <w:rFonts w:ascii="Times New Roman" w:hAnsi="Times New Roman"/>
          <w:sz w:val="24"/>
          <w:szCs w:val="24"/>
          <w:lang w:val="en-US"/>
        </w:rPr>
        <w:t>:</w:t>
      </w:r>
    </w:p>
    <w:p w14:paraId="55379C71" w14:textId="77777777" w:rsidR="00D9795E" w:rsidRPr="00D9795E" w:rsidRDefault="00CD64F4" w:rsidP="00D9795E">
      <w:pPr>
        <w:pStyle w:val="a3"/>
        <w:spacing w:line="360" w:lineRule="auto"/>
        <w:ind w:left="851"/>
        <w:rPr>
          <w:rFonts w:ascii="Times New Roman" w:eastAsiaTheme="minorEastAsia" w:hAnsi="Times New Roman"/>
          <w:i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ϵ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ϵ=g-y</m:t>
                  </m:r>
                </m:e>
              </m:eqArr>
            </m:e>
          </m:d>
        </m:oMath>
      </m:oMathPara>
    </w:p>
    <w:p w14:paraId="5179727E" w14:textId="77777777" w:rsidR="00D9795E" w:rsidRPr="00D9795E" w:rsidRDefault="00CD64F4" w:rsidP="00D9795E">
      <w:pPr>
        <w:pStyle w:val="Default"/>
        <w:spacing w:line="360" w:lineRule="auto"/>
        <w:ind w:left="851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</m:m>
          </m:e>
        </m:d>
      </m:oMath>
      <w:r w:rsidR="00D9795E" w:rsidRPr="00D9795E">
        <w:rPr>
          <w:rFonts w:eastAsiaTheme="minorEastAsia"/>
          <w:i/>
          <w:lang w:val="ru-RU"/>
        </w:rPr>
        <w:t xml:space="preserve"> - </w:t>
      </w:r>
      <w:r w:rsidR="00D9795E" w:rsidRPr="00D9795E">
        <w:rPr>
          <w:lang w:val="ru-RU"/>
        </w:rPr>
        <w:t xml:space="preserve">матрица входа по ошибке слежения, образующая с матрицей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Г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</m:oMath>
      <w:r w:rsidR="00D9795E" w:rsidRPr="00D9795E">
        <w:rPr>
          <w:lang w:val="ru-RU"/>
        </w:rPr>
        <w:t xml:space="preserve"> полностью управляемую пару</w:t>
      </w:r>
    </w:p>
    <w:p w14:paraId="3B2A24A4" w14:textId="4B8FE513" w:rsidR="00D9795E" w:rsidRPr="00D9795E" w:rsidRDefault="00CD64F4" w:rsidP="00D9795E">
      <w:pPr>
        <w:pStyle w:val="a3"/>
        <w:spacing w:line="360" w:lineRule="auto"/>
        <w:ind w:left="851"/>
        <w:rPr>
          <w:rFonts w:ascii="Times New Roman" w:eastAsiaTheme="minorEastAsia" w:hAnsi="Times New Roman"/>
          <w:i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ϵ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ϵ=g-y</m:t>
                  </m:r>
                </m:e>
              </m:eqArr>
            </m:e>
          </m:d>
        </m:oMath>
      </m:oMathPara>
    </w:p>
    <w:p w14:paraId="5ACC6B63" w14:textId="77777777" w:rsidR="00D9795E" w:rsidRPr="00D9795E" w:rsidRDefault="00D9795E" w:rsidP="00D9795E">
      <w:pPr>
        <w:pStyle w:val="a3"/>
        <w:spacing w:line="360" w:lineRule="auto"/>
        <w:ind w:left="851"/>
        <w:rPr>
          <w:rFonts w:ascii="Times New Roman" w:eastAsiaTheme="minorEastAsia" w:hAnsi="Times New Roman"/>
          <w:iCs/>
          <w:sz w:val="24"/>
          <w:szCs w:val="24"/>
          <w:lang w:val="en-US"/>
        </w:rPr>
      </w:pPr>
      <w:r w:rsidRPr="00D9795E">
        <w:rPr>
          <w:rFonts w:ascii="Times New Roman" w:eastAsiaTheme="minorEastAsia" w:hAnsi="Times New Roman"/>
          <w:iCs/>
          <w:sz w:val="24"/>
          <w:szCs w:val="24"/>
        </w:rPr>
        <w:t>Расширенный вектор ошибок</w:t>
      </w:r>
      <w:r w:rsidRPr="00D9795E">
        <w:rPr>
          <w:rFonts w:ascii="Times New Roman" w:eastAsiaTheme="minorEastAsia" w:hAnsi="Times New Roman"/>
          <w:iCs/>
          <w:sz w:val="24"/>
          <w:szCs w:val="24"/>
          <w:lang w:val="en-US"/>
        </w:rPr>
        <w:t>:</w:t>
      </w:r>
    </w:p>
    <w:p w14:paraId="6F409D90" w14:textId="77777777" w:rsidR="00D9795E" w:rsidRPr="00D9795E" w:rsidRDefault="00CD64F4" w:rsidP="00D9795E">
      <w:pPr>
        <w:pStyle w:val="a3"/>
        <w:spacing w:line="360" w:lineRule="auto"/>
        <w:ind w:left="851"/>
        <w:rPr>
          <w:rFonts w:ascii="Times New Roman" w:eastAsiaTheme="minorEastAsia" w:hAnsi="Times New Roman"/>
          <w:i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SFRM1000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SFRM1000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="SFRM1000" w:hAnsi="Cambria Math"/>
                      <w:sz w:val="24"/>
                      <w:szCs w:val="24"/>
                      <w:lang w:val="en-US"/>
                    </w:rPr>
                    <m:t>=Ax+Bu</m:t>
                  </m:r>
                </m:e>
              </m:eqArr>
            </m:e>
          </m:d>
        </m:oMath>
      </m:oMathPara>
    </w:p>
    <w:p w14:paraId="5EC9CE64" w14:textId="3E133EA7" w:rsidR="00D9795E" w:rsidRPr="00D9795E" w:rsidRDefault="00CD64F4" w:rsidP="00D9795E">
      <w:pPr>
        <w:pStyle w:val="a3"/>
        <w:spacing w:line="360" w:lineRule="auto"/>
        <w:ind w:left="851"/>
        <w:rPr>
          <w:rFonts w:eastAsiaTheme="minorEastAsia" w:cstheme="minorHAnsi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SFRM1000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SFRM1000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="SFRM1000" w:hAnsi="Cambria Math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SFRM1000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SFRM1000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SFRM1000" w:hAnsi="Cambria Math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eastAsia="SFRM1000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SFRM1000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="SFRM1000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SFRM1000" w:hAnsi="Cambria Math"/>
                      <w:sz w:val="24"/>
                      <w:szCs w:val="24"/>
                      <w:lang w:val="en-US"/>
                    </w:rPr>
                    <m:t>x+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SFRM1000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SFRM1000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SFRM1000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SFRM1000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SFRM1000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</m:eqArr>
            </m:e>
          </m:d>
        </m:oMath>
      </m:oMathPara>
    </w:p>
    <w:p w14:paraId="31CC4936" w14:textId="07F0CE37" w:rsidR="00D9795E" w:rsidRPr="00D9795E" w:rsidRDefault="00D9795E" w:rsidP="00D9795E">
      <w:pPr>
        <w:pStyle w:val="a3"/>
        <w:numPr>
          <w:ilvl w:val="1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D9795E">
        <w:rPr>
          <w:rFonts w:ascii="Times New Roman" w:hAnsi="Times New Roman"/>
          <w:b/>
          <w:bCs/>
          <w:sz w:val="24"/>
          <w:szCs w:val="24"/>
        </w:rPr>
        <w:t>Конструирование эталонной модели на основе требуемых показателей качества</w:t>
      </w:r>
    </w:p>
    <w:p w14:paraId="3C23BA58" w14:textId="41B09BCF" w:rsidR="00D9795E" w:rsidRDefault="00D9795E" w:rsidP="00D9795E">
      <w:pPr>
        <w:pStyle w:val="a3"/>
        <w:ind w:left="792"/>
        <w:rPr>
          <w:rFonts w:ascii="Times New Roman" w:hAnsi="Times New Roman"/>
          <w:b/>
          <w:bCs/>
          <w:sz w:val="24"/>
          <w:szCs w:val="24"/>
        </w:rPr>
      </w:pPr>
    </w:p>
    <w:p w14:paraId="786BBC7A" w14:textId="5D596CFB" w:rsidR="00D9795E" w:rsidRPr="00D9795E" w:rsidRDefault="00D9795E" w:rsidP="00D9795E">
      <w:pPr>
        <w:pStyle w:val="a3"/>
        <w:ind w:left="851"/>
        <w:rPr>
          <w:rFonts w:ascii="Times New Roman" w:hAnsi="Times New Roman"/>
          <w:sz w:val="24"/>
          <w:szCs w:val="24"/>
        </w:rPr>
      </w:pPr>
      <w:r w:rsidRPr="00D9795E">
        <w:rPr>
          <w:rFonts w:ascii="Times New Roman" w:hAnsi="Times New Roman"/>
          <w:sz w:val="24"/>
          <w:szCs w:val="24"/>
        </w:rPr>
        <w:t xml:space="preserve">Порядок требуемого характеристического полинома равен 4, так как порядок объекта управления тоже равен 4. Перерегулирования нет, значит используем биномиальный полином 4 порядка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+6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bSup>
        </m:oMath>
      </m:oMathPara>
    </w:p>
    <w:p w14:paraId="582A8C48" w14:textId="77777777" w:rsidR="00D9795E" w:rsidRPr="00D9795E" w:rsidRDefault="00D9795E" w:rsidP="00D9795E">
      <w:pPr>
        <w:pStyle w:val="a3"/>
        <w:ind w:left="851"/>
        <w:rPr>
          <w:rFonts w:ascii="Times New Roman" w:hAnsi="Times New Roman"/>
          <w:sz w:val="24"/>
          <w:szCs w:val="24"/>
        </w:rPr>
      </w:pPr>
    </w:p>
    <w:p w14:paraId="73548430" w14:textId="00EC7D61" w:rsidR="00D9795E" w:rsidRPr="00D9795E" w:rsidRDefault="00D9795E" w:rsidP="00D9795E">
      <w:pPr>
        <w:pStyle w:val="a3"/>
        <w:ind w:left="851"/>
        <w:rPr>
          <w:rFonts w:ascii="Times New Roman" w:hAnsi="Times New Roman"/>
          <w:iCs/>
          <w:sz w:val="24"/>
          <w:szCs w:val="24"/>
        </w:rPr>
      </w:pPr>
      <w:r w:rsidRPr="00D9795E">
        <w:rPr>
          <w:rFonts w:ascii="Times New Roman" w:hAnsi="Times New Roman"/>
          <w:iCs/>
          <w:sz w:val="24"/>
          <w:szCs w:val="24"/>
        </w:rPr>
        <w:t xml:space="preserve">Построим нормированную переходную функцию, чтобы найти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</m:oMath>
    </w:p>
    <w:p w14:paraId="0C602412" w14:textId="1AC98E33" w:rsidR="00D9795E" w:rsidRPr="00D9795E" w:rsidRDefault="00D9795E" w:rsidP="00D9795E">
      <w:pPr>
        <w:pStyle w:val="a3"/>
        <w:ind w:left="851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, где λ=s,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=1=&gt;W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den>
          </m:f>
        </m:oMath>
      </m:oMathPara>
    </w:p>
    <w:p w14:paraId="7A346B30" w14:textId="77777777" w:rsidR="00D9795E" w:rsidRPr="00B91C3B" w:rsidRDefault="00D9795E" w:rsidP="00D9795E">
      <w:pPr>
        <w:pStyle w:val="a3"/>
        <w:keepNext/>
        <w:ind w:left="851"/>
        <w:jc w:val="center"/>
        <w:rPr>
          <w:rFonts w:ascii="Times New Roman" w:hAnsi="Times New Roman"/>
          <w:sz w:val="24"/>
          <w:szCs w:val="24"/>
        </w:rPr>
      </w:pPr>
      <w:r w:rsidRPr="00B91C3B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90296B0" wp14:editId="178D1D98">
            <wp:extent cx="3991670" cy="28238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641" cy="282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FD4F" w14:textId="519A3657" w:rsidR="00D9795E" w:rsidRPr="000B53B1" w:rsidRDefault="00D9795E" w:rsidP="00D9795E">
      <w:pPr>
        <w:pStyle w:val="a5"/>
        <w:ind w:left="851"/>
        <w:jc w:val="center"/>
        <w:rPr>
          <w:rFonts w:cs="Calibri"/>
        </w:rPr>
      </w:pPr>
      <w:r w:rsidRPr="000B53B1">
        <w:rPr>
          <w:rFonts w:cs="Calibri"/>
        </w:rPr>
        <w:t>Рисунок 1. Нормированная переходная функция</w:t>
      </w:r>
    </w:p>
    <w:p w14:paraId="41610814" w14:textId="77777777" w:rsidR="00D9795E" w:rsidRPr="00D9795E" w:rsidRDefault="00D9795E" w:rsidP="00D9795E">
      <w:pPr>
        <w:pStyle w:val="a3"/>
        <w:ind w:left="792"/>
        <w:rPr>
          <w:rFonts w:ascii="Times New Roman" w:hAnsi="Times New Roman"/>
          <w:b/>
          <w:bCs/>
          <w:sz w:val="24"/>
          <w:szCs w:val="24"/>
        </w:rPr>
      </w:pPr>
    </w:p>
    <w:p w14:paraId="36B56ED7" w14:textId="3FB28CCD" w:rsidR="00D9795E" w:rsidRPr="00B91C3B" w:rsidRDefault="00CD64F4" w:rsidP="00D9795E">
      <w:pPr>
        <w:ind w:left="851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=7.8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</m:oMath>
      <w:r w:rsidR="00D9795E" w:rsidRPr="00B91C3B">
        <w:rPr>
          <w:rFonts w:ascii="Times New Roman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 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</m:oMath>
    </w:p>
    <w:p w14:paraId="6969F237" w14:textId="14E64AC6" w:rsidR="00D9795E" w:rsidRPr="00B91C3B" w:rsidRDefault="00CD64F4" w:rsidP="00D9795E">
      <w:pPr>
        <w:ind w:left="851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7.8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=3.9</m:t>
          </m:r>
        </m:oMath>
      </m:oMathPara>
    </w:p>
    <w:p w14:paraId="207E0618" w14:textId="1549726B" w:rsidR="00D9795E" w:rsidRPr="00B91C3B" w:rsidRDefault="00CD64F4" w:rsidP="00D9795E">
      <w:pPr>
        <w:ind w:left="851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+15.6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+91.26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+237.28</m:t>
          </m:r>
          <m:r>
            <w:rPr>
              <w:rFonts w:ascii="Cambria Math" w:hAnsi="Cambria Math"/>
              <w:sz w:val="24"/>
              <w:szCs w:val="24"/>
              <w:lang w:val="en-US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  <w:lang w:val="en-US"/>
            </w:rPr>
            <m:t>231.3</m:t>
          </m:r>
        </m:oMath>
      </m:oMathPara>
    </w:p>
    <w:p w14:paraId="154D5E69" w14:textId="7E26D531" w:rsidR="00D9795E" w:rsidRPr="00D9795E" w:rsidRDefault="00CD64F4" w:rsidP="00D9795E">
      <w:pPr>
        <w:pStyle w:val="a3"/>
        <w:ind w:left="851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Г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-231.3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-237.28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-91.26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-15.6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42B995E" w14:textId="363098A3" w:rsidR="00D9795E" w:rsidRPr="00D9795E" w:rsidRDefault="00CD64F4" w:rsidP="00D9795E">
      <w:pPr>
        <w:pStyle w:val="a3"/>
        <w:ind w:left="851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</m:t>
                          </m:r>
                        </m:e>
                      </m:ba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Г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</m:bar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</m:bar>
                </m:e>
              </m:eqArr>
            </m:e>
          </m:d>
        </m:oMath>
      </m:oMathPara>
    </w:p>
    <w:p w14:paraId="27A77FF8" w14:textId="730DC14E" w:rsidR="00D9795E" w:rsidRPr="00D9795E" w:rsidRDefault="00CD64F4" w:rsidP="00D9795E">
      <w:pPr>
        <w:pStyle w:val="a3"/>
        <w:ind w:left="851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</m:t>
                          </m:r>
                        </m:e>
                      </m:ba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-231.3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-237.28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-91.26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-15.6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</m:bar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</m:bar>
                </m:e>
              </m:eqArr>
            </m:e>
          </m:d>
        </m:oMath>
      </m:oMathPara>
    </w:p>
    <w:p w14:paraId="2F5625DF" w14:textId="16F7B567" w:rsidR="00D9795E" w:rsidRDefault="00D9795E" w:rsidP="00D9795E">
      <w:pPr>
        <w:pStyle w:val="a3"/>
        <w:ind w:left="792"/>
        <w:rPr>
          <w:rFonts w:ascii="Times New Roman" w:hAnsi="Times New Roman"/>
          <w:b/>
          <w:bCs/>
          <w:sz w:val="24"/>
          <w:szCs w:val="24"/>
        </w:rPr>
      </w:pPr>
    </w:p>
    <w:p w14:paraId="37F6FEA5" w14:textId="77777777" w:rsidR="00D9795E" w:rsidRPr="00D9795E" w:rsidRDefault="00D9795E" w:rsidP="00D9795E">
      <w:pPr>
        <w:pStyle w:val="a3"/>
        <w:ind w:left="792"/>
        <w:rPr>
          <w:rFonts w:ascii="Times New Roman" w:hAnsi="Times New Roman"/>
          <w:b/>
          <w:bCs/>
          <w:sz w:val="24"/>
          <w:szCs w:val="24"/>
        </w:rPr>
      </w:pPr>
    </w:p>
    <w:p w14:paraId="3F2C3914" w14:textId="1291B5FB" w:rsidR="00D9795E" w:rsidRPr="00D9795E" w:rsidRDefault="00D9795E" w:rsidP="00D9795E">
      <w:pPr>
        <w:pStyle w:val="a3"/>
        <w:numPr>
          <w:ilvl w:val="1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D9795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9795E">
        <w:rPr>
          <w:rFonts w:ascii="Times New Roman" w:hAnsi="Times New Roman"/>
          <w:b/>
          <w:bCs/>
          <w:iCs/>
          <w:sz w:val="24"/>
          <w:szCs w:val="24"/>
        </w:rPr>
        <w:t xml:space="preserve">Нахождение матрицы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М</m:t>
            </m:r>
          </m:e>
        </m:bar>
      </m:oMath>
      <w:r w:rsidRPr="00D9795E">
        <w:rPr>
          <w:rFonts w:ascii="Times New Roman" w:hAnsi="Times New Roman"/>
          <w:b/>
          <w:bCs/>
          <w:iCs/>
          <w:sz w:val="24"/>
          <w:szCs w:val="24"/>
        </w:rPr>
        <w:t xml:space="preserve"> и расширенной матрицы стационарных обратных связей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К</m:t>
            </m:r>
          </m:e>
        </m:bar>
      </m:oMath>
    </w:p>
    <w:p w14:paraId="7AFF17F3" w14:textId="7B35FBAF" w:rsidR="00D9795E" w:rsidRDefault="00D9795E" w:rsidP="00D9795E">
      <w:pPr>
        <w:pStyle w:val="a3"/>
        <w:ind w:left="792"/>
        <w:rPr>
          <w:rFonts w:ascii="Times New Roman" w:hAnsi="Times New Roman"/>
          <w:b/>
          <w:bCs/>
          <w:sz w:val="24"/>
          <w:szCs w:val="24"/>
        </w:rPr>
      </w:pPr>
    </w:p>
    <w:p w14:paraId="6E0A92A5" w14:textId="2F785A3C" w:rsidR="002A6EF8" w:rsidRPr="002A6EF8" w:rsidRDefault="00CD64F4" w:rsidP="002A6EF8">
      <w:pPr>
        <w:pStyle w:val="Default"/>
        <w:spacing w:line="360" w:lineRule="auto"/>
        <w:ind w:left="851"/>
        <w:rPr>
          <w:rFonts w:asciiTheme="minorHAnsi" w:eastAsiaTheme="minorEastAsia" w:hAnsiTheme="minorHAnsi" w:cstheme="minorHAnsi"/>
          <w:b/>
          <w:bCs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SFRM1000" w:hAnsi="Cambria Math" w:cstheme="minorHAnsi"/>
                  <w:i/>
                  <w:iCs/>
                </w:rPr>
              </m:ctrlPr>
            </m:barPr>
            <m:e>
              <m:r>
                <w:rPr>
                  <w:rFonts w:ascii="Cambria Math" w:eastAsia="SFRM1000" w:hAnsi="Cambria Math" w:cstheme="minorHAnsi"/>
                </w:rPr>
                <m:t>А</m:t>
              </m:r>
            </m:e>
          </m:bar>
          <m:r>
            <w:rPr>
              <w:rFonts w:ascii="Cambria Math" w:eastAsia="SFRM1000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SFRM1000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inorHAnsi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SFRM1000" w:hAnsi="Cambria Math" w:cstheme="minorHAnsi"/>
                      </w:rPr>
                      <m:t>А</m:t>
                    </m:r>
                  </m:e>
                </m:mr>
              </m:m>
            </m:e>
          </m:d>
          <m:r>
            <w:rPr>
              <w:rFonts w:ascii="Cambria Math" w:eastAsia="SFRM1000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inorHAnsi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inorHAnsi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SFRM1000" w:hAnsi="Cambria Math" w:cstheme="minorHAnsi"/>
            </w:rPr>
            <m:t xml:space="preserve">, </m:t>
          </m:r>
          <m:bar>
            <m:barPr>
              <m:pos m:val="top"/>
              <m:ctrlPr>
                <w:rPr>
                  <w:rFonts w:ascii="Cambria Math" w:eastAsia="SFRM1000" w:hAnsi="Cambria Math" w:cstheme="minorHAnsi"/>
                  <w:i/>
                  <w:iCs/>
                </w:rPr>
              </m:ctrlPr>
            </m:barPr>
            <m:e>
              <m:r>
                <w:rPr>
                  <w:rFonts w:ascii="Cambria Math" w:eastAsia="SFRM1000" w:hAnsi="Cambria Math" w:cstheme="minorHAnsi"/>
                </w:rPr>
                <m:t>B</m:t>
              </m:r>
            </m:e>
          </m:bar>
          <m:r>
            <w:rPr>
              <w:rFonts w:ascii="Cambria Math" w:eastAsia="SFRM1000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SFRM1000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inorHAnsi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="SFRM1000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SFRM1000" w:hAnsi="Cambria Math" w:cstheme="minorHAnsi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="SFRM1000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SFRM1000" w:hAnsi="Cambria Math" w:cstheme="minorHAnsi"/>
            </w:rPr>
            <m:t>, G=</m:t>
          </m:r>
          <m:d>
            <m:dPr>
              <m:begChr m:val="|"/>
              <m:endChr m:val="|"/>
              <m:ctrlPr>
                <w:rPr>
                  <w:rFonts w:ascii="Cambria Math" w:eastAsia="SFRM1000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inorHAnsi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SFRM1000" w:hAnsi="Cambria Math" w:cstheme="minorHAns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SFRM1000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inorHAnsi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inorHAnsi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inorHAnsi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SFRM1000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SFRM1000" w:hAnsi="Cambria Math" w:cstheme="minorHAnsi"/>
                      </w:rPr>
                      <m:t>0</m:t>
                    </m:r>
                  </m:e>
                </m:mr>
              </m:m>
            </m:e>
          </m:d>
        </m:oMath>
      </m:oMathPara>
    </w:p>
    <w:p w14:paraId="26A8C50B" w14:textId="77777777" w:rsidR="002A6EF8" w:rsidRPr="002A6EF8" w:rsidRDefault="00CD64F4" w:rsidP="002A6EF8">
      <w:pPr>
        <w:pStyle w:val="a3"/>
        <w:spacing w:line="360" w:lineRule="auto"/>
        <w:ind w:left="851"/>
        <w:rPr>
          <w:rFonts w:asciiTheme="minorHAnsi" w:eastAsiaTheme="minorEastAsia" w:hAnsiTheme="minorHAnsi" w:cstheme="minorHAnsi"/>
          <w:iCs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М</m:t>
              </m:r>
            </m:e>
          </m:bar>
          <m:sSub>
            <m:sSubPr>
              <m:ctrlPr>
                <w:rPr>
                  <w:rFonts w:ascii="Cambria Math" w:eastAsia="SFRM1000" w:hAnsi="Cambria Math" w:cstheme="minorHAnsi"/>
                  <w:i/>
                  <w:iCs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SFRM1000" w:hAnsi="Cambria Math" w:cstheme="minorHAnsi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="SFRM1000" w:hAnsi="Cambria Math" w:cstheme="minorHAnsi"/>
                      <w:sz w:val="24"/>
                      <w:szCs w:val="24"/>
                    </w:rPr>
                    <m:t>Г</m:t>
                  </m:r>
                </m:e>
              </m:bar>
            </m:e>
            <m:sub>
              <m:r>
                <w:rPr>
                  <w:rFonts w:ascii="Cambria Math" w:eastAsia="SFRM1000" w:hAnsi="Cambria Math" w:cstheme="minorHAnsi"/>
                  <w:sz w:val="24"/>
                  <w:szCs w:val="24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bar>
            <m:barPr>
              <m:pos m:val="top"/>
              <m:ctrlPr>
                <w:rPr>
                  <w:rFonts w:ascii="Cambria Math" w:eastAsia="SFRM1000" w:hAnsi="Cambria Math" w:cstheme="min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="SFRM1000" w:hAnsi="Cambria Math" w:cstheme="minorHAnsi"/>
                  <w:sz w:val="24"/>
                  <w:szCs w:val="24"/>
                </w:rPr>
                <m:t>А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М</m:t>
              </m:r>
            </m:e>
          </m:ba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= </m:t>
          </m:r>
          <m:bar>
            <m:barPr>
              <m:pos m:val="top"/>
              <m:ctrlPr>
                <w:rPr>
                  <w:rFonts w:ascii="Cambria Math" w:eastAsia="SFRM1000" w:hAnsi="Cambria Math" w:cstheme="min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="SFRM1000" w:hAnsi="Cambria Math" w:cstheme="minorHAnsi"/>
                  <w:sz w:val="24"/>
                  <w:szCs w:val="24"/>
                </w:rPr>
                <m:t>B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</m:bar>
        </m:oMath>
      </m:oMathPara>
    </w:p>
    <w:p w14:paraId="339C0FA3" w14:textId="1C2C408F" w:rsidR="002A6EF8" w:rsidRPr="002A6EF8" w:rsidRDefault="00CD64F4" w:rsidP="002A6EF8">
      <w:pPr>
        <w:pStyle w:val="a3"/>
        <w:spacing w:line="360" w:lineRule="auto"/>
        <w:ind w:left="851"/>
        <w:rPr>
          <w:rFonts w:eastAsiaTheme="minorEastAsia" w:cstheme="minorHAnsi"/>
          <w:i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14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24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42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34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43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44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SFRM1000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-231.3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-237.28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-91.26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-15.6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SFRM1000" w:hAnsi="Cambria Math" w:cstheme="minorHAnsi"/>
              <w:sz w:val="24"/>
              <w:szCs w:val="24"/>
            </w:rPr>
            <m:t>-</m:t>
          </m:r>
        </m:oMath>
      </m:oMathPara>
    </w:p>
    <w:p w14:paraId="0510B57D" w14:textId="4DBB6F3F" w:rsidR="002A6EF8" w:rsidRPr="002A6EF8" w:rsidRDefault="002A6EF8" w:rsidP="002A6EF8">
      <w:pPr>
        <w:pStyle w:val="a3"/>
        <w:spacing w:line="360" w:lineRule="auto"/>
        <w:ind w:left="851"/>
        <w:rPr>
          <w:rFonts w:eastAsiaTheme="minorEastAsia" w:cstheme="minorHAnsi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inorHAnsi"/>
                      <w:i/>
                      <w:iCs/>
                      <w:color w:val="000000"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inorHAnsi"/>
                            <w:i/>
                            <w:iCs/>
                            <w:color w:val="000000"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14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24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42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34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43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44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SFRM1000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in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SFRM1000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in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D0F24A5" w14:textId="406E374C" w:rsidR="002A6EF8" w:rsidRPr="002A6EF8" w:rsidRDefault="00CD64F4" w:rsidP="002A6EF8">
      <w:pPr>
        <w:ind w:left="851"/>
        <w:rPr>
          <w:rFonts w:ascii="Times New Roman" w:eastAsiaTheme="minorEastAsia" w:hAnsi="Times New Roman"/>
          <w:i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231.3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-237.28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91.26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15.6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231.3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-237.28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91.26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-15.6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231.3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-237.28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91.26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15.6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231.3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-237.28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91.26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15.6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SFRM1000" w:hAnsi="Cambria Math"/>
              <w:sz w:val="24"/>
              <w:szCs w:val="24"/>
            </w:rPr>
            <m:t>-</m:t>
          </m:r>
        </m:oMath>
      </m:oMathPara>
    </w:p>
    <w:p w14:paraId="78FDBC88" w14:textId="3F952FC0" w:rsidR="002A6EF8" w:rsidRPr="002A6EF8" w:rsidRDefault="002A6EF8" w:rsidP="002A6EF8">
      <w:pPr>
        <w:pStyle w:val="a6"/>
        <w:ind w:left="851"/>
        <w:rPr>
          <w:iCs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FRM1000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936B181" w14:textId="0165D4C9" w:rsidR="002A6EF8" w:rsidRPr="002A6EF8" w:rsidRDefault="002A6EF8" w:rsidP="002A6EF8">
      <w:pPr>
        <w:autoSpaceDE w:val="0"/>
        <w:autoSpaceDN w:val="0"/>
        <w:adjustRightInd w:val="0"/>
        <w:ind w:left="851"/>
        <w:rPr>
          <w:rFonts w:ascii="Times New Roman" w:eastAsia="SFRM1000" w:hAnsi="Times New Roman"/>
          <w:i/>
          <w:iCs/>
          <w:sz w:val="24"/>
          <w:szCs w:val="24"/>
        </w:rPr>
      </w:pPr>
      <w:r w:rsidRPr="002A6EF8">
        <w:rPr>
          <w:rFonts w:ascii="Times New Roman" w:eastAsia="SFRM1000" w:hAnsi="Times New Roman"/>
          <w:i/>
          <w:iCs/>
          <w:sz w:val="24"/>
          <w:szCs w:val="24"/>
        </w:rPr>
        <w:lastRenderedPageBreak/>
        <w:tab/>
      </w:r>
      <m:oMath>
        <m:d>
          <m:dPr>
            <m:begChr m:val="{"/>
            <m:endChr m:val=""/>
            <m:ctrlPr>
              <w:rPr>
                <w:rFonts w:ascii="Cambria Math" w:eastAsia="SFRM1000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SFRM1000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231.3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-237.28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91.26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15.6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231.3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-237.28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91.26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-15.6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231.3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-237.28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91.26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15.6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231.3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-237.28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91.26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15.6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=3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e>
            </m:eqArr>
          </m:e>
        </m:d>
      </m:oMath>
    </w:p>
    <w:p w14:paraId="024484B3" w14:textId="77777777" w:rsidR="002A6EF8" w:rsidRPr="002A6EF8" w:rsidRDefault="002A6EF8" w:rsidP="002A6EF8">
      <w:pPr>
        <w:pStyle w:val="a3"/>
        <w:spacing w:line="360" w:lineRule="auto"/>
        <w:ind w:left="851"/>
        <w:rPr>
          <w:rFonts w:asciiTheme="minorHAnsi" w:eastAsiaTheme="minorEastAsia" w:hAnsiTheme="minorHAnsi" w:cstheme="minorHAnsi"/>
          <w:i/>
          <w:iCs/>
          <w:sz w:val="24"/>
          <w:szCs w:val="24"/>
        </w:rPr>
      </w:pPr>
    </w:p>
    <w:p w14:paraId="19A36A8C" w14:textId="6309E2E7" w:rsidR="002A6EF8" w:rsidRPr="002A6EF8" w:rsidRDefault="00CD64F4" w:rsidP="002A6EF8">
      <w:pPr>
        <w:pStyle w:val="a3"/>
        <w:spacing w:line="360" w:lineRule="auto"/>
        <w:ind w:left="851"/>
        <w:rPr>
          <w:rFonts w:eastAsiaTheme="minorEastAsia" w:cstheme="minorHAns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М</m:t>
              </m:r>
            </m:e>
          </m:bar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0.002357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-0.004023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0.001612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0.012786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0.000994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-0.002357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0.004023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-0.001612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0.002509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-0.001985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-0.004381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-0.032241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-0.017037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0.007526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-0.005954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-0.013144</m:t>
                        </m:r>
                      </m:e>
                    </m:mr>
                  </m:m>
                </m:e>
              </m:eqArr>
            </m:e>
          </m:d>
        </m:oMath>
      </m:oMathPara>
    </w:p>
    <w:p w14:paraId="2D3B3416" w14:textId="177D66D2" w:rsidR="002A6EF8" w:rsidRPr="002A6EF8" w:rsidRDefault="00CD64F4" w:rsidP="002A6EF8">
      <w:pPr>
        <w:pStyle w:val="a3"/>
        <w:spacing w:line="360" w:lineRule="auto"/>
        <w:ind w:left="851"/>
        <w:rPr>
          <w:rFonts w:eastAsiaTheme="minorEastAsia" w:cstheme="minorHAnsi"/>
          <w:i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М</m:t>
                  </m:r>
                </m:e>
              </m:ba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-96.72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-78.6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-2.9925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-77.1025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-272.04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-60.48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-83.0875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-53.3975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-124.96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219.64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-55.3925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-12.6225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26.2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-32.24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-18.6075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-0.9975</m:t>
                    </m:r>
                  </m:e>
                </m:mr>
              </m:m>
            </m:e>
          </m:d>
        </m:oMath>
      </m:oMathPara>
    </w:p>
    <w:p w14:paraId="5349F573" w14:textId="77777777" w:rsidR="002A6EF8" w:rsidRPr="002A6EF8" w:rsidRDefault="00CD64F4" w:rsidP="002A6EF8">
      <w:pPr>
        <w:pStyle w:val="a3"/>
        <w:spacing w:line="360" w:lineRule="auto"/>
        <w:ind w:left="851"/>
        <w:rPr>
          <w:rFonts w:eastAsiaTheme="minorEastAsia" w:cstheme="minorHAnsi"/>
          <w:i/>
          <w:iCs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bar>
          <m:r>
            <w:rPr>
              <w:rFonts w:ascii="Cambria Math" w:eastAsiaTheme="minorEastAsia" w:hAnsi="Cambria Math" w:cstheme="minorHAnsi"/>
              <w:sz w:val="24"/>
              <w:szCs w:val="24"/>
            </w:rPr>
            <m:t>=-</m:t>
          </m:r>
          <m:r>
            <w:rPr>
              <w:rFonts w:ascii="Cambria Math" w:eastAsia="SFRM1000" w:hAnsi="Cambria Math" w:cstheme="minorHAnsi"/>
              <w:sz w:val="24"/>
              <w:szCs w:val="24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</m:ba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М</m:t>
                  </m:r>
                </m:e>
              </m:ba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-1</m:t>
              </m:r>
            </m:sup>
          </m:sSup>
        </m:oMath>
      </m:oMathPara>
    </w:p>
    <w:p w14:paraId="575A253A" w14:textId="429ABBA2" w:rsidR="002A6EF8" w:rsidRPr="002A6EF8" w:rsidRDefault="00CD64F4" w:rsidP="002A6EF8">
      <w:pPr>
        <w:pStyle w:val="a3"/>
        <w:spacing w:line="360" w:lineRule="auto"/>
        <w:ind w:left="851"/>
        <w:rPr>
          <w:rFonts w:eastAsia="SFRM1000" w:cstheme="minorHAnsi"/>
          <w:iCs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bar>
          <m:r>
            <w:rPr>
              <w:rFonts w:ascii="Cambria Math" w:eastAsiaTheme="minorEastAsia" w:hAnsi="Cambria Math" w:cstheme="minorHAnsi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in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SFRM1000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in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-96.72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-78.6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-2.9925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-77.1025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-272.04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-60.48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-83.0875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-53.3975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-124.96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219.64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-55.3925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-12.6225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26.2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-32.24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-18.6075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-0.9975</m:t>
                    </m:r>
                  </m:e>
                </m:mr>
              </m:m>
            </m:e>
          </m:d>
          <m:r>
            <w:rPr>
              <w:rFonts w:ascii="Cambria Math" w:eastAsia="SFRM1000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in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SFRM1000" w:hAnsi="Cambria Math" w:cstheme="minorHAnsi"/>
                        <w:sz w:val="24"/>
                        <w:szCs w:val="24"/>
                      </w:rPr>
                      <m:t>-26.2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in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 xml:space="preserve"> 32.24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18.6075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0.9975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CFBAB75" w14:textId="77777777" w:rsidR="00D9795E" w:rsidRPr="00D9795E" w:rsidRDefault="00D9795E" w:rsidP="00D9795E">
      <w:pPr>
        <w:rPr>
          <w:rFonts w:ascii="Times New Roman" w:hAnsi="Times New Roman"/>
          <w:b/>
          <w:bCs/>
          <w:sz w:val="24"/>
          <w:szCs w:val="24"/>
        </w:rPr>
      </w:pPr>
    </w:p>
    <w:p w14:paraId="483548C3" w14:textId="33590EAA" w:rsidR="00D9795E" w:rsidRPr="0000047F" w:rsidRDefault="0000047F" w:rsidP="00D9795E">
      <w:pPr>
        <w:pStyle w:val="a3"/>
        <w:numPr>
          <w:ilvl w:val="1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00047F">
        <w:rPr>
          <w:rFonts w:ascii="Times New Roman" w:hAnsi="Times New Roman"/>
          <w:b/>
          <w:bCs/>
          <w:sz w:val="24"/>
          <w:szCs w:val="24"/>
        </w:rPr>
        <w:t>Вычисление матрицы замкнутой системы с последующим вычислением корней её характеристического полинома и сравнение их с корнями требуемого характеристического полинома</w:t>
      </w:r>
    </w:p>
    <w:p w14:paraId="7A9452AA" w14:textId="3C848CBA" w:rsidR="0000047F" w:rsidRDefault="0000047F" w:rsidP="0000047F">
      <w:pPr>
        <w:pStyle w:val="a3"/>
        <w:ind w:left="792"/>
        <w:rPr>
          <w:rFonts w:ascii="Times New Roman" w:hAnsi="Times New Roman"/>
          <w:b/>
          <w:bCs/>
          <w:sz w:val="24"/>
          <w:szCs w:val="24"/>
        </w:rPr>
      </w:pPr>
    </w:p>
    <w:p w14:paraId="3835039C" w14:textId="77777777" w:rsidR="0000047F" w:rsidRPr="0000047F" w:rsidRDefault="00CD64F4" w:rsidP="0000047F">
      <w:pPr>
        <w:pStyle w:val="a3"/>
        <w:spacing w:line="360" w:lineRule="auto"/>
        <w:ind w:left="993"/>
        <w:rPr>
          <w:rFonts w:asciiTheme="minorHAnsi" w:eastAsia="SFRM1000" w:hAnsiTheme="minorHAnsi" w:cstheme="minorHAnsi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F</m:t>
              </m:r>
            </m:e>
          </m:bar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А</m:t>
              </m:r>
            </m:e>
          </m:bar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В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bar>
        </m:oMath>
      </m:oMathPara>
    </w:p>
    <w:p w14:paraId="64D84213" w14:textId="22627D04" w:rsidR="0000047F" w:rsidRPr="0000047F" w:rsidRDefault="00CD64F4" w:rsidP="0000047F">
      <w:pPr>
        <w:pStyle w:val="a3"/>
        <w:spacing w:line="360" w:lineRule="auto"/>
        <w:ind w:left="993"/>
        <w:rPr>
          <w:rFonts w:eastAsia="SFRM1000" w:cstheme="minorHAnsi"/>
          <w:i/>
          <w:iCs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F</m:t>
              </m:r>
            </m:e>
          </m:bar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inorHAnsi"/>
                      <w:i/>
                      <w:iCs/>
                      <w:color w:val="000000"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inorHAnsi"/>
                            <w:i/>
                            <w:iCs/>
                            <w:color w:val="000000"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SFRM1000" w:hAnsi="Cambria Math" w:cstheme="minorHAnsi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in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in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SFRM1000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SFRM1000" w:hAnsi="Cambria Math" w:cstheme="minorHAnsi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SFRM1000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in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SFRM1000" w:hAnsi="Cambria Math" w:cstheme="minorHAnsi"/>
                        <w:sz w:val="24"/>
                        <w:szCs w:val="24"/>
                      </w:rPr>
                      <m:t>-26.2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in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 xml:space="preserve"> 32.24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18.6075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0.9975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76BBAE7" w14:textId="56EA9566" w:rsidR="0000047F" w:rsidRPr="0000047F" w:rsidRDefault="0000047F" w:rsidP="0000047F">
      <w:pPr>
        <w:pStyle w:val="a3"/>
        <w:spacing w:line="360" w:lineRule="auto"/>
        <w:ind w:left="993"/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="SFRM1000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in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in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26.2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-32.24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78.6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-96.72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12.6075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0.0025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-52.8225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-2.9925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AEE0E40" w14:textId="2BEA7BC6" w:rsidR="0000047F" w:rsidRPr="0000047F" w:rsidRDefault="00CD64F4" w:rsidP="0000047F">
      <w:pPr>
        <w:pStyle w:val="a3"/>
        <w:spacing w:line="360" w:lineRule="auto"/>
        <w:ind w:left="993"/>
        <w:rPr>
          <w:rFonts w:eastAsiaTheme="minorEastAsia" w:cstheme="minorHAnsi"/>
          <w:i/>
          <w:sz w:val="24"/>
          <w:szCs w:val="24"/>
          <w:lang w:val="en-GB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SFRM1000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in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in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-26.2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32.24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-78.6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96.72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λ+</m:t>
                          </m:r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</w:rPr>
                            <m:t>12.6075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-0.0025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52.8225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λ+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2.9925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7E705F2" w14:textId="4114D22B" w:rsidR="00B0247D" w:rsidRPr="00B0247D" w:rsidRDefault="00CD64F4" w:rsidP="00B0247D">
      <w:pPr>
        <w:ind w:left="284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SFRM1000" w:hAnsi="Cambria Math" w:cstheme="minorHAnsi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SFRM1000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SFRM1000" w:hAnsi="Cambria Math" w:cstheme="minorHAnsi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="SFRM1000" w:hAnsi="Cambria Math" w:cstheme="minorHAnsi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="SFRM1000" w:hAnsi="Cambria Math" w:cstheme="minorHAnsi"/>
                  <w:sz w:val="24"/>
                  <w:szCs w:val="24"/>
                </w:rPr>
                <m:t>+15.6</m:t>
              </m:r>
              <m:sSup>
                <m:sSupPr>
                  <m:ctrlPr>
                    <w:rPr>
                      <w:rFonts w:ascii="Cambria Math" w:eastAsia="SFRM1000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SFRM1000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="SFRM1000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SFRM1000" w:hAnsi="Cambria Math" w:cstheme="minorHAnsi"/>
                  <w:sz w:val="24"/>
                  <w:szCs w:val="24"/>
                </w:rPr>
                <m:t>+91.26λ</m:t>
              </m:r>
            </m:e>
            <m:sup>
              <m:r>
                <w:rPr>
                  <w:rFonts w:ascii="Cambria Math" w:eastAsia="SFRM1000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SFRM1000" w:hAnsi="Cambria Math" w:cstheme="minorHAnsi"/>
              <w:sz w:val="24"/>
              <w:szCs w:val="24"/>
            </w:rPr>
            <m:t>+237.28λ+231.3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+15.6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+91.26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+237.28</m:t>
          </m:r>
          <m:r>
            <w:rPr>
              <w:rFonts w:ascii="Cambria Math" w:hAnsi="Cambria Math"/>
              <w:sz w:val="24"/>
              <w:szCs w:val="24"/>
              <w:lang w:val="en-US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  <w:lang w:val="en-US"/>
            </w:rPr>
            <m:t>231.3</m:t>
          </m:r>
        </m:oMath>
      </m:oMathPara>
    </w:p>
    <w:p w14:paraId="622D41A2" w14:textId="6A23AB9A" w:rsidR="0000047F" w:rsidRPr="00B0247D" w:rsidRDefault="00B0247D" w:rsidP="00B0247D">
      <w:pPr>
        <w:tabs>
          <w:tab w:val="left" w:pos="426"/>
        </w:tabs>
        <w:ind w:left="284"/>
        <w:rPr>
          <w:rFonts w:ascii="Times New Roman" w:hAnsi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SFRM1000" w:hAnsi="Cambria Math" w:cstheme="minorHAnsi"/>
              <w:sz w:val="24"/>
              <w:szCs w:val="24"/>
            </w:rPr>
            <m:t>Какая точность!</m:t>
          </m:r>
        </m:oMath>
      </m:oMathPara>
    </w:p>
    <w:p w14:paraId="7D3BC8A0" w14:textId="7764C1EC" w:rsidR="0000047F" w:rsidRPr="00B0247D" w:rsidRDefault="0000047F" w:rsidP="00B0247D">
      <w:pPr>
        <w:tabs>
          <w:tab w:val="left" w:pos="426"/>
        </w:tabs>
        <w:ind w:left="284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 xml:space="preserve">Коэффициенты характеристического полинома матрицы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</m:bar>
      </m:oMath>
      <w:r>
        <w:rPr>
          <w:rFonts w:ascii="Times New Roman" w:eastAsiaTheme="minorEastAsia" w:hAnsi="Times New Roman"/>
          <w:sz w:val="28"/>
          <w:szCs w:val="28"/>
        </w:rPr>
        <w:t xml:space="preserve"> п</w:t>
      </w:r>
      <w:r w:rsidR="00B0247D">
        <w:rPr>
          <w:rFonts w:ascii="Times New Roman" w:eastAsiaTheme="minorEastAsia" w:hAnsi="Times New Roman"/>
          <w:sz w:val="28"/>
          <w:szCs w:val="28"/>
        </w:rPr>
        <w:t xml:space="preserve">олностью </w:t>
      </w:r>
      <w:r>
        <w:rPr>
          <w:rFonts w:ascii="Times New Roman" w:eastAsiaTheme="minorEastAsia" w:hAnsi="Times New Roman"/>
          <w:sz w:val="28"/>
          <w:szCs w:val="28"/>
        </w:rPr>
        <w:t>совпадают с коэффициентами требуемого характеристического полинома. Значит расчеты выполнены верно.</w:t>
      </w:r>
    </w:p>
    <w:p w14:paraId="51B54D08" w14:textId="77777777" w:rsidR="0000047F" w:rsidRPr="0000047F" w:rsidRDefault="0000047F" w:rsidP="0000047F">
      <w:pPr>
        <w:rPr>
          <w:rFonts w:ascii="Times New Roman" w:hAnsi="Times New Roman"/>
          <w:b/>
          <w:bCs/>
          <w:sz w:val="24"/>
          <w:szCs w:val="24"/>
        </w:rPr>
      </w:pPr>
    </w:p>
    <w:p w14:paraId="74B0FAB9" w14:textId="28FF2465" w:rsidR="00D9795E" w:rsidRPr="00B0247D" w:rsidRDefault="00D9795E" w:rsidP="00D9795E">
      <w:pPr>
        <w:pStyle w:val="a3"/>
        <w:numPr>
          <w:ilvl w:val="1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D9795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0247D">
        <w:rPr>
          <w:rFonts w:ascii="Times New Roman" w:hAnsi="Times New Roman"/>
          <w:b/>
          <w:bCs/>
          <w:sz w:val="24"/>
          <w:szCs w:val="24"/>
        </w:rPr>
        <w:t>Моделирование системы слежения</w:t>
      </w:r>
    </w:p>
    <w:p w14:paraId="1A0A54C3" w14:textId="77777777" w:rsidR="00B0247D" w:rsidRDefault="00B0247D" w:rsidP="00B0247D">
      <w:pPr>
        <w:pStyle w:val="a3"/>
        <w:keepNext/>
        <w:ind w:left="792"/>
        <w:jc w:val="center"/>
      </w:pPr>
      <w:r>
        <w:rPr>
          <w:noProof/>
        </w:rPr>
        <w:drawing>
          <wp:inline distT="0" distB="0" distL="0" distR="0" wp14:anchorId="05E3D51E" wp14:editId="46F0058B">
            <wp:extent cx="5087620" cy="2613660"/>
            <wp:effectExtent l="0" t="0" r="0" b="0"/>
            <wp:docPr id="13" name="Picture 13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F4BB" w14:textId="01118841" w:rsidR="00B0247D" w:rsidRDefault="00B0247D" w:rsidP="00B0247D">
      <w:pPr>
        <w:pStyle w:val="a5"/>
        <w:jc w:val="center"/>
      </w:pPr>
      <w:r>
        <w:t xml:space="preserve">Рисунок 2. </w:t>
      </w:r>
      <w:r w:rsidRPr="00B0247D">
        <w:t>Структура САУ в режиме слежения с встроенной моделью</w:t>
      </w:r>
    </w:p>
    <w:p w14:paraId="2D3F7950" w14:textId="77777777" w:rsidR="00205E01" w:rsidRDefault="00B0247D" w:rsidP="00205E01">
      <w:pPr>
        <w:keepNext/>
        <w:jc w:val="center"/>
      </w:pPr>
      <w:r w:rsidRPr="00B0247D">
        <w:rPr>
          <w:noProof/>
          <w:lang w:val="en-US"/>
        </w:rPr>
        <w:drawing>
          <wp:inline distT="0" distB="0" distL="0" distR="0" wp14:anchorId="1431C2E5" wp14:editId="16DB0C48">
            <wp:extent cx="5117465" cy="282650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035" cy="282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E887" w14:textId="60D12425" w:rsidR="00B0247D" w:rsidRPr="00205E01" w:rsidRDefault="00205E01" w:rsidP="00205E01">
      <w:pPr>
        <w:pStyle w:val="a5"/>
        <w:jc w:val="center"/>
      </w:pPr>
      <w:r>
        <w:t xml:space="preserve">Рисунок </w:t>
      </w:r>
      <w:r>
        <w:rPr>
          <w:lang w:val="en-US"/>
        </w:rPr>
        <w:t xml:space="preserve">3. </w:t>
      </w:r>
      <w:r>
        <w:t>Схема моделирования</w:t>
      </w:r>
    </w:p>
    <w:p w14:paraId="3B1FD06C" w14:textId="77777777" w:rsidR="00205E01" w:rsidRDefault="00B0247D" w:rsidP="00205E01">
      <w:pPr>
        <w:keepNext/>
        <w:jc w:val="center"/>
      </w:pPr>
      <w:r w:rsidRPr="00B0247D">
        <w:rPr>
          <w:noProof/>
          <w:lang w:val="en-US"/>
        </w:rPr>
        <w:lastRenderedPageBreak/>
        <w:drawing>
          <wp:inline distT="0" distB="0" distL="0" distR="0" wp14:anchorId="0DC2C73C" wp14:editId="2552F9BB">
            <wp:extent cx="5048885" cy="395761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655" cy="396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5748" w14:textId="2BA039AA" w:rsidR="00B0247D" w:rsidRDefault="00205E01" w:rsidP="00205E01">
      <w:pPr>
        <w:pStyle w:val="a5"/>
        <w:jc w:val="center"/>
      </w:pPr>
      <w:r>
        <w:t xml:space="preserve">Рисунок 4. </w:t>
      </w:r>
      <w:r w:rsidRPr="00205E01">
        <w:t>График зависимости ошибки слежения объекта от времени</w:t>
      </w:r>
    </w:p>
    <w:p w14:paraId="3CD0FDE2" w14:textId="77777777" w:rsidR="00205E01" w:rsidRPr="00205E01" w:rsidRDefault="00205E01" w:rsidP="00205E01"/>
    <w:p w14:paraId="653994D7" w14:textId="77777777" w:rsidR="00205E01" w:rsidRDefault="00B0247D" w:rsidP="00205E01">
      <w:pPr>
        <w:keepNext/>
        <w:jc w:val="center"/>
      </w:pPr>
      <w:r w:rsidRPr="00B0247D">
        <w:rPr>
          <w:noProof/>
          <w:lang w:val="en-US"/>
        </w:rPr>
        <w:drawing>
          <wp:inline distT="0" distB="0" distL="0" distR="0" wp14:anchorId="2FC33774" wp14:editId="169DECF1">
            <wp:extent cx="5292725" cy="2432221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8647" cy="24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58AF" w14:textId="56E93C55" w:rsidR="00B0247D" w:rsidRPr="00205E01" w:rsidRDefault="00205E01" w:rsidP="00205E01">
      <w:pPr>
        <w:pStyle w:val="a5"/>
        <w:jc w:val="center"/>
      </w:pPr>
      <w:r>
        <w:t xml:space="preserve">Рисунок 5. </w:t>
      </w:r>
      <w:r w:rsidRPr="00205E01">
        <w:t>График зависимости выходной переменной объекта от времени</w:t>
      </w:r>
    </w:p>
    <w:p w14:paraId="70673B40" w14:textId="77777777" w:rsidR="00974D52" w:rsidRDefault="00974D52" w:rsidP="00974D52">
      <w:pPr>
        <w:pStyle w:val="a5"/>
        <w:jc w:val="center"/>
      </w:pPr>
      <w:r w:rsidRPr="00B0247D">
        <w:rPr>
          <w:noProof/>
          <w:lang w:val="en-US"/>
        </w:rPr>
        <w:lastRenderedPageBreak/>
        <w:drawing>
          <wp:inline distT="0" distB="0" distL="0" distR="0" wp14:anchorId="62CD7810" wp14:editId="7F83DB05">
            <wp:extent cx="5216525" cy="2397761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4514" cy="240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23B9" w14:textId="1C8333CF" w:rsidR="00974D52" w:rsidRPr="00205E01" w:rsidRDefault="00974D52" w:rsidP="00974D52">
      <w:pPr>
        <w:pStyle w:val="a5"/>
        <w:jc w:val="center"/>
      </w:pPr>
      <w:r w:rsidRPr="00974D52">
        <w:t xml:space="preserve"> </w:t>
      </w:r>
      <w:r>
        <w:t xml:space="preserve">Рисунок 6. </w:t>
      </w:r>
      <w:r w:rsidRPr="00205E01">
        <w:t>График зависимости компонентов вектора состояния объекта от времени</w:t>
      </w:r>
    </w:p>
    <w:p w14:paraId="283AF505" w14:textId="05F15AD5" w:rsidR="00B0247D" w:rsidRDefault="00B0247D" w:rsidP="00B0247D">
      <w:pPr>
        <w:jc w:val="center"/>
      </w:pPr>
    </w:p>
    <w:p w14:paraId="48D0AFB6" w14:textId="29A18C6E" w:rsidR="00974D52" w:rsidRDefault="00974D52" w:rsidP="00974D52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974D52">
        <w:rPr>
          <w:rFonts w:asciiTheme="minorHAnsi" w:hAnsiTheme="minorHAnsi" w:cstheme="minorHAnsi"/>
          <w:b/>
          <w:bCs/>
          <w:sz w:val="24"/>
          <w:szCs w:val="24"/>
        </w:rPr>
        <w:t>Задача компенсации (стабилизация в условиях внешних возмущений)</w:t>
      </w:r>
    </w:p>
    <w:p w14:paraId="44A1C5E7" w14:textId="1D12B7FE" w:rsidR="00974D52" w:rsidRDefault="00974D52" w:rsidP="00974D52">
      <w:pPr>
        <w:pStyle w:val="a3"/>
        <w:numPr>
          <w:ilvl w:val="1"/>
          <w:numId w:val="2"/>
        </w:numPr>
        <w:ind w:hanging="366"/>
        <w:rPr>
          <w:rFonts w:asciiTheme="minorHAnsi" w:hAnsiTheme="minorHAnsi" w:cstheme="minorHAnsi"/>
          <w:b/>
          <w:bCs/>
          <w:sz w:val="24"/>
          <w:szCs w:val="24"/>
        </w:rPr>
      </w:pPr>
      <w:r w:rsidRPr="00974D52">
        <w:rPr>
          <w:rFonts w:asciiTheme="minorHAnsi" w:hAnsiTheme="minorHAnsi" w:cstheme="minorHAnsi"/>
          <w:b/>
          <w:bCs/>
          <w:sz w:val="24"/>
          <w:szCs w:val="24"/>
        </w:rPr>
        <w:t>Проверка объекта управления на свойства полной управляемости и наблюдаемост</w:t>
      </w:r>
      <w:r>
        <w:rPr>
          <w:rFonts w:asciiTheme="minorHAnsi" w:hAnsiTheme="minorHAnsi" w:cstheme="minorHAnsi"/>
          <w:b/>
          <w:bCs/>
          <w:sz w:val="24"/>
          <w:szCs w:val="24"/>
        </w:rPr>
        <w:t>и</w:t>
      </w:r>
    </w:p>
    <w:p w14:paraId="2A96233B" w14:textId="77777777" w:rsidR="00974D52" w:rsidRPr="00B91C3B" w:rsidRDefault="00974D52" w:rsidP="00974D52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, rankA=2,  </m:t>
          </m:r>
        </m:oMath>
      </m:oMathPara>
    </w:p>
    <w:p w14:paraId="5CD2540A" w14:textId="77777777" w:rsidR="00974D52" w:rsidRPr="00B91C3B" w:rsidRDefault="00974D52" w:rsidP="00974D52">
      <w:pPr>
        <w:pStyle w:val="a3"/>
        <w:ind w:left="284"/>
        <w:jc w:val="center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Матрица наблюдаемости </m:t>
          </m:r>
          <m:r>
            <w:rPr>
              <w:rFonts w:ascii="Cambria Math" w:hAnsi="Cambria Math"/>
              <w:sz w:val="24"/>
              <w:szCs w:val="24"/>
              <w:lang w:val="en-US"/>
            </w:rPr>
            <m:t>O=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14:paraId="0BEEFA06" w14:textId="77777777" w:rsidR="00974D52" w:rsidRPr="00B91C3B" w:rsidRDefault="00974D52" w:rsidP="00974D52">
      <w:pPr>
        <w:pStyle w:val="a3"/>
        <w:ind w:left="284"/>
        <w:rPr>
          <w:rFonts w:ascii="Times New Roman" w:hAnsi="Times New Roman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rankO=2 </m:t>
          </m:r>
          <m:r>
            <w:rPr>
              <w:rFonts w:ascii="Cambria Math" w:hAnsi="Cambria Math"/>
              <w:sz w:val="24"/>
              <w:szCs w:val="24"/>
            </w:rPr>
            <m:t>объект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полностью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наблюдаемый</m:t>
          </m:r>
        </m:oMath>
      </m:oMathPara>
    </w:p>
    <w:p w14:paraId="69FA6B5A" w14:textId="77777777" w:rsidR="00974D52" w:rsidRPr="00B91C3B" w:rsidRDefault="00974D52" w:rsidP="00974D52">
      <w:pPr>
        <w:pStyle w:val="a3"/>
        <w:ind w:left="284"/>
        <w:rPr>
          <w:rFonts w:ascii="Times New Roman" w:hAnsi="Times New Roman"/>
          <w:iCs/>
          <w:sz w:val="24"/>
          <w:szCs w:val="24"/>
          <w:lang w:val="en-US"/>
        </w:rPr>
      </w:pPr>
    </w:p>
    <w:p w14:paraId="46F55E38" w14:textId="77777777" w:rsidR="00974D52" w:rsidRPr="00B91C3B" w:rsidRDefault="00974D52" w:rsidP="00974D52">
      <w:pPr>
        <w:pStyle w:val="a3"/>
        <w:numPr>
          <w:ilvl w:val="1"/>
          <w:numId w:val="4"/>
        </w:numPr>
        <w:ind w:left="851" w:hanging="425"/>
        <w:rPr>
          <w:rFonts w:ascii="Times New Roman" w:hAnsi="Times New Roman"/>
          <w:b/>
          <w:bCs/>
          <w:sz w:val="24"/>
          <w:szCs w:val="24"/>
        </w:rPr>
      </w:pPr>
      <w:r w:rsidRPr="00B91C3B">
        <w:rPr>
          <w:rFonts w:ascii="Times New Roman" w:hAnsi="Times New Roman"/>
          <w:b/>
          <w:bCs/>
          <w:sz w:val="24"/>
          <w:szCs w:val="24"/>
        </w:rPr>
        <w:t xml:space="preserve"> Формирование модели возмущающего воздействия </w:t>
      </w:r>
      <w:r w:rsidRPr="00B91C3B">
        <w:rPr>
          <w:rFonts w:ascii="Times New Roman" w:hAnsi="Times New Roman"/>
          <w:b/>
          <w:bCs/>
          <w:sz w:val="24"/>
          <w:szCs w:val="24"/>
          <w:lang w:val="en-US"/>
        </w:rPr>
        <w:t>f</w:t>
      </w:r>
      <w:r w:rsidRPr="00B91C3B">
        <w:rPr>
          <w:rFonts w:ascii="Times New Roman" w:hAnsi="Times New Roman"/>
          <w:b/>
          <w:bCs/>
          <w:sz w:val="24"/>
          <w:szCs w:val="24"/>
        </w:rPr>
        <w:t>(</w:t>
      </w:r>
      <w:r w:rsidRPr="00B91C3B">
        <w:rPr>
          <w:rFonts w:ascii="Cambria Math" w:hAnsi="Cambria Math" w:cs="Cambria Math"/>
          <w:b/>
          <w:bCs/>
          <w:sz w:val="24"/>
          <w:szCs w:val="24"/>
        </w:rPr>
        <w:t>𝑡</w:t>
      </w:r>
      <w:r w:rsidRPr="00B91C3B">
        <w:rPr>
          <w:rFonts w:ascii="Times New Roman" w:hAnsi="Times New Roman"/>
          <w:b/>
          <w:bCs/>
          <w:sz w:val="24"/>
          <w:szCs w:val="24"/>
        </w:rPr>
        <w:t xml:space="preserve">) на основе метода последовательного дифференцирования </w:t>
      </w:r>
    </w:p>
    <w:p w14:paraId="4E2C7438" w14:textId="77777777" w:rsidR="00974D52" w:rsidRPr="00B91C3B" w:rsidRDefault="00CD64F4" w:rsidP="00974D52">
      <w:pPr>
        <w:pStyle w:val="a3"/>
        <w:ind w:left="851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=cos4t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=-4sin4t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=-4sin4t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=-16cos4t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=-16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f1</m:t>
              </m:r>
            </m:sub>
          </m:sSub>
        </m:oMath>
      </m:oMathPara>
    </w:p>
    <w:p w14:paraId="1A735513" w14:textId="77777777" w:rsidR="00974D52" w:rsidRPr="00B91C3B" w:rsidRDefault="00974D52" w:rsidP="00974D52">
      <w:pPr>
        <w:pStyle w:val="a3"/>
        <w:ind w:left="1134"/>
        <w:rPr>
          <w:rFonts w:ascii="Times New Roman" w:hAnsi="Times New Roman"/>
          <w:iCs/>
          <w:sz w:val="24"/>
          <w:szCs w:val="24"/>
        </w:rPr>
      </w:pPr>
      <w:r w:rsidRPr="00B91C3B">
        <w:rPr>
          <w:rFonts w:ascii="Times New Roman" w:hAnsi="Times New Roman"/>
          <w:iCs/>
          <w:sz w:val="24"/>
          <w:szCs w:val="24"/>
        </w:rPr>
        <w:t>Определим вектор начального состояния модели:</w:t>
      </w:r>
    </w:p>
    <w:p w14:paraId="55936D61" w14:textId="77777777" w:rsidR="00974D52" w:rsidRPr="00B91C3B" w:rsidRDefault="00CD64F4" w:rsidP="00974D52">
      <w:pPr>
        <w:pStyle w:val="a3"/>
        <w:ind w:left="1134"/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=cos4t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=1 </m:t>
          </m:r>
          <m:r>
            <w:rPr>
              <w:rFonts w:ascii="Cambria Math" w:hAnsi="Cambria Math"/>
              <w:sz w:val="24"/>
              <w:szCs w:val="24"/>
            </w:rPr>
            <m:t xml:space="preserve">при </m:t>
          </m:r>
          <m:r>
            <w:rPr>
              <w:rFonts w:ascii="Cambria Math" w:hAnsi="Cambria Math"/>
              <w:sz w:val="24"/>
              <w:szCs w:val="24"/>
              <w:lang w:val="en-US"/>
            </w:rPr>
            <m:t>t=0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=-4sin4t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=0 </m:t>
          </m:r>
          <m:r>
            <w:rPr>
              <w:rFonts w:ascii="Cambria Math" w:hAnsi="Cambria Math"/>
              <w:sz w:val="24"/>
              <w:szCs w:val="24"/>
            </w:rPr>
            <m:t xml:space="preserve">при </m:t>
          </m:r>
          <m:r>
            <w:rPr>
              <w:rFonts w:ascii="Cambria Math" w:hAnsi="Cambria Math"/>
              <w:sz w:val="24"/>
              <w:szCs w:val="24"/>
              <w:lang w:val="en-US"/>
            </w:rPr>
            <m:t>t=0</m:t>
          </m:r>
        </m:oMath>
      </m:oMathPara>
    </w:p>
    <w:p w14:paraId="13D7F3EA" w14:textId="77777777" w:rsidR="00974D52" w:rsidRPr="00B91C3B" w:rsidRDefault="00974D52" w:rsidP="00974D52">
      <w:pPr>
        <w:pStyle w:val="a3"/>
        <w:ind w:left="1134"/>
        <w:rPr>
          <w:rFonts w:ascii="Times New Roman" w:hAnsi="Times New Roman"/>
          <w:sz w:val="24"/>
          <w:szCs w:val="24"/>
        </w:rPr>
      </w:pPr>
      <w:r w:rsidRPr="00B91C3B">
        <w:rPr>
          <w:rFonts w:ascii="Times New Roman" w:hAnsi="Times New Roman"/>
          <w:sz w:val="24"/>
          <w:szCs w:val="24"/>
        </w:rPr>
        <w:t>Сформируем модель задающего воздействия:</w:t>
      </w:r>
    </w:p>
    <w:p w14:paraId="5EB50B08" w14:textId="77777777" w:rsidR="00974D52" w:rsidRPr="00B91C3B" w:rsidRDefault="00CD64F4" w:rsidP="00974D52">
      <w:pPr>
        <w:pStyle w:val="a3"/>
        <w:ind w:left="1134"/>
        <w:rPr>
          <w:rFonts w:ascii="Times New Roman" w:hAnsi="Times New Roman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=-16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f1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6275267E" w14:textId="77777777" w:rsidR="00974D52" w:rsidRPr="00B91C3B" w:rsidRDefault="00974D52" w:rsidP="00974D52">
      <w:pPr>
        <w:pStyle w:val="a3"/>
        <w:ind w:left="1134"/>
        <w:rPr>
          <w:rFonts w:ascii="Times New Roman" w:hAnsi="Times New Roman"/>
          <w:iCs/>
          <w:sz w:val="24"/>
          <w:szCs w:val="24"/>
        </w:rPr>
      </w:pPr>
    </w:p>
    <w:p w14:paraId="4352A1E4" w14:textId="77777777" w:rsidR="00974D52" w:rsidRPr="00B91C3B" w:rsidRDefault="00974D52" w:rsidP="00974D52">
      <w:pPr>
        <w:pStyle w:val="a3"/>
        <w:ind w:left="1134"/>
        <w:rPr>
          <w:rFonts w:ascii="Times New Roman" w:hAnsi="Times New Roman"/>
          <w:i/>
          <w:iCs/>
          <w:sz w:val="24"/>
          <w:szCs w:val="24"/>
        </w:rPr>
      </w:pPr>
      <w:r w:rsidRPr="00B91C3B">
        <w:rPr>
          <w:rFonts w:ascii="Times New Roman" w:hAnsi="Times New Roman"/>
          <w:iCs/>
          <w:sz w:val="24"/>
          <w:szCs w:val="24"/>
        </w:rPr>
        <w:t>Матрицы описания модели задающего воздействия:</w:t>
      </w:r>
      <w:r w:rsidRPr="00B91C3B">
        <w:rPr>
          <w:rFonts w:ascii="Times New Roman" w:hAnsi="Times New Roman"/>
          <w:iCs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41973CE" w14:textId="77777777" w:rsidR="00974D52" w:rsidRPr="00B91C3B" w:rsidRDefault="00974D52" w:rsidP="00974D52">
      <w:pPr>
        <w:pStyle w:val="a3"/>
        <w:ind w:left="1134"/>
        <w:rPr>
          <w:rFonts w:ascii="Times New Roman" w:hAnsi="Times New Roman"/>
          <w:sz w:val="24"/>
          <w:szCs w:val="24"/>
        </w:rPr>
      </w:pPr>
      <w:r w:rsidRPr="00B91C3B">
        <w:rPr>
          <w:rFonts w:ascii="Times New Roman" w:hAnsi="Times New Roman"/>
          <w:sz w:val="24"/>
          <w:szCs w:val="24"/>
        </w:rPr>
        <w:t>Модель задающего воздействия</w:t>
      </w:r>
      <w:r w:rsidRPr="00B91C3B">
        <w:rPr>
          <w:rFonts w:ascii="Times New Roman" w:hAnsi="Times New Roman"/>
          <w:sz w:val="24"/>
          <w:szCs w:val="24"/>
          <w:lang w:val="en-US"/>
        </w:rPr>
        <w:t>:</w:t>
      </w:r>
    </w:p>
    <w:p w14:paraId="6F7C86B7" w14:textId="2E6AAB42" w:rsidR="00974D52" w:rsidRPr="00974D52" w:rsidRDefault="00CD64F4" w:rsidP="00974D52">
      <w:pPr>
        <w:pStyle w:val="a3"/>
        <w:ind w:left="1134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-16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720DFB2" w14:textId="2B98CF2E" w:rsidR="00974D52" w:rsidRPr="00974D52" w:rsidRDefault="00974D52" w:rsidP="00974D52">
      <w:pPr>
        <w:pStyle w:val="a3"/>
        <w:numPr>
          <w:ilvl w:val="1"/>
          <w:numId w:val="4"/>
        </w:numPr>
        <w:spacing w:after="0" w:line="240" w:lineRule="auto"/>
        <w:ind w:left="851" w:hanging="425"/>
        <w:rPr>
          <w:rFonts w:asciiTheme="minorHAnsi" w:eastAsiaTheme="minorHAnsi" w:hAnsiTheme="minorHAnsi" w:cstheme="minorHAnsi"/>
          <w:b/>
          <w:bCs/>
          <w:sz w:val="24"/>
          <w:szCs w:val="24"/>
        </w:rPr>
      </w:pPr>
      <w:r w:rsidRPr="00974D52">
        <w:rPr>
          <w:rFonts w:asciiTheme="minorHAnsi" w:hAnsiTheme="minorHAnsi" w:cstheme="minorHAnsi"/>
          <w:b/>
          <w:bCs/>
          <w:sz w:val="24"/>
          <w:szCs w:val="24"/>
        </w:rPr>
        <w:lastRenderedPageBreak/>
        <w:t>Формирование встроенной модели внешнего воздействия и расширенного вектора ошибок</w:t>
      </w:r>
    </w:p>
    <w:p w14:paraId="63326E74" w14:textId="77777777" w:rsidR="00974D52" w:rsidRPr="00974D52" w:rsidRDefault="00974D52" w:rsidP="00974D52">
      <w:pPr>
        <w:pStyle w:val="Default"/>
        <w:spacing w:line="360" w:lineRule="auto"/>
        <w:ind w:left="993" w:firstLine="6"/>
        <w:rPr>
          <w:rFonts w:asciiTheme="minorHAnsi" w:hAnsiTheme="minorHAnsi" w:cstheme="minorHAnsi"/>
          <w:lang w:val="en-US"/>
        </w:rPr>
      </w:pPr>
      <w:r w:rsidRPr="00974D52">
        <w:rPr>
          <w:rFonts w:asciiTheme="minorHAnsi" w:hAnsiTheme="minorHAnsi" w:cstheme="minorHAnsi"/>
          <w:lang w:val="ru-RU"/>
        </w:rPr>
        <w:t>Встроенная модель внешнего воздействия</w:t>
      </w:r>
      <w:r w:rsidRPr="00974D52">
        <w:rPr>
          <w:rFonts w:asciiTheme="minorHAnsi" w:hAnsiTheme="minorHAnsi" w:cstheme="minorHAnsi"/>
          <w:lang w:val="en-US"/>
        </w:rPr>
        <w:t>:</w:t>
      </w:r>
    </w:p>
    <w:bookmarkStart w:id="2" w:name="_Hlk70606571"/>
    <w:p w14:paraId="20C43A39" w14:textId="77777777" w:rsidR="00974D52" w:rsidRPr="0070317C" w:rsidRDefault="00CD64F4" w:rsidP="00974D52">
      <w:pPr>
        <w:pStyle w:val="a3"/>
        <w:ind w:left="993" w:firstLine="6"/>
        <w:rPr>
          <w:rFonts w:asciiTheme="minorHAnsi" w:eastAsiaTheme="minorEastAsia" w:hAnsiTheme="minorHAnsi" w:cstheme="minorHAnsi"/>
          <w:i/>
          <w:iCs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ξ</m:t>
              </m:r>
            </m:sub>
          </m:sSub>
          <w:bookmarkEnd w:id="2"/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ξ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n-US"/>
            </w:rPr>
            <m:t>+Gy</m:t>
          </m:r>
        </m:oMath>
      </m:oMathPara>
    </w:p>
    <w:p w14:paraId="22FA6DA2" w14:textId="206157EA" w:rsidR="00974D52" w:rsidRPr="0070317C" w:rsidRDefault="00CD64F4" w:rsidP="00974D52">
      <w:pPr>
        <w:pStyle w:val="a3"/>
        <w:ind w:left="993" w:firstLine="6"/>
        <w:rPr>
          <w:rFonts w:asciiTheme="minorHAnsi" w:eastAsiaTheme="minorEastAsia" w:hAnsiTheme="minorHAnsi" w:cstheme="minorHAnsi"/>
          <w:i/>
          <w:iCs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ξ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-16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ξ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y</m:t>
          </m:r>
        </m:oMath>
      </m:oMathPara>
    </w:p>
    <w:p w14:paraId="7C4C99EB" w14:textId="77777777" w:rsidR="00974D52" w:rsidRPr="00974D52" w:rsidRDefault="00974D52" w:rsidP="00974D52">
      <w:pPr>
        <w:pStyle w:val="a3"/>
        <w:ind w:left="993" w:firstLine="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w:r w:rsidRPr="00974D52">
        <w:rPr>
          <w:rFonts w:asciiTheme="minorHAnsi" w:eastAsiaTheme="minorEastAsia" w:hAnsiTheme="minorHAnsi" w:cstheme="minorHAnsi"/>
          <w:sz w:val="24"/>
          <w:szCs w:val="24"/>
        </w:rPr>
        <w:t>Расширенный вектор ошибок</w:t>
      </w:r>
      <w:r w:rsidRPr="00974D52">
        <w:rPr>
          <w:rFonts w:asciiTheme="minorHAnsi" w:eastAsiaTheme="minorEastAsia" w:hAnsiTheme="minorHAnsi" w:cstheme="minorHAnsi"/>
          <w:sz w:val="24"/>
          <w:szCs w:val="24"/>
          <w:lang w:val="en-US"/>
        </w:rPr>
        <w:t>:</w:t>
      </w:r>
    </w:p>
    <w:p w14:paraId="21B9C3CF" w14:textId="77777777" w:rsidR="00974D52" w:rsidRPr="0070317C" w:rsidRDefault="00CD64F4" w:rsidP="00974D52">
      <w:pPr>
        <w:pStyle w:val="a3"/>
        <w:ind w:left="993" w:firstLine="6"/>
        <w:rPr>
          <w:rFonts w:asciiTheme="minorHAnsi" w:eastAsiaTheme="minorEastAsia" w:hAnsiTheme="minorHAnsi" w:cstheme="minorHAnsi"/>
          <w:i/>
          <w:iCs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+GСx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=Ax+Bu+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f</m:t>
                  </m:r>
                </m:e>
              </m:eqArr>
            </m:e>
          </m:d>
        </m:oMath>
      </m:oMathPara>
    </w:p>
    <w:p w14:paraId="6E99A45A" w14:textId="4DC9031C" w:rsidR="00974D52" w:rsidRPr="0070317C" w:rsidRDefault="00CD64F4" w:rsidP="00974D52">
      <w:pPr>
        <w:pStyle w:val="a3"/>
        <w:ind w:left="993" w:firstLine="6"/>
        <w:rPr>
          <w:rFonts w:asciiTheme="minorHAnsi" w:eastAsiaTheme="minorEastAsia" w:hAnsiTheme="minorHAnsi" w:cstheme="minorHAnsi"/>
          <w:i/>
          <w:iCs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-16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SFRM1000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SFRM1000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SFRM1000" w:hAnsi="Cambria Math" w:cstheme="minorHAnsi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eastAsia="SFRM1000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SFRM1000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="SFRM1000" w:hAnsi="Cambria Math" w:cstheme="minorHAnsi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SFRM1000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SFRM1000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u+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SFRM1000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SFRM1000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SFRM1000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SFRM1000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f</m:t>
                  </m:r>
                </m:e>
              </m:eqArr>
            </m:e>
          </m:d>
        </m:oMath>
      </m:oMathPara>
    </w:p>
    <w:p w14:paraId="338936F1" w14:textId="6D5FE14C" w:rsidR="0070317C" w:rsidRPr="0070317C" w:rsidRDefault="0070317C" w:rsidP="0070317C">
      <w:pPr>
        <w:rPr>
          <w:rFonts w:asciiTheme="minorHAnsi" w:eastAsiaTheme="minorHAnsi" w:hAnsiTheme="minorHAnsi" w:cstheme="minorHAnsi"/>
          <w:i/>
          <w:sz w:val="24"/>
          <w:szCs w:val="24"/>
        </w:rPr>
      </w:pPr>
    </w:p>
    <w:p w14:paraId="19F67064" w14:textId="52DEE91E" w:rsidR="0070317C" w:rsidRPr="004B4B20" w:rsidRDefault="0070317C" w:rsidP="004B4B20">
      <w:pPr>
        <w:pStyle w:val="a3"/>
        <w:numPr>
          <w:ilvl w:val="1"/>
          <w:numId w:val="4"/>
        </w:numPr>
        <w:spacing w:after="0" w:line="240" w:lineRule="auto"/>
        <w:ind w:left="851"/>
        <w:rPr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4B4B20">
        <w:rPr>
          <w:rFonts w:asciiTheme="majorHAnsi" w:hAnsiTheme="majorHAnsi" w:cstheme="majorHAnsi"/>
          <w:b/>
          <w:bCs/>
          <w:sz w:val="24"/>
          <w:szCs w:val="24"/>
        </w:rPr>
        <w:t>Конструирование эталонной модели на основе требуемых показателей качества</w:t>
      </w:r>
    </w:p>
    <w:p w14:paraId="580DA082" w14:textId="77777777" w:rsidR="004B4B20" w:rsidRPr="00B91C3B" w:rsidRDefault="004B4B20" w:rsidP="004B4B20">
      <w:pPr>
        <w:ind w:left="851"/>
        <w:rPr>
          <w:rFonts w:ascii="Times New Roman" w:eastAsiaTheme="minorEastAsia" w:hAnsi="Times New Roman"/>
          <w:sz w:val="24"/>
          <w:szCs w:val="24"/>
        </w:rPr>
      </w:pPr>
      <w:bookmarkStart w:id="3" w:name="_Hlk72690476"/>
      <w:r w:rsidRPr="00B91C3B">
        <w:rPr>
          <w:rFonts w:ascii="Times New Roman" w:hAnsi="Times New Roman"/>
          <w:sz w:val="24"/>
          <w:szCs w:val="24"/>
        </w:rPr>
        <w:t xml:space="preserve">Порядок требуемого характеристического полинома равен 4, так как порядок объекта управления тоже равен </w:t>
      </w:r>
      <w:r w:rsidRPr="00296F9A">
        <w:rPr>
          <w:rFonts w:ascii="Times New Roman" w:hAnsi="Times New Roman"/>
          <w:sz w:val="24"/>
          <w:szCs w:val="24"/>
        </w:rPr>
        <w:t>4</w:t>
      </w:r>
      <w:r w:rsidRPr="00B91C3B">
        <w:rPr>
          <w:rFonts w:ascii="Times New Roman" w:hAnsi="Times New Roman"/>
          <w:sz w:val="24"/>
          <w:szCs w:val="24"/>
        </w:rPr>
        <w:t xml:space="preserve">. Перерегулирования нет, значит используем биномиальный полином 4 порядка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+6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bSup>
        </m:oMath>
      </m:oMathPara>
    </w:p>
    <w:p w14:paraId="1DD38F38" w14:textId="77777777" w:rsidR="004B4B20" w:rsidRPr="00B91C3B" w:rsidRDefault="004B4B20" w:rsidP="004B4B20">
      <w:pPr>
        <w:pStyle w:val="a3"/>
        <w:ind w:left="851"/>
        <w:rPr>
          <w:rFonts w:ascii="Times New Roman" w:hAnsi="Times New Roman"/>
          <w:sz w:val="24"/>
          <w:szCs w:val="24"/>
        </w:rPr>
      </w:pPr>
    </w:p>
    <w:p w14:paraId="582A11B6" w14:textId="77777777" w:rsidR="004B4B20" w:rsidRPr="00B91C3B" w:rsidRDefault="004B4B20" w:rsidP="004B4B20">
      <w:pPr>
        <w:pStyle w:val="a3"/>
        <w:ind w:left="851"/>
        <w:rPr>
          <w:rFonts w:ascii="Times New Roman" w:hAnsi="Times New Roman"/>
          <w:iCs/>
          <w:sz w:val="24"/>
          <w:szCs w:val="24"/>
        </w:rPr>
      </w:pPr>
      <w:r w:rsidRPr="00B91C3B">
        <w:rPr>
          <w:rFonts w:ascii="Times New Roman" w:hAnsi="Times New Roman"/>
          <w:iCs/>
          <w:sz w:val="24"/>
          <w:szCs w:val="24"/>
        </w:rPr>
        <w:t xml:space="preserve">Построим нормированную переходную функцию, чтобы найти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</m:oMath>
    </w:p>
    <w:p w14:paraId="60F66010" w14:textId="77777777" w:rsidR="004B4B20" w:rsidRPr="004B4B20" w:rsidRDefault="004B4B20" w:rsidP="004B4B20">
      <w:pPr>
        <w:pStyle w:val="a3"/>
        <w:ind w:left="851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, где λ=s,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=1=&gt;W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den>
          </m:f>
        </m:oMath>
      </m:oMathPara>
    </w:p>
    <w:bookmarkEnd w:id="3"/>
    <w:p w14:paraId="66D023B2" w14:textId="77777777" w:rsidR="004B4B20" w:rsidRPr="00B91C3B" w:rsidRDefault="004B4B20" w:rsidP="004B4B20">
      <w:pPr>
        <w:pStyle w:val="a3"/>
        <w:ind w:left="851"/>
        <w:rPr>
          <w:rFonts w:ascii="Times New Roman" w:hAnsi="Times New Roman"/>
          <w:sz w:val="24"/>
          <w:szCs w:val="24"/>
        </w:rPr>
      </w:pPr>
    </w:p>
    <w:p w14:paraId="4CA1FA84" w14:textId="77777777" w:rsidR="004B4B20" w:rsidRPr="004B4B20" w:rsidRDefault="004B4B20" w:rsidP="004B4B20">
      <w:pPr>
        <w:pStyle w:val="a3"/>
        <w:spacing w:after="0" w:line="240" w:lineRule="auto"/>
        <w:ind w:left="851"/>
        <w:rPr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644795B2" w14:textId="77777777" w:rsidR="0043152F" w:rsidRPr="00B91C3B" w:rsidRDefault="0043152F" w:rsidP="0043152F">
      <w:pPr>
        <w:pStyle w:val="a3"/>
        <w:keepNext/>
        <w:ind w:left="851"/>
        <w:jc w:val="center"/>
        <w:rPr>
          <w:rFonts w:ascii="Times New Roman" w:hAnsi="Times New Roman"/>
          <w:sz w:val="24"/>
          <w:szCs w:val="24"/>
        </w:rPr>
      </w:pPr>
      <w:r w:rsidRPr="00B91C3B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F37ECBE" wp14:editId="0F81FD42">
            <wp:extent cx="3991670" cy="28238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641" cy="282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AED9" w14:textId="1D56B4E6" w:rsidR="0043152F" w:rsidRPr="000B53B1" w:rsidRDefault="0043152F" w:rsidP="0043152F">
      <w:pPr>
        <w:pStyle w:val="a5"/>
        <w:ind w:left="851"/>
        <w:jc w:val="center"/>
        <w:rPr>
          <w:rFonts w:cs="Calibri"/>
        </w:rPr>
      </w:pPr>
      <w:r w:rsidRPr="000B53B1">
        <w:rPr>
          <w:rFonts w:cs="Calibri"/>
        </w:rPr>
        <w:t xml:space="preserve">Рисунок </w:t>
      </w:r>
      <w:r w:rsidR="00306514" w:rsidRPr="00306514">
        <w:rPr>
          <w:rFonts w:cs="Calibri"/>
        </w:rPr>
        <w:t>7</w:t>
      </w:r>
      <w:r w:rsidRPr="000B53B1">
        <w:rPr>
          <w:rFonts w:cs="Calibri"/>
        </w:rPr>
        <w:t>. Нормированная переходная функция</w:t>
      </w:r>
    </w:p>
    <w:p w14:paraId="17AE84DD" w14:textId="77777777" w:rsidR="0043152F" w:rsidRPr="00D9795E" w:rsidRDefault="0043152F" w:rsidP="0043152F">
      <w:pPr>
        <w:pStyle w:val="a3"/>
        <w:ind w:left="792"/>
        <w:rPr>
          <w:rFonts w:ascii="Times New Roman" w:hAnsi="Times New Roman"/>
          <w:b/>
          <w:bCs/>
          <w:sz w:val="24"/>
          <w:szCs w:val="24"/>
        </w:rPr>
      </w:pPr>
    </w:p>
    <w:p w14:paraId="1D2BD772" w14:textId="77777777" w:rsidR="0043152F" w:rsidRPr="00B91C3B" w:rsidRDefault="00CD64F4" w:rsidP="0043152F">
      <w:pPr>
        <w:ind w:left="851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=7.8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</m:oMath>
      <w:r w:rsidR="0043152F" w:rsidRPr="00B91C3B">
        <w:rPr>
          <w:rFonts w:ascii="Times New Roman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 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</m:oMath>
    </w:p>
    <w:p w14:paraId="35F4FCFE" w14:textId="77777777" w:rsidR="0043152F" w:rsidRPr="00B91C3B" w:rsidRDefault="00CD64F4" w:rsidP="0043152F">
      <w:pPr>
        <w:ind w:left="851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7.8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=3.9</m:t>
          </m:r>
        </m:oMath>
      </m:oMathPara>
    </w:p>
    <w:p w14:paraId="129A682E" w14:textId="77777777" w:rsidR="0043152F" w:rsidRPr="00B91C3B" w:rsidRDefault="00CD64F4" w:rsidP="0043152F">
      <w:pPr>
        <w:ind w:left="851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+15.6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+91.26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+237.28</m:t>
          </m:r>
          <m:r>
            <w:rPr>
              <w:rFonts w:ascii="Cambria Math" w:hAnsi="Cambria Math"/>
              <w:sz w:val="24"/>
              <w:szCs w:val="24"/>
              <w:lang w:val="en-US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  <w:lang w:val="en-US"/>
            </w:rPr>
            <m:t>231.3</m:t>
          </m:r>
        </m:oMath>
      </m:oMathPara>
    </w:p>
    <w:p w14:paraId="489B6043" w14:textId="77777777" w:rsidR="0043152F" w:rsidRPr="00D9795E" w:rsidRDefault="00CD64F4" w:rsidP="0043152F">
      <w:pPr>
        <w:pStyle w:val="a3"/>
        <w:ind w:left="851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Г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-231.3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-237.28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-91.26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-15.6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BC8C2FC" w14:textId="77777777" w:rsidR="0043152F" w:rsidRPr="00D9795E" w:rsidRDefault="00CD64F4" w:rsidP="0043152F">
      <w:pPr>
        <w:pStyle w:val="a3"/>
        <w:ind w:left="851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</m:t>
                          </m:r>
                        </m:e>
                      </m:ba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Г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</m:bar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</m:bar>
                </m:e>
              </m:eqArr>
            </m:e>
          </m:d>
        </m:oMath>
      </m:oMathPara>
    </w:p>
    <w:p w14:paraId="2FECEC74" w14:textId="7110EF28" w:rsidR="0043152F" w:rsidRPr="0003345E" w:rsidRDefault="00CD64F4" w:rsidP="0043152F">
      <w:pPr>
        <w:pStyle w:val="a3"/>
        <w:ind w:left="851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</m:t>
                          </m:r>
                        </m:e>
                      </m:ba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-231.3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-237.28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-91.26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-15.6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</m:bar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</m:bar>
                </m:e>
              </m:eqArr>
            </m:e>
          </m:d>
        </m:oMath>
      </m:oMathPara>
    </w:p>
    <w:p w14:paraId="31B3D063" w14:textId="5A4E2D5F" w:rsidR="0003345E" w:rsidRDefault="0003345E" w:rsidP="0043152F">
      <w:pPr>
        <w:pStyle w:val="a3"/>
        <w:ind w:left="851"/>
        <w:rPr>
          <w:rFonts w:ascii="Times New Roman" w:hAnsi="Times New Roman"/>
          <w:sz w:val="24"/>
          <w:szCs w:val="24"/>
        </w:rPr>
      </w:pPr>
    </w:p>
    <w:p w14:paraId="1D80D491" w14:textId="3D1C136D" w:rsidR="0003345E" w:rsidRPr="0003345E" w:rsidRDefault="0003345E" w:rsidP="0003345E">
      <w:pPr>
        <w:pStyle w:val="a3"/>
        <w:numPr>
          <w:ilvl w:val="1"/>
          <w:numId w:val="4"/>
        </w:numPr>
        <w:spacing w:after="0" w:line="240" w:lineRule="auto"/>
        <w:ind w:left="851" w:hanging="425"/>
        <w:rPr>
          <w:rFonts w:asciiTheme="majorHAnsi" w:hAnsiTheme="majorHAnsi" w:cstheme="majorHAnsi"/>
          <w:sz w:val="20"/>
          <w:szCs w:val="20"/>
        </w:rPr>
      </w:pPr>
      <w:r w:rsidRPr="0003345E">
        <w:rPr>
          <w:rFonts w:asciiTheme="majorHAnsi" w:hAnsiTheme="majorHAnsi" w:cstheme="majorHAnsi"/>
          <w:b/>
          <w:bCs/>
          <w:sz w:val="24"/>
          <w:szCs w:val="24"/>
        </w:rPr>
        <w:t xml:space="preserve">Нахождение матрицы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  <w:lang w:val="en-US"/>
              </w:rPr>
              <m:t>M</m:t>
            </m:r>
          </m:e>
        </m:acc>
      </m:oMath>
      <w:r w:rsidRPr="0003345E">
        <w:rPr>
          <w:rFonts w:asciiTheme="majorHAnsi" w:eastAsiaTheme="minorEastAsia" w:hAnsiTheme="majorHAnsi" w:cstheme="majorHAnsi"/>
          <w:b/>
          <w:bCs/>
          <w:sz w:val="24"/>
          <w:szCs w:val="24"/>
        </w:rPr>
        <w:t xml:space="preserve"> и расширенной матрицы линейных стационарных обратных связей </w:t>
      </w:r>
      <m:oMath>
        <m:acc>
          <m:accPr>
            <m:chr m:val="̅"/>
            <m:ctrlPr>
              <w:rPr>
                <w:rFonts w:ascii="Cambria Math" w:hAnsi="Cambria Math" w:cstheme="majorHAnsi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  <w:lang w:val="en-US"/>
              </w:rPr>
              <m:t>K</m:t>
            </m:r>
          </m:e>
        </m:acc>
      </m:oMath>
    </w:p>
    <w:p w14:paraId="726771ED" w14:textId="4C3B29B1" w:rsidR="0003345E" w:rsidRPr="0003345E" w:rsidRDefault="00CD64F4" w:rsidP="0003345E">
      <w:pPr>
        <w:pStyle w:val="a3"/>
        <w:autoSpaceDE w:val="0"/>
        <w:autoSpaceDN w:val="0"/>
        <w:adjustRightInd w:val="0"/>
        <w:spacing w:line="360" w:lineRule="auto"/>
        <w:ind w:left="851" w:hanging="425"/>
        <w:rPr>
          <w:rFonts w:asciiTheme="majorHAnsi" w:eastAsia="SFRM1000" w:hAnsiTheme="majorHAnsi" w:cstheme="majorHAnsi"/>
          <w:iCs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="SFRM1000" w:hAnsi="Cambria Math" w:cstheme="majorHAnsi"/>
                  <w:sz w:val="24"/>
                  <w:szCs w:val="24"/>
                </w:rPr>
                <m:t>А</m:t>
              </m:r>
            </m:e>
          </m:bar>
          <m:r>
            <w:rPr>
              <w:rFonts w:ascii="Cambria Math" w:eastAsia="SFRM1000" w:hAnsi="Cambria Math" w:cstheme="majorHAnsi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aj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GC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SFRM1000" w:hAnsi="Cambria Math" w:cstheme="majorHAnsi"/>
                        <w:sz w:val="24"/>
                        <w:szCs w:val="24"/>
                      </w:rPr>
                      <m:t>А</m:t>
                    </m:r>
                  </m:e>
                </m:mr>
              </m:m>
            </m:e>
          </m:d>
          <m:r>
            <w:rPr>
              <w:rFonts w:ascii="Cambria Math" w:eastAsia="SFRM1000" w:hAnsi="Cambria Math" w:cstheme="maj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aj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-16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SFRM1000" w:hAnsi="Cambria Math" w:cstheme="majorHAnsi"/>
              <w:sz w:val="24"/>
              <w:szCs w:val="24"/>
            </w:rPr>
            <m:t xml:space="preserve">, </m:t>
          </m:r>
          <m:bar>
            <m:barPr>
              <m:pos m:val="top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="SFRM1000" w:hAnsi="Cambria Math" w:cstheme="majorHAnsi"/>
                  <w:sz w:val="24"/>
                  <w:szCs w:val="24"/>
                </w:rPr>
                <m:t>B</m:t>
              </m:r>
            </m:e>
          </m:bar>
          <m:r>
            <w:rPr>
              <w:rFonts w:ascii="Cambria Math" w:eastAsia="SFRM1000" w:hAnsi="Cambria Math" w:cstheme="majorHAnsi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aj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SFRM1000" w:hAnsi="Cambria Math" w:cstheme="majorHAns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SFRM1000" w:hAnsi="Cambria Math" w:cstheme="majorHAnsi"/>
                        <w:sz w:val="24"/>
                        <w:szCs w:val="24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="SFRM1000" w:hAnsi="Cambria Math" w:cstheme="maj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aj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SFRM1000" w:hAnsi="Cambria Math" w:cstheme="maj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SFRM1000" w:hAnsi="Cambria Math" w:cstheme="majorHAnsi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SFRM1000" w:hAnsi="Cambria Math" w:cstheme="majorHAnsi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SFRM1000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FRM1000" w:hAnsi="Cambria Math" w:cstheme="majorHAnsi"/>
                  <w:sz w:val="24"/>
                  <w:szCs w:val="24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="SFRM1000" w:hAnsi="Cambria Math" w:cstheme="majorHAnsi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="SFRM1000" w:hAnsi="Cambria Math" w:cstheme="majorHAnsi"/>
                      <w:sz w:val="24"/>
                      <w:szCs w:val="24"/>
                    </w:rPr>
                    <m:t>B</m:t>
                  </m:r>
                </m:e>
              </m:bar>
            </m:e>
            <m:sub>
              <m:r>
                <w:rPr>
                  <w:rFonts w:ascii="Cambria Math" w:eastAsia="SFRM1000" w:hAnsi="Cambria Math" w:cstheme="majorHAnsi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="SFRM1000" w:hAnsi="Cambria Math" w:cstheme="majorHAnsi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aj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SFRM1000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FRM1000" w:hAnsi="Cambria Math" w:cstheme="majorHAnsi"/>
                            <w:sz w:val="24"/>
                            <w:szCs w:val="24"/>
                          </w:rPr>
                          <m:t xml:space="preserve"> B</m:t>
                        </m:r>
                      </m:e>
                      <m:sub>
                        <m:r>
                          <w:rPr>
                            <w:rFonts w:ascii="Cambria Math" w:eastAsia="SFRM1000" w:hAnsi="Cambria Math" w:cstheme="majorHAnsi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SFRM1000" w:hAnsi="Cambria Math" w:cstheme="maj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aj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SFRM1000" w:hAnsi="Cambria Math" w:cstheme="majorHAnsi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SFRM1000" w:hAnsi="Cambria Math" w:cstheme="maj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58A743B" w14:textId="77777777" w:rsidR="0003345E" w:rsidRPr="0003345E" w:rsidRDefault="00CD64F4" w:rsidP="0003345E">
      <w:pPr>
        <w:pStyle w:val="a3"/>
        <w:spacing w:line="360" w:lineRule="auto"/>
        <w:ind w:left="851" w:hanging="425"/>
        <w:rPr>
          <w:rFonts w:asciiTheme="majorHAnsi" w:eastAsiaTheme="minorEastAsia" w:hAnsiTheme="majorHAnsi" w:cstheme="majorHAnsi"/>
          <w:iCs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theme="maj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М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Г</m:t>
              </m:r>
            </m:e>
          </m:ba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-</m:t>
          </m:r>
          <m:bar>
            <m:barPr>
              <m:pos m:val="top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="SFRM1000" w:hAnsi="Cambria Math" w:cstheme="majorHAnsi"/>
                  <w:sz w:val="24"/>
                  <w:szCs w:val="24"/>
                </w:rPr>
                <m:t>А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 w:cstheme="maj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М</m:t>
              </m:r>
            </m:e>
          </m:ba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 xml:space="preserve"> = </m:t>
          </m:r>
          <m:bar>
            <m:barPr>
              <m:pos m:val="top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="SFRM1000" w:hAnsi="Cambria Math" w:cstheme="majorHAnsi"/>
                  <w:sz w:val="24"/>
                  <w:szCs w:val="24"/>
                </w:rPr>
                <m:t>B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H</m:t>
              </m:r>
            </m:e>
          </m:bar>
        </m:oMath>
      </m:oMathPara>
    </w:p>
    <w:p w14:paraId="2B99BAE6" w14:textId="1DCE3A31" w:rsidR="0003345E" w:rsidRPr="0003345E" w:rsidRDefault="00CD64F4" w:rsidP="0003345E">
      <w:pPr>
        <w:pStyle w:val="a3"/>
        <w:spacing w:line="360" w:lineRule="auto"/>
        <w:ind w:left="851" w:hanging="425"/>
        <w:rPr>
          <w:rFonts w:asciiTheme="majorHAnsi" w:eastAsiaTheme="minorEastAsia" w:hAnsiTheme="majorHAnsi" w:cstheme="majorHAnsi"/>
          <w:i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14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24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42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34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43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44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-231.3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-237.28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-91.26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-15.6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SFRM1000" w:hAnsi="Cambria Math" w:cstheme="majorHAnsi"/>
              <w:sz w:val="24"/>
              <w:szCs w:val="24"/>
            </w:rPr>
            <m:t>-</m:t>
          </m:r>
        </m:oMath>
      </m:oMathPara>
    </w:p>
    <w:p w14:paraId="43A3DDA0" w14:textId="1E8FAAC4" w:rsidR="0003345E" w:rsidRPr="0003345E" w:rsidRDefault="0003345E" w:rsidP="0003345E">
      <w:pPr>
        <w:pStyle w:val="a3"/>
        <w:spacing w:line="360" w:lineRule="auto"/>
        <w:ind w:left="851" w:hanging="425"/>
        <w:rPr>
          <w:rFonts w:asciiTheme="majorHAnsi" w:eastAsiaTheme="minorEastAsia" w:hAnsiTheme="majorHAnsi" w:cstheme="majorHAnsi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aj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-16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14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24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42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34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43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44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aj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SFRM1000" w:hAnsi="Cambria Math" w:cstheme="maj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SFRM1000" w:hAnsi="Cambria Math" w:cstheme="majorHAnsi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aj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SFRM1000" w:hAnsi="Cambria Math" w:cstheme="majorHAnsi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aj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07A1553" w14:textId="0A9225C0" w:rsidR="0003345E" w:rsidRPr="0003345E" w:rsidRDefault="00CD64F4" w:rsidP="0003345E">
      <w:pPr>
        <w:ind w:left="851" w:hanging="425"/>
        <w:rPr>
          <w:rFonts w:asciiTheme="majorHAnsi" w:eastAsiaTheme="minorEastAsia" w:hAnsiTheme="majorHAnsi" w:cstheme="majorHAnsi"/>
          <w:i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231.3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-237.28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91.26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15.6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231.3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-237.28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91.26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-15.6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231.3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-237.28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91.26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15.6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231.3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-237.28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91.26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15.6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SFRM1000" w:hAnsi="Cambria Math" w:cstheme="majorHAnsi"/>
              <w:sz w:val="24"/>
              <w:szCs w:val="24"/>
            </w:rPr>
            <m:t>-</m:t>
          </m:r>
        </m:oMath>
      </m:oMathPara>
    </w:p>
    <w:p w14:paraId="6690CE97" w14:textId="7020D5DC" w:rsidR="0003345E" w:rsidRPr="0003345E" w:rsidRDefault="0003345E" w:rsidP="0003345E">
      <w:pPr>
        <w:pStyle w:val="a6"/>
        <w:ind w:left="851" w:hanging="425"/>
        <w:rPr>
          <w:rFonts w:asciiTheme="majorHAnsi" w:hAnsiTheme="majorHAnsi" w:cstheme="majorHAnsi"/>
          <w:iCs/>
        </w:rPr>
      </w:pPr>
      <m:oMathPara>
        <m:oMath>
          <m:r>
            <w:rPr>
              <w:rFonts w:ascii="Cambria Math" w:eastAsiaTheme="minorEastAsia" w:hAnsi="Cambria Math" w:cstheme="majorHAnsi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16m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-16m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-16m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aj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ajorHAnsi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ajorHAns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ajorHAnsi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ajorHAnsi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ajorHAns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25DDB34" w14:textId="443FC812" w:rsidR="0003345E" w:rsidRPr="0003345E" w:rsidRDefault="00CD64F4" w:rsidP="0003345E">
      <w:pPr>
        <w:pStyle w:val="a3"/>
        <w:spacing w:line="360" w:lineRule="auto"/>
        <w:ind w:left="851" w:hanging="425"/>
        <w:rPr>
          <w:rFonts w:asciiTheme="majorHAnsi" w:eastAsiaTheme="minorEastAsia" w:hAnsiTheme="majorHAnsi" w:cstheme="majorHAnsi"/>
          <w:i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SFRM1000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SFRM1000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231.3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-237.28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91.26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15.6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16m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16m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231.3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-237.28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91.26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-15.6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+16m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231.3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-237.28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91.26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15.6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231.3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-237.28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91.26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15.6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=3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14:paraId="45AF51ED" w14:textId="620465E0" w:rsidR="0003345E" w:rsidRPr="0003345E" w:rsidRDefault="00CD64F4" w:rsidP="0003345E">
      <w:pPr>
        <w:pStyle w:val="a3"/>
        <w:spacing w:line="360" w:lineRule="auto"/>
        <w:ind w:left="851" w:hanging="425"/>
        <w:rPr>
          <w:rFonts w:asciiTheme="majorHAnsi" w:eastAsiaTheme="minorEastAsia" w:hAnsiTheme="majorHAnsi" w:cstheme="majorHAns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theme="maj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М</m:t>
              </m:r>
            </m:e>
          </m:bar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-0.000512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-0.000134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0.004225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-0.006614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-0.005152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0.008194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0.002148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-0.067602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0.002509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-0.001985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-0.004381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-0.032241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-0.017037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0.007526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-0.005954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-0.013144</m:t>
                        </m:r>
                      </m:e>
                    </m:mr>
                  </m:m>
                </m:e>
              </m:eqArr>
            </m:e>
          </m:d>
        </m:oMath>
      </m:oMathPara>
    </w:p>
    <w:p w14:paraId="71E6CA7C" w14:textId="1B32F559" w:rsidR="0003345E" w:rsidRPr="0003345E" w:rsidRDefault="00CD64F4" w:rsidP="0003345E">
      <w:pPr>
        <w:pStyle w:val="a3"/>
        <w:spacing w:line="360" w:lineRule="auto"/>
        <w:ind w:left="851" w:hanging="425"/>
        <w:rPr>
          <w:rFonts w:asciiTheme="majorHAnsi" w:eastAsiaTheme="minorEastAsia" w:hAnsiTheme="majorHAnsi" w:cstheme="majorHAnsi"/>
          <w:i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iCs/>
                  <w:sz w:val="24"/>
                  <w:szCs w:val="24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ajorHAnsi"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М</m:t>
                  </m:r>
                </m:e>
              </m:ba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-186.942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 xml:space="preserve">56.154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 xml:space="preserve">-317.73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123.992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-47.952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-77.116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-173.02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 xml:space="preserve"> -53.42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174.622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4.65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-18.718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 xml:space="preserve">-3.895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-40.433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-12.609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-18.603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-0.999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DF2EBA3" w14:textId="77777777" w:rsidR="0003345E" w:rsidRPr="0003345E" w:rsidRDefault="00CD64F4" w:rsidP="0003345E">
      <w:pPr>
        <w:pStyle w:val="a3"/>
        <w:spacing w:line="360" w:lineRule="auto"/>
        <w:ind w:left="851" w:hanging="425"/>
        <w:rPr>
          <w:rFonts w:asciiTheme="majorHAnsi" w:eastAsiaTheme="minorEastAsia" w:hAnsiTheme="majorHAnsi" w:cstheme="majorHAnsi"/>
          <w:i/>
          <w:iCs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theme="maj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K</m:t>
              </m:r>
            </m:e>
          </m:bar>
          <m:r>
            <w:rPr>
              <w:rFonts w:ascii="Cambria Math" w:eastAsiaTheme="minorEastAsia" w:hAnsi="Cambria Math" w:cstheme="majorHAnsi"/>
              <w:sz w:val="24"/>
              <w:szCs w:val="24"/>
            </w:rPr>
            <m:t>=-</m:t>
          </m:r>
          <m:r>
            <w:rPr>
              <w:rFonts w:ascii="Cambria Math" w:eastAsia="SFRM1000" w:hAnsi="Cambria Math" w:cstheme="majorHAnsi"/>
              <w:sz w:val="24"/>
              <w:szCs w:val="24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H</m:t>
              </m:r>
            </m:e>
          </m:bar>
          <m:sSup>
            <m:sSupPr>
              <m:ctrlPr>
                <w:rPr>
                  <w:rFonts w:ascii="Cambria Math" w:eastAsiaTheme="minorEastAsia" w:hAnsi="Cambria Math" w:cstheme="majorHAnsi"/>
                  <w:i/>
                  <w:iCs/>
                  <w:sz w:val="24"/>
                  <w:szCs w:val="24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ajorHAnsi"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М</m:t>
                  </m:r>
                </m:e>
              </m:ba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-1</m:t>
              </m:r>
            </m:sup>
          </m:sSup>
        </m:oMath>
      </m:oMathPara>
    </w:p>
    <w:p w14:paraId="2B4697F8" w14:textId="5222C6C0" w:rsidR="0003345E" w:rsidRPr="0003345E" w:rsidRDefault="00CD64F4" w:rsidP="0003345E">
      <w:pPr>
        <w:pStyle w:val="a3"/>
        <w:spacing w:line="360" w:lineRule="auto"/>
        <w:ind w:left="851" w:hanging="425"/>
        <w:rPr>
          <w:rFonts w:asciiTheme="majorHAnsi" w:eastAsia="SFRM1000" w:hAnsiTheme="majorHAnsi" w:cstheme="majorHAnsi"/>
          <w:iCs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theme="maj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K</m:t>
              </m:r>
            </m:e>
          </m:bar>
          <m:r>
            <w:rPr>
              <w:rFonts w:ascii="Cambria Math" w:eastAsiaTheme="minorEastAsia" w:hAnsi="Cambria Math" w:cstheme="majorHAnsi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aj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SFRM1000" w:hAnsi="Cambria Math" w:cstheme="majorHAnsi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aj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-186.942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 xml:space="preserve">56.154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 xml:space="preserve">-317.73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123.992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-47.952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-77.116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-173.02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 xml:space="preserve"> -53.42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174.622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4.65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-18.718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 xml:space="preserve">-3.895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-40.433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-12.609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-18.603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-0.999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SFRM1000" w:hAnsi="Cambria Math" w:cstheme="maj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aj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SFRM1000" w:hAnsi="Cambria Math" w:cstheme="majorHAnsi"/>
                        <w:sz w:val="24"/>
                        <w:szCs w:val="24"/>
                      </w:rPr>
                      <m:t>18.718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aj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 xml:space="preserve"> 3.895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 xml:space="preserve"> 18.603 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0.999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E40D112" w14:textId="77777777" w:rsidR="0003345E" w:rsidRPr="0003345E" w:rsidRDefault="0003345E" w:rsidP="0003345E">
      <w:pPr>
        <w:pStyle w:val="a3"/>
        <w:numPr>
          <w:ilvl w:val="1"/>
          <w:numId w:val="4"/>
        </w:numPr>
        <w:spacing w:after="0" w:line="240" w:lineRule="auto"/>
        <w:ind w:left="851" w:hanging="425"/>
        <w:rPr>
          <w:rFonts w:asciiTheme="majorHAnsi" w:hAnsiTheme="majorHAnsi" w:cstheme="majorHAnsi"/>
          <w:sz w:val="20"/>
          <w:szCs w:val="20"/>
        </w:rPr>
      </w:pPr>
      <w:r w:rsidRPr="0003345E">
        <w:rPr>
          <w:rFonts w:asciiTheme="majorHAnsi" w:hAnsiTheme="majorHAnsi" w:cstheme="majorHAnsi"/>
          <w:b/>
          <w:bCs/>
          <w:sz w:val="24"/>
          <w:szCs w:val="24"/>
        </w:rPr>
        <w:t>Вычисление матрицы замкнутой системы с последующим вычислением корней её характеристического полинома и сравнение их с корнями требуемого характеристического полинома</w:t>
      </w:r>
    </w:p>
    <w:p w14:paraId="27A1806C" w14:textId="77777777" w:rsidR="0003345E" w:rsidRPr="0003345E" w:rsidRDefault="00CD64F4" w:rsidP="0003345E">
      <w:pPr>
        <w:pStyle w:val="a3"/>
        <w:spacing w:line="360" w:lineRule="auto"/>
        <w:ind w:left="851" w:hanging="425"/>
        <w:rPr>
          <w:rFonts w:asciiTheme="majorHAnsi" w:eastAsia="SFRM1000" w:hAnsiTheme="majorHAnsi" w:cstheme="majorHAnsi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theme="maj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F</m:t>
              </m:r>
            </m:e>
          </m:bar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theme="maj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А</m:t>
              </m:r>
            </m:e>
          </m:bar>
          <m:r>
            <w:rPr>
              <w:rFonts w:ascii="Cambria Math" w:eastAsiaTheme="minorEastAsia" w:hAnsi="Cambria Math" w:cstheme="majorHAnsi"/>
              <w:sz w:val="24"/>
              <w:szCs w:val="24"/>
            </w:rPr>
            <m:t>-</m:t>
          </m:r>
          <m:bar>
            <m:barPr>
              <m:pos m:val="top"/>
              <m:ctrlPr>
                <w:rPr>
                  <w:rFonts w:ascii="Cambria Math" w:eastAsiaTheme="minorEastAsia" w:hAnsi="Cambria Math" w:cstheme="maj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В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 w:cstheme="maj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K</m:t>
              </m:r>
            </m:e>
          </m:bar>
        </m:oMath>
      </m:oMathPara>
    </w:p>
    <w:p w14:paraId="79C883C0" w14:textId="1AC95176" w:rsidR="0003345E" w:rsidRPr="0003345E" w:rsidRDefault="00CD64F4" w:rsidP="0003345E">
      <w:pPr>
        <w:pStyle w:val="a3"/>
        <w:spacing w:line="360" w:lineRule="auto"/>
        <w:ind w:left="851" w:hanging="425"/>
        <w:rPr>
          <w:rFonts w:asciiTheme="majorHAnsi" w:eastAsia="SFRM1000" w:hAnsiTheme="majorHAnsi" w:cstheme="majorHAnsi"/>
          <w:i/>
          <w:iCs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theme="majorHAnsi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F</m:t>
              </m:r>
            </m:e>
          </m:bar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aj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-16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SFRM1000" w:hAnsi="Cambria Math" w:cstheme="majorHAnsi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aj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SFRM1000" w:hAnsi="Cambria Math" w:cstheme="maj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SFRM1000" w:hAnsi="Cambria Math" w:cstheme="majorHAnsi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aj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SFRM1000" w:hAnsi="Cambria Math" w:cstheme="majorHAnsi"/>
                        <w:sz w:val="24"/>
                        <w:szCs w:val="24"/>
                      </w:rPr>
                      <m:t>18.718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aj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 xml:space="preserve"> 3.895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 xml:space="preserve"> 18.603 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0.999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C7358C2" w14:textId="136FADC6" w:rsidR="0003345E" w:rsidRPr="0003345E" w:rsidRDefault="0003345E" w:rsidP="0003345E">
      <w:pPr>
        <w:pStyle w:val="a3"/>
        <w:spacing w:line="360" w:lineRule="auto"/>
        <w:ind w:left="851" w:hanging="425"/>
        <w:rPr>
          <w:rFonts w:asciiTheme="majorHAnsi" w:eastAsiaTheme="minorEastAsia" w:hAnsiTheme="majorHAnsi" w:cstheme="maj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SFRM1000" w:hAnsi="Cambria Math" w:cstheme="maj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aj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-16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-18.718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-3.895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-56.154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-11.684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-12.603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0.001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-52.809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-2.997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020D5A2" w14:textId="0515FBF0" w:rsidR="0003345E" w:rsidRPr="0003345E" w:rsidRDefault="00CD64F4" w:rsidP="0003345E">
      <w:pPr>
        <w:pStyle w:val="a3"/>
        <w:spacing w:line="360" w:lineRule="auto"/>
        <w:ind w:left="851" w:hanging="425"/>
        <w:rPr>
          <w:rFonts w:asciiTheme="majorHAnsi" w:eastAsiaTheme="minorEastAsia" w:hAnsiTheme="majorHAnsi" w:cstheme="majorHAnsi"/>
          <w:i/>
          <w:sz w:val="24"/>
          <w:szCs w:val="24"/>
          <w:lang w:val="en-GB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SFRM1000" w:hAnsi="Cambria Math" w:cstheme="majorHAnsi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 w:cstheme="majorHAnsi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λ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-16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λ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 w:cstheme="majorHAnsi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-18.718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-3.895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-56.154</m:t>
                          </m:r>
                        </m:e>
                        <m:e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-11.684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HAnsi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-12.603-</m:t>
                          </m:r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λ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0.001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-52.809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-2.997-</m:t>
                          </m:r>
                          <m:r>
                            <w:rPr>
                              <w:rFonts w:ascii="Cambria Math" w:eastAsia="SFRM1000" w:hAnsi="Cambria Math" w:cstheme="majorHAnsi"/>
                              <w:sz w:val="24"/>
                              <w:szCs w:val="24"/>
                            </w:rPr>
                            <m:t>λ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54E3A0D" w14:textId="77777777" w:rsidR="00B852D3" w:rsidRPr="00B852D3" w:rsidRDefault="00CD64F4" w:rsidP="0003345E">
      <w:pPr>
        <w:ind w:left="851"/>
        <w:rPr>
          <w:rFonts w:asciiTheme="majorHAnsi" w:eastAsiaTheme="minorEastAsia" w:hAnsiTheme="majorHAnsi" w:cstheme="majorHAnsi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SFRM1000" w:hAnsi="Cambria Math" w:cstheme="minorHAnsi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SFRM1000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SFRM1000" w:hAnsi="Cambria Math" w:cstheme="minorHAnsi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="SFRM1000" w:hAnsi="Cambria Math" w:cstheme="minorHAnsi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="SFRM1000" w:hAnsi="Cambria Math" w:cstheme="minorHAnsi"/>
                  <w:sz w:val="24"/>
                  <w:szCs w:val="24"/>
                </w:rPr>
                <m:t>+15.6</m:t>
              </m:r>
              <m:sSup>
                <m:sSupPr>
                  <m:ctrlPr>
                    <w:rPr>
                      <w:rFonts w:ascii="Cambria Math" w:eastAsia="SFRM1000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SFRM1000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="SFRM1000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SFRM1000" w:hAnsi="Cambria Math" w:cstheme="minorHAnsi"/>
                  <w:sz w:val="24"/>
                  <w:szCs w:val="24"/>
                </w:rPr>
                <m:t>+91.26λ</m:t>
              </m:r>
            </m:e>
            <m:sup>
              <m:r>
                <w:rPr>
                  <w:rFonts w:ascii="Cambria Math" w:eastAsia="SFRM1000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SFRM1000" w:hAnsi="Cambria Math" w:cstheme="minorHAnsi"/>
              <w:sz w:val="24"/>
              <w:szCs w:val="24"/>
            </w:rPr>
            <m:t>+237.28λ+231.3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+15.6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+91.26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+237.28</m:t>
          </m:r>
          <m:r>
            <w:rPr>
              <w:rFonts w:ascii="Cambria Math" w:hAnsi="Cambria Math"/>
              <w:sz w:val="24"/>
              <w:szCs w:val="24"/>
              <w:lang w:val="en-US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+231.3</m:t>
          </m:r>
        </m:oMath>
      </m:oMathPara>
    </w:p>
    <w:p w14:paraId="47BD8AE7" w14:textId="0C160CD0" w:rsidR="0003345E" w:rsidRDefault="0003345E" w:rsidP="0003345E">
      <w:pPr>
        <w:ind w:left="851"/>
        <w:rPr>
          <w:rFonts w:asciiTheme="majorHAnsi" w:eastAsiaTheme="minorEastAsia" w:hAnsiTheme="majorHAnsi" w:cstheme="majorHAnsi"/>
          <w:sz w:val="24"/>
          <w:szCs w:val="24"/>
        </w:rPr>
      </w:pPr>
      <w:r w:rsidRPr="0003345E">
        <w:rPr>
          <w:rFonts w:asciiTheme="majorHAnsi" w:eastAsiaTheme="minorEastAsia" w:hAnsiTheme="majorHAnsi" w:cstheme="majorHAnsi"/>
          <w:iCs/>
          <w:sz w:val="24"/>
          <w:szCs w:val="24"/>
        </w:rPr>
        <w:t xml:space="preserve">Коэффициенты характеристического полинома матрицы </w:t>
      </w:r>
      <m:oMath>
        <m:bar>
          <m:barPr>
            <m:pos m:val="top"/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F</m:t>
            </m:r>
          </m:e>
        </m:bar>
      </m:oMath>
      <w:r w:rsidRPr="0003345E">
        <w:rPr>
          <w:rFonts w:asciiTheme="majorHAnsi" w:eastAsiaTheme="minorEastAsia" w:hAnsiTheme="majorHAnsi" w:cstheme="majorHAnsi"/>
          <w:sz w:val="24"/>
          <w:szCs w:val="24"/>
        </w:rPr>
        <w:t xml:space="preserve"> п</w:t>
      </w:r>
      <w:r w:rsidR="00B852D3">
        <w:rPr>
          <w:rFonts w:asciiTheme="majorHAnsi" w:eastAsiaTheme="minorEastAsia" w:hAnsiTheme="majorHAnsi" w:cstheme="majorHAnsi"/>
          <w:sz w:val="24"/>
          <w:szCs w:val="24"/>
        </w:rPr>
        <w:t xml:space="preserve">олностью </w:t>
      </w:r>
      <w:r w:rsidRPr="0003345E">
        <w:rPr>
          <w:rFonts w:asciiTheme="majorHAnsi" w:eastAsiaTheme="minorEastAsia" w:hAnsiTheme="majorHAnsi" w:cstheme="majorHAnsi"/>
          <w:sz w:val="24"/>
          <w:szCs w:val="24"/>
        </w:rPr>
        <w:t>совпадают с коэффициентами требуемого характеристического полинома</w:t>
      </w:r>
      <w:r w:rsidR="00B852D3">
        <w:rPr>
          <w:rFonts w:asciiTheme="majorHAnsi" w:eastAsiaTheme="minorEastAsia" w:hAnsiTheme="majorHAnsi" w:cstheme="majorHAnsi"/>
          <w:sz w:val="24"/>
          <w:szCs w:val="24"/>
        </w:rPr>
        <w:t>, з</w:t>
      </w:r>
      <w:r w:rsidRPr="0003345E">
        <w:rPr>
          <w:rFonts w:asciiTheme="majorHAnsi" w:eastAsiaTheme="minorEastAsia" w:hAnsiTheme="majorHAnsi" w:cstheme="majorHAnsi"/>
          <w:sz w:val="24"/>
          <w:szCs w:val="24"/>
        </w:rPr>
        <w:t>начит расчеты выполнены верно.</w:t>
      </w:r>
    </w:p>
    <w:p w14:paraId="44F6521E" w14:textId="77777777" w:rsidR="00DC3415" w:rsidRDefault="00DC3415" w:rsidP="0003345E">
      <w:pPr>
        <w:ind w:left="851"/>
        <w:rPr>
          <w:rFonts w:asciiTheme="majorHAnsi" w:eastAsiaTheme="minorEastAsia" w:hAnsiTheme="majorHAnsi" w:cstheme="majorHAnsi"/>
          <w:sz w:val="24"/>
          <w:szCs w:val="24"/>
        </w:rPr>
      </w:pPr>
    </w:p>
    <w:p w14:paraId="04E1D2E4" w14:textId="3F8E8296" w:rsidR="00DC3415" w:rsidRPr="00DC3415" w:rsidRDefault="00DC3415" w:rsidP="00DC3415">
      <w:pPr>
        <w:pStyle w:val="a3"/>
        <w:numPr>
          <w:ilvl w:val="1"/>
          <w:numId w:val="4"/>
        </w:numPr>
        <w:ind w:left="709"/>
        <w:rPr>
          <w:rFonts w:asciiTheme="majorHAnsi" w:eastAsiaTheme="minorEastAsia" w:hAnsiTheme="majorHAnsi" w:cstheme="majorHAnsi"/>
          <w:b/>
          <w:bCs/>
          <w:iCs/>
          <w:sz w:val="24"/>
          <w:szCs w:val="24"/>
        </w:rPr>
      </w:pPr>
      <w:r w:rsidRPr="00DC3415">
        <w:rPr>
          <w:rFonts w:asciiTheme="majorHAnsi" w:eastAsiaTheme="minorEastAsia" w:hAnsiTheme="majorHAnsi" w:cstheme="majorHAnsi"/>
          <w:b/>
          <w:bCs/>
          <w:iCs/>
          <w:sz w:val="24"/>
          <w:szCs w:val="24"/>
        </w:rPr>
        <w:t>Моделирование системы компенсации</w:t>
      </w:r>
    </w:p>
    <w:p w14:paraId="51CB6AB0" w14:textId="77777777" w:rsidR="0082323F" w:rsidRDefault="00DC5900" w:rsidP="0082323F">
      <w:pPr>
        <w:keepNext/>
        <w:jc w:val="center"/>
      </w:pPr>
      <w:r w:rsidRPr="00DC5900">
        <w:rPr>
          <w:rFonts w:ascii="Times New Roman" w:eastAsiaTheme="minorEastAsia" w:hAnsi="Times New Roman"/>
          <w:sz w:val="28"/>
          <w:szCs w:val="28"/>
        </w:rPr>
        <w:drawing>
          <wp:inline distT="0" distB="0" distL="0" distR="0" wp14:anchorId="37D529BB" wp14:editId="13598513">
            <wp:extent cx="5940425" cy="27984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C841" w14:textId="491CE38E" w:rsidR="00306514" w:rsidRPr="00306514" w:rsidRDefault="0082323F" w:rsidP="00306514">
      <w:pPr>
        <w:pStyle w:val="a5"/>
        <w:jc w:val="center"/>
      </w:pPr>
      <w:r>
        <w:t xml:space="preserve">Рисунок </w:t>
      </w:r>
      <w:r w:rsidR="00306514">
        <w:rPr>
          <w:lang w:val="en-US"/>
        </w:rPr>
        <w:t xml:space="preserve">8. </w:t>
      </w:r>
      <w:r w:rsidR="00306514">
        <w:t>Схема моделирования</w:t>
      </w:r>
    </w:p>
    <w:p w14:paraId="2FA7A6E8" w14:textId="77777777" w:rsidR="00306514" w:rsidRDefault="00B05EFA" w:rsidP="00306514">
      <w:pPr>
        <w:pStyle w:val="a3"/>
        <w:keepNext/>
        <w:ind w:left="142"/>
        <w:jc w:val="center"/>
      </w:pPr>
      <w:r w:rsidRPr="00B05EFA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2B2F731D" wp14:editId="1B573F29">
            <wp:extent cx="5490845" cy="437800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367" cy="43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23AB" w14:textId="4C88F845" w:rsidR="00205E01" w:rsidRPr="008B3F7A" w:rsidRDefault="00306514" w:rsidP="008B3F7A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t xml:space="preserve">Рисунок 9. </w:t>
      </w:r>
      <w:r w:rsidR="008B3F7A" w:rsidRPr="008B3F7A">
        <w:t>График зависимости выходной переменной объекта от времени</w:t>
      </w:r>
    </w:p>
    <w:p w14:paraId="48D5EBFB" w14:textId="77777777" w:rsidR="00205E01" w:rsidRPr="00D9795E" w:rsidRDefault="00205E01" w:rsidP="00205E01">
      <w:pPr>
        <w:pStyle w:val="a3"/>
        <w:ind w:left="792"/>
        <w:rPr>
          <w:rFonts w:ascii="Times New Roman" w:hAnsi="Times New Roman"/>
          <w:b/>
          <w:bCs/>
          <w:sz w:val="24"/>
          <w:szCs w:val="24"/>
        </w:rPr>
      </w:pPr>
    </w:p>
    <w:p w14:paraId="451BE630" w14:textId="77777777" w:rsidR="00004784" w:rsidRPr="00D9795E" w:rsidRDefault="00004784" w:rsidP="00004784">
      <w:pPr>
        <w:pStyle w:val="a3"/>
        <w:ind w:left="284"/>
        <w:rPr>
          <w:rFonts w:ascii="Times New Roman" w:hAnsi="Times New Roman"/>
          <w:sz w:val="24"/>
          <w:szCs w:val="24"/>
        </w:rPr>
      </w:pPr>
    </w:p>
    <w:p w14:paraId="7E4E3A07" w14:textId="77777777" w:rsidR="008B3F7A" w:rsidRDefault="005F1B9C" w:rsidP="008B3F7A">
      <w:pPr>
        <w:pStyle w:val="a3"/>
        <w:keepNext/>
        <w:ind w:left="284"/>
      </w:pPr>
      <w:r w:rsidRPr="005F1B9C">
        <w:rPr>
          <w:rFonts w:asciiTheme="minorHAnsi" w:hAnsiTheme="minorHAnsi" w:cstheme="minorHAnsi"/>
          <w:sz w:val="24"/>
        </w:rPr>
        <w:lastRenderedPageBreak/>
        <w:drawing>
          <wp:inline distT="0" distB="0" distL="0" distR="0" wp14:anchorId="434542BA" wp14:editId="403CC22A">
            <wp:extent cx="5940425" cy="45319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289E" w14:textId="637F1D12" w:rsidR="009554D0" w:rsidRDefault="008B3F7A" w:rsidP="008B3F7A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0. </w:t>
      </w:r>
      <w:r w:rsidR="00E90D60" w:rsidRPr="00E90D60">
        <w:t>График зависимости компонентов вектора состояния объекта от времени</w:t>
      </w:r>
    </w:p>
    <w:p w14:paraId="1E8B2437" w14:textId="5AF9224D" w:rsidR="00E90D60" w:rsidRDefault="00E90D60" w:rsidP="00E90D60"/>
    <w:p w14:paraId="22A5D963" w14:textId="284EDAEF" w:rsidR="00E90D60" w:rsidRPr="00DC3415" w:rsidRDefault="00E90D60" w:rsidP="00E90D60">
      <w:pPr>
        <w:rPr>
          <w:rFonts w:asciiTheme="minorHAnsi" w:hAnsiTheme="minorHAnsi" w:cstheme="minorHAnsi"/>
          <w:sz w:val="24"/>
          <w:szCs w:val="24"/>
        </w:rPr>
      </w:pPr>
      <w:r w:rsidRPr="00DC3415">
        <w:rPr>
          <w:rFonts w:asciiTheme="minorHAnsi" w:hAnsiTheme="minorHAnsi" w:cstheme="minorHAnsi"/>
          <w:sz w:val="24"/>
          <w:szCs w:val="24"/>
        </w:rPr>
        <w:t xml:space="preserve">Вывод: </w:t>
      </w:r>
      <w:r w:rsidR="00DC3415" w:rsidRPr="00DC3415">
        <w:rPr>
          <w:rFonts w:asciiTheme="minorHAnsi" w:hAnsiTheme="minorHAnsi" w:cstheme="minorHAnsi"/>
          <w:sz w:val="24"/>
          <w:szCs w:val="24"/>
        </w:rPr>
        <w:t>в</w:t>
      </w:r>
      <w:r w:rsidR="00DC3415" w:rsidRPr="00DC3415">
        <w:rPr>
          <w:rFonts w:asciiTheme="minorHAnsi" w:hAnsiTheme="minorHAnsi" w:cstheme="minorHAnsi"/>
          <w:sz w:val="24"/>
          <w:szCs w:val="24"/>
        </w:rPr>
        <w:t xml:space="preserve"> ходе </w:t>
      </w:r>
      <w:r w:rsidR="00DC3415">
        <w:rPr>
          <w:rFonts w:asciiTheme="minorHAnsi" w:hAnsiTheme="minorHAnsi" w:cstheme="minorHAnsi"/>
          <w:sz w:val="24"/>
          <w:szCs w:val="24"/>
        </w:rPr>
        <w:t xml:space="preserve">выполнения </w:t>
      </w:r>
      <w:r w:rsidR="00DC3415" w:rsidRPr="00DC3415">
        <w:rPr>
          <w:rFonts w:asciiTheme="minorHAnsi" w:hAnsiTheme="minorHAnsi" w:cstheme="minorHAnsi"/>
          <w:sz w:val="24"/>
          <w:szCs w:val="24"/>
        </w:rPr>
        <w:t xml:space="preserve">данной лабораторной работы </w:t>
      </w:r>
      <w:r w:rsidR="00DC3415">
        <w:rPr>
          <w:rFonts w:asciiTheme="minorHAnsi" w:hAnsiTheme="minorHAnsi" w:cstheme="minorHAnsi"/>
          <w:sz w:val="24"/>
          <w:szCs w:val="24"/>
        </w:rPr>
        <w:t>были усвоены навыки</w:t>
      </w:r>
      <w:r w:rsidR="00DC3415" w:rsidRPr="00DC3415">
        <w:rPr>
          <w:rFonts w:asciiTheme="minorHAnsi" w:hAnsiTheme="minorHAnsi" w:cstheme="minorHAnsi"/>
          <w:sz w:val="24"/>
          <w:szCs w:val="24"/>
        </w:rPr>
        <w:t xml:space="preserve"> управл</w:t>
      </w:r>
      <w:r w:rsidR="009E6D74">
        <w:rPr>
          <w:rFonts w:asciiTheme="minorHAnsi" w:hAnsiTheme="minorHAnsi" w:cstheme="minorHAnsi"/>
          <w:sz w:val="24"/>
          <w:szCs w:val="24"/>
        </w:rPr>
        <w:t xml:space="preserve">ения </w:t>
      </w:r>
      <w:r w:rsidR="00DC3415" w:rsidRPr="00DC3415">
        <w:rPr>
          <w:rFonts w:asciiTheme="minorHAnsi" w:hAnsiTheme="minorHAnsi" w:cstheme="minorHAnsi"/>
          <w:sz w:val="24"/>
          <w:szCs w:val="24"/>
        </w:rPr>
        <w:t>линейными моделями с помощью метода внутренней</w:t>
      </w:r>
      <w:r w:rsidR="009E6D74">
        <w:rPr>
          <w:rFonts w:asciiTheme="minorHAnsi" w:hAnsiTheme="minorHAnsi" w:cstheme="minorHAnsi"/>
          <w:sz w:val="24"/>
          <w:szCs w:val="24"/>
        </w:rPr>
        <w:t xml:space="preserve"> </w:t>
      </w:r>
      <w:r w:rsidR="00DC3415" w:rsidRPr="00DC3415">
        <w:rPr>
          <w:rFonts w:asciiTheme="minorHAnsi" w:hAnsiTheme="minorHAnsi" w:cstheme="minorHAnsi"/>
          <w:sz w:val="24"/>
          <w:szCs w:val="24"/>
        </w:rPr>
        <w:t xml:space="preserve">(встроенной) системы. Также </w:t>
      </w:r>
      <w:r w:rsidR="009E6D74">
        <w:rPr>
          <w:rFonts w:asciiTheme="minorHAnsi" w:hAnsiTheme="minorHAnsi" w:cstheme="minorHAnsi"/>
          <w:sz w:val="24"/>
          <w:szCs w:val="24"/>
        </w:rPr>
        <w:t>были</w:t>
      </w:r>
      <w:r w:rsidR="00DC3415" w:rsidRPr="00DC3415">
        <w:rPr>
          <w:rFonts w:asciiTheme="minorHAnsi" w:hAnsiTheme="minorHAnsi" w:cstheme="minorHAnsi"/>
          <w:sz w:val="24"/>
          <w:szCs w:val="24"/>
        </w:rPr>
        <w:t xml:space="preserve"> реш</w:t>
      </w:r>
      <w:r w:rsidR="009E6D74">
        <w:rPr>
          <w:rFonts w:asciiTheme="minorHAnsi" w:hAnsiTheme="minorHAnsi" w:cstheme="minorHAnsi"/>
          <w:sz w:val="24"/>
          <w:szCs w:val="24"/>
        </w:rPr>
        <w:t>ены</w:t>
      </w:r>
      <w:r w:rsidR="00DC3415" w:rsidRPr="00DC3415">
        <w:rPr>
          <w:rFonts w:asciiTheme="minorHAnsi" w:hAnsiTheme="minorHAnsi" w:cstheme="minorHAnsi"/>
          <w:sz w:val="24"/>
          <w:szCs w:val="24"/>
        </w:rPr>
        <w:t xml:space="preserve"> задачи слежения за сигналом и компенсации внешнего возмущения. </w:t>
      </w:r>
      <w:r w:rsidR="009E6D74">
        <w:rPr>
          <w:rFonts w:asciiTheme="minorHAnsi" w:hAnsiTheme="minorHAnsi" w:cstheme="minorHAnsi"/>
          <w:sz w:val="24"/>
          <w:szCs w:val="24"/>
        </w:rPr>
        <w:t xml:space="preserve">Для подтверждения результатов </w:t>
      </w:r>
      <w:r w:rsidR="00CD64F4">
        <w:rPr>
          <w:rFonts w:asciiTheme="minorHAnsi" w:hAnsiTheme="minorHAnsi" w:cstheme="minorHAnsi"/>
          <w:sz w:val="24"/>
          <w:szCs w:val="24"/>
        </w:rPr>
        <w:t>прилагаются графики и расчеты.</w:t>
      </w:r>
    </w:p>
    <w:sectPr w:rsidR="00E90D60" w:rsidRPr="00DC3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6877"/>
    <w:multiLevelType w:val="hybridMultilevel"/>
    <w:tmpl w:val="C180FE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47843"/>
    <w:multiLevelType w:val="hybridMultilevel"/>
    <w:tmpl w:val="B16877A6"/>
    <w:lvl w:ilvl="0" w:tplc="A1329A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  <w:i w:val="0"/>
        <w:iCs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45A1B"/>
    <w:multiLevelType w:val="hybridMultilevel"/>
    <w:tmpl w:val="C180FE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46B21"/>
    <w:multiLevelType w:val="multilevel"/>
    <w:tmpl w:val="CB7C030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>
      <w:start w:val="2"/>
      <w:numFmt w:val="decimal"/>
      <w:lvlText w:val="%1.%2."/>
      <w:lvlJc w:val="left"/>
      <w:pPr>
        <w:ind w:left="1413" w:hanging="420"/>
      </w:pPr>
      <w:rPr>
        <w:rFonts w:hint="default"/>
        <w:sz w:val="24"/>
        <w:szCs w:val="22"/>
        <w:lang w:val="en-US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sz w:val="28"/>
      </w:rPr>
    </w:lvl>
  </w:abstractNum>
  <w:abstractNum w:abstractNumId="4" w15:restartNumberingAfterBreak="0">
    <w:nsid w:val="21572FA5"/>
    <w:multiLevelType w:val="multilevel"/>
    <w:tmpl w:val="DB527C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00" w:hanging="720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5" w15:restartNumberingAfterBreak="0">
    <w:nsid w:val="41B33C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9064AD"/>
    <w:multiLevelType w:val="hybridMultilevel"/>
    <w:tmpl w:val="C180FE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017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25"/>
    <w:rsid w:val="0000047F"/>
    <w:rsid w:val="00004784"/>
    <w:rsid w:val="0003345E"/>
    <w:rsid w:val="001C6EEB"/>
    <w:rsid w:val="00205E01"/>
    <w:rsid w:val="00226B5A"/>
    <w:rsid w:val="002468AD"/>
    <w:rsid w:val="00291DD7"/>
    <w:rsid w:val="002A6EF8"/>
    <w:rsid w:val="00306514"/>
    <w:rsid w:val="00316D38"/>
    <w:rsid w:val="0033336B"/>
    <w:rsid w:val="0043152F"/>
    <w:rsid w:val="004606F1"/>
    <w:rsid w:val="00490CE1"/>
    <w:rsid w:val="004B4B20"/>
    <w:rsid w:val="005063C7"/>
    <w:rsid w:val="005610F4"/>
    <w:rsid w:val="005848B3"/>
    <w:rsid w:val="005B19FA"/>
    <w:rsid w:val="005C7458"/>
    <w:rsid w:val="005F1B9C"/>
    <w:rsid w:val="0070317C"/>
    <w:rsid w:val="0076310A"/>
    <w:rsid w:val="007C5827"/>
    <w:rsid w:val="007E34DC"/>
    <w:rsid w:val="007F2F23"/>
    <w:rsid w:val="0082323F"/>
    <w:rsid w:val="00896EF8"/>
    <w:rsid w:val="008B3F7A"/>
    <w:rsid w:val="009029AF"/>
    <w:rsid w:val="00921364"/>
    <w:rsid w:val="009554D0"/>
    <w:rsid w:val="00974D52"/>
    <w:rsid w:val="009E6D74"/>
    <w:rsid w:val="00A277CC"/>
    <w:rsid w:val="00A66E45"/>
    <w:rsid w:val="00AD1585"/>
    <w:rsid w:val="00B0247D"/>
    <w:rsid w:val="00B05EFA"/>
    <w:rsid w:val="00B10EA3"/>
    <w:rsid w:val="00B852D3"/>
    <w:rsid w:val="00BA7C3D"/>
    <w:rsid w:val="00CD64F4"/>
    <w:rsid w:val="00D9795E"/>
    <w:rsid w:val="00DC3415"/>
    <w:rsid w:val="00DC5900"/>
    <w:rsid w:val="00E04EA5"/>
    <w:rsid w:val="00E42B55"/>
    <w:rsid w:val="00E659C4"/>
    <w:rsid w:val="00E7487E"/>
    <w:rsid w:val="00E90D60"/>
    <w:rsid w:val="00EA2508"/>
    <w:rsid w:val="00EA50A9"/>
    <w:rsid w:val="00EB5148"/>
    <w:rsid w:val="00F406A1"/>
    <w:rsid w:val="00F63B25"/>
    <w:rsid w:val="00FA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EEF2"/>
  <w15:docId w15:val="{996A7153-F8FF-4DC8-BE16-3F0D87D3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52F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4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554D0"/>
    <w:rPr>
      <w:color w:val="808080"/>
    </w:rPr>
  </w:style>
  <w:style w:type="paragraph" w:customStyle="1" w:styleId="Default">
    <w:name w:val="Default"/>
    <w:rsid w:val="00D979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a5">
    <w:name w:val="caption"/>
    <w:basedOn w:val="a"/>
    <w:next w:val="a"/>
    <w:uiPriority w:val="35"/>
    <w:unhideWhenUsed/>
    <w:qFormat/>
    <w:rsid w:val="00D979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unhideWhenUsed/>
    <w:rsid w:val="002A6E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14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Nilov</dc:creator>
  <cp:keywords/>
  <dc:description/>
  <cp:lastModifiedBy>Ivan Nilov</cp:lastModifiedBy>
  <cp:revision>38</cp:revision>
  <dcterms:created xsi:type="dcterms:W3CDTF">2021-03-30T04:49:00Z</dcterms:created>
  <dcterms:modified xsi:type="dcterms:W3CDTF">2021-05-24T17:04:00Z</dcterms:modified>
</cp:coreProperties>
</file>