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28506C" w14:textId="77777777" w:rsidR="00DD18FC" w:rsidRPr="00105240" w:rsidRDefault="00DD18FC" w:rsidP="00DD18FC">
      <w:pPr>
        <w:jc w:val="center"/>
        <w:rPr>
          <w:sz w:val="28"/>
          <w:szCs w:val="28"/>
        </w:rPr>
      </w:pPr>
      <w:bookmarkStart w:id="0" w:name="_Hlk57627959"/>
      <w:bookmarkEnd w:id="0"/>
      <w:r w:rsidRPr="00105240">
        <w:rPr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AA21C24" w14:textId="77777777" w:rsidR="00DD18FC" w:rsidRPr="00105240" w:rsidRDefault="00DD18FC" w:rsidP="00DD18FC">
      <w:pPr>
        <w:jc w:val="center"/>
        <w:rPr>
          <w:sz w:val="28"/>
          <w:szCs w:val="28"/>
        </w:rPr>
      </w:pPr>
      <w:r w:rsidRPr="00105240">
        <w:rPr>
          <w:sz w:val="28"/>
          <w:szCs w:val="28"/>
        </w:rPr>
        <w:t>Факультет систем управления и робототехники</w:t>
      </w:r>
    </w:p>
    <w:p w14:paraId="381E9A46" w14:textId="77777777" w:rsidR="00DD18FC" w:rsidRPr="00105240" w:rsidRDefault="00DD18FC" w:rsidP="00DD18FC">
      <w:pPr>
        <w:jc w:val="center"/>
        <w:rPr>
          <w:sz w:val="28"/>
          <w:szCs w:val="28"/>
        </w:rPr>
      </w:pPr>
    </w:p>
    <w:p w14:paraId="09113963" w14:textId="77777777" w:rsidR="00DD18FC" w:rsidRPr="00105240" w:rsidRDefault="00DD18FC" w:rsidP="00DD18FC">
      <w:pPr>
        <w:jc w:val="center"/>
        <w:rPr>
          <w:sz w:val="28"/>
          <w:szCs w:val="28"/>
        </w:rPr>
      </w:pPr>
    </w:p>
    <w:p w14:paraId="74D34927" w14:textId="77777777" w:rsidR="00DD18FC" w:rsidRPr="00105240" w:rsidRDefault="00DD18FC" w:rsidP="00DD18FC">
      <w:pPr>
        <w:jc w:val="center"/>
        <w:rPr>
          <w:sz w:val="28"/>
          <w:szCs w:val="28"/>
        </w:rPr>
      </w:pPr>
    </w:p>
    <w:p w14:paraId="68AA543A" w14:textId="77777777" w:rsidR="00DD18FC" w:rsidRPr="00105240" w:rsidRDefault="00DD18FC" w:rsidP="00DD18FC">
      <w:pPr>
        <w:jc w:val="center"/>
        <w:rPr>
          <w:sz w:val="28"/>
          <w:szCs w:val="28"/>
        </w:rPr>
      </w:pPr>
    </w:p>
    <w:p w14:paraId="696E2709" w14:textId="77777777" w:rsidR="00DD18FC" w:rsidRPr="00105240" w:rsidRDefault="00DD18FC" w:rsidP="00DD18FC">
      <w:pPr>
        <w:jc w:val="center"/>
        <w:rPr>
          <w:sz w:val="28"/>
          <w:szCs w:val="28"/>
        </w:rPr>
      </w:pPr>
    </w:p>
    <w:p w14:paraId="41DC68AC" w14:textId="0FA267FA" w:rsidR="00DD18FC" w:rsidRPr="00105240" w:rsidRDefault="00DD18FC" w:rsidP="00DD18FC">
      <w:pPr>
        <w:jc w:val="center"/>
        <w:rPr>
          <w:sz w:val="28"/>
          <w:szCs w:val="28"/>
        </w:rPr>
      </w:pPr>
      <w:r w:rsidRPr="00105240">
        <w:rPr>
          <w:sz w:val="28"/>
          <w:szCs w:val="28"/>
        </w:rPr>
        <w:t>Отчет по лабораторной работе №</w:t>
      </w:r>
      <w:r>
        <w:rPr>
          <w:sz w:val="28"/>
          <w:szCs w:val="28"/>
        </w:rPr>
        <w:t>6</w:t>
      </w:r>
    </w:p>
    <w:p w14:paraId="3FA8779C" w14:textId="0D92B3AE" w:rsidR="00DD18FC" w:rsidRPr="00B8619A" w:rsidRDefault="00DD18FC" w:rsidP="00DD18FC">
      <w:pPr>
        <w:jc w:val="center"/>
        <w:rPr>
          <w:rFonts w:cstheme="minorHAnsi"/>
          <w:sz w:val="28"/>
          <w:szCs w:val="28"/>
        </w:rPr>
      </w:pPr>
      <w:r w:rsidRPr="00B8619A">
        <w:rPr>
          <w:rFonts w:cstheme="minorHAnsi"/>
          <w:sz w:val="28"/>
          <w:szCs w:val="28"/>
        </w:rPr>
        <w:t>«</w:t>
      </w:r>
      <w:r w:rsidRPr="00DD18FC">
        <w:rPr>
          <w:rFonts w:cstheme="minorHAnsi"/>
          <w:color w:val="000000"/>
          <w:sz w:val="28"/>
          <w:szCs w:val="28"/>
        </w:rPr>
        <w:t>АНАЛИЗ ВЛИЯНИЯ НУЛЕЙ И ПОЛЮСОВ ПЕРЕДАТОЧНОЙ ФУНКЦИИ НА ДИНАМИЧЕСКИЕ СВОЙСТВА</w:t>
      </w:r>
      <w:r w:rsidRPr="00B8619A">
        <w:rPr>
          <w:rFonts w:cstheme="minorHAnsi"/>
          <w:sz w:val="28"/>
          <w:szCs w:val="28"/>
        </w:rPr>
        <w:t>»</w:t>
      </w:r>
    </w:p>
    <w:p w14:paraId="3D016F71" w14:textId="77777777" w:rsidR="00DD18FC" w:rsidRPr="00105240" w:rsidRDefault="00DD18FC" w:rsidP="00DD18FC">
      <w:pPr>
        <w:jc w:val="center"/>
        <w:rPr>
          <w:sz w:val="28"/>
          <w:szCs w:val="28"/>
        </w:rPr>
      </w:pPr>
    </w:p>
    <w:p w14:paraId="7B1D1EBC" w14:textId="77777777" w:rsidR="00DD18FC" w:rsidRDefault="00DD18FC" w:rsidP="00DD18FC">
      <w:pPr>
        <w:jc w:val="center"/>
        <w:rPr>
          <w:sz w:val="28"/>
          <w:szCs w:val="28"/>
        </w:rPr>
      </w:pPr>
    </w:p>
    <w:p w14:paraId="27310696" w14:textId="77777777" w:rsidR="00DD18FC" w:rsidRDefault="00DD18FC" w:rsidP="00DD18FC">
      <w:pPr>
        <w:jc w:val="center"/>
        <w:rPr>
          <w:sz w:val="28"/>
          <w:szCs w:val="28"/>
        </w:rPr>
      </w:pPr>
    </w:p>
    <w:p w14:paraId="1ED67EBD" w14:textId="77777777" w:rsidR="00DD18FC" w:rsidRDefault="00DD18FC" w:rsidP="00DD18FC">
      <w:pPr>
        <w:jc w:val="center"/>
        <w:rPr>
          <w:sz w:val="28"/>
          <w:szCs w:val="28"/>
        </w:rPr>
      </w:pPr>
    </w:p>
    <w:p w14:paraId="25C8CEC3" w14:textId="77777777" w:rsidR="00DD18FC" w:rsidRPr="00564BF2" w:rsidRDefault="00DD18FC" w:rsidP="00DD18FC">
      <w:pPr>
        <w:rPr>
          <w:sz w:val="28"/>
          <w:szCs w:val="28"/>
        </w:rPr>
      </w:pPr>
    </w:p>
    <w:p w14:paraId="23B0C7DD" w14:textId="77777777" w:rsidR="00DD18FC" w:rsidRPr="00105240" w:rsidRDefault="00DD18FC" w:rsidP="00DD18FC">
      <w:pPr>
        <w:jc w:val="right"/>
        <w:rPr>
          <w:sz w:val="28"/>
          <w:szCs w:val="28"/>
        </w:rPr>
      </w:pPr>
      <w:r w:rsidRPr="00105240">
        <w:rPr>
          <w:sz w:val="28"/>
          <w:szCs w:val="28"/>
        </w:rPr>
        <w:t xml:space="preserve">Выполнила: </w:t>
      </w:r>
      <w:r>
        <w:rPr>
          <w:sz w:val="28"/>
          <w:szCs w:val="28"/>
        </w:rPr>
        <w:t>Алексеева Ю.В.</w:t>
      </w:r>
    </w:p>
    <w:p w14:paraId="4FF02587" w14:textId="77777777" w:rsidR="00DD18FC" w:rsidRPr="00105240" w:rsidRDefault="00DD18FC" w:rsidP="00DD18FC">
      <w:pPr>
        <w:jc w:val="right"/>
        <w:rPr>
          <w:sz w:val="28"/>
          <w:szCs w:val="28"/>
        </w:rPr>
      </w:pPr>
      <w:r w:rsidRPr="00105240">
        <w:rPr>
          <w:sz w:val="28"/>
          <w:szCs w:val="28"/>
        </w:rPr>
        <w:t>Вариант 1</w:t>
      </w:r>
    </w:p>
    <w:p w14:paraId="4ADC8761" w14:textId="77777777" w:rsidR="00DD18FC" w:rsidRPr="00105240" w:rsidRDefault="00DD18FC" w:rsidP="00DD18FC">
      <w:pPr>
        <w:jc w:val="right"/>
        <w:rPr>
          <w:sz w:val="28"/>
          <w:szCs w:val="28"/>
        </w:rPr>
      </w:pPr>
      <w:r w:rsidRPr="00105240">
        <w:rPr>
          <w:sz w:val="28"/>
          <w:szCs w:val="28"/>
        </w:rPr>
        <w:t>Группа R33362</w:t>
      </w:r>
    </w:p>
    <w:p w14:paraId="09427E31" w14:textId="77777777" w:rsidR="00DD18FC" w:rsidRDefault="00DD18FC" w:rsidP="00DD18FC">
      <w:pPr>
        <w:jc w:val="right"/>
        <w:rPr>
          <w:sz w:val="28"/>
          <w:szCs w:val="28"/>
        </w:rPr>
      </w:pPr>
      <w:r w:rsidRPr="00105240">
        <w:rPr>
          <w:sz w:val="28"/>
          <w:szCs w:val="28"/>
        </w:rPr>
        <w:t>Преподаватель: Перегудин А.А</w:t>
      </w:r>
    </w:p>
    <w:p w14:paraId="56EFCB22" w14:textId="77777777" w:rsidR="00DD18FC" w:rsidRDefault="00DD18FC" w:rsidP="00DD18FC">
      <w:pPr>
        <w:jc w:val="right"/>
        <w:rPr>
          <w:sz w:val="28"/>
          <w:szCs w:val="28"/>
        </w:rPr>
      </w:pPr>
    </w:p>
    <w:p w14:paraId="4850AD12" w14:textId="77777777" w:rsidR="00DD18FC" w:rsidRDefault="00DD18FC" w:rsidP="00DD18FC">
      <w:pPr>
        <w:jc w:val="right"/>
        <w:rPr>
          <w:sz w:val="28"/>
          <w:szCs w:val="28"/>
        </w:rPr>
      </w:pPr>
    </w:p>
    <w:p w14:paraId="5A0C5D96" w14:textId="77777777" w:rsidR="00DD18FC" w:rsidRDefault="00DD18FC" w:rsidP="00DD18FC">
      <w:pPr>
        <w:jc w:val="right"/>
        <w:rPr>
          <w:sz w:val="28"/>
          <w:szCs w:val="28"/>
        </w:rPr>
      </w:pPr>
    </w:p>
    <w:p w14:paraId="276F195D" w14:textId="77777777" w:rsidR="00DD18FC" w:rsidRDefault="00DD18FC" w:rsidP="00DD18FC">
      <w:pPr>
        <w:jc w:val="right"/>
        <w:rPr>
          <w:sz w:val="28"/>
          <w:szCs w:val="28"/>
        </w:rPr>
      </w:pPr>
    </w:p>
    <w:p w14:paraId="6C2CBE67" w14:textId="77777777" w:rsidR="00DD18FC" w:rsidRDefault="00DD18FC" w:rsidP="00DD18FC">
      <w:pPr>
        <w:jc w:val="right"/>
        <w:rPr>
          <w:sz w:val="28"/>
          <w:szCs w:val="28"/>
        </w:rPr>
      </w:pPr>
    </w:p>
    <w:p w14:paraId="64859B83" w14:textId="77777777" w:rsidR="00DD18FC" w:rsidRPr="00105240" w:rsidRDefault="00DD18FC" w:rsidP="00DD18FC">
      <w:pPr>
        <w:rPr>
          <w:sz w:val="28"/>
          <w:szCs w:val="28"/>
        </w:rPr>
      </w:pPr>
    </w:p>
    <w:p w14:paraId="74ABDD88" w14:textId="77777777" w:rsidR="00DD18FC" w:rsidRPr="00105240" w:rsidRDefault="00DD18FC" w:rsidP="00DD18FC">
      <w:pPr>
        <w:jc w:val="center"/>
        <w:rPr>
          <w:sz w:val="28"/>
          <w:szCs w:val="28"/>
        </w:rPr>
      </w:pPr>
      <w:r w:rsidRPr="00105240">
        <w:rPr>
          <w:sz w:val="28"/>
          <w:szCs w:val="28"/>
        </w:rPr>
        <w:t>Санкт-Петербург</w:t>
      </w:r>
    </w:p>
    <w:p w14:paraId="005EAEA9" w14:textId="77777777" w:rsidR="00DD18FC" w:rsidRPr="00105240" w:rsidRDefault="00DD18FC" w:rsidP="00DD18FC">
      <w:pPr>
        <w:jc w:val="center"/>
        <w:rPr>
          <w:sz w:val="28"/>
          <w:szCs w:val="28"/>
        </w:rPr>
      </w:pPr>
      <w:r w:rsidRPr="00105240">
        <w:rPr>
          <w:sz w:val="28"/>
          <w:szCs w:val="28"/>
        </w:rPr>
        <w:t>2020 г.</w:t>
      </w:r>
    </w:p>
    <w:p w14:paraId="4F650602" w14:textId="3F90A401" w:rsidR="00780054" w:rsidRDefault="00DD18FC">
      <w:r w:rsidRPr="00DD18FC">
        <w:rPr>
          <w:b/>
          <w:bCs/>
        </w:rPr>
        <w:lastRenderedPageBreak/>
        <w:t>Цель работы</w:t>
      </w:r>
      <w:r>
        <w:t>: и</w:t>
      </w:r>
      <w:r w:rsidRPr="00DD18FC">
        <w:t>зучить связь характера переходной характеристики, динамических свойств системы с размещением на комплексной плоскости нулей и полюсов.</w:t>
      </w:r>
    </w:p>
    <w:p w14:paraId="2AF09ACC" w14:textId="77777777" w:rsidR="00DD18FC" w:rsidRDefault="00DD18FC"/>
    <w:p w14:paraId="2923B415" w14:textId="59C05288" w:rsidR="00DD18FC" w:rsidRDefault="00DD18FC">
      <w:r>
        <w:t>Начальные данные:</w:t>
      </w:r>
    </w:p>
    <w:p w14:paraId="1BC40128" w14:textId="40D65C1C" w:rsidR="00DD18FC" w:rsidRDefault="00DD18FC" w:rsidP="00DD18FC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749C0E" wp14:editId="76A41DFB">
                <wp:simplePos x="0" y="0"/>
                <wp:positionH relativeFrom="column">
                  <wp:posOffset>4984115</wp:posOffset>
                </wp:positionH>
                <wp:positionV relativeFrom="paragraph">
                  <wp:posOffset>652145</wp:posOffset>
                </wp:positionV>
                <wp:extent cx="914400" cy="254000"/>
                <wp:effectExtent l="0" t="0" r="3810" b="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6E26BAC" w14:textId="0752AC39" w:rsidR="00163BC8" w:rsidRPr="00DD18FC" w:rsidRDefault="00163BC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5749C0E" id="_x0000_t202" coordsize="21600,21600" o:spt="202" path="m,l,21600r21600,l21600,xe">
                <v:stroke joinstyle="miter"/>
                <v:path gradientshapeok="t" o:connecttype="rect"/>
              </v:shapetype>
              <v:shape id="Надпись 5" o:spid="_x0000_s1026" type="#_x0000_t202" style="position:absolute;left:0;text-align:left;margin-left:392.45pt;margin-top:51.35pt;width:1in;height:20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" fillcolor="white [3201]" stroked="f" strokeweight=".5pt">
                <v:textbox>
                  <w:txbxContent>
                    <w:p w14:paraId="06E26BAC" w14:textId="0752AC39" w:rsidR="00163BC8" w:rsidRPr="00DD18FC" w:rsidRDefault="00163BC8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 w:rsidRPr="00DD18FC">
        <w:drawing>
          <wp:inline distT="0" distB="0" distL="0" distR="0" wp14:anchorId="7869BC99" wp14:editId="51CF66B6">
            <wp:extent cx="1198959" cy="7239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3355"/>
                    <a:stretch/>
                  </pic:blipFill>
                  <pic:spPr bwMode="auto">
                    <a:xfrm>
                      <a:off x="0" y="0"/>
                      <a:ext cx="1205372" cy="727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18FC">
        <w:drawing>
          <wp:inline distT="0" distB="0" distL="0" distR="0" wp14:anchorId="7BAB39F4" wp14:editId="0E99D3DB">
            <wp:extent cx="981075" cy="12954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70"/>
                    <a:stretch/>
                  </pic:blipFill>
                  <pic:spPr bwMode="auto">
                    <a:xfrm>
                      <a:off x="0" y="0"/>
                      <a:ext cx="987005" cy="1303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D18FC">
        <w:rPr>
          <w:noProof/>
        </w:rPr>
        <w:drawing>
          <wp:inline distT="0" distB="0" distL="0" distR="0" wp14:anchorId="520B92D1" wp14:editId="374951FE">
            <wp:extent cx="1208350" cy="90805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14978" cy="913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D18FC">
        <w:rPr>
          <w:noProof/>
        </w:rPr>
        <w:drawing>
          <wp:inline distT="0" distB="0" distL="0" distR="0" wp14:anchorId="1ABF314A" wp14:editId="4FDB8D93">
            <wp:extent cx="1536700" cy="662940"/>
            <wp:effectExtent l="0" t="0" r="635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1878" r="927"/>
                    <a:stretch/>
                  </pic:blipFill>
                  <pic:spPr bwMode="auto">
                    <a:xfrm>
                      <a:off x="0" y="0"/>
                      <a:ext cx="1538385" cy="663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9886D8" w14:textId="717BCFDA" w:rsidR="00D84AB5" w:rsidRDefault="00D84AB5" w:rsidP="00D84AB5">
      <w:pPr>
        <w:pStyle w:val="a3"/>
        <w:numPr>
          <w:ilvl w:val="0"/>
          <w:numId w:val="1"/>
        </w:numPr>
      </w:pPr>
      <w:r w:rsidRPr="004357A3">
        <w:t xml:space="preserve">Рассмотрим полином Баттерворта </w:t>
      </w:r>
      <w:r w:rsidRPr="00D84AB5">
        <w:t>3</w:t>
      </w:r>
      <w:r w:rsidRPr="004357A3">
        <w:t xml:space="preserve"> степени</w:t>
      </w:r>
      <w:r>
        <w:t xml:space="preserve"> и смоделируем при </w:t>
      </w:r>
      <m:oMath>
        <m:r>
          <w:rPr>
            <w:rFonts w:ascii="Cambria Math" w:hAnsi="Cambria Math"/>
          </w:rPr>
          <m:t>ω</m:t>
        </m:r>
        <m:r>
          <w:rPr>
            <w:rFonts w:ascii="Cambria Math" w:hAnsi="Cambria Math"/>
          </w:rPr>
          <m:t>=1</m:t>
        </m:r>
      </m:oMath>
      <w:r>
        <w:t>:</w:t>
      </w:r>
    </w:p>
    <w:p w14:paraId="7689B109" w14:textId="77777777" w:rsidR="00D84AB5" w:rsidRDefault="00D84AB5" w:rsidP="00D84AB5">
      <w:pPr>
        <w:pStyle w:val="a3"/>
      </w:pPr>
    </w:p>
    <w:p w14:paraId="66250FB5" w14:textId="280CD25C" w:rsidR="00D84AB5" w:rsidRDefault="00D84AB5" w:rsidP="00D84AB5">
      <w:pPr>
        <w:pStyle w:val="a3"/>
        <w:jc w:val="center"/>
      </w:pPr>
      <w:r w:rsidRPr="00D84AB5">
        <w:drawing>
          <wp:inline distT="0" distB="0" distL="0" distR="0" wp14:anchorId="0EEEDF54" wp14:editId="10381DEE">
            <wp:extent cx="1428750" cy="203140"/>
            <wp:effectExtent l="0" t="0" r="0" b="698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0551" cy="211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71F78" w14:textId="77777777" w:rsidR="00D84AB5" w:rsidRDefault="00D84AB5" w:rsidP="00D84AB5">
      <w:pPr>
        <w:pStyle w:val="a3"/>
        <w:keepNext/>
        <w:jc w:val="center"/>
      </w:pPr>
      <w:r w:rsidRPr="00D84AB5">
        <w:drawing>
          <wp:inline distT="0" distB="0" distL="0" distR="0" wp14:anchorId="75B61BE7" wp14:editId="66596B52">
            <wp:extent cx="2679700" cy="170204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5171" cy="171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0718" w14:textId="1FAE2E18" w:rsidR="00D84AB5" w:rsidRDefault="00D84AB5" w:rsidP="00D84AB5">
      <w:pPr>
        <w:pStyle w:val="a4"/>
        <w:jc w:val="center"/>
      </w:pPr>
      <w:r>
        <w:t>Схема моделирования</w:t>
      </w:r>
    </w:p>
    <w:p w14:paraId="782B0A35" w14:textId="77777777" w:rsidR="00D84AB5" w:rsidRPr="00D84AB5" w:rsidRDefault="00D84AB5" w:rsidP="00D84AB5"/>
    <w:p w14:paraId="463C2264" w14:textId="77777777" w:rsidR="00D84AB5" w:rsidRDefault="00D84AB5" w:rsidP="00D84AB5">
      <w:pPr>
        <w:keepNext/>
        <w:jc w:val="center"/>
      </w:pPr>
      <w:r w:rsidRPr="00D84AB5">
        <w:drawing>
          <wp:inline distT="0" distB="0" distL="0" distR="0" wp14:anchorId="34F8357C" wp14:editId="13D8FB10">
            <wp:extent cx="4235450" cy="3009411"/>
            <wp:effectExtent l="0" t="0" r="0" b="63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45643" cy="3016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8F3CE" w14:textId="464BDB42" w:rsidR="00D84AB5" w:rsidRDefault="00D84AB5" w:rsidP="00D84AB5">
      <w:pPr>
        <w:pStyle w:val="a4"/>
        <w:jc w:val="center"/>
      </w:pPr>
      <w:r>
        <w:t>Результат моделирования</w:t>
      </w:r>
    </w:p>
    <w:p w14:paraId="59BECEA1" w14:textId="72B9251C" w:rsidR="002E6DDB" w:rsidRDefault="00D84AB5" w:rsidP="00A12034">
      <w:r>
        <w:t>Требуется определить нормированное время переходного процесса. По графику видно, что оно равно 5,96</w:t>
      </w:r>
      <w:r w:rsidR="00A12034">
        <w:t>.</w:t>
      </w:r>
    </w:p>
    <w:p w14:paraId="43D18D58" w14:textId="70C1A1A9" w:rsidR="002E6DDB" w:rsidRPr="002E6DDB" w:rsidRDefault="002E6DDB" w:rsidP="00A12034">
      <w:r>
        <w:lastRenderedPageBreak/>
        <w:t>Исходя из этого, рассчитаем коэффициенты:</w:t>
      </w:r>
    </w:p>
    <w:tbl>
      <w:tblPr>
        <w:tblStyle w:val="a6"/>
        <w:tblW w:w="9171" w:type="dxa"/>
        <w:tblLook w:val="04A0" w:firstRow="1" w:lastRow="0" w:firstColumn="1" w:lastColumn="0" w:noHBand="0" w:noVBand="1"/>
      </w:tblPr>
      <w:tblGrid>
        <w:gridCol w:w="1106"/>
        <w:gridCol w:w="1106"/>
        <w:gridCol w:w="2357"/>
        <w:gridCol w:w="2301"/>
        <w:gridCol w:w="1195"/>
        <w:gridCol w:w="1106"/>
      </w:tblGrid>
      <w:tr w:rsidR="002E6DDB" w14:paraId="5D45D15B" w14:textId="77777777" w:rsidTr="002E6DDB">
        <w:trPr>
          <w:trHeight w:val="321"/>
        </w:trPr>
        <w:tc>
          <w:tcPr>
            <w:tcW w:w="0" w:type="auto"/>
          </w:tcPr>
          <w:p w14:paraId="7C2E2708" w14:textId="35C96ED4" w:rsidR="002E6DDB" w:rsidRDefault="002E6DDB" w:rsidP="002E6DD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0" w:type="auto"/>
          </w:tcPr>
          <w:p w14:paraId="119C46BC" w14:textId="3AD0B249" w:rsidR="002E6DDB" w:rsidRDefault="002E6DDB" w:rsidP="002E6DDB">
            <w:pPr>
              <w:jc w:val="center"/>
              <w:rPr>
                <w:lang w:val="en-US"/>
              </w:rPr>
            </w:pPr>
            <w:r w:rsidRPr="002E6DDB"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33525245" w14:textId="1165C918" w:rsidR="002E6DDB" w:rsidRDefault="002E6DDB" w:rsidP="002E6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E6DDB">
              <w:rPr>
                <w:vertAlign w:val="subscript"/>
                <w:lang w:val="en-US"/>
              </w:rPr>
              <w:t>1</w:t>
            </w:r>
          </w:p>
        </w:tc>
        <w:tc>
          <w:tcPr>
            <w:tcW w:w="0" w:type="auto"/>
          </w:tcPr>
          <w:p w14:paraId="782AEED7" w14:textId="56C70EEC" w:rsidR="002E6DDB" w:rsidRDefault="002E6DDB" w:rsidP="002E6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 w:rsidRPr="002E6DDB">
              <w:rPr>
                <w:vertAlign w:val="subscript"/>
                <w:lang w:val="en-US"/>
              </w:rPr>
              <w:t>2</w:t>
            </w:r>
          </w:p>
        </w:tc>
        <w:tc>
          <w:tcPr>
            <w:tcW w:w="0" w:type="auto"/>
          </w:tcPr>
          <w:p w14:paraId="22199CC7" w14:textId="6EC31F94" w:rsidR="002E6DDB" w:rsidRDefault="002E6DDB" w:rsidP="002E6DD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  <w:r>
              <w:rPr>
                <w:vertAlign w:val="subscript"/>
                <w:lang w:val="en-US"/>
              </w:rPr>
              <w:t>3</w:t>
            </w:r>
          </w:p>
        </w:tc>
        <w:tc>
          <w:tcPr>
            <w:tcW w:w="0" w:type="auto"/>
          </w:tcPr>
          <w:p w14:paraId="4BA03CB5" w14:textId="260CBE9D" w:rsidR="002E6DDB" w:rsidRDefault="002E6DDB" w:rsidP="002E6DDB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η</m:t>
                </m:r>
              </m:oMath>
            </m:oMathPara>
          </w:p>
        </w:tc>
      </w:tr>
      <w:tr w:rsidR="002E6DDB" w14:paraId="354057CE" w14:textId="77777777" w:rsidTr="002E6DDB">
        <w:trPr>
          <w:trHeight w:val="643"/>
        </w:trPr>
        <w:tc>
          <w:tcPr>
            <w:tcW w:w="0" w:type="auto"/>
          </w:tcPr>
          <w:p w14:paraId="5A7D7596" w14:textId="4E746790" w:rsidR="002E6DDB" w:rsidRDefault="002E6DDB" w:rsidP="002E6DDB">
            <w:pPr>
              <w:jc w:val="center"/>
              <w:rPr>
                <w:lang w:val="en-US"/>
              </w:rPr>
            </w:pPr>
            <w:r>
              <w:t>1.9867</w:t>
            </w:r>
          </w:p>
        </w:tc>
        <w:tc>
          <w:tcPr>
            <w:tcW w:w="0" w:type="auto"/>
          </w:tcPr>
          <w:p w14:paraId="1A14DA0E" w14:textId="69ED2B63" w:rsidR="002E6DDB" w:rsidRDefault="002E6DDB" w:rsidP="002E6DDB">
            <w:pPr>
              <w:jc w:val="center"/>
              <w:rPr>
                <w:lang w:val="en-US"/>
              </w:rPr>
            </w:pPr>
            <w:r w:rsidRPr="002E6DDB">
              <w:rPr>
                <w:lang w:val="en-US"/>
              </w:rPr>
              <w:t>3.9205</w:t>
            </w:r>
          </w:p>
        </w:tc>
        <w:tc>
          <w:tcPr>
            <w:tcW w:w="0" w:type="auto"/>
          </w:tcPr>
          <w:p w14:paraId="2CFE0768" w14:textId="58445647" w:rsidR="002E6DDB" w:rsidRDefault="002E6DDB" w:rsidP="002E6DDB">
            <w:pPr>
              <w:jc w:val="center"/>
              <w:rPr>
                <w:lang w:val="en-US"/>
              </w:rPr>
            </w:pPr>
            <w:r w:rsidRPr="00A12034">
              <w:rPr>
                <w:lang w:val="en-US"/>
              </w:rPr>
              <w:t>-0.9933 + 1.7205i</w:t>
            </w:r>
          </w:p>
        </w:tc>
        <w:tc>
          <w:tcPr>
            <w:tcW w:w="0" w:type="auto"/>
          </w:tcPr>
          <w:p w14:paraId="52BC3771" w14:textId="77777777" w:rsidR="002E6DDB" w:rsidRDefault="002E6DDB" w:rsidP="002E6DDB">
            <w:pPr>
              <w:jc w:val="center"/>
              <w:rPr>
                <w:lang w:val="en-US"/>
              </w:rPr>
            </w:pPr>
            <w:r w:rsidRPr="00A12034">
              <w:rPr>
                <w:lang w:val="en-US"/>
              </w:rPr>
              <w:t>-0.9933 - 1.7205i</w:t>
            </w:r>
          </w:p>
          <w:p w14:paraId="286EDCBA" w14:textId="77777777" w:rsidR="002E6DDB" w:rsidRDefault="002E6DDB" w:rsidP="002E6DDB">
            <w:pPr>
              <w:jc w:val="center"/>
              <w:rPr>
                <w:lang w:val="en-US"/>
              </w:rPr>
            </w:pPr>
          </w:p>
        </w:tc>
        <w:tc>
          <w:tcPr>
            <w:tcW w:w="0" w:type="auto"/>
          </w:tcPr>
          <w:p w14:paraId="40168B09" w14:textId="635CE0E8" w:rsidR="002E6DDB" w:rsidRDefault="002E6DDB" w:rsidP="002E6DDB">
            <w:pPr>
              <w:jc w:val="center"/>
              <w:rPr>
                <w:lang w:val="en-US"/>
              </w:rPr>
            </w:pPr>
            <w:r w:rsidRPr="00A12034">
              <w:rPr>
                <w:lang w:val="en-US"/>
              </w:rPr>
              <w:t>-1.9867</w:t>
            </w:r>
          </w:p>
        </w:tc>
        <w:tc>
          <w:tcPr>
            <w:tcW w:w="0" w:type="auto"/>
          </w:tcPr>
          <w:p w14:paraId="3BE0AC57" w14:textId="0ABD34CA" w:rsidR="002E6DDB" w:rsidRDefault="002E6DDB" w:rsidP="002E6DDB">
            <w:pPr>
              <w:jc w:val="center"/>
              <w:rPr>
                <w:lang w:val="en-US"/>
              </w:rPr>
            </w:pPr>
            <w:r>
              <w:rPr>
                <w:rFonts w:eastAsiaTheme="minorEastAsia"/>
                <w:lang w:val="en-US"/>
              </w:rPr>
              <w:t>0.9933</w:t>
            </w:r>
          </w:p>
        </w:tc>
      </w:tr>
    </w:tbl>
    <w:p w14:paraId="4F23F162" w14:textId="4F63CAAD" w:rsidR="002E6DDB" w:rsidRDefault="002E6DDB" w:rsidP="00A12034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</w:rPr>
        <w:t>п</w:t>
      </w:r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η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0,05</m:t>
                    </m:r>
                  </m:den>
                </m:f>
              </m:e>
            </m:d>
          </m:e>
        </m:func>
      </m:oMath>
      <w:r>
        <w:rPr>
          <w:rFonts w:eastAsiaTheme="minorEastAsia"/>
          <w:lang w:val="en-US"/>
        </w:rPr>
        <w:t xml:space="preserve"> = 3.016</w:t>
      </w:r>
    </w:p>
    <w:p w14:paraId="42633979" w14:textId="69BC1DC4" w:rsidR="002E6DDB" w:rsidRPr="000F00F0" w:rsidRDefault="002E6DDB" w:rsidP="00A12034">
      <w:pPr>
        <w:rPr>
          <w:rFonts w:eastAsiaTheme="minorEastAsia"/>
        </w:rPr>
      </w:pPr>
      <w:r>
        <w:rPr>
          <w:rFonts w:eastAsiaTheme="minorEastAsia"/>
          <w:lang w:val="en-US"/>
        </w:rPr>
        <w:t>a(s) = s</w:t>
      </w:r>
      <w:r>
        <w:rPr>
          <w:rFonts w:eastAsiaTheme="minorEastAsia"/>
          <w:vertAlign w:val="superscript"/>
          <w:lang w:val="en-US"/>
        </w:rPr>
        <w:t>3</w:t>
      </w:r>
      <w:r>
        <w:rPr>
          <w:rFonts w:eastAsiaTheme="minorEastAsia"/>
          <w:lang w:val="en-US"/>
        </w:rPr>
        <w:t xml:space="preserve"> + 3.9733s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+ 7.8937s + 7.8411</w:t>
      </w:r>
    </w:p>
    <w:p w14:paraId="70CED3DF" w14:textId="50FA71AF" w:rsidR="002E6DDB" w:rsidRDefault="00AE79D9" w:rsidP="00A12034">
      <w:pPr>
        <w:rPr>
          <w:rFonts w:eastAsiaTheme="minorEastAsia"/>
          <w:lang w:val="en-US"/>
        </w:rPr>
      </w:pPr>
      <w:r>
        <w:rPr>
          <w:lang w:val="en-US"/>
        </w:rPr>
        <w:t>y</w:t>
      </w:r>
      <w:r>
        <w:rPr>
          <w:vertAlign w:val="superscript"/>
          <w:lang w:val="en-US"/>
        </w:rPr>
        <w:t>(3)</w:t>
      </w:r>
      <w:r>
        <w:rPr>
          <w:lang w:val="en-US"/>
        </w:rPr>
        <w:t xml:space="preserve"> + 3.9733</w:t>
      </w:r>
      <m:oMath>
        <m:acc>
          <m:accPr>
            <m:chr m:val="̈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y</m:t>
            </m:r>
          </m:e>
        </m:acc>
      </m:oMath>
      <w:r>
        <w:rPr>
          <w:rFonts w:eastAsiaTheme="minorEastAsia"/>
          <w:lang w:val="en-US"/>
        </w:rPr>
        <w:t xml:space="preserve"> + 7.8937</w:t>
      </w:r>
      <m:oMath>
        <m:acc>
          <m:accPr>
            <m:chr m:val="̇"/>
            <m:ctrlPr>
              <w:rPr>
                <w:rFonts w:ascii="Cambria Math" w:eastAsiaTheme="minorEastAsia" w:hAnsi="Cambria Math"/>
                <w:i/>
                <w:lang w:val="en-US"/>
              </w:rPr>
            </m:ctrlPr>
          </m:accPr>
          <m:e>
            <m:r>
              <w:rPr>
                <w:rFonts w:ascii="Cambria Math" w:eastAsiaTheme="minorEastAsia" w:hAnsi="Cambria Math"/>
                <w:lang w:val="en-US"/>
              </w:rPr>
              <m:t>y</m:t>
            </m:r>
          </m:e>
        </m:acc>
      </m:oMath>
      <w:r>
        <w:rPr>
          <w:rFonts w:eastAsiaTheme="minorEastAsia"/>
          <w:lang w:val="en-US"/>
        </w:rPr>
        <w:t xml:space="preserve"> + 7.8411y = 3.9205g</w:t>
      </w:r>
    </w:p>
    <w:p w14:paraId="32E8243C" w14:textId="77777777" w:rsidR="00AE79D9" w:rsidRDefault="00AE79D9" w:rsidP="00A12034">
      <w:pPr>
        <w:rPr>
          <w:rFonts w:eastAsiaTheme="minorEastAsia"/>
          <w:lang w:val="en-US"/>
        </w:rPr>
      </w:pPr>
    </w:p>
    <w:p w14:paraId="41D2A8F2" w14:textId="77777777" w:rsidR="0027358A" w:rsidRDefault="00AE79D9" w:rsidP="0027358A">
      <w:r>
        <w:rPr>
          <w:rFonts w:eastAsiaTheme="minorEastAsia"/>
        </w:rPr>
        <w:t>Теперь можно промоделировать с этими коэффициентами:</w:t>
      </w:r>
      <w:r w:rsidR="0027358A" w:rsidRPr="0027358A">
        <w:t xml:space="preserve"> </w:t>
      </w:r>
    </w:p>
    <w:p w14:paraId="26EFD538" w14:textId="77777777" w:rsidR="0027358A" w:rsidRDefault="0027358A" w:rsidP="0027358A">
      <w:pPr>
        <w:keepNext/>
        <w:jc w:val="center"/>
      </w:pPr>
      <w:r w:rsidRPr="0027358A">
        <w:drawing>
          <wp:inline distT="0" distB="0" distL="0" distR="0" wp14:anchorId="403AAB51" wp14:editId="25CB2230">
            <wp:extent cx="4019550" cy="236962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0393" cy="2376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65F15" w14:textId="55DB97BF" w:rsidR="00AE79D9" w:rsidRDefault="0027358A" w:rsidP="0027358A">
      <w:pPr>
        <w:pStyle w:val="a4"/>
        <w:jc w:val="center"/>
      </w:pPr>
      <w:r>
        <w:t>Схема моделирования</w:t>
      </w:r>
    </w:p>
    <w:p w14:paraId="64595A71" w14:textId="77777777" w:rsidR="0027358A" w:rsidRPr="0027358A" w:rsidRDefault="0027358A" w:rsidP="0027358A"/>
    <w:p w14:paraId="388B3BAD" w14:textId="34E60E2A" w:rsidR="0027358A" w:rsidRDefault="00C64209" w:rsidP="0027358A">
      <w:pPr>
        <w:keepNext/>
        <w:jc w:val="center"/>
      </w:pPr>
      <w:r w:rsidRPr="00C64209">
        <w:drawing>
          <wp:inline distT="0" distB="0" distL="0" distR="0" wp14:anchorId="78BA3074" wp14:editId="30B8DCCF">
            <wp:extent cx="4648200" cy="2795876"/>
            <wp:effectExtent l="0" t="0" r="0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815" cy="2801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C1418" w14:textId="637820E8" w:rsidR="00A12034" w:rsidRPr="00AE79D9" w:rsidRDefault="0027358A" w:rsidP="0027358A">
      <w:pPr>
        <w:pStyle w:val="a4"/>
        <w:jc w:val="center"/>
      </w:pPr>
      <w:r>
        <w:t>Результат моделирования</w:t>
      </w:r>
    </w:p>
    <w:p w14:paraId="51F48490" w14:textId="6DC85ECB" w:rsidR="00C64209" w:rsidRDefault="000F00F0" w:rsidP="000F00F0">
      <w:r>
        <w:t>Мы видим, что пере</w:t>
      </w:r>
      <w:r w:rsidR="00C64209">
        <w:t>ходный процесс</w:t>
      </w:r>
      <w:r>
        <w:t xml:space="preserve"> синего графика завершил</w:t>
      </w:r>
      <w:r w:rsidR="00C64209">
        <w:t>ся</w:t>
      </w:r>
      <w:r>
        <w:t xml:space="preserve"> до 3, как и требовали условия</w:t>
      </w:r>
      <w:r w:rsidR="00C64209">
        <w:t>. Так же, данный график дает нам понять, что полином Баттерворта гарантирует перерегулирование менее, чем 15% (отмечено желтой линией).</w:t>
      </w:r>
    </w:p>
    <w:p w14:paraId="3AE98A3B" w14:textId="5FD1A0BE" w:rsidR="00C64209" w:rsidRDefault="001D7453" w:rsidP="000F00F0">
      <w:pPr>
        <w:rPr>
          <w:rFonts w:eastAsiaTheme="minorEastAsia"/>
        </w:rPr>
      </w:pPr>
      <w:r w:rsidRPr="001D7453">
        <w:lastRenderedPageBreak/>
        <w:t xml:space="preserve">Рассмотрим бином Ньютона </w:t>
      </w:r>
      <w:r>
        <w:t>3</w:t>
      </w:r>
      <w:r w:rsidRPr="001D7453">
        <w:t xml:space="preserve"> степени </w:t>
      </w:r>
      <w:r>
        <w:rPr>
          <w:rFonts w:eastAsiaTheme="minorEastAsia"/>
          <w:lang w:val="en-US"/>
        </w:rPr>
        <w:t>s</w:t>
      </w:r>
      <w:r w:rsidRPr="001D7453">
        <w:rPr>
          <w:rFonts w:eastAsiaTheme="minorEastAsia"/>
          <w:vertAlign w:val="superscript"/>
        </w:rPr>
        <w:t>3</w:t>
      </w:r>
      <w:r w:rsidRPr="001D7453">
        <w:rPr>
          <w:rFonts w:eastAsiaTheme="minorEastAsia"/>
        </w:rPr>
        <w:t xml:space="preserve"> + </w:t>
      </w:r>
      <m:oMath>
        <m:r>
          <w:rPr>
            <w:rFonts w:ascii="Cambria Math" w:eastAsiaTheme="minorEastAsia" w:hAnsi="Cambria Math"/>
          </w:rPr>
          <m:t>3</m:t>
        </m:r>
        <m:r>
          <w:rPr>
            <w:rFonts w:ascii="Cambria Math" w:hAnsi="Cambria Math"/>
          </w:rPr>
          <m:t>ω</m:t>
        </m:r>
      </m:oMath>
      <w:r>
        <w:rPr>
          <w:rFonts w:eastAsiaTheme="minorEastAsia"/>
          <w:lang w:val="en-US"/>
        </w:rPr>
        <w:t>s</w:t>
      </w:r>
      <w:r w:rsidRPr="001D7453">
        <w:rPr>
          <w:rFonts w:eastAsiaTheme="minorEastAsia"/>
          <w:vertAlign w:val="superscript"/>
        </w:rPr>
        <w:t>2</w:t>
      </w:r>
      <w:r w:rsidRPr="001D7453">
        <w:rPr>
          <w:rFonts w:eastAsiaTheme="minorEastAsia"/>
        </w:rPr>
        <w:t xml:space="preserve"> + 3</w:t>
      </w:r>
      <m:oMath>
        <m:r>
          <w:rPr>
            <w:rFonts w:ascii="Cambria Math" w:hAnsi="Cambria Math"/>
          </w:rPr>
          <m:t>ω</m:t>
        </m:r>
      </m:oMath>
      <w:r w:rsidRPr="001D7453">
        <w:rPr>
          <w:rFonts w:eastAsiaTheme="minorEastAsia"/>
          <w:vertAlign w:val="superscript"/>
        </w:rPr>
        <w:t>2</w:t>
      </w:r>
      <w:r>
        <w:rPr>
          <w:rFonts w:eastAsiaTheme="minorEastAsia"/>
          <w:lang w:val="en-US"/>
        </w:rPr>
        <w:t>s</w:t>
      </w:r>
      <w:r w:rsidRPr="001D7453">
        <w:rPr>
          <w:rFonts w:eastAsiaTheme="minorEastAsia"/>
        </w:rPr>
        <w:t xml:space="preserve"> + </w:t>
      </w:r>
      <m:oMath>
        <m:r>
          <w:rPr>
            <w:rFonts w:ascii="Cambria Math" w:hAnsi="Cambria Math"/>
          </w:rPr>
          <m:t>ω</m:t>
        </m:r>
      </m:oMath>
      <w:r w:rsidRPr="001D7453">
        <w:rPr>
          <w:rFonts w:eastAsiaTheme="minorEastAsia"/>
          <w:vertAlign w:val="superscript"/>
        </w:rPr>
        <w:t>3</w:t>
      </w:r>
      <w:r w:rsidRPr="001D7453">
        <w:rPr>
          <w:vertAlign w:val="superscript"/>
        </w:rPr>
        <w:t xml:space="preserve"> </w:t>
      </w:r>
      <w:r w:rsidRPr="001D7453">
        <w:t xml:space="preserve">и построим для него схему моделирования при  </w:t>
      </w:r>
      <m:oMath>
        <m:r>
          <w:rPr>
            <w:rFonts w:ascii="Cambria Math" w:hAnsi="Cambria Math"/>
          </w:rPr>
          <m:t>ω</m:t>
        </m:r>
      </m:oMath>
      <w:r>
        <w:rPr>
          <w:rFonts w:eastAsiaTheme="minorEastAsia"/>
        </w:rPr>
        <w:t xml:space="preserve"> = 1:</w:t>
      </w:r>
    </w:p>
    <w:p w14:paraId="7515645A" w14:textId="77777777" w:rsidR="001D7453" w:rsidRDefault="001D7453" w:rsidP="001D7453">
      <w:pPr>
        <w:keepNext/>
        <w:jc w:val="center"/>
      </w:pPr>
      <w:r w:rsidRPr="001D7453">
        <w:rPr>
          <w:rFonts w:eastAsiaTheme="minorEastAsia"/>
        </w:rPr>
        <w:drawing>
          <wp:inline distT="0" distB="0" distL="0" distR="0" wp14:anchorId="434EBF51" wp14:editId="5EC15CDF">
            <wp:extent cx="4235450" cy="1466901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40289" cy="146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08812" w14:textId="7D9AD6A2" w:rsidR="001D7453" w:rsidRDefault="001D7453" w:rsidP="001D7453">
      <w:pPr>
        <w:pStyle w:val="a4"/>
        <w:jc w:val="center"/>
        <w:rPr>
          <w:rFonts w:eastAsiaTheme="minorEastAsia"/>
        </w:rPr>
      </w:pPr>
      <w:r>
        <w:t>Схема моделирования</w:t>
      </w:r>
    </w:p>
    <w:p w14:paraId="3B45F474" w14:textId="77777777" w:rsidR="001D7453" w:rsidRDefault="001D7453" w:rsidP="000F00F0">
      <w:pPr>
        <w:rPr>
          <w:rFonts w:eastAsiaTheme="minorEastAsia"/>
        </w:rPr>
      </w:pPr>
    </w:p>
    <w:p w14:paraId="08645401" w14:textId="77777777" w:rsidR="001D7453" w:rsidRDefault="001D7453" w:rsidP="001D7453">
      <w:pPr>
        <w:keepNext/>
        <w:jc w:val="center"/>
      </w:pPr>
      <w:r w:rsidRPr="001D7453">
        <w:rPr>
          <w:vertAlign w:val="superscript"/>
        </w:rPr>
        <w:drawing>
          <wp:inline distT="0" distB="0" distL="0" distR="0" wp14:anchorId="4FBB2424" wp14:editId="3E47B403">
            <wp:extent cx="4629150" cy="2780459"/>
            <wp:effectExtent l="0" t="0" r="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35751" cy="278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9E479" w14:textId="0C9E89BE" w:rsidR="001D7453" w:rsidRPr="001D7453" w:rsidRDefault="001D7453" w:rsidP="001D7453">
      <w:pPr>
        <w:pStyle w:val="a4"/>
        <w:jc w:val="center"/>
        <w:rPr>
          <w:vertAlign w:val="superscript"/>
        </w:rPr>
      </w:pPr>
      <w:r>
        <w:t>Результат моделирования</w:t>
      </w:r>
    </w:p>
    <w:p w14:paraId="5F855756" w14:textId="1F60DEFA" w:rsidR="00E230FF" w:rsidRDefault="00E230FF" w:rsidP="00E230FF">
      <w:r>
        <w:t>По графику видно, что нормированное время переходного процесса равно 6,3.</w:t>
      </w:r>
    </w:p>
    <w:p w14:paraId="07996AAC" w14:textId="77777777" w:rsidR="00E230FF" w:rsidRPr="002E6DDB" w:rsidRDefault="00E230FF" w:rsidP="00E230FF">
      <w:r>
        <w:t>Исходя из этого, рассчитаем коэффициенты:</w:t>
      </w:r>
    </w:p>
    <w:tbl>
      <w:tblPr>
        <w:tblStyle w:val="a6"/>
        <w:tblW w:w="7631" w:type="dxa"/>
        <w:tblLook w:val="04A0" w:firstRow="1" w:lastRow="0" w:firstColumn="1" w:lastColumn="0" w:noHBand="0" w:noVBand="1"/>
      </w:tblPr>
      <w:tblGrid>
        <w:gridCol w:w="850"/>
        <w:gridCol w:w="1425"/>
        <w:gridCol w:w="965"/>
        <w:gridCol w:w="2966"/>
        <w:gridCol w:w="1425"/>
      </w:tblGrid>
      <w:tr w:rsidR="000A7516" w14:paraId="60C0BBFE" w14:textId="77777777" w:rsidTr="000A7516">
        <w:trPr>
          <w:trHeight w:val="321"/>
        </w:trPr>
        <w:tc>
          <w:tcPr>
            <w:tcW w:w="0" w:type="auto"/>
          </w:tcPr>
          <w:p w14:paraId="239DF093" w14:textId="77777777" w:rsidR="000A7516" w:rsidRDefault="000A7516" w:rsidP="00163BC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</w:rPr>
                  <m:t>ω</m:t>
                </m:r>
              </m:oMath>
            </m:oMathPara>
          </w:p>
        </w:tc>
        <w:tc>
          <w:tcPr>
            <w:tcW w:w="0" w:type="auto"/>
          </w:tcPr>
          <w:p w14:paraId="7D22F1B1" w14:textId="77777777" w:rsidR="000A7516" w:rsidRDefault="000A7516" w:rsidP="00163BC8">
            <w:pPr>
              <w:jc w:val="center"/>
              <w:rPr>
                <w:lang w:val="en-US"/>
              </w:rPr>
            </w:pPr>
            <w:r w:rsidRPr="002E6DDB">
              <w:rPr>
                <w:lang w:val="en-US"/>
              </w:rPr>
              <w:t>b</w:t>
            </w:r>
          </w:p>
        </w:tc>
        <w:tc>
          <w:tcPr>
            <w:tcW w:w="0" w:type="auto"/>
          </w:tcPr>
          <w:p w14:paraId="409F1FA4" w14:textId="67227E2D" w:rsidR="000A7516" w:rsidRDefault="000A7516" w:rsidP="00163B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0" w:type="auto"/>
          </w:tcPr>
          <w:p w14:paraId="338DB8A9" w14:textId="5FA9F59A" w:rsidR="000A7516" w:rsidRPr="00640517" w:rsidRDefault="00640517" w:rsidP="00163BC8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-ω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j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2π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den>
                        </m:f>
                      </m:e>
                    </m:d>
                  </m:sup>
                </m:sSup>
              </m:oMath>
            </m:oMathPara>
          </w:p>
        </w:tc>
        <w:tc>
          <w:tcPr>
            <w:tcW w:w="0" w:type="auto"/>
          </w:tcPr>
          <w:p w14:paraId="04698FDD" w14:textId="77777777" w:rsidR="000A7516" w:rsidRDefault="000A7516" w:rsidP="00163BC8">
            <w:pPr>
              <w:jc w:val="center"/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η</m:t>
                </m:r>
              </m:oMath>
            </m:oMathPara>
          </w:p>
        </w:tc>
      </w:tr>
      <w:tr w:rsidR="000A7516" w14:paraId="4FA104B7" w14:textId="77777777" w:rsidTr="000A7516">
        <w:trPr>
          <w:trHeight w:val="643"/>
        </w:trPr>
        <w:tc>
          <w:tcPr>
            <w:tcW w:w="0" w:type="auto"/>
          </w:tcPr>
          <w:p w14:paraId="5CF8EDA4" w14:textId="334C3F43" w:rsidR="000A7516" w:rsidRPr="00E230FF" w:rsidRDefault="000A7516" w:rsidP="00163B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0" w:type="auto"/>
          </w:tcPr>
          <w:p w14:paraId="54C19BC5" w14:textId="1B1A9DC0" w:rsidR="000A7516" w:rsidRDefault="000A7516" w:rsidP="00163BC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4.6305</w:t>
            </w:r>
          </w:p>
        </w:tc>
        <w:tc>
          <w:tcPr>
            <w:tcW w:w="0" w:type="auto"/>
          </w:tcPr>
          <w:p w14:paraId="2281C3B0" w14:textId="24388820" w:rsidR="000A7516" w:rsidRDefault="000A7516" w:rsidP="00163BC8">
            <w:pPr>
              <w:jc w:val="center"/>
              <w:rPr>
                <w:lang w:val="en-US"/>
              </w:rPr>
            </w:pPr>
            <w:r w:rsidRPr="00A12034">
              <w:rPr>
                <w:lang w:val="en-US"/>
              </w:rPr>
              <w:t>-</w:t>
            </w:r>
            <w:r>
              <w:rPr>
                <w:lang w:val="en-US"/>
              </w:rPr>
              <w:t>2.1</w:t>
            </w:r>
          </w:p>
        </w:tc>
        <w:tc>
          <w:tcPr>
            <w:tcW w:w="0" w:type="auto"/>
          </w:tcPr>
          <w:p w14:paraId="291EBD7B" w14:textId="7D3FC600" w:rsidR="000A7516" w:rsidRDefault="000A7516" w:rsidP="00163BC8">
            <w:pPr>
              <w:jc w:val="center"/>
              <w:rPr>
                <w:lang w:val="en-US"/>
              </w:rPr>
            </w:pPr>
            <w:r w:rsidRPr="000A7516">
              <w:rPr>
                <w:lang w:val="en-US"/>
              </w:rPr>
              <w:t>-0.6489 - 1.9972i</w:t>
            </w:r>
          </w:p>
        </w:tc>
        <w:tc>
          <w:tcPr>
            <w:tcW w:w="0" w:type="auto"/>
          </w:tcPr>
          <w:p w14:paraId="14CE7667" w14:textId="57FB01E0" w:rsidR="000A7516" w:rsidRDefault="000A7516" w:rsidP="00163BC8">
            <w:pPr>
              <w:jc w:val="center"/>
              <w:rPr>
                <w:lang w:val="en-US"/>
              </w:rPr>
            </w:pPr>
            <w:r w:rsidRPr="000A7516">
              <w:rPr>
                <w:lang w:val="en-US"/>
              </w:rPr>
              <w:t>0.6489</w:t>
            </w:r>
          </w:p>
        </w:tc>
      </w:tr>
    </w:tbl>
    <w:p w14:paraId="7BD89A70" w14:textId="16400FFB" w:rsidR="001D7453" w:rsidRDefault="001D7453">
      <w:pPr>
        <w:rPr>
          <w:vertAlign w:val="superscript"/>
          <w:lang w:val="en-US"/>
        </w:rPr>
      </w:pPr>
    </w:p>
    <w:p w14:paraId="4CB96157" w14:textId="1663D28A" w:rsidR="00640517" w:rsidRDefault="00640517" w:rsidP="00640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t</w:t>
      </w:r>
      <w:r>
        <w:rPr>
          <w:rFonts w:eastAsiaTheme="minorEastAsia"/>
          <w:vertAlign w:val="subscript"/>
        </w:rPr>
        <w:t>п</w:t>
      </w:r>
      <w:r>
        <w:rPr>
          <w:rFonts w:eastAsiaTheme="minorEastAsia"/>
          <w:lang w:val="en-US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η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en-US"/>
              </w:rPr>
              <m:t>ln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  <w:lang w:val="en-US"/>
                      </w:rPr>
                      <m:t>0,05</m:t>
                    </m:r>
                  </m:den>
                </m:f>
              </m:e>
            </m:d>
          </m:e>
        </m:func>
      </m:oMath>
      <w:r>
        <w:rPr>
          <w:rFonts w:eastAsiaTheme="minorEastAsia"/>
          <w:lang w:val="en-US"/>
        </w:rPr>
        <w:t xml:space="preserve"> = 2.85</w:t>
      </w:r>
    </w:p>
    <w:p w14:paraId="2D4F3E7D" w14:textId="37A57B30" w:rsidR="00640517" w:rsidRDefault="00640517" w:rsidP="00640517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a(s) = s</w:t>
      </w:r>
      <w:r>
        <w:rPr>
          <w:rFonts w:eastAsiaTheme="minorEastAsia"/>
          <w:vertAlign w:val="superscript"/>
          <w:lang w:val="en-US"/>
        </w:rPr>
        <w:t>3</w:t>
      </w:r>
      <w:r>
        <w:rPr>
          <w:rFonts w:eastAsiaTheme="minorEastAsia"/>
          <w:lang w:val="en-US"/>
        </w:rPr>
        <w:t xml:space="preserve"> + 6.3s</w:t>
      </w:r>
      <w:r>
        <w:rPr>
          <w:rFonts w:eastAsiaTheme="minorEastAsia"/>
          <w:vertAlign w:val="superscript"/>
          <w:lang w:val="en-US"/>
        </w:rPr>
        <w:t>2</w:t>
      </w:r>
      <w:r>
        <w:rPr>
          <w:rFonts w:eastAsiaTheme="minorEastAsia"/>
          <w:lang w:val="en-US"/>
        </w:rPr>
        <w:t xml:space="preserve"> + 13.23s + 9.261</w:t>
      </w:r>
    </w:p>
    <w:p w14:paraId="6273B4E1" w14:textId="38B8ECB3" w:rsidR="00640517" w:rsidRPr="00640517" w:rsidRDefault="00640517" w:rsidP="00640517">
      <w:pPr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3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val="en-US"/>
            </w:rPr>
            <m:t>+6,3</m:t>
          </m:r>
          <m:acc>
            <m:accPr>
              <m:chr m:val="̈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acc>
          <m:r>
            <w:rPr>
              <w:rFonts w:ascii="Cambria Math" w:eastAsiaTheme="minorEastAsia" w:hAnsi="Cambria Math"/>
              <w:lang w:val="en-US"/>
            </w:rPr>
            <m:t>+13,23y+9,261=4</m:t>
          </m:r>
          <m:r>
            <w:rPr>
              <w:rFonts w:ascii="Cambria Math" w:eastAsiaTheme="minorEastAsia" w:hAnsi="Cambria Math"/>
              <w:lang w:val="en-US"/>
            </w:rPr>
            <m:t>,</m:t>
          </m:r>
          <m:r>
            <w:rPr>
              <w:rFonts w:ascii="Cambria Math" w:eastAsiaTheme="minorEastAsia" w:hAnsi="Cambria Math"/>
              <w:lang w:val="en-US"/>
            </w:rPr>
            <m:t>63</m:t>
          </m:r>
          <m:r>
            <w:rPr>
              <w:rFonts w:ascii="Cambria Math" w:eastAsiaTheme="minorEastAsia" w:hAnsi="Cambria Math"/>
              <w:lang w:val="en-US"/>
            </w:rPr>
            <m:t>1</m:t>
          </m:r>
          <m:r>
            <w:rPr>
              <w:rFonts w:ascii="Cambria Math" w:eastAsiaTheme="minorEastAsia" w:hAnsi="Cambria Math"/>
              <w:lang w:val="en-US"/>
            </w:rPr>
            <m:t>g</m:t>
          </m:r>
        </m:oMath>
      </m:oMathPara>
    </w:p>
    <w:p w14:paraId="295D6F03" w14:textId="007893B8" w:rsidR="00640517" w:rsidRDefault="00640517" w:rsidP="00640517">
      <w:pPr>
        <w:rPr>
          <w:rFonts w:eastAsiaTheme="minorEastAsia"/>
          <w:lang w:val="en-US"/>
        </w:rPr>
      </w:pPr>
    </w:p>
    <w:p w14:paraId="2CC7B437" w14:textId="04596891" w:rsidR="00640517" w:rsidRDefault="00640517" w:rsidP="00640517">
      <w:pPr>
        <w:rPr>
          <w:rFonts w:eastAsiaTheme="minorEastAsia"/>
          <w:lang w:val="en-US"/>
        </w:rPr>
      </w:pPr>
    </w:p>
    <w:p w14:paraId="750D45B2" w14:textId="77777777" w:rsidR="00640517" w:rsidRPr="00640517" w:rsidRDefault="00640517" w:rsidP="00640517">
      <w:pPr>
        <w:rPr>
          <w:rFonts w:eastAsiaTheme="minorEastAsia"/>
          <w:lang w:val="en-US"/>
        </w:rPr>
      </w:pPr>
    </w:p>
    <w:p w14:paraId="2B57C3D6" w14:textId="5FB460D2" w:rsidR="00640517" w:rsidRDefault="00640517" w:rsidP="00640517">
      <w:pPr>
        <w:rPr>
          <w:rFonts w:eastAsiaTheme="minorEastAsia"/>
        </w:rPr>
      </w:pPr>
      <w:r>
        <w:rPr>
          <w:rFonts w:eastAsiaTheme="minorEastAsia"/>
        </w:rPr>
        <w:lastRenderedPageBreak/>
        <w:t>Смоделируем с найденными коэффициентами:</w:t>
      </w:r>
    </w:p>
    <w:p w14:paraId="17C8FB8D" w14:textId="77777777" w:rsidR="00640517" w:rsidRDefault="00640517" w:rsidP="00640517">
      <w:pPr>
        <w:keepNext/>
        <w:jc w:val="center"/>
      </w:pPr>
      <w:r w:rsidRPr="00640517">
        <w:rPr>
          <w:rFonts w:eastAsiaTheme="minorEastAsia"/>
        </w:rPr>
        <w:drawing>
          <wp:inline distT="0" distB="0" distL="0" distR="0" wp14:anchorId="56C560F3" wp14:editId="159CBADA">
            <wp:extent cx="4438650" cy="2442088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49200" cy="2447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33B6C" w14:textId="34CA2E08" w:rsidR="00640517" w:rsidRDefault="00640517" w:rsidP="00640517">
      <w:pPr>
        <w:pStyle w:val="a4"/>
        <w:jc w:val="center"/>
      </w:pPr>
      <w:r>
        <w:t>Схема моделирования</w:t>
      </w:r>
    </w:p>
    <w:p w14:paraId="4B54B1D0" w14:textId="77777777" w:rsidR="00640517" w:rsidRPr="00640517" w:rsidRDefault="00640517" w:rsidP="00640517"/>
    <w:p w14:paraId="0044043E" w14:textId="77777777" w:rsidR="00640517" w:rsidRDefault="00640517" w:rsidP="00640517">
      <w:pPr>
        <w:keepNext/>
        <w:jc w:val="center"/>
      </w:pPr>
      <w:r w:rsidRPr="00640517">
        <w:rPr>
          <w:rFonts w:eastAsiaTheme="minorEastAsia"/>
        </w:rPr>
        <w:drawing>
          <wp:inline distT="0" distB="0" distL="0" distR="0" wp14:anchorId="6115297E" wp14:editId="58A226B9">
            <wp:extent cx="4445000" cy="2669851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48540" cy="2671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8E0BC" w14:textId="5A49ACED" w:rsidR="00640517" w:rsidRPr="00640517" w:rsidRDefault="00640517" w:rsidP="00640517">
      <w:pPr>
        <w:pStyle w:val="a4"/>
        <w:jc w:val="center"/>
        <w:rPr>
          <w:rFonts w:eastAsiaTheme="minorEastAsia"/>
        </w:rPr>
      </w:pPr>
      <w:r>
        <w:t>Результат моделирования</w:t>
      </w:r>
    </w:p>
    <w:p w14:paraId="0E90B102" w14:textId="0146C434" w:rsidR="00640517" w:rsidRPr="00640517" w:rsidRDefault="002F6A38" w:rsidP="00640517">
      <w:pPr>
        <w:rPr>
          <w:rFonts w:eastAsiaTheme="minorEastAsia"/>
        </w:rPr>
      </w:pPr>
      <w:r>
        <w:rPr>
          <w:rFonts w:eastAsiaTheme="minorEastAsia"/>
        </w:rPr>
        <w:t>На схеме</w:t>
      </w:r>
      <w:r w:rsidR="00640517">
        <w:rPr>
          <w:rFonts w:eastAsiaTheme="minorEastAsia"/>
        </w:rPr>
        <w:t xml:space="preserve"> видно, что переходный процесс </w:t>
      </w:r>
      <w:r>
        <w:rPr>
          <w:rFonts w:eastAsiaTheme="minorEastAsia"/>
        </w:rPr>
        <w:t xml:space="preserve">зеленого графика </w:t>
      </w:r>
      <w:r w:rsidR="00640517">
        <w:rPr>
          <w:rFonts w:eastAsiaTheme="minorEastAsia"/>
        </w:rPr>
        <w:t xml:space="preserve">завершен </w:t>
      </w:r>
      <w:r>
        <w:rPr>
          <w:rFonts w:eastAsiaTheme="minorEastAsia"/>
        </w:rPr>
        <w:t>за</w:t>
      </w:r>
      <w:r w:rsidR="00640517">
        <w:rPr>
          <w:rFonts w:eastAsiaTheme="minorEastAsia"/>
        </w:rPr>
        <w:t xml:space="preserve"> 3</w:t>
      </w:r>
      <w:r>
        <w:rPr>
          <w:rFonts w:eastAsiaTheme="minorEastAsia"/>
        </w:rPr>
        <w:t xml:space="preserve"> секунды</w:t>
      </w:r>
      <w:r w:rsidR="00640517">
        <w:rPr>
          <w:rFonts w:eastAsiaTheme="minorEastAsia"/>
        </w:rPr>
        <w:t>, как и требовалось в условии.</w:t>
      </w:r>
    </w:p>
    <w:p w14:paraId="071BD807" w14:textId="523B3505" w:rsidR="00840F35" w:rsidRDefault="00840F35" w:rsidP="00840F35">
      <w:pPr>
        <w:jc w:val="center"/>
      </w:pPr>
    </w:p>
    <w:p w14:paraId="446DEEA9" w14:textId="4869AE2C" w:rsidR="00840F35" w:rsidRDefault="00840F35" w:rsidP="00840F35">
      <w:pPr>
        <w:jc w:val="center"/>
      </w:pPr>
    </w:p>
    <w:p w14:paraId="194BB397" w14:textId="08356706" w:rsidR="00840F35" w:rsidRDefault="00840F35" w:rsidP="00840F35">
      <w:pPr>
        <w:jc w:val="center"/>
      </w:pPr>
    </w:p>
    <w:p w14:paraId="03BE0961" w14:textId="2C7A8A8F" w:rsidR="00840F35" w:rsidRDefault="00840F35" w:rsidP="00840F35">
      <w:pPr>
        <w:jc w:val="center"/>
      </w:pPr>
    </w:p>
    <w:p w14:paraId="74224BE4" w14:textId="62C64FA7" w:rsidR="00840F35" w:rsidRDefault="00840F35" w:rsidP="00840F35">
      <w:pPr>
        <w:jc w:val="center"/>
      </w:pPr>
    </w:p>
    <w:p w14:paraId="6CEAB42C" w14:textId="030EFB84" w:rsidR="00840F35" w:rsidRDefault="00840F35" w:rsidP="00840F35">
      <w:pPr>
        <w:jc w:val="center"/>
      </w:pPr>
    </w:p>
    <w:p w14:paraId="70D3B06C" w14:textId="0424054B" w:rsidR="00840F35" w:rsidRDefault="00840F35" w:rsidP="00840F35">
      <w:pPr>
        <w:jc w:val="center"/>
      </w:pPr>
    </w:p>
    <w:p w14:paraId="74EBC192" w14:textId="136DE824" w:rsidR="00840F35" w:rsidRDefault="00840F35" w:rsidP="00840F35">
      <w:pPr>
        <w:jc w:val="center"/>
      </w:pPr>
    </w:p>
    <w:p w14:paraId="7A6F6858" w14:textId="547E77ED" w:rsidR="00840F35" w:rsidRPr="00840F35" w:rsidRDefault="00840F35" w:rsidP="00840F35">
      <w:pPr>
        <w:pStyle w:val="a3"/>
        <w:numPr>
          <w:ilvl w:val="0"/>
          <w:numId w:val="1"/>
        </w:numPr>
      </w:pPr>
      <w:r>
        <w:lastRenderedPageBreak/>
        <w:t xml:space="preserve">Смоделируем систему с различными вариантами многочлена </w:t>
      </w:r>
      <w:r>
        <w:rPr>
          <w:lang w:val="en-US"/>
        </w:rPr>
        <w:t>b</w:t>
      </w:r>
      <w:r w:rsidRPr="00840F35">
        <w:t>(</w:t>
      </w:r>
      <w:r>
        <w:rPr>
          <w:lang w:val="en-US"/>
        </w:rPr>
        <w:t>s</w:t>
      </w:r>
      <w:r w:rsidRPr="00840F35">
        <w:t xml:space="preserve">). </w:t>
      </w:r>
      <w:r>
        <w:t xml:space="preserve">Исходя из таблиц по вариантам, я имею </w:t>
      </w:r>
      <w:r>
        <w:rPr>
          <w:lang w:val="en-US"/>
        </w:rPr>
        <w:t>b</w:t>
      </w:r>
      <w:r w:rsidRPr="00840F35">
        <w:t>(</w:t>
      </w:r>
      <w:r>
        <w:rPr>
          <w:lang w:val="en-US"/>
        </w:rPr>
        <w:t>s</w:t>
      </w:r>
      <w:r w:rsidRPr="00840F35">
        <w:t xml:space="preserve">) = </w:t>
      </w:r>
      <w:r>
        <w:rPr>
          <w:lang w:val="en-US"/>
        </w:rPr>
        <w:t>b</w:t>
      </w:r>
      <w:r w:rsidRPr="00840F35">
        <w:t xml:space="preserve">, </w:t>
      </w:r>
      <w:r>
        <w:rPr>
          <w:lang w:val="en-US"/>
        </w:rPr>
        <w:t>b</w:t>
      </w:r>
      <w:r w:rsidRPr="00840F35">
        <w:t>(</w:t>
      </w:r>
      <w:r>
        <w:rPr>
          <w:lang w:val="en-US"/>
        </w:rPr>
        <w:t>s</w:t>
      </w:r>
      <w:r w:rsidRPr="00840F35">
        <w:t>) = 0.5</w:t>
      </w:r>
      <w:r>
        <w:rPr>
          <w:lang w:val="en-US"/>
        </w:rPr>
        <w:t>s</w:t>
      </w:r>
      <w:r w:rsidRPr="00840F35">
        <w:t xml:space="preserve"> + 4.63 </w:t>
      </w:r>
      <w:r>
        <w:t xml:space="preserve">и </w:t>
      </w:r>
      <w:r>
        <w:rPr>
          <w:lang w:val="en-US"/>
        </w:rPr>
        <w:t>b</w:t>
      </w:r>
      <w:r w:rsidRPr="00840F35">
        <w:t>(</w:t>
      </w:r>
      <w:r>
        <w:rPr>
          <w:lang w:val="en-US"/>
        </w:rPr>
        <w:t>s</w:t>
      </w:r>
      <w:r w:rsidRPr="00840F35">
        <w:t>) = 0.25</w:t>
      </w:r>
      <w:r>
        <w:rPr>
          <w:lang w:val="en-US"/>
        </w:rPr>
        <w:t>s</w:t>
      </w:r>
      <w:r w:rsidRPr="00840F35">
        <w:rPr>
          <w:vertAlign w:val="superscript"/>
        </w:rPr>
        <w:t>3</w:t>
      </w:r>
      <w:r w:rsidRPr="00840F35">
        <w:t xml:space="preserve"> + 0.5</w:t>
      </w:r>
      <w:r>
        <w:rPr>
          <w:lang w:val="en-US"/>
        </w:rPr>
        <w:t>s</w:t>
      </w:r>
      <w:r w:rsidRPr="00840F35">
        <w:rPr>
          <w:vertAlign w:val="superscript"/>
        </w:rPr>
        <w:t>2</w:t>
      </w:r>
      <w:r w:rsidRPr="00840F35">
        <w:t xml:space="preserve"> + 2</w:t>
      </w:r>
      <w:r>
        <w:rPr>
          <w:lang w:val="en-US"/>
        </w:rPr>
        <w:t>s</w:t>
      </w:r>
      <w:r w:rsidRPr="00840F35">
        <w:t xml:space="preserve"> + </w:t>
      </w:r>
      <w:r>
        <w:rPr>
          <w:lang w:val="en-US"/>
        </w:rPr>
        <w:t>b</w:t>
      </w:r>
    </w:p>
    <w:p w14:paraId="05A9360E" w14:textId="77777777" w:rsidR="00840F35" w:rsidRDefault="00840F35" w:rsidP="00840F35">
      <w:pPr>
        <w:keepNext/>
        <w:jc w:val="center"/>
      </w:pPr>
      <w:r w:rsidRPr="00840F35">
        <w:drawing>
          <wp:inline distT="0" distB="0" distL="0" distR="0" wp14:anchorId="739B15D7" wp14:editId="128F10F9">
            <wp:extent cx="3175000" cy="2664214"/>
            <wp:effectExtent l="0" t="0" r="6350" b="317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0652" cy="266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BA2D5" w14:textId="2C392256" w:rsidR="00840F35" w:rsidRDefault="00840F35" w:rsidP="00840F35">
      <w:pPr>
        <w:pStyle w:val="a4"/>
        <w:jc w:val="center"/>
      </w:pPr>
      <w:r>
        <w:t>Схема моделирования</w:t>
      </w:r>
    </w:p>
    <w:p w14:paraId="26E700D4" w14:textId="77777777" w:rsidR="00163BC8" w:rsidRPr="00163BC8" w:rsidRDefault="00163BC8" w:rsidP="00163BC8"/>
    <w:p w14:paraId="7B9E7FA7" w14:textId="77777777" w:rsidR="00840F35" w:rsidRDefault="00840F35" w:rsidP="00840F35">
      <w:pPr>
        <w:keepNext/>
        <w:jc w:val="center"/>
      </w:pPr>
      <w:r w:rsidRPr="00840F35">
        <w:drawing>
          <wp:inline distT="0" distB="0" distL="0" distR="0" wp14:anchorId="4021EAB7" wp14:editId="248E1913">
            <wp:extent cx="4546600" cy="2849462"/>
            <wp:effectExtent l="0" t="0" r="6350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53583" cy="285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1CD67" w14:textId="47D08E5F" w:rsidR="00640517" w:rsidRDefault="00840F35" w:rsidP="00840F35">
      <w:pPr>
        <w:pStyle w:val="a4"/>
        <w:jc w:val="center"/>
      </w:pPr>
      <w:r>
        <w:t>Результат моделирования</w:t>
      </w:r>
    </w:p>
    <w:p w14:paraId="26F2A54F" w14:textId="4DF3B03F" w:rsidR="00840F35" w:rsidRDefault="00840F35" w:rsidP="00840F35">
      <w:r>
        <w:t xml:space="preserve">Получаем три переходных процесса, которые сходятся к </w:t>
      </w:r>
      <w:r>
        <w:rPr>
          <w:lang w:val="en-US"/>
        </w:rPr>
        <w:t>k</w:t>
      </w:r>
      <w:r w:rsidRPr="00840F35">
        <w:t xml:space="preserve"> = 0.5 </w:t>
      </w:r>
      <w:r>
        <w:t>и почти идентичны по времени.</w:t>
      </w:r>
    </w:p>
    <w:p w14:paraId="18BD49B7" w14:textId="30C1A961" w:rsidR="008365A8" w:rsidRDefault="008365A8" w:rsidP="00840F35"/>
    <w:p w14:paraId="108BB50C" w14:textId="4D07C0C9" w:rsidR="008365A8" w:rsidRDefault="008365A8" w:rsidP="008365A8">
      <w:pPr>
        <w:pStyle w:val="a3"/>
        <w:numPr>
          <w:ilvl w:val="0"/>
          <w:numId w:val="1"/>
        </w:numPr>
        <w:ind w:left="142"/>
      </w:pPr>
      <w:r>
        <w:t xml:space="preserve">Проведем моделирование с заданным управлением </w:t>
      </w:r>
      <w:r>
        <w:rPr>
          <w:lang w:val="en-US"/>
        </w:rPr>
        <w:t>g</w:t>
      </w:r>
      <w:r w:rsidRPr="008365A8">
        <w:t>(</w:t>
      </w:r>
      <w:r>
        <w:rPr>
          <w:lang w:val="en-US"/>
        </w:rPr>
        <w:t>t</w:t>
      </w:r>
      <w:r w:rsidRPr="008365A8">
        <w:t xml:space="preserve">) = </w:t>
      </w:r>
      <w:r>
        <w:rPr>
          <w:lang w:val="en-US"/>
        </w:rPr>
        <w:t>sin</w:t>
      </w:r>
      <w:r w:rsidRPr="008365A8">
        <w:t>(2</w:t>
      </w:r>
      <w:r>
        <w:rPr>
          <w:lang w:val="en-US"/>
        </w:rPr>
        <w:t>t</w:t>
      </w:r>
      <w:r w:rsidRPr="008365A8">
        <w:t>)</w:t>
      </w:r>
    </w:p>
    <w:p w14:paraId="3D7BB291" w14:textId="77777777" w:rsidR="00840EDB" w:rsidRDefault="00840EDB" w:rsidP="00840EDB">
      <w:pPr>
        <w:pStyle w:val="a3"/>
        <w:ind w:left="142"/>
      </w:pPr>
    </w:p>
    <w:p w14:paraId="16701350" w14:textId="77777777" w:rsidR="00840EDB" w:rsidRDefault="00840EDB" w:rsidP="00840EDB">
      <w:pPr>
        <w:pStyle w:val="a3"/>
        <w:keepNext/>
        <w:ind w:left="142"/>
        <w:jc w:val="center"/>
      </w:pPr>
      <w:r w:rsidRPr="00840EDB">
        <w:drawing>
          <wp:inline distT="0" distB="0" distL="0" distR="0" wp14:anchorId="023C0F14" wp14:editId="371FE630">
            <wp:extent cx="2901950" cy="919493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920833" cy="925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AE59F" w14:textId="5DCE94C8" w:rsidR="00840EDB" w:rsidRDefault="00840EDB" w:rsidP="00840EDB">
      <w:pPr>
        <w:pStyle w:val="a4"/>
        <w:jc w:val="center"/>
      </w:pPr>
      <w:r>
        <w:t>Схема моделирования</w:t>
      </w:r>
    </w:p>
    <w:p w14:paraId="7902DB56" w14:textId="77777777" w:rsidR="00840EDB" w:rsidRDefault="00840EDB" w:rsidP="00840EDB">
      <w:pPr>
        <w:pStyle w:val="a3"/>
        <w:keepNext/>
        <w:ind w:left="142"/>
        <w:jc w:val="center"/>
      </w:pPr>
      <w:r w:rsidRPr="00840EDB">
        <w:lastRenderedPageBreak/>
        <w:drawing>
          <wp:inline distT="0" distB="0" distL="0" distR="0" wp14:anchorId="18D2FDBB" wp14:editId="5E699364">
            <wp:extent cx="4864100" cy="2985013"/>
            <wp:effectExtent l="0" t="0" r="0" b="63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67381" cy="2987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B66F96" w14:textId="592E9239" w:rsidR="00840EDB" w:rsidRDefault="00840EDB" w:rsidP="00840EDB">
      <w:pPr>
        <w:pStyle w:val="a4"/>
        <w:jc w:val="center"/>
      </w:pPr>
      <w:r>
        <w:t>Результат моделирования синий –</w:t>
      </w:r>
      <w:r w:rsidRPr="00840EDB">
        <w:t xml:space="preserve"> </w:t>
      </w:r>
      <w:r>
        <w:rPr>
          <w:lang w:val="en-US"/>
        </w:rPr>
        <w:t>sin</w:t>
      </w:r>
      <w:r w:rsidRPr="00840EDB">
        <w:t>2</w:t>
      </w:r>
      <w:r>
        <w:rPr>
          <w:lang w:val="en-US"/>
        </w:rPr>
        <w:t>t</w:t>
      </w:r>
      <w:r w:rsidRPr="00840EDB">
        <w:t xml:space="preserve">, </w:t>
      </w:r>
      <w:r>
        <w:t xml:space="preserve">желтый – </w:t>
      </w:r>
      <w:r>
        <w:rPr>
          <w:lang w:val="en-US"/>
        </w:rPr>
        <w:t>y</w:t>
      </w:r>
      <w:r w:rsidRPr="00840EDB">
        <w:t>(</w:t>
      </w:r>
      <w:r>
        <w:rPr>
          <w:lang w:val="en-US"/>
        </w:rPr>
        <w:t>t</w:t>
      </w:r>
      <w:r w:rsidRPr="00840EDB">
        <w:t>)</w:t>
      </w:r>
    </w:p>
    <w:p w14:paraId="420AD01E" w14:textId="77777777" w:rsidR="00840EDB" w:rsidRDefault="00840EDB" w:rsidP="00840EDB">
      <w:pPr>
        <w:keepNext/>
        <w:jc w:val="center"/>
      </w:pPr>
      <w:r w:rsidRPr="00840EDB">
        <w:drawing>
          <wp:inline distT="0" distB="0" distL="0" distR="0" wp14:anchorId="0EAA609B" wp14:editId="749908D1">
            <wp:extent cx="4838700" cy="2968391"/>
            <wp:effectExtent l="0" t="0" r="0" b="381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41874" cy="2970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122A7" w14:textId="2DB92BF7" w:rsidR="00840EDB" w:rsidRDefault="00840EDB" w:rsidP="00840EDB">
      <w:pPr>
        <w:pStyle w:val="a4"/>
        <w:jc w:val="center"/>
      </w:pPr>
      <w:r w:rsidRPr="008611E8">
        <w:t>Результат моделирования</w:t>
      </w:r>
      <w:r>
        <w:t xml:space="preserve">. Показан </w:t>
      </w:r>
      <w:r w:rsidRPr="008611E8">
        <w:t>y(t)</w:t>
      </w:r>
    </w:p>
    <w:p w14:paraId="33D876A7" w14:textId="77777777" w:rsidR="00840EDB" w:rsidRPr="00CE3DEF" w:rsidRDefault="00840EDB" w:rsidP="00840EDB">
      <w:pPr>
        <w:rPr>
          <w:lang w:val="en-US"/>
        </w:rPr>
      </w:pPr>
    </w:p>
    <w:p w14:paraId="582CED67" w14:textId="5FF7B7F8" w:rsidR="00840EDB" w:rsidRPr="00CE3DEF" w:rsidRDefault="00840EDB" w:rsidP="00840EDB">
      <w:r>
        <w:t>Вывод: в ходе проведенной работы был</w:t>
      </w:r>
      <w:r w:rsidR="00CE3DEF">
        <w:t xml:space="preserve">и рассмотрены полиномы Баттерворта и Ньютона. Также, мы рассмотрели </w:t>
      </w:r>
      <w:r w:rsidR="00CE3DEF">
        <w:rPr>
          <w:lang w:val="en-US"/>
        </w:rPr>
        <w:t>b</w:t>
      </w:r>
      <w:r w:rsidR="00CE3DEF" w:rsidRPr="00CE3DEF">
        <w:t>(</w:t>
      </w:r>
      <w:r w:rsidR="00CE3DEF">
        <w:rPr>
          <w:lang w:val="en-US"/>
        </w:rPr>
        <w:t>s</w:t>
      </w:r>
      <w:r w:rsidR="00CE3DEF" w:rsidRPr="00CE3DEF">
        <w:t xml:space="preserve">) </w:t>
      </w:r>
      <w:r w:rsidR="00CE3DEF">
        <w:t xml:space="preserve">с различными коэффициентами, чтобы понять, как они влияют на переходный процесс. Как оказалось, </w:t>
      </w:r>
      <w:r w:rsidR="00CE3DEF" w:rsidRPr="00CE3DEF">
        <w:t xml:space="preserve">они </w:t>
      </w:r>
      <w:r w:rsidR="00CE3DEF">
        <w:t>меняют</w:t>
      </w:r>
      <w:r w:rsidR="00CE3DEF" w:rsidRPr="00CE3DEF">
        <w:t xml:space="preserve"> поведение системы, </w:t>
      </w:r>
      <w:r w:rsidR="00CE3DEF">
        <w:t>но</w:t>
      </w:r>
      <w:r w:rsidR="00CE3DEF" w:rsidRPr="00CE3DEF">
        <w:t xml:space="preserve"> в </w:t>
      </w:r>
      <w:r w:rsidR="00CE3DEF">
        <w:t xml:space="preserve">конечном </w:t>
      </w:r>
      <w:r w:rsidR="00CE3DEF" w:rsidRPr="00CE3DEF">
        <w:t xml:space="preserve">итоге она сходится к </w:t>
      </w:r>
      <w:r w:rsidR="00CE3DEF">
        <w:t xml:space="preserve">одному и </w:t>
      </w:r>
      <w:r w:rsidR="00CE3DEF" w:rsidRPr="00CE3DEF">
        <w:t>тому же значению</w:t>
      </w:r>
      <w:r w:rsidR="00CE3DEF">
        <w:t>.</w:t>
      </w:r>
    </w:p>
    <w:p w14:paraId="7247463E" w14:textId="77777777" w:rsidR="008365A8" w:rsidRPr="00840F35" w:rsidRDefault="008365A8" w:rsidP="008365A8">
      <w:pPr>
        <w:pStyle w:val="a3"/>
        <w:ind w:left="142"/>
      </w:pPr>
    </w:p>
    <w:sectPr w:rsidR="008365A8" w:rsidRPr="00840F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70207"/>
    <w:multiLevelType w:val="hybridMultilevel"/>
    <w:tmpl w:val="126E7C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4721"/>
    <w:rsid w:val="00084C1A"/>
    <w:rsid w:val="000A7516"/>
    <w:rsid w:val="000F00F0"/>
    <w:rsid w:val="00163BC8"/>
    <w:rsid w:val="001D7453"/>
    <w:rsid w:val="0027358A"/>
    <w:rsid w:val="002E6DDB"/>
    <w:rsid w:val="002F6A38"/>
    <w:rsid w:val="003D2CCC"/>
    <w:rsid w:val="00640517"/>
    <w:rsid w:val="00780054"/>
    <w:rsid w:val="008365A8"/>
    <w:rsid w:val="00840EDB"/>
    <w:rsid w:val="00840F35"/>
    <w:rsid w:val="00A12034"/>
    <w:rsid w:val="00A34721"/>
    <w:rsid w:val="00AE79D9"/>
    <w:rsid w:val="00C64209"/>
    <w:rsid w:val="00CE3DEF"/>
    <w:rsid w:val="00D11F71"/>
    <w:rsid w:val="00D82BDD"/>
    <w:rsid w:val="00D84AB5"/>
    <w:rsid w:val="00DD18FC"/>
    <w:rsid w:val="00E23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5F110E"/>
  <w15:chartTrackingRefBased/>
  <w15:docId w15:val="{1C8FFBD5-BEC5-4727-974D-36C7E9DF3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517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84AB5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D84AB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5">
    <w:name w:val="Placeholder Text"/>
    <w:basedOn w:val="a0"/>
    <w:uiPriority w:val="99"/>
    <w:semiHidden/>
    <w:rsid w:val="002E6DDB"/>
    <w:rPr>
      <w:color w:val="808080"/>
    </w:rPr>
  </w:style>
  <w:style w:type="table" w:styleId="a6">
    <w:name w:val="Table Grid"/>
    <w:basedOn w:val="a1"/>
    <w:uiPriority w:val="39"/>
    <w:rsid w:val="002E6D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418</Words>
  <Characters>2385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2</cp:revision>
  <dcterms:created xsi:type="dcterms:W3CDTF">2020-11-30T07:33:00Z</dcterms:created>
  <dcterms:modified xsi:type="dcterms:W3CDTF">2020-11-30T12:47:00Z</dcterms:modified>
</cp:coreProperties>
</file>