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6" w:rsidRPr="001975CA" w:rsidRDefault="000160E4" w:rsidP="00343173">
      <w:pPr>
        <w:ind w:left="-90"/>
        <w:rPr>
          <w:rFonts w:ascii="Arial" w:hAnsi="Arial" w:cs="Arial"/>
          <w:b/>
        </w:rPr>
      </w:pPr>
      <w:r w:rsidRPr="001975CA">
        <w:rPr>
          <w:rFonts w:ascii="Arial" w:hAnsi="Arial" w:cs="Arial"/>
          <w:b/>
        </w:rPr>
        <w:t>Please refer t</w:t>
      </w:r>
      <w:r w:rsidR="009730D0">
        <w:rPr>
          <w:rFonts w:ascii="Arial" w:hAnsi="Arial" w:cs="Arial"/>
          <w:b/>
        </w:rPr>
        <w:t>o the Neuromuscular Maturity Chart</w:t>
      </w:r>
      <w:r w:rsidR="00902696">
        <w:rPr>
          <w:rFonts w:ascii="Arial" w:hAnsi="Arial" w:cs="Arial"/>
          <w:b/>
        </w:rPr>
        <w:t xml:space="preserve"> below</w:t>
      </w:r>
      <w:r w:rsidR="009730D0">
        <w:rPr>
          <w:rFonts w:ascii="Arial" w:hAnsi="Arial" w:cs="Arial"/>
          <w:b/>
        </w:rPr>
        <w:t xml:space="preserve"> f</w:t>
      </w:r>
      <w:r w:rsidR="00343173">
        <w:rPr>
          <w:rFonts w:ascii="Arial" w:hAnsi="Arial" w:cs="Arial"/>
          <w:b/>
        </w:rPr>
        <w:t>or pictorial guidance</w:t>
      </w:r>
      <w:r w:rsidR="009730D0">
        <w:rPr>
          <w:rFonts w:ascii="Arial" w:hAnsi="Arial" w:cs="Arial"/>
          <w:b/>
        </w:rPr>
        <w:t xml:space="preserve"> on Questions 2 through 6</w:t>
      </w:r>
      <w:r w:rsidR="00343173">
        <w:rPr>
          <w:rFonts w:ascii="Arial" w:hAnsi="Arial" w:cs="Arial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710"/>
        <w:gridCol w:w="6570"/>
        <w:gridCol w:w="1620"/>
      </w:tblGrid>
      <w:tr w:rsidR="00364CD6" w:rsidRPr="006126A8" w:rsidTr="00396336">
        <w:trPr>
          <w:trHeight w:val="737"/>
        </w:trPr>
        <w:tc>
          <w:tcPr>
            <w:tcW w:w="648" w:type="dxa"/>
            <w:vAlign w:val="center"/>
          </w:tcPr>
          <w:p w:rsidR="00364CD6" w:rsidRPr="006126A8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</w:tcPr>
          <w:p w:rsidR="00364CD6" w:rsidRPr="006126A8" w:rsidRDefault="00364CD6" w:rsidP="00364CD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OLE_LINK3"/>
            <w:bookmarkStart w:id="1" w:name="OLE_LINK4"/>
            <w:r w:rsidRPr="006126A8"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0160E4"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  <w:tc>
          <w:tcPr>
            <w:tcW w:w="8190" w:type="dxa"/>
            <w:gridSpan w:val="2"/>
            <w:vAlign w:val="center"/>
          </w:tcPr>
          <w:p w:rsidR="00364CD6" w:rsidRPr="00B05608" w:rsidRDefault="00364CD6" w:rsidP="00F6252A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364CD6" w:rsidRPr="00EC71A1" w:rsidRDefault="00161309" w:rsidP="00161309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 xml:space="preserve">                                                           </w:t>
            </w:r>
            <w:r w:rsidR="0059133D">
              <w:rPr>
                <w:rFonts w:ascii="Arial" w:hAnsi="Arial" w:cs="Arial"/>
                <w:i/>
              </w:rPr>
              <w:t xml:space="preserve">                 </w:t>
            </w:r>
            <w:r w:rsidR="00CF62CA">
              <w:rPr>
                <w:rFonts w:ascii="Arial" w:hAnsi="Arial" w:cs="Arial"/>
                <w:i/>
              </w:rPr>
              <w:t xml:space="preserve">             </w:t>
            </w:r>
            <w:r w:rsidR="00364CD6" w:rsidRPr="006C5BEA">
              <w:rPr>
                <w:rFonts w:ascii="Arial" w:hAnsi="Arial" w:cs="Arial"/>
                <w:i/>
              </w:rPr>
              <w:t xml:space="preserve">D </w:t>
            </w:r>
            <w:r w:rsidR="00364CD6">
              <w:rPr>
                <w:rFonts w:ascii="Arial" w:hAnsi="Arial" w:cs="Arial"/>
                <w:i/>
              </w:rPr>
              <w:t xml:space="preserve"> </w:t>
            </w:r>
            <w:r w:rsidR="00364CD6" w:rsidRPr="006C5BEA">
              <w:rPr>
                <w:rFonts w:ascii="Arial" w:hAnsi="Arial" w:cs="Arial"/>
                <w:i/>
              </w:rPr>
              <w:t xml:space="preserve"> </w:t>
            </w:r>
            <w:r w:rsidR="00364CD6">
              <w:rPr>
                <w:rFonts w:ascii="Arial" w:hAnsi="Arial" w:cs="Arial"/>
                <w:i/>
              </w:rPr>
              <w:t xml:space="preserve">   </w:t>
            </w:r>
            <w:proofErr w:type="spellStart"/>
            <w:r w:rsidR="00364CD6" w:rsidRPr="006C5BEA">
              <w:rPr>
                <w:rFonts w:ascii="Arial" w:hAnsi="Arial" w:cs="Arial"/>
                <w:i/>
              </w:rPr>
              <w:t>D</w:t>
            </w:r>
            <w:proofErr w:type="spellEnd"/>
            <w:r w:rsidR="00364CD6" w:rsidRPr="006C5BEA">
              <w:rPr>
                <w:rFonts w:ascii="Arial" w:hAnsi="Arial" w:cs="Arial"/>
                <w:i/>
              </w:rPr>
              <w:t xml:space="preserve">    </w:t>
            </w:r>
            <w:r w:rsidR="00364CD6">
              <w:rPr>
                <w:rFonts w:ascii="Arial" w:hAnsi="Arial" w:cs="Arial"/>
                <w:i/>
              </w:rPr>
              <w:t xml:space="preserve">     M</w:t>
            </w:r>
            <w:r w:rsidR="00364CD6" w:rsidRPr="006C5BEA">
              <w:rPr>
                <w:rFonts w:ascii="Arial" w:hAnsi="Arial" w:cs="Arial"/>
                <w:i/>
              </w:rPr>
              <w:t xml:space="preserve">  </w:t>
            </w:r>
            <w:r w:rsidR="00364CD6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="00364CD6" w:rsidRPr="006C5BEA">
              <w:rPr>
                <w:rFonts w:ascii="Arial" w:hAnsi="Arial" w:cs="Arial"/>
                <w:i/>
              </w:rPr>
              <w:t>M</w:t>
            </w:r>
            <w:proofErr w:type="spellEnd"/>
            <w:r w:rsidR="00364CD6" w:rsidRPr="006C5BEA">
              <w:rPr>
                <w:rFonts w:ascii="Arial" w:hAnsi="Arial" w:cs="Arial"/>
                <w:i/>
              </w:rPr>
              <w:t xml:space="preserve">    </w:t>
            </w:r>
            <w:r w:rsidR="00364CD6">
              <w:rPr>
                <w:rFonts w:ascii="Arial" w:hAnsi="Arial" w:cs="Arial"/>
                <w:i/>
              </w:rPr>
              <w:t xml:space="preserve">     </w:t>
            </w:r>
            <w:r w:rsidR="00364CD6" w:rsidRPr="006C5BEA">
              <w:rPr>
                <w:rFonts w:ascii="Arial" w:hAnsi="Arial" w:cs="Arial"/>
                <w:i/>
              </w:rPr>
              <w:t xml:space="preserve">Y   </w:t>
            </w:r>
            <w:r w:rsidR="00364CD6">
              <w:rPr>
                <w:rFonts w:ascii="Arial" w:hAnsi="Arial" w:cs="Arial"/>
                <w:i/>
              </w:rPr>
              <w:t xml:space="preserve">   </w:t>
            </w:r>
            <w:proofErr w:type="spellStart"/>
            <w:r w:rsidR="00364CD6" w:rsidRPr="006C5BEA">
              <w:rPr>
                <w:rFonts w:ascii="Arial" w:hAnsi="Arial" w:cs="Arial"/>
                <w:i/>
              </w:rPr>
              <w:t>Y</w:t>
            </w:r>
            <w:proofErr w:type="spellEnd"/>
          </w:p>
        </w:tc>
      </w:tr>
      <w:bookmarkEnd w:id="0"/>
      <w:bookmarkEnd w:id="1"/>
      <w:tr w:rsidR="00364CD6" w:rsidRPr="006126A8" w:rsidTr="00396336">
        <w:trPr>
          <w:trHeight w:val="14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CD6" w:rsidRPr="006126A8" w:rsidRDefault="0011324E" w:rsidP="00691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CD6" w:rsidRPr="006126A8" w:rsidRDefault="000160E4" w:rsidP="00364CD6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Posture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336" w:rsidRDefault="00396336" w:rsidP="007E52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E5257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E5257" w:rsidRPr="007E5257">
              <w:rPr>
                <w:rFonts w:ascii="Arial" w:hAnsi="Arial" w:cs="Arial"/>
                <w:sz w:val="22"/>
                <w:szCs w:val="22"/>
              </w:rPr>
              <w:t xml:space="preserve">Arms and legs extended </w:t>
            </w:r>
          </w:p>
          <w:p w:rsidR="007E5257" w:rsidRPr="007E5257" w:rsidRDefault="00396336" w:rsidP="007E52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7E5257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E5257" w:rsidRPr="007E5257">
              <w:rPr>
                <w:rFonts w:ascii="Arial" w:hAnsi="Arial" w:cs="Arial"/>
                <w:sz w:val="22"/>
                <w:szCs w:val="22"/>
              </w:rPr>
              <w:t xml:space="preserve">Slight or moderate flexion of hips and knees </w:t>
            </w:r>
          </w:p>
          <w:p w:rsidR="007E5257" w:rsidRPr="007E5257" w:rsidRDefault="00396336" w:rsidP="007E52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7E5257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E5257" w:rsidRPr="007E5257">
              <w:rPr>
                <w:rFonts w:ascii="Arial" w:hAnsi="Arial" w:cs="Arial"/>
                <w:sz w:val="22"/>
                <w:szCs w:val="22"/>
              </w:rPr>
              <w:t xml:space="preserve">Moderate to strong flexion of hips and knees </w:t>
            </w:r>
          </w:p>
          <w:p w:rsidR="007E5257" w:rsidRPr="007E5257" w:rsidRDefault="00396336" w:rsidP="007E52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="007E5257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E5257" w:rsidRPr="007E5257">
              <w:rPr>
                <w:rFonts w:ascii="Arial" w:hAnsi="Arial" w:cs="Arial"/>
                <w:sz w:val="22"/>
                <w:szCs w:val="22"/>
              </w:rPr>
              <w:t xml:space="preserve">Legs flexed and abducted, arms slightly flexed </w:t>
            </w:r>
          </w:p>
          <w:p w:rsidR="007E5257" w:rsidRPr="00DD62B6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="007E5257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7E5257" w:rsidRPr="007E5257">
              <w:rPr>
                <w:rFonts w:ascii="Arial" w:hAnsi="Arial" w:cs="Arial"/>
                <w:sz w:val="22"/>
                <w:szCs w:val="22"/>
              </w:rPr>
              <w:t xml:space="preserve">Full flexion of arms and legs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CD6" w:rsidRPr="006C5BEA" w:rsidRDefault="00364CD6" w:rsidP="00364C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</w:t>
            </w:r>
            <w:r w:rsidR="00396336" w:rsidRPr="00BD3782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396336" w:rsidRPr="00B82895" w:rsidTr="00396336">
        <w:trPr>
          <w:trHeight w:val="166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B82895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BF04FC" w:rsidRDefault="00396336" w:rsidP="00364C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Square window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-1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&gt;90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00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90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01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60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45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03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30 degrees </w:t>
            </w:r>
          </w:p>
          <w:p w:rsidR="00396336" w:rsidRPr="00B82895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04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0 degrees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C5BEA" w:rsidRDefault="00396336" w:rsidP="005245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RPr="006126A8" w:rsidTr="00396336">
        <w:trPr>
          <w:trHeight w:val="145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126A8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0160E4" w:rsidRDefault="00396336" w:rsidP="00364C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Arm recoil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59133D" w:rsidRDefault="00396336" w:rsidP="0059133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00 = </w:t>
            </w:r>
            <w:r w:rsidRPr="0059133D">
              <w:rPr>
                <w:rFonts w:ascii="Arial" w:hAnsi="Arial" w:cs="Arial"/>
                <w:bCs/>
                <w:sz w:val="22"/>
                <w:szCs w:val="22"/>
              </w:rPr>
              <w:t>Remains extended 1</w:t>
            </w:r>
            <w:r>
              <w:rPr>
                <w:rFonts w:ascii="Arial" w:hAnsi="Arial" w:cs="Arial"/>
                <w:bCs/>
                <w:sz w:val="22"/>
                <w:szCs w:val="22"/>
              </w:rPr>
              <w:t>80 degrees, or random movements</w:t>
            </w:r>
          </w:p>
          <w:p w:rsidR="00396336" w:rsidRPr="0059133D" w:rsidRDefault="00396336" w:rsidP="0059133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01 = </w:t>
            </w:r>
            <w:r w:rsidRPr="0059133D">
              <w:rPr>
                <w:rFonts w:ascii="Arial" w:hAnsi="Arial" w:cs="Arial"/>
                <w:bCs/>
                <w:sz w:val="22"/>
                <w:szCs w:val="22"/>
              </w:rPr>
              <w:t>Mi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nimal flexion, 140-180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02 = </w:t>
            </w:r>
            <w:r w:rsidRPr="0059133D">
              <w:rPr>
                <w:rFonts w:ascii="Arial" w:hAnsi="Arial" w:cs="Arial"/>
                <w:bCs/>
                <w:sz w:val="22"/>
                <w:szCs w:val="22"/>
              </w:rPr>
              <w:t xml:space="preserve">Small amount of flexion, 110-140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03 = </w:t>
            </w:r>
            <w:r w:rsidRPr="0059133D">
              <w:rPr>
                <w:rFonts w:ascii="Arial" w:hAnsi="Arial" w:cs="Arial"/>
                <w:bCs/>
                <w:sz w:val="22"/>
                <w:szCs w:val="22"/>
              </w:rPr>
              <w:t xml:space="preserve">Moderate flexion, 90-100 degrees </w:t>
            </w:r>
          </w:p>
          <w:p w:rsidR="00396336" w:rsidRPr="001F0F15" w:rsidRDefault="00396336" w:rsidP="00396336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04 = </w:t>
            </w:r>
            <w:r w:rsidRPr="0059133D">
              <w:rPr>
                <w:rFonts w:ascii="Arial" w:hAnsi="Arial" w:cs="Arial"/>
                <w:bCs/>
                <w:sz w:val="22"/>
                <w:szCs w:val="22"/>
              </w:rPr>
              <w:t>Brisk return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to full flexion, &lt;90 degrees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C5BEA" w:rsidRDefault="00396336" w:rsidP="005245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RPr="007F3F14" w:rsidTr="00396336">
        <w:trPr>
          <w:trHeight w:val="18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7F3F14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396336" w:rsidP="00364CD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Popliteal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angle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-1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180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00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160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01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140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120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03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100 degrees </w:t>
            </w:r>
          </w:p>
          <w:p w:rsidR="00396336" w:rsidRPr="0059133D" w:rsidRDefault="00396336" w:rsidP="005913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04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90 degrees </w:t>
            </w:r>
          </w:p>
          <w:p w:rsidR="00396336" w:rsidRPr="006C5BEA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05 = </w:t>
            </w:r>
            <w:r w:rsidRPr="0059133D">
              <w:rPr>
                <w:rFonts w:ascii="Arial" w:hAnsi="Arial" w:cs="Arial"/>
                <w:sz w:val="22"/>
                <w:szCs w:val="22"/>
              </w:rPr>
              <w:t xml:space="preserve">&lt;90 degrees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C5BEA" w:rsidRDefault="00396336" w:rsidP="005245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RPr="007F3F14" w:rsidTr="00396336">
        <w:trPr>
          <w:trHeight w:val="16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396336" w:rsidP="00364C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Scarf sign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E552C1" w:rsidRDefault="00396336" w:rsidP="00E55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-1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reaches or nears level of opposite shoulder </w:t>
            </w:r>
          </w:p>
          <w:p w:rsidR="00396336" w:rsidRPr="00E552C1" w:rsidRDefault="00396336" w:rsidP="00E55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00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crosses opposite anterior </w:t>
            </w:r>
            <w:proofErr w:type="spellStart"/>
            <w:r w:rsidRPr="00E552C1">
              <w:rPr>
                <w:rFonts w:ascii="Arial" w:hAnsi="Arial" w:cs="Arial"/>
                <w:sz w:val="22"/>
                <w:szCs w:val="22"/>
              </w:rPr>
              <w:t>axillary</w:t>
            </w:r>
            <w:proofErr w:type="spellEnd"/>
            <w:r w:rsidRPr="00E552C1">
              <w:rPr>
                <w:rFonts w:ascii="Arial" w:hAnsi="Arial" w:cs="Arial"/>
                <w:sz w:val="22"/>
                <w:szCs w:val="22"/>
              </w:rPr>
              <w:t xml:space="preserve"> line </w:t>
            </w:r>
          </w:p>
          <w:p w:rsidR="00396336" w:rsidRPr="00E552C1" w:rsidRDefault="00396336" w:rsidP="00E55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01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reaches opposite anterior </w:t>
            </w:r>
            <w:proofErr w:type="spellStart"/>
            <w:r w:rsidRPr="00E552C1">
              <w:rPr>
                <w:rFonts w:ascii="Arial" w:hAnsi="Arial" w:cs="Arial"/>
                <w:sz w:val="22"/>
                <w:szCs w:val="22"/>
              </w:rPr>
              <w:t>axillary</w:t>
            </w:r>
            <w:proofErr w:type="spellEnd"/>
            <w:r w:rsidRPr="00E552C1">
              <w:rPr>
                <w:rFonts w:ascii="Arial" w:hAnsi="Arial" w:cs="Arial"/>
                <w:sz w:val="22"/>
                <w:szCs w:val="22"/>
              </w:rPr>
              <w:t xml:space="preserve"> line </w:t>
            </w:r>
          </w:p>
          <w:p w:rsidR="00396336" w:rsidRPr="00E552C1" w:rsidRDefault="00396336" w:rsidP="00E55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at midline </w:t>
            </w:r>
          </w:p>
          <w:p w:rsidR="00396336" w:rsidRPr="00E552C1" w:rsidRDefault="00396336" w:rsidP="00E55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03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does not reach midline </w:t>
            </w:r>
          </w:p>
          <w:p w:rsidR="00396336" w:rsidRPr="006C5BEA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04 = </w:t>
            </w:r>
            <w:r w:rsidRPr="00E552C1">
              <w:rPr>
                <w:rFonts w:ascii="Arial" w:hAnsi="Arial" w:cs="Arial"/>
                <w:sz w:val="22"/>
                <w:szCs w:val="22"/>
              </w:rPr>
              <w:t xml:space="preserve">Elbow does not cross proximate </w:t>
            </w:r>
            <w:proofErr w:type="spellStart"/>
            <w:r w:rsidRPr="00E552C1">
              <w:rPr>
                <w:rFonts w:ascii="Arial" w:hAnsi="Arial" w:cs="Arial"/>
                <w:sz w:val="22"/>
                <w:szCs w:val="22"/>
              </w:rPr>
              <w:t>axillary</w:t>
            </w:r>
            <w:proofErr w:type="spellEnd"/>
            <w:r w:rsidRPr="00E552C1">
              <w:rPr>
                <w:rFonts w:ascii="Arial" w:hAnsi="Arial" w:cs="Arial"/>
                <w:sz w:val="22"/>
                <w:szCs w:val="22"/>
              </w:rPr>
              <w:t xml:space="preserve"> line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C5BEA" w:rsidRDefault="00396336" w:rsidP="005245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RPr="007F3F14" w:rsidTr="00396336">
        <w:trPr>
          <w:trHeight w:val="17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11324E" w:rsidP="00364C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396336" w:rsidP="00364C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Heel to ear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Default="00BA302C" w:rsidP="00CF62CA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5A14D0"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dubo1" style="width:313.2pt;height:47.4pt;visibility:visible;mso-wrap-style:square">
                  <v:imagedata r:id="rId7" o:title="dubo1" croptop="54566f" cropleft="8304f" cropright="7406f"/>
                </v:shape>
              </w:pict>
            </w:r>
          </w:p>
          <w:p w:rsidR="00396336" w:rsidRPr="006C5BEA" w:rsidRDefault="00396336" w:rsidP="00CF62CA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        -1             00             01             02             03            04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36" w:rsidRPr="006C5BEA" w:rsidRDefault="00396336" w:rsidP="005245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</w:tbl>
    <w:p w:rsidR="00EF6159" w:rsidRPr="00EF6159" w:rsidRDefault="00EF6159" w:rsidP="00EF6159">
      <w:pPr>
        <w:rPr>
          <w:rFonts w:ascii="Arial" w:hAnsi="Arial" w:cs="Arial"/>
          <w:b/>
          <w:sz w:val="16"/>
          <w:szCs w:val="16"/>
        </w:rPr>
      </w:pPr>
    </w:p>
    <w:p w:rsidR="00BA639F" w:rsidRDefault="00BA639F" w:rsidP="00852CD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697"/>
        <w:gridCol w:w="6566"/>
        <w:gridCol w:w="1824"/>
      </w:tblGrid>
      <w:tr w:rsidR="00396336" w:rsidTr="00036C10">
        <w:trPr>
          <w:trHeight w:val="1997"/>
        </w:trPr>
        <w:tc>
          <w:tcPr>
            <w:tcW w:w="641" w:type="dxa"/>
            <w:vAlign w:val="center"/>
          </w:tcPr>
          <w:p w:rsidR="00396336" w:rsidRPr="00036C10" w:rsidRDefault="0011324E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Skin</w:t>
            </w:r>
          </w:p>
        </w:tc>
        <w:tc>
          <w:tcPr>
            <w:tcW w:w="6566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-1 = Sticky, friable, transparent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00 = Gelatinous red, translucent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01 = Smooth pink, visible veins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02 = Superficial peeling and/or rash, few veins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03 = Cracking, pale areas, rare veins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04 = Parchment, deep cracking, no vessels </w:t>
            </w:r>
          </w:p>
          <w:p w:rsidR="00396336" w:rsidRPr="00036C10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05 = Leathery, cracked, wrinkled 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709"/>
        </w:trPr>
        <w:tc>
          <w:tcPr>
            <w:tcW w:w="641" w:type="dxa"/>
            <w:vAlign w:val="center"/>
          </w:tcPr>
          <w:p w:rsidR="00396336" w:rsidRPr="00036C10" w:rsidRDefault="0011324E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6C10">
              <w:rPr>
                <w:rFonts w:ascii="Arial" w:hAnsi="Arial" w:cs="Arial"/>
                <w:sz w:val="22"/>
                <w:szCs w:val="22"/>
              </w:rPr>
              <w:t>Lanugo</w:t>
            </w:r>
            <w:proofErr w:type="spellEnd"/>
          </w:p>
        </w:tc>
        <w:tc>
          <w:tcPr>
            <w:tcW w:w="6566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-1 = None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00 = Sparse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01 = Abundant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02 = Thinning </w:t>
            </w:r>
          </w:p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03 = Bald areas </w:t>
            </w:r>
          </w:p>
          <w:p w:rsidR="00396336" w:rsidRPr="00036C10" w:rsidRDefault="00396336" w:rsidP="00396336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04 = Mostly bald 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970"/>
        </w:trPr>
        <w:tc>
          <w:tcPr>
            <w:tcW w:w="641" w:type="dxa"/>
            <w:vAlign w:val="center"/>
          </w:tcPr>
          <w:p w:rsidR="00396336" w:rsidRPr="00036C10" w:rsidRDefault="00396336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Plantar creases</w:t>
            </w:r>
          </w:p>
        </w:tc>
        <w:tc>
          <w:tcPr>
            <w:tcW w:w="6566" w:type="dxa"/>
            <w:vAlign w:val="center"/>
          </w:tcPr>
          <w:p w:rsidR="00396336" w:rsidRPr="00036C10" w:rsidRDefault="00F2651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Heel-toe &lt;40 mm </w:t>
            </w:r>
          </w:p>
          <w:p w:rsidR="00396336" w:rsidRPr="00036C10" w:rsidRDefault="00F2651D" w:rsidP="009F7648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Heel-toe 40-50 mm </w:t>
            </w:r>
          </w:p>
          <w:p w:rsidR="00396336" w:rsidRPr="00036C10" w:rsidRDefault="00F2651D" w:rsidP="009F7648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00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Heel-toe &gt;50 mm, no creases </w:t>
            </w:r>
          </w:p>
          <w:p w:rsidR="00396336" w:rsidRPr="00036C10" w:rsidRDefault="00F2651D" w:rsidP="009F7648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Faint red marks </w:t>
            </w:r>
          </w:p>
          <w:p w:rsidR="00396336" w:rsidRPr="00036C10" w:rsidRDefault="00F2651D" w:rsidP="009F7648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Anterior transverse crease only </w:t>
            </w:r>
          </w:p>
          <w:p w:rsidR="00396336" w:rsidRPr="00036C10" w:rsidRDefault="00F2651D" w:rsidP="009F7648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03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Creases over anterior 2/3 </w:t>
            </w:r>
          </w:p>
          <w:p w:rsidR="00396336" w:rsidRPr="00036C10" w:rsidRDefault="00F2651D" w:rsidP="00427273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04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Creases over entire sole 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790"/>
        </w:trPr>
        <w:tc>
          <w:tcPr>
            <w:tcW w:w="641" w:type="dxa"/>
            <w:vAlign w:val="center"/>
          </w:tcPr>
          <w:p w:rsidR="00396336" w:rsidRPr="00036C10" w:rsidRDefault="00396336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Breast</w:t>
            </w:r>
          </w:p>
        </w:tc>
        <w:tc>
          <w:tcPr>
            <w:tcW w:w="6566" w:type="dxa"/>
            <w:vAlign w:val="center"/>
          </w:tcPr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1 = Imperceptible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00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Barely perceptible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Flat areola, no bud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Stippled areola, 1-2 mm bud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03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Raised areola, 3-4 mm bud </w:t>
            </w:r>
          </w:p>
          <w:p w:rsidR="00396336" w:rsidRPr="00036C10" w:rsidRDefault="00427273" w:rsidP="00427273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04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Full areola, 5-10 mm bud 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970"/>
        </w:trPr>
        <w:tc>
          <w:tcPr>
            <w:tcW w:w="641" w:type="dxa"/>
            <w:vAlign w:val="center"/>
          </w:tcPr>
          <w:p w:rsidR="00396336" w:rsidRPr="00036C10" w:rsidRDefault="00396336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Eye and ear</w:t>
            </w:r>
          </w:p>
        </w:tc>
        <w:tc>
          <w:tcPr>
            <w:tcW w:w="6566" w:type="dxa"/>
            <w:vAlign w:val="center"/>
          </w:tcPr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Lids fused, tightly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Lids fused, loosely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00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Lids open,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pinna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flat, stays folded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Slightly curved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pinna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, soft with slow recoil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Well-curved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pinna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, soft but ready recoil </w:t>
            </w:r>
          </w:p>
          <w:p w:rsidR="00396336" w:rsidRPr="00036C10" w:rsidRDefault="00427273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03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Formed and firm, with instant recoil </w:t>
            </w:r>
          </w:p>
          <w:p w:rsidR="00396336" w:rsidRPr="00036C10" w:rsidRDefault="00427273" w:rsidP="00033C4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04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Thick cartilage, ear stiff 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880"/>
        </w:trPr>
        <w:tc>
          <w:tcPr>
            <w:tcW w:w="641" w:type="dxa"/>
            <w:vAlign w:val="center"/>
          </w:tcPr>
          <w:p w:rsidR="00396336" w:rsidRPr="00036C10" w:rsidRDefault="00396336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Genitals, male</w:t>
            </w:r>
          </w:p>
        </w:tc>
        <w:tc>
          <w:tcPr>
            <w:tcW w:w="6566" w:type="dxa"/>
            <w:vAlign w:val="center"/>
          </w:tcPr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1 = Scrotum flat, smooth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00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Scrotum empty, faint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rugae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Testes in upper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cannal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, rare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rugae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Testes descending, few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rugae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03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Testes down, good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rugae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04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Testes pendulous, deep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rugae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99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NA, the child is female</w:t>
            </w:r>
            <w:r w:rsidR="005415E0" w:rsidRPr="00036C10">
              <w:rPr>
                <w:rFonts w:ascii="Arial" w:hAnsi="Arial" w:cs="Arial"/>
                <w:sz w:val="22"/>
                <w:szCs w:val="22"/>
              </w:rPr>
              <w:t xml:space="preserve"> (0 points)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396336" w:rsidTr="00036C10">
        <w:trPr>
          <w:trHeight w:val="1907"/>
        </w:trPr>
        <w:tc>
          <w:tcPr>
            <w:tcW w:w="641" w:type="dxa"/>
            <w:vAlign w:val="center"/>
          </w:tcPr>
          <w:p w:rsidR="00396336" w:rsidRPr="00036C10" w:rsidRDefault="00396336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97" w:type="dxa"/>
            <w:vAlign w:val="center"/>
          </w:tcPr>
          <w:p w:rsidR="00396336" w:rsidRPr="00036C10" w:rsidRDefault="00396336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Genitals, female</w:t>
            </w:r>
          </w:p>
        </w:tc>
        <w:tc>
          <w:tcPr>
            <w:tcW w:w="6566" w:type="dxa"/>
            <w:vAlign w:val="center"/>
          </w:tcPr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-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1 = Clitoris prominent, labia flat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00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Prominent clitoris, small labia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minora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01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Prominent clitoris, enlarging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minora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02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Majora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minora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equally prominent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03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Majora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large,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minora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small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04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Majora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cover clitoris and </w:t>
            </w:r>
            <w:proofErr w:type="spellStart"/>
            <w:r w:rsidR="00396336" w:rsidRPr="00036C10">
              <w:rPr>
                <w:rFonts w:ascii="Arial" w:hAnsi="Arial" w:cs="Arial"/>
                <w:sz w:val="22"/>
                <w:szCs w:val="22"/>
              </w:rPr>
              <w:t>minora</w:t>
            </w:r>
            <w:proofErr w:type="spellEnd"/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96336" w:rsidRPr="00036C10" w:rsidRDefault="00033C4D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99</w:t>
            </w:r>
            <w:r w:rsidR="00396336" w:rsidRPr="00036C10">
              <w:rPr>
                <w:rFonts w:ascii="Arial" w:hAnsi="Arial" w:cs="Arial"/>
                <w:sz w:val="22"/>
                <w:szCs w:val="22"/>
              </w:rPr>
              <w:t xml:space="preserve"> = NA, the child is male</w:t>
            </w:r>
            <w:r w:rsidR="005415E0" w:rsidRPr="00036C10">
              <w:rPr>
                <w:rFonts w:ascii="Arial" w:hAnsi="Arial" w:cs="Arial"/>
                <w:sz w:val="22"/>
                <w:szCs w:val="22"/>
              </w:rPr>
              <w:t xml:space="preserve"> (0 points)</w:t>
            </w:r>
          </w:p>
        </w:tc>
        <w:tc>
          <w:tcPr>
            <w:tcW w:w="1824" w:type="dxa"/>
            <w:vAlign w:val="center"/>
          </w:tcPr>
          <w:p w:rsidR="00396336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7616CB" w:rsidTr="00036C10">
        <w:trPr>
          <w:trHeight w:val="1637"/>
        </w:trPr>
        <w:tc>
          <w:tcPr>
            <w:tcW w:w="641" w:type="dxa"/>
            <w:vAlign w:val="center"/>
          </w:tcPr>
          <w:p w:rsidR="007616CB" w:rsidRPr="00036C10" w:rsidRDefault="007616CB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97" w:type="dxa"/>
            <w:vAlign w:val="center"/>
          </w:tcPr>
          <w:p w:rsidR="007616CB" w:rsidRPr="00036C10" w:rsidRDefault="007616CB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TOTAL SCORE</w:t>
            </w:r>
          </w:p>
        </w:tc>
        <w:tc>
          <w:tcPr>
            <w:tcW w:w="6566" w:type="dxa"/>
            <w:vAlign w:val="center"/>
          </w:tcPr>
          <w:p w:rsidR="00396336" w:rsidRPr="00036C10" w:rsidRDefault="007616CB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Add the points for each category above and record the </w:t>
            </w:r>
          </w:p>
          <w:p w:rsidR="00D25C68" w:rsidRPr="00036C10" w:rsidRDefault="007616CB" w:rsidP="00D25C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36C10">
              <w:rPr>
                <w:rFonts w:ascii="Arial" w:hAnsi="Arial" w:cs="Arial"/>
                <w:sz w:val="22"/>
                <w:szCs w:val="22"/>
              </w:rPr>
              <w:t>total</w:t>
            </w:r>
            <w:proofErr w:type="gramEnd"/>
            <w:r w:rsidRPr="00036C10">
              <w:rPr>
                <w:rFonts w:ascii="Arial" w:hAnsi="Arial" w:cs="Arial"/>
                <w:sz w:val="22"/>
                <w:szCs w:val="22"/>
              </w:rPr>
              <w:t xml:space="preserve"> score</w:t>
            </w:r>
            <w:r w:rsidR="00033C4D" w:rsidRPr="00036C10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EB5706" w:rsidRPr="00036C10" w:rsidRDefault="00EB5706" w:rsidP="00D25C68">
            <w:pPr>
              <w:rPr>
                <w:rFonts w:ascii="Arial" w:hAnsi="Arial" w:cs="Arial"/>
              </w:rPr>
            </w:pPr>
          </w:p>
          <w:p w:rsidR="007616CB" w:rsidRPr="00036C10" w:rsidRDefault="00D25C68" w:rsidP="00D25C68">
            <w:pPr>
              <w:rPr>
                <w:rFonts w:ascii="Arial" w:hAnsi="Arial" w:cs="Arial"/>
                <w:sz w:val="18"/>
                <w:szCs w:val="18"/>
              </w:rPr>
            </w:pPr>
            <w:r w:rsidRPr="00036C10">
              <w:rPr>
                <w:rFonts w:ascii="Arial" w:hAnsi="Arial" w:cs="Arial"/>
                <w:sz w:val="18"/>
                <w:szCs w:val="18"/>
              </w:rPr>
              <w:t>(Record the score as a three-digit number. For example, a score of 5 points should be recorded as 005. A score of -5 points should be recorded as -05.)</w:t>
            </w:r>
          </w:p>
        </w:tc>
        <w:tc>
          <w:tcPr>
            <w:tcW w:w="1824" w:type="dxa"/>
            <w:vAlign w:val="center"/>
          </w:tcPr>
          <w:p w:rsidR="007616CB" w:rsidRPr="00036C10" w:rsidRDefault="00396336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</w:t>
            </w:r>
            <w:r w:rsidR="007616CB"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7616CB" w:rsidTr="00036C10">
        <w:trPr>
          <w:trHeight w:val="1637"/>
        </w:trPr>
        <w:tc>
          <w:tcPr>
            <w:tcW w:w="641" w:type="dxa"/>
            <w:vAlign w:val="center"/>
          </w:tcPr>
          <w:p w:rsidR="007616CB" w:rsidRPr="00036C10" w:rsidRDefault="007616CB" w:rsidP="00036C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1</w:t>
            </w:r>
            <w:r w:rsidR="0011324E" w:rsidRPr="00036C1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97" w:type="dxa"/>
            <w:vAlign w:val="center"/>
          </w:tcPr>
          <w:p w:rsidR="007616CB" w:rsidRPr="00036C10" w:rsidRDefault="007616CB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Estimated Gestational Age</w:t>
            </w:r>
          </w:p>
        </w:tc>
        <w:tc>
          <w:tcPr>
            <w:tcW w:w="6566" w:type="dxa"/>
            <w:vAlign w:val="center"/>
          </w:tcPr>
          <w:p w:rsidR="007616CB" w:rsidRPr="00036C10" w:rsidRDefault="007616CB" w:rsidP="005D76BD">
            <w:pPr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 xml:space="preserve">Use the table below to find the estimated gestational age </w:t>
            </w:r>
            <w:r w:rsidR="00DD2823" w:rsidRPr="00036C10">
              <w:rPr>
                <w:rFonts w:ascii="Arial" w:hAnsi="Arial" w:cs="Arial"/>
                <w:sz w:val="22"/>
                <w:szCs w:val="22"/>
              </w:rPr>
              <w:t xml:space="preserve">(in weeks) </w:t>
            </w:r>
            <w:r w:rsidRPr="00036C10">
              <w:rPr>
                <w:rFonts w:ascii="Arial" w:hAnsi="Arial" w:cs="Arial"/>
                <w:sz w:val="22"/>
                <w:szCs w:val="22"/>
              </w:rPr>
              <w:t>based on the score obtained in the assessment.</w:t>
            </w:r>
          </w:p>
        </w:tc>
        <w:tc>
          <w:tcPr>
            <w:tcW w:w="1824" w:type="dxa"/>
            <w:vAlign w:val="center"/>
          </w:tcPr>
          <w:p w:rsidR="007616CB" w:rsidRPr="00036C10" w:rsidRDefault="007616CB" w:rsidP="00036C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6C10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</w:tbl>
    <w:p w:rsidR="00BA639F" w:rsidRDefault="00BA639F" w:rsidP="00852CD2">
      <w:pPr>
        <w:rPr>
          <w:rFonts w:ascii="Arial" w:hAnsi="Arial" w:cs="Arial"/>
          <w:sz w:val="22"/>
          <w:szCs w:val="22"/>
        </w:rPr>
      </w:pPr>
    </w:p>
    <w:p w:rsidR="00C143DA" w:rsidRDefault="00C143DA" w:rsidP="00C143DA">
      <w:pPr>
        <w:rPr>
          <w:rFonts w:ascii="Arial" w:hAnsi="Arial" w:cs="Arial"/>
          <w:b/>
        </w:rPr>
        <w:sectPr w:rsidR="00C143DA" w:rsidSect="001F18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72" w:right="576" w:bottom="990" w:left="1152" w:header="720" w:footer="720" w:gutter="0"/>
          <w:cols w:space="720"/>
          <w:docGrid w:linePitch="272"/>
        </w:sectPr>
      </w:pPr>
    </w:p>
    <w:p w:rsidR="00BA639F" w:rsidRPr="00C143DA" w:rsidRDefault="00C143DA" w:rsidP="00C143DA">
      <w:pPr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 </w:t>
      </w:r>
      <w:r w:rsidR="007616CB" w:rsidRPr="00C143DA">
        <w:rPr>
          <w:rFonts w:ascii="Arial" w:hAnsi="Arial" w:cs="Arial"/>
          <w:b/>
          <w:sz w:val="22"/>
          <w:szCs w:val="22"/>
        </w:rPr>
        <w:t>Table of Estimated Gestational Age</w:t>
      </w:r>
    </w:p>
    <w:tbl>
      <w:tblPr>
        <w:tblW w:w="3476" w:type="dxa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66"/>
        <w:gridCol w:w="2310"/>
      </w:tblGrid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  <w:b/>
              </w:rPr>
            </w:pPr>
            <w:r w:rsidRPr="007616CB">
              <w:rPr>
                <w:rFonts w:ascii="Arial" w:hAnsi="Arial" w:cs="Arial"/>
                <w:b/>
              </w:rPr>
              <w:t xml:space="preserve">Total Score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  <w:b/>
              </w:rPr>
            </w:pPr>
            <w:r w:rsidRPr="007616CB">
              <w:rPr>
                <w:rFonts w:ascii="Arial" w:hAnsi="Arial" w:cs="Arial"/>
                <w:b/>
              </w:rPr>
              <w:t xml:space="preserve">Gestational Age, Weeks </w:t>
            </w:r>
          </w:p>
        </w:tc>
      </w:tr>
      <w:tr w:rsidR="007616CB" w:rsidRPr="007616CB" w:rsidTr="00C143DA">
        <w:trPr>
          <w:trHeight w:val="2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-10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20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-5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22 </w:t>
            </w:r>
          </w:p>
        </w:tc>
      </w:tr>
      <w:tr w:rsidR="007616CB" w:rsidRPr="007616CB" w:rsidTr="00C143DA">
        <w:trPr>
          <w:trHeight w:val="2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5415E0" w:rsidP="008573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616CB" w:rsidRPr="007616C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24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26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28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30 </w:t>
            </w:r>
          </w:p>
        </w:tc>
      </w:tr>
      <w:tr w:rsidR="007616CB" w:rsidRPr="007616CB" w:rsidTr="00C143DA">
        <w:trPr>
          <w:trHeight w:val="2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32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34 </w:t>
            </w:r>
          </w:p>
        </w:tc>
      </w:tr>
      <w:tr w:rsidR="007616CB" w:rsidRPr="007616CB" w:rsidTr="00C143DA">
        <w:trPr>
          <w:trHeight w:val="2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36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38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40 </w:t>
            </w:r>
          </w:p>
        </w:tc>
      </w:tr>
      <w:tr w:rsidR="007616CB" w:rsidRPr="007616CB" w:rsidTr="00C143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42 </w:t>
            </w:r>
          </w:p>
        </w:tc>
      </w:tr>
      <w:tr w:rsidR="007616CB" w:rsidRPr="007616CB" w:rsidTr="00C143DA">
        <w:trPr>
          <w:trHeight w:val="2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16CB" w:rsidRPr="007616CB" w:rsidRDefault="007616CB" w:rsidP="008573EB">
            <w:pPr>
              <w:jc w:val="center"/>
              <w:rPr>
                <w:rFonts w:ascii="Arial" w:hAnsi="Arial" w:cs="Arial"/>
              </w:rPr>
            </w:pPr>
            <w:r w:rsidRPr="007616CB">
              <w:rPr>
                <w:rFonts w:ascii="Arial" w:hAnsi="Arial" w:cs="Arial"/>
              </w:rPr>
              <w:t xml:space="preserve">44 </w:t>
            </w:r>
          </w:p>
        </w:tc>
      </w:tr>
    </w:tbl>
    <w:p w:rsidR="00BA639F" w:rsidRDefault="00BA639F" w:rsidP="00852CD2">
      <w:pPr>
        <w:rPr>
          <w:rFonts w:ascii="Arial" w:hAnsi="Arial" w:cs="Arial"/>
          <w:sz w:val="22"/>
          <w:szCs w:val="22"/>
        </w:rPr>
      </w:pPr>
    </w:p>
    <w:p w:rsidR="00C143DA" w:rsidRDefault="00C143DA" w:rsidP="00C143DA">
      <w:pPr>
        <w:jc w:val="center"/>
        <w:rPr>
          <w:rFonts w:ascii="Arial" w:hAnsi="Arial" w:cs="Arial"/>
          <w:b/>
          <w:sz w:val="22"/>
          <w:szCs w:val="22"/>
        </w:rPr>
      </w:pPr>
      <w:r w:rsidRPr="00C143DA">
        <w:rPr>
          <w:rFonts w:ascii="Arial" w:hAnsi="Arial" w:cs="Arial"/>
          <w:b/>
          <w:sz w:val="22"/>
          <w:szCs w:val="22"/>
        </w:rPr>
        <w:lastRenderedPageBreak/>
        <w:t>Neuromuscular Maturity Chart</w:t>
      </w:r>
    </w:p>
    <w:p w:rsidR="00C143DA" w:rsidRPr="00C143DA" w:rsidRDefault="00C143DA" w:rsidP="00C143DA">
      <w:pPr>
        <w:jc w:val="center"/>
        <w:rPr>
          <w:rFonts w:ascii="Arial" w:hAnsi="Arial" w:cs="Arial"/>
          <w:b/>
          <w:sz w:val="22"/>
          <w:szCs w:val="22"/>
        </w:rPr>
      </w:pPr>
    </w:p>
    <w:p w:rsidR="00C143DA" w:rsidRPr="00C143DA" w:rsidRDefault="00BA302C" w:rsidP="00852CD2">
      <w:pPr>
        <w:rPr>
          <w:rFonts w:ascii="Arial" w:hAnsi="Arial" w:cs="Arial"/>
          <w:sz w:val="22"/>
          <w:szCs w:val="22"/>
        </w:rPr>
      </w:pPr>
      <w:r>
        <w:pict>
          <v:shape id="_x0000_i1026" type="#_x0000_t75" alt="" style="width:344.4pt;height:3in">
            <v:imagedata r:id="rId7" r:href="rId14" cropbottom="10338f"/>
          </v:shape>
        </w:pict>
      </w:r>
    </w:p>
    <w:p w:rsidR="00C143DA" w:rsidRDefault="00C143DA" w:rsidP="00852CD2">
      <w:pPr>
        <w:rPr>
          <w:rFonts w:ascii="Arial" w:hAnsi="Arial" w:cs="Arial"/>
          <w:b/>
          <w:sz w:val="22"/>
          <w:szCs w:val="22"/>
        </w:rPr>
      </w:pPr>
    </w:p>
    <w:p w:rsidR="00C143DA" w:rsidRDefault="00C143DA" w:rsidP="00852CD2">
      <w:pPr>
        <w:rPr>
          <w:rFonts w:ascii="Arial" w:hAnsi="Arial" w:cs="Arial"/>
          <w:b/>
          <w:sz w:val="22"/>
          <w:szCs w:val="22"/>
        </w:rPr>
        <w:sectPr w:rsidR="00C143DA" w:rsidSect="00C143DA">
          <w:type w:val="continuous"/>
          <w:pgSz w:w="12240" w:h="15840"/>
          <w:pgMar w:top="1872" w:right="576" w:bottom="990" w:left="1152" w:header="720" w:footer="720" w:gutter="0"/>
          <w:cols w:num="2" w:space="0" w:equalWidth="0">
            <w:col w:w="3888" w:space="0"/>
            <w:col w:w="6624"/>
          </w:cols>
          <w:docGrid w:linePitch="272"/>
        </w:sectPr>
      </w:pPr>
    </w:p>
    <w:p w:rsidR="00852CD2" w:rsidRPr="005F589A" w:rsidRDefault="00852CD2" w:rsidP="00852CD2">
      <w:pPr>
        <w:rPr>
          <w:rFonts w:ascii="Arial" w:hAnsi="Arial" w:cs="Arial"/>
          <w:b/>
          <w:sz w:val="22"/>
          <w:szCs w:val="22"/>
        </w:rPr>
      </w:pPr>
      <w:r w:rsidRPr="005F589A">
        <w:rPr>
          <w:rFonts w:ascii="Arial" w:hAnsi="Arial" w:cs="Arial"/>
          <w:b/>
          <w:sz w:val="22"/>
          <w:szCs w:val="22"/>
        </w:rPr>
        <w:lastRenderedPageBreak/>
        <w:t>NOT DATA ENTERED: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4"/>
        <w:gridCol w:w="3754"/>
        <w:gridCol w:w="4140"/>
        <w:gridCol w:w="2070"/>
      </w:tblGrid>
      <w:tr w:rsidR="00852CD2" w:rsidRPr="0017010C" w:rsidTr="00EF6159">
        <w:trPr>
          <w:trHeight w:val="620"/>
        </w:trPr>
        <w:tc>
          <w:tcPr>
            <w:tcW w:w="584" w:type="dxa"/>
            <w:vAlign w:val="center"/>
          </w:tcPr>
          <w:p w:rsidR="00852CD2" w:rsidRPr="00274E01" w:rsidRDefault="00852CD2" w:rsidP="005115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4" w:type="dxa"/>
            <w:vAlign w:val="center"/>
          </w:tcPr>
          <w:p w:rsidR="00852CD2" w:rsidRPr="00274E01" w:rsidRDefault="00852CD2" w:rsidP="005115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Medical Officer </w:t>
            </w:r>
            <w:r w:rsidRPr="00274E01">
              <w:rPr>
                <w:rFonts w:ascii="Arial" w:hAnsi="Arial" w:cs="Arial"/>
                <w:sz w:val="22"/>
                <w:szCs w:val="22"/>
              </w:rPr>
              <w:t>Name and Code</w:t>
            </w:r>
          </w:p>
        </w:tc>
        <w:tc>
          <w:tcPr>
            <w:tcW w:w="4140" w:type="dxa"/>
            <w:vAlign w:val="center"/>
          </w:tcPr>
          <w:p w:rsidR="00852CD2" w:rsidRPr="00274E01" w:rsidRDefault="00852CD2" w:rsidP="000E09D8">
            <w:pPr>
              <w:rPr>
                <w:rFonts w:ascii="Arial" w:hAnsi="Arial" w:cs="Arial"/>
                <w:sz w:val="22"/>
                <w:szCs w:val="22"/>
              </w:rPr>
            </w:pPr>
            <w:r w:rsidRPr="00274E01">
              <w:rPr>
                <w:rFonts w:ascii="Arial" w:hAnsi="Arial" w:cs="Arial"/>
                <w:sz w:val="22"/>
                <w:szCs w:val="22"/>
              </w:rPr>
              <w:t>___________________________</w:t>
            </w:r>
          </w:p>
        </w:tc>
        <w:tc>
          <w:tcPr>
            <w:tcW w:w="2070" w:type="dxa"/>
            <w:vAlign w:val="center"/>
          </w:tcPr>
          <w:p w:rsidR="00852CD2" w:rsidRPr="00E6669C" w:rsidRDefault="00852CD2" w:rsidP="005115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1AEA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852CD2" w:rsidRPr="0017010C" w:rsidRDefault="00852CD2" w:rsidP="007616CB">
      <w:pPr>
        <w:rPr>
          <w:rFonts w:ascii="Arial" w:hAnsi="Arial" w:cs="Arial"/>
          <w:sz w:val="22"/>
          <w:szCs w:val="22"/>
        </w:rPr>
      </w:pPr>
    </w:p>
    <w:sectPr w:rsidR="00852CD2" w:rsidRPr="0017010C" w:rsidSect="00C143DA">
      <w:type w:val="continuous"/>
      <w:pgSz w:w="12240" w:h="15840"/>
      <w:pgMar w:top="1872" w:right="576" w:bottom="990" w:left="1152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96B" w:rsidRDefault="0085396B">
      <w:r>
        <w:separator/>
      </w:r>
    </w:p>
  </w:endnote>
  <w:endnote w:type="continuationSeparator" w:id="0">
    <w:p w:rsidR="0085396B" w:rsidRDefault="0085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F" w:rsidRDefault="005A14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71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717F" w:rsidRDefault="0012717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5B" w:rsidRDefault="00B3055B">
    <w:pPr>
      <w:pStyle w:val="Footer"/>
      <w:jc w:val="center"/>
    </w:pPr>
    <w:r>
      <w:t xml:space="preserve">Page </w:t>
    </w:r>
    <w:r w:rsidR="005A14D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5A14D0">
      <w:rPr>
        <w:b/>
        <w:sz w:val="24"/>
        <w:szCs w:val="24"/>
      </w:rPr>
      <w:fldChar w:fldCharType="separate"/>
    </w:r>
    <w:r w:rsidR="00BA302C">
      <w:rPr>
        <w:b/>
        <w:noProof/>
      </w:rPr>
      <w:t>1</w:t>
    </w:r>
    <w:r w:rsidR="005A14D0">
      <w:rPr>
        <w:b/>
        <w:sz w:val="24"/>
        <w:szCs w:val="24"/>
      </w:rPr>
      <w:fldChar w:fldCharType="end"/>
    </w:r>
    <w:r>
      <w:t xml:space="preserve"> of </w:t>
    </w:r>
    <w:r w:rsidR="005A14D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5A14D0">
      <w:rPr>
        <w:b/>
        <w:sz w:val="24"/>
        <w:szCs w:val="24"/>
      </w:rPr>
      <w:fldChar w:fldCharType="separate"/>
    </w:r>
    <w:r w:rsidR="00BA302C">
      <w:rPr>
        <w:b/>
        <w:noProof/>
      </w:rPr>
      <w:t>3</w:t>
    </w:r>
    <w:r w:rsidR="005A14D0">
      <w:rPr>
        <w:b/>
        <w:sz w:val="24"/>
        <w:szCs w:val="24"/>
      </w:rPr>
      <w:fldChar w:fldCharType="end"/>
    </w:r>
  </w:p>
  <w:p w:rsidR="0012717F" w:rsidRDefault="0012717F" w:rsidP="00132E9F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02C" w:rsidRDefault="00BA3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96B" w:rsidRDefault="0085396B">
      <w:r>
        <w:separator/>
      </w:r>
    </w:p>
  </w:footnote>
  <w:footnote w:type="continuationSeparator" w:id="0">
    <w:p w:rsidR="0085396B" w:rsidRDefault="00853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02C" w:rsidRDefault="00BA30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3E0" w:rsidRPr="00CC5F5F" w:rsidRDefault="005A14D0" w:rsidP="001733E0">
    <w:pPr>
      <w:pStyle w:val="Header"/>
      <w:rPr>
        <w:rFonts w:ascii="Arial" w:hAnsi="Arial" w:cs="Arial"/>
        <w:color w:val="000000"/>
        <w:sz w:val="18"/>
        <w:szCs w:val="18"/>
      </w:rPr>
    </w:pPr>
    <w:r w:rsidRPr="005A14D0">
      <w:rPr>
        <w:rFonts w:ascii="Arial" w:hAnsi="Arial" w:cs="Arial"/>
        <w:noProof/>
        <w:sz w:val="18"/>
        <w:szCs w:val="18"/>
      </w:rPr>
      <w:pict>
        <v:roundrect id="_x0000_s2049" style="position:absolute;margin-left:360.6pt;margin-top:-6.6pt;width:161.1pt;height:22.2pt;z-index:251657728" arcsize="10923f">
          <v:textbox style="mso-next-textbox:#_x0000_s2049">
            <w:txbxContent>
              <w:p w:rsidR="004D4C93" w:rsidRPr="00A72DC2" w:rsidRDefault="000160E4" w:rsidP="004D4C93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Gestational Age Assessment</w:t>
                </w:r>
              </w:p>
            </w:txbxContent>
          </v:textbox>
        </v:roundrect>
      </w:pict>
    </w:r>
    <w:r w:rsidR="001733E0" w:rsidRPr="00D25401">
      <w:rPr>
        <w:rFonts w:ascii="Arial" w:hAnsi="Arial" w:cs="Arial"/>
        <w:sz w:val="18"/>
        <w:szCs w:val="18"/>
      </w:rPr>
      <w:t>Form:</w:t>
    </w:r>
    <w:r w:rsidR="001733E0" w:rsidRPr="00D25401">
      <w:rPr>
        <w:rFonts w:ascii="Arial" w:hAnsi="Arial" w:cs="Arial"/>
        <w:color w:val="000000"/>
        <w:sz w:val="18"/>
        <w:szCs w:val="18"/>
      </w:rPr>
      <w:t xml:space="preserve"> </w:t>
    </w:r>
    <w:r w:rsidR="001733E0" w:rsidRPr="00CC5F5F">
      <w:rPr>
        <w:rFonts w:ascii="Arial" w:hAnsi="Arial" w:cs="Arial"/>
        <w:color w:val="000000"/>
        <w:sz w:val="18"/>
        <w:szCs w:val="18"/>
      </w:rPr>
      <w:t>BV_</w:t>
    </w:r>
    <w:r w:rsidR="000160E4">
      <w:rPr>
        <w:rFonts w:ascii="Arial" w:hAnsi="Arial" w:cs="Arial"/>
        <w:color w:val="000000"/>
        <w:sz w:val="18"/>
        <w:szCs w:val="18"/>
      </w:rPr>
      <w:t>GAA</w:t>
    </w:r>
  </w:p>
  <w:p w:rsidR="001733E0" w:rsidRDefault="0011324E" w:rsidP="001733E0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</w:t>
    </w:r>
    <w:r w:rsidR="00D96FCD">
      <w:rPr>
        <w:rFonts w:ascii="Arial" w:hAnsi="Arial" w:cs="Arial"/>
        <w:color w:val="000000"/>
        <w:sz w:val="18"/>
        <w:szCs w:val="18"/>
      </w:rPr>
      <w:t>0</w:t>
    </w:r>
    <w:r w:rsidR="000160E4">
      <w:rPr>
        <w:rFonts w:ascii="Arial" w:hAnsi="Arial" w:cs="Arial"/>
        <w:color w:val="000000"/>
        <w:sz w:val="18"/>
        <w:szCs w:val="18"/>
      </w:rPr>
      <w:t xml:space="preserve">: </w:t>
    </w:r>
    <w:r w:rsidR="00D96FCD">
      <w:rPr>
        <w:rFonts w:ascii="Arial" w:hAnsi="Arial" w:cs="Arial"/>
        <w:color w:val="000000"/>
        <w:sz w:val="18"/>
        <w:szCs w:val="18"/>
      </w:rPr>
      <w:t>CTrial</w:t>
    </w:r>
    <w:r w:rsidR="000160E4" w:rsidRPr="009D09E6">
      <w:rPr>
        <w:rFonts w:ascii="Arial" w:hAnsi="Arial" w:cs="Arial"/>
        <w:color w:val="000000"/>
        <w:sz w:val="18"/>
        <w:szCs w:val="18"/>
      </w:rPr>
      <w:t>_</w:t>
    </w:r>
    <w:r w:rsidR="00BA302C">
      <w:rPr>
        <w:rFonts w:ascii="Arial" w:hAnsi="Arial" w:cs="Arial"/>
        <w:color w:val="000000"/>
        <w:sz w:val="18"/>
        <w:szCs w:val="18"/>
      </w:rPr>
      <w:t>2101</w:t>
    </w:r>
    <w:r w:rsidR="009D09E6">
      <w:rPr>
        <w:rFonts w:ascii="Arial" w:hAnsi="Arial" w:cs="Arial"/>
        <w:color w:val="000000"/>
        <w:sz w:val="18"/>
        <w:szCs w:val="18"/>
      </w:rPr>
      <w:t>12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68"/>
      <w:gridCol w:w="6030"/>
      <w:gridCol w:w="3150"/>
    </w:tblGrid>
    <w:tr w:rsidR="001733E0" w:rsidRPr="00E6669C" w:rsidTr="00C471B1">
      <w:trPr>
        <w:trHeight w:val="377"/>
      </w:trPr>
      <w:tc>
        <w:tcPr>
          <w:tcW w:w="1368" w:type="dxa"/>
          <w:vAlign w:val="center"/>
        </w:tcPr>
        <w:p w:rsidR="001733E0" w:rsidRPr="00E6669C" w:rsidRDefault="001733E0" w:rsidP="0012717F">
          <w:pPr>
            <w:rPr>
              <w:rFonts w:ascii="Arial" w:hAnsi="Arial" w:cs="Arial"/>
              <w:b/>
            </w:rPr>
          </w:pPr>
          <w:r w:rsidRPr="00E6669C">
            <w:rPr>
              <w:rFonts w:ascii="Arial" w:hAnsi="Arial" w:cs="Arial"/>
              <w:b/>
            </w:rPr>
            <w:t>PR</w:t>
          </w:r>
          <w:r>
            <w:rPr>
              <w:rFonts w:ascii="Arial" w:hAnsi="Arial" w:cs="Arial"/>
              <w:b/>
            </w:rPr>
            <w:t xml:space="preserve"> </w:t>
          </w:r>
          <w:r w:rsidRPr="00E6669C">
            <w:rPr>
              <w:rFonts w:ascii="Arial" w:hAnsi="Arial" w:cs="Arial"/>
              <w:b/>
            </w:rPr>
            <w:t># 10060</w:t>
          </w:r>
        </w:p>
      </w:tc>
      <w:tc>
        <w:tcPr>
          <w:tcW w:w="6030" w:type="dxa"/>
          <w:vAlign w:val="center"/>
        </w:tcPr>
        <w:p w:rsidR="001733E0" w:rsidRPr="00E6669C" w:rsidRDefault="001733E0" w:rsidP="0012717F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150" w:type="dxa"/>
          <w:vAlign w:val="center"/>
        </w:tcPr>
        <w:p w:rsidR="001733E0" w:rsidRPr="00C471B1" w:rsidRDefault="006126A8" w:rsidP="00F6252A">
          <w:pPr>
            <w:spacing w:before="120"/>
            <w:jc w:val="right"/>
            <w:rPr>
              <w:rFonts w:ascii="Arial" w:hAnsi="Arial" w:cs="Arial"/>
              <w:b/>
              <w:sz w:val="22"/>
              <w:szCs w:val="22"/>
            </w:rPr>
          </w:pPr>
          <w:r w:rsidRPr="00C471B1">
            <w:rPr>
              <w:rFonts w:ascii="Arial" w:hAnsi="Arial" w:cs="Arial"/>
              <w:b/>
              <w:sz w:val="22"/>
              <w:szCs w:val="22"/>
            </w:rPr>
            <w:t>S</w:t>
          </w:r>
          <w:r w:rsidR="001733E0" w:rsidRPr="00C471B1">
            <w:rPr>
              <w:rFonts w:ascii="Arial" w:hAnsi="Arial" w:cs="Arial"/>
              <w:b/>
              <w:sz w:val="22"/>
              <w:szCs w:val="22"/>
            </w:rPr>
            <w:t>ID: BVC</w:t>
          </w:r>
          <w:r w:rsidR="00132E9F" w:rsidRPr="00C471B1">
            <w:rPr>
              <w:rFonts w:ascii="Arial" w:hAnsi="Arial" w:cs="Arial"/>
              <w:sz w:val="22"/>
              <w:szCs w:val="22"/>
            </w:rPr>
            <w:t xml:space="preserve">  </w:t>
          </w:r>
          <w:r w:rsidRPr="00C471B1">
            <w:rPr>
              <w:rFonts w:ascii="Arial" w:hAnsi="Arial" w:cs="Arial"/>
              <w:b/>
              <w:sz w:val="22"/>
              <w:szCs w:val="22"/>
            </w:rPr>
            <w:t>|__||__||__||__|</w:t>
          </w:r>
        </w:p>
      </w:tc>
    </w:tr>
    <w:tr w:rsidR="001733E0" w:rsidRPr="004D4C93" w:rsidTr="001733E0">
      <w:trPr>
        <w:trHeight w:val="350"/>
      </w:trPr>
      <w:tc>
        <w:tcPr>
          <w:tcW w:w="10548" w:type="dxa"/>
          <w:gridSpan w:val="3"/>
          <w:vAlign w:val="center"/>
        </w:tcPr>
        <w:p w:rsidR="001733E0" w:rsidRPr="00F6252A" w:rsidRDefault="00F6252A" w:rsidP="001733E0">
          <w:pPr>
            <w:pStyle w:val="Heading3"/>
            <w:jc w:val="center"/>
            <w:rPr>
              <w:rFonts w:ascii="Arial" w:hAnsi="Arial" w:cs="Arial"/>
              <w:b/>
              <w:i w:val="0"/>
              <w:sz w:val="22"/>
              <w:szCs w:val="22"/>
              <w:u w:val="none"/>
            </w:rPr>
          </w:pPr>
          <w:bookmarkStart w:id="2" w:name="_Toc266363415"/>
          <w:bookmarkStart w:id="3" w:name="_Toc266364224"/>
          <w:r w:rsidRPr="00F6252A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Exploration of the Biologic Basis for Underperformance of OPV and Rotavirus Vaccines in Bangladesh</w:t>
          </w:r>
          <w:bookmarkEnd w:id="2"/>
          <w:bookmarkEnd w:id="3"/>
          <w:r w:rsidRPr="00F6252A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, ICDDR, B</w:t>
          </w:r>
        </w:p>
      </w:tc>
    </w:tr>
    <w:tr w:rsidR="001733E0" w:rsidRPr="004D4C93" w:rsidTr="00D2561B">
      <w:trPr>
        <w:trHeight w:val="287"/>
      </w:trPr>
      <w:tc>
        <w:tcPr>
          <w:tcW w:w="10548" w:type="dxa"/>
          <w:gridSpan w:val="3"/>
          <w:vAlign w:val="center"/>
        </w:tcPr>
        <w:p w:rsidR="001733E0" w:rsidRPr="004D4C93" w:rsidRDefault="000160E4" w:rsidP="004D4C93">
          <w:pPr>
            <w:pStyle w:val="Heading3"/>
            <w:jc w:val="center"/>
            <w:rPr>
              <w:rFonts w:ascii="Arial" w:hAnsi="Arial" w:cs="Arial"/>
              <w:b/>
              <w:i w:val="0"/>
              <w:sz w:val="22"/>
              <w:szCs w:val="22"/>
              <w:u w:val="none"/>
            </w:rPr>
          </w:pPr>
          <w:r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Gestational Age Assessment</w:t>
          </w:r>
          <w:r w:rsidR="001733E0" w:rsidRPr="004D4C93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 xml:space="preserve"> </w:t>
          </w:r>
          <w:r w:rsidR="00A730D8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 xml:space="preserve">Case Report </w:t>
          </w:r>
          <w:r w:rsidR="001733E0" w:rsidRPr="004D4C93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Form</w:t>
          </w:r>
        </w:p>
      </w:tc>
    </w:tr>
  </w:tbl>
  <w:p w:rsidR="001733E0" w:rsidRDefault="001733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02C" w:rsidRDefault="00BA30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4831"/>
    <w:multiLevelType w:val="hybridMultilevel"/>
    <w:tmpl w:val="5FF2259C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E5D20"/>
    <w:multiLevelType w:val="hybridMultilevel"/>
    <w:tmpl w:val="8DA09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FB3"/>
    <w:multiLevelType w:val="hybridMultilevel"/>
    <w:tmpl w:val="931627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91042"/>
    <w:multiLevelType w:val="hybridMultilevel"/>
    <w:tmpl w:val="AD7E298E"/>
    <w:lvl w:ilvl="0" w:tplc="A8F2C79E">
      <w:start w:val="4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C08BA"/>
    <w:multiLevelType w:val="hybridMultilevel"/>
    <w:tmpl w:val="F8B86498"/>
    <w:lvl w:ilvl="0" w:tplc="3BA0D3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C6A8C"/>
    <w:multiLevelType w:val="hybridMultilevel"/>
    <w:tmpl w:val="794E475E"/>
    <w:lvl w:ilvl="0" w:tplc="9A8202CA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8935CE"/>
    <w:multiLevelType w:val="hybridMultilevel"/>
    <w:tmpl w:val="3A32EC8A"/>
    <w:lvl w:ilvl="0" w:tplc="04090011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896B6F"/>
    <w:multiLevelType w:val="singleLevel"/>
    <w:tmpl w:val="873A64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445B07A8"/>
    <w:multiLevelType w:val="singleLevel"/>
    <w:tmpl w:val="04090011"/>
    <w:lvl w:ilvl="0">
      <w:start w:val="2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9D1324"/>
    <w:multiLevelType w:val="singleLevel"/>
    <w:tmpl w:val="DF8E02B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51D35FBA"/>
    <w:multiLevelType w:val="hybridMultilevel"/>
    <w:tmpl w:val="721AC2EA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455B26"/>
    <w:multiLevelType w:val="singleLevel"/>
    <w:tmpl w:val="110C4F34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57DA0C1D"/>
    <w:multiLevelType w:val="hybridMultilevel"/>
    <w:tmpl w:val="454601D2"/>
    <w:lvl w:ilvl="0" w:tplc="443E834E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40327E"/>
    <w:multiLevelType w:val="singleLevel"/>
    <w:tmpl w:val="875EB5E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5B550F3B"/>
    <w:multiLevelType w:val="hybridMultilevel"/>
    <w:tmpl w:val="5306784E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3C7C90"/>
    <w:multiLevelType w:val="hybridMultilevel"/>
    <w:tmpl w:val="DBF601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447769"/>
    <w:multiLevelType w:val="hybridMultilevel"/>
    <w:tmpl w:val="FE26820E"/>
    <w:lvl w:ilvl="0" w:tplc="04090011">
      <w:start w:val="4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D6082B"/>
    <w:multiLevelType w:val="singleLevel"/>
    <w:tmpl w:val="04090011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A58008E"/>
    <w:multiLevelType w:val="hybridMultilevel"/>
    <w:tmpl w:val="5B3EF51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F8777F"/>
    <w:multiLevelType w:val="hybridMultilevel"/>
    <w:tmpl w:val="1728A8A8"/>
    <w:lvl w:ilvl="0" w:tplc="202A41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655A7C"/>
    <w:multiLevelType w:val="singleLevel"/>
    <w:tmpl w:val="2ADA4DA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72A26ED2"/>
    <w:multiLevelType w:val="singleLevel"/>
    <w:tmpl w:val="811811F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75103AA5"/>
    <w:multiLevelType w:val="singleLevel"/>
    <w:tmpl w:val="1018C9A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>
    <w:nsid w:val="769037C0"/>
    <w:multiLevelType w:val="hybridMultilevel"/>
    <w:tmpl w:val="D64CA73E"/>
    <w:lvl w:ilvl="0" w:tplc="BFE43378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1F35DA"/>
    <w:multiLevelType w:val="singleLevel"/>
    <w:tmpl w:val="6A441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11"/>
  </w:num>
  <w:num w:numId="5">
    <w:abstractNumId w:val="21"/>
  </w:num>
  <w:num w:numId="6">
    <w:abstractNumId w:val="13"/>
  </w:num>
  <w:num w:numId="7">
    <w:abstractNumId w:val="7"/>
  </w:num>
  <w:num w:numId="8">
    <w:abstractNumId w:val="22"/>
  </w:num>
  <w:num w:numId="9">
    <w:abstractNumId w:val="9"/>
  </w:num>
  <w:num w:numId="10">
    <w:abstractNumId w:val="20"/>
  </w:num>
  <w:num w:numId="11">
    <w:abstractNumId w:val="10"/>
  </w:num>
  <w:num w:numId="12">
    <w:abstractNumId w:val="6"/>
  </w:num>
  <w:num w:numId="13">
    <w:abstractNumId w:val="2"/>
  </w:num>
  <w:num w:numId="14">
    <w:abstractNumId w:val="3"/>
  </w:num>
  <w:num w:numId="15">
    <w:abstractNumId w:val="16"/>
  </w:num>
  <w:num w:numId="16">
    <w:abstractNumId w:val="18"/>
  </w:num>
  <w:num w:numId="17">
    <w:abstractNumId w:val="0"/>
  </w:num>
  <w:num w:numId="18">
    <w:abstractNumId w:val="19"/>
  </w:num>
  <w:num w:numId="19">
    <w:abstractNumId w:val="14"/>
  </w:num>
  <w:num w:numId="20">
    <w:abstractNumId w:val="15"/>
  </w:num>
  <w:num w:numId="21">
    <w:abstractNumId w:val="5"/>
  </w:num>
  <w:num w:numId="22">
    <w:abstractNumId w:val="1"/>
  </w:num>
  <w:num w:numId="23">
    <w:abstractNumId w:val="2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2"/>
  </w:num>
  <w:num w:numId="2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4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848"/>
    <w:rsid w:val="00013202"/>
    <w:rsid w:val="000160E4"/>
    <w:rsid w:val="000170AF"/>
    <w:rsid w:val="00033C4D"/>
    <w:rsid w:val="00036C10"/>
    <w:rsid w:val="00067AD3"/>
    <w:rsid w:val="00075EEF"/>
    <w:rsid w:val="0008011C"/>
    <w:rsid w:val="000A1438"/>
    <w:rsid w:val="000A3D52"/>
    <w:rsid w:val="000E09D8"/>
    <w:rsid w:val="00102D08"/>
    <w:rsid w:val="0011324E"/>
    <w:rsid w:val="0012717F"/>
    <w:rsid w:val="00132E9F"/>
    <w:rsid w:val="00153071"/>
    <w:rsid w:val="00161309"/>
    <w:rsid w:val="001733E0"/>
    <w:rsid w:val="00187762"/>
    <w:rsid w:val="001975CA"/>
    <w:rsid w:val="001B13A2"/>
    <w:rsid w:val="001B682B"/>
    <w:rsid w:val="001C2C98"/>
    <w:rsid w:val="001D35AB"/>
    <w:rsid w:val="001D6FBC"/>
    <w:rsid w:val="001E772F"/>
    <w:rsid w:val="001F0885"/>
    <w:rsid w:val="001F0F15"/>
    <w:rsid w:val="001F1813"/>
    <w:rsid w:val="0020140F"/>
    <w:rsid w:val="00201A06"/>
    <w:rsid w:val="00217ADC"/>
    <w:rsid w:val="00221F4B"/>
    <w:rsid w:val="00223CE3"/>
    <w:rsid w:val="00245340"/>
    <w:rsid w:val="002453FB"/>
    <w:rsid w:val="00263936"/>
    <w:rsid w:val="002A40D7"/>
    <w:rsid w:val="002D0324"/>
    <w:rsid w:val="002D3AD9"/>
    <w:rsid w:val="002E4CF0"/>
    <w:rsid w:val="00301E6F"/>
    <w:rsid w:val="00313D64"/>
    <w:rsid w:val="003209B2"/>
    <w:rsid w:val="00335B35"/>
    <w:rsid w:val="00343173"/>
    <w:rsid w:val="00345693"/>
    <w:rsid w:val="00352A1D"/>
    <w:rsid w:val="00364CD6"/>
    <w:rsid w:val="00373A85"/>
    <w:rsid w:val="003878F3"/>
    <w:rsid w:val="00396336"/>
    <w:rsid w:val="003A187F"/>
    <w:rsid w:val="003A4818"/>
    <w:rsid w:val="003B7D6A"/>
    <w:rsid w:val="003C569A"/>
    <w:rsid w:val="003D06EE"/>
    <w:rsid w:val="003D5AAD"/>
    <w:rsid w:val="003E4856"/>
    <w:rsid w:val="003E76E2"/>
    <w:rsid w:val="003F67B9"/>
    <w:rsid w:val="0040030C"/>
    <w:rsid w:val="00406377"/>
    <w:rsid w:val="00423F15"/>
    <w:rsid w:val="00427273"/>
    <w:rsid w:val="00465C0E"/>
    <w:rsid w:val="004B0C4C"/>
    <w:rsid w:val="004C6797"/>
    <w:rsid w:val="004D4C93"/>
    <w:rsid w:val="004F48BD"/>
    <w:rsid w:val="004F586E"/>
    <w:rsid w:val="005069A3"/>
    <w:rsid w:val="00536F89"/>
    <w:rsid w:val="0053799D"/>
    <w:rsid w:val="005415E0"/>
    <w:rsid w:val="00577121"/>
    <w:rsid w:val="0059133D"/>
    <w:rsid w:val="005A1188"/>
    <w:rsid w:val="005A14D0"/>
    <w:rsid w:val="005A7FAA"/>
    <w:rsid w:val="005B6628"/>
    <w:rsid w:val="005B7ABE"/>
    <w:rsid w:val="005D4394"/>
    <w:rsid w:val="005D76BD"/>
    <w:rsid w:val="00605FD5"/>
    <w:rsid w:val="006126A8"/>
    <w:rsid w:val="00633996"/>
    <w:rsid w:val="00635634"/>
    <w:rsid w:val="0065278D"/>
    <w:rsid w:val="00667865"/>
    <w:rsid w:val="00675ECE"/>
    <w:rsid w:val="00682A31"/>
    <w:rsid w:val="00685831"/>
    <w:rsid w:val="00691D8E"/>
    <w:rsid w:val="006B169D"/>
    <w:rsid w:val="006B4664"/>
    <w:rsid w:val="006B4E2C"/>
    <w:rsid w:val="006C350C"/>
    <w:rsid w:val="006E0236"/>
    <w:rsid w:val="006E2848"/>
    <w:rsid w:val="006E48FD"/>
    <w:rsid w:val="007048F8"/>
    <w:rsid w:val="00717F0F"/>
    <w:rsid w:val="0072334D"/>
    <w:rsid w:val="00740748"/>
    <w:rsid w:val="007477A9"/>
    <w:rsid w:val="0075610C"/>
    <w:rsid w:val="007616CB"/>
    <w:rsid w:val="00763AFF"/>
    <w:rsid w:val="00764EF0"/>
    <w:rsid w:val="00765D73"/>
    <w:rsid w:val="00771D3B"/>
    <w:rsid w:val="00783484"/>
    <w:rsid w:val="00793A42"/>
    <w:rsid w:val="007A1A2B"/>
    <w:rsid w:val="007E0BB3"/>
    <w:rsid w:val="007E5257"/>
    <w:rsid w:val="007F3F14"/>
    <w:rsid w:val="00823EEF"/>
    <w:rsid w:val="00830B80"/>
    <w:rsid w:val="00834153"/>
    <w:rsid w:val="008378ED"/>
    <w:rsid w:val="00840E90"/>
    <w:rsid w:val="00852CD2"/>
    <w:rsid w:val="0085396B"/>
    <w:rsid w:val="00856E61"/>
    <w:rsid w:val="008947A3"/>
    <w:rsid w:val="008B20AE"/>
    <w:rsid w:val="008E4692"/>
    <w:rsid w:val="00902696"/>
    <w:rsid w:val="00927E4B"/>
    <w:rsid w:val="00931050"/>
    <w:rsid w:val="00941F8D"/>
    <w:rsid w:val="009730D0"/>
    <w:rsid w:val="0098100F"/>
    <w:rsid w:val="00985116"/>
    <w:rsid w:val="009B3A43"/>
    <w:rsid w:val="009D09E6"/>
    <w:rsid w:val="009F577C"/>
    <w:rsid w:val="009F7648"/>
    <w:rsid w:val="00A05951"/>
    <w:rsid w:val="00A226AA"/>
    <w:rsid w:val="00A27531"/>
    <w:rsid w:val="00A46629"/>
    <w:rsid w:val="00A60316"/>
    <w:rsid w:val="00A63A9E"/>
    <w:rsid w:val="00A66EAD"/>
    <w:rsid w:val="00A70F5B"/>
    <w:rsid w:val="00A730D8"/>
    <w:rsid w:val="00AA290F"/>
    <w:rsid w:val="00AB15DD"/>
    <w:rsid w:val="00AB5D8B"/>
    <w:rsid w:val="00AB658A"/>
    <w:rsid w:val="00AD41A9"/>
    <w:rsid w:val="00AF6DAC"/>
    <w:rsid w:val="00AF7DB3"/>
    <w:rsid w:val="00B07F62"/>
    <w:rsid w:val="00B3055B"/>
    <w:rsid w:val="00B622AF"/>
    <w:rsid w:val="00B773F9"/>
    <w:rsid w:val="00B82895"/>
    <w:rsid w:val="00BA302C"/>
    <w:rsid w:val="00BA502B"/>
    <w:rsid w:val="00BA639F"/>
    <w:rsid w:val="00BB3391"/>
    <w:rsid w:val="00BB5A16"/>
    <w:rsid w:val="00BE4071"/>
    <w:rsid w:val="00BF04FC"/>
    <w:rsid w:val="00C143DA"/>
    <w:rsid w:val="00C24EFD"/>
    <w:rsid w:val="00C36CB1"/>
    <w:rsid w:val="00C43A46"/>
    <w:rsid w:val="00C471B1"/>
    <w:rsid w:val="00C64ED1"/>
    <w:rsid w:val="00C759D0"/>
    <w:rsid w:val="00C9560A"/>
    <w:rsid w:val="00CA5244"/>
    <w:rsid w:val="00CB4B2E"/>
    <w:rsid w:val="00CC4B0C"/>
    <w:rsid w:val="00CC5F5F"/>
    <w:rsid w:val="00CD0114"/>
    <w:rsid w:val="00CD318F"/>
    <w:rsid w:val="00CD6405"/>
    <w:rsid w:val="00CD6508"/>
    <w:rsid w:val="00CE0902"/>
    <w:rsid w:val="00CF62CA"/>
    <w:rsid w:val="00D01E60"/>
    <w:rsid w:val="00D21998"/>
    <w:rsid w:val="00D221C1"/>
    <w:rsid w:val="00D2330C"/>
    <w:rsid w:val="00D23AD9"/>
    <w:rsid w:val="00D2561B"/>
    <w:rsid w:val="00D25C68"/>
    <w:rsid w:val="00D34CB9"/>
    <w:rsid w:val="00D50C4C"/>
    <w:rsid w:val="00D65D47"/>
    <w:rsid w:val="00D753EC"/>
    <w:rsid w:val="00D82567"/>
    <w:rsid w:val="00D96FCD"/>
    <w:rsid w:val="00DC13B6"/>
    <w:rsid w:val="00DC2D61"/>
    <w:rsid w:val="00DC60CC"/>
    <w:rsid w:val="00DD2823"/>
    <w:rsid w:val="00DD521D"/>
    <w:rsid w:val="00DD62B6"/>
    <w:rsid w:val="00DF6A5D"/>
    <w:rsid w:val="00E26331"/>
    <w:rsid w:val="00E54F32"/>
    <w:rsid w:val="00E552C1"/>
    <w:rsid w:val="00E63AAD"/>
    <w:rsid w:val="00E75C38"/>
    <w:rsid w:val="00EB4EB1"/>
    <w:rsid w:val="00EB5706"/>
    <w:rsid w:val="00ED6DFE"/>
    <w:rsid w:val="00EF352B"/>
    <w:rsid w:val="00EF6159"/>
    <w:rsid w:val="00F061EE"/>
    <w:rsid w:val="00F2651D"/>
    <w:rsid w:val="00F53C5F"/>
    <w:rsid w:val="00F61D11"/>
    <w:rsid w:val="00F6252A"/>
    <w:rsid w:val="00F65EB6"/>
    <w:rsid w:val="00F70AF2"/>
    <w:rsid w:val="00F830DD"/>
    <w:rsid w:val="00F94C55"/>
    <w:rsid w:val="00F95A6F"/>
    <w:rsid w:val="00FA0B57"/>
    <w:rsid w:val="00FB7A1A"/>
    <w:rsid w:val="00FD0856"/>
    <w:rsid w:val="00FF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84"/>
  </w:style>
  <w:style w:type="paragraph" w:styleId="Heading1">
    <w:name w:val="heading 1"/>
    <w:basedOn w:val="Normal"/>
    <w:next w:val="Normal"/>
    <w:link w:val="Heading1Char"/>
    <w:qFormat/>
    <w:rsid w:val="0078348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83484"/>
    <w:pPr>
      <w:keepNext/>
      <w:jc w:val="both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783484"/>
    <w:pPr>
      <w:keepNext/>
      <w:outlineLvl w:val="2"/>
    </w:pPr>
    <w:rPr>
      <w:i/>
      <w:u w:val="single"/>
    </w:rPr>
  </w:style>
  <w:style w:type="paragraph" w:styleId="Heading4">
    <w:name w:val="heading 4"/>
    <w:basedOn w:val="Normal"/>
    <w:next w:val="Normal"/>
    <w:link w:val="Heading4Char"/>
    <w:qFormat/>
    <w:rsid w:val="00783484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83484"/>
    <w:pPr>
      <w:keepNext/>
      <w:ind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83484"/>
    <w:pPr>
      <w:keepNext/>
      <w:ind w:left="-108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783484"/>
    <w:pPr>
      <w:keepNext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783484"/>
    <w:pPr>
      <w:keepNext/>
      <w:ind w:left="-588"/>
      <w:jc w:val="center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8348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rsid w:val="00783484"/>
    <w:pPr>
      <w:ind w:left="360"/>
    </w:pPr>
  </w:style>
  <w:style w:type="paragraph" w:styleId="Footer">
    <w:name w:val="footer"/>
    <w:basedOn w:val="Normal"/>
    <w:link w:val="FooterChar"/>
    <w:uiPriority w:val="99"/>
    <w:rsid w:val="007834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83484"/>
  </w:style>
  <w:style w:type="paragraph" w:styleId="Title">
    <w:name w:val="Title"/>
    <w:basedOn w:val="Normal"/>
    <w:qFormat/>
    <w:rsid w:val="00783484"/>
    <w:pPr>
      <w:jc w:val="center"/>
    </w:pPr>
    <w:rPr>
      <w:b/>
      <w:bCs/>
      <w:sz w:val="32"/>
    </w:rPr>
  </w:style>
  <w:style w:type="paragraph" w:styleId="Header">
    <w:name w:val="header"/>
    <w:basedOn w:val="Normal"/>
    <w:link w:val="HeaderChar"/>
    <w:semiHidden/>
    <w:rsid w:val="00783484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F61D11"/>
    <w:rPr>
      <w:b/>
      <w:sz w:val="24"/>
    </w:rPr>
  </w:style>
  <w:style w:type="character" w:customStyle="1" w:styleId="Heading1Char">
    <w:name w:val="Heading 1 Char"/>
    <w:link w:val="Heading1"/>
    <w:rsid w:val="00DC13B6"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3055B"/>
  </w:style>
  <w:style w:type="paragraph" w:styleId="BalloonText">
    <w:name w:val="Balloon Text"/>
    <w:basedOn w:val="Normal"/>
    <w:link w:val="BalloonTextChar"/>
    <w:uiPriority w:val="99"/>
    <w:semiHidden/>
    <w:unhideWhenUsed/>
    <w:rsid w:val="00D25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8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8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865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6B169D"/>
  </w:style>
  <w:style w:type="paragraph" w:styleId="ListParagraph">
    <w:name w:val="List Paragraph"/>
    <w:basedOn w:val="Normal"/>
    <w:uiPriority w:val="34"/>
    <w:rsid w:val="00852CD2"/>
    <w:pPr>
      <w:ind w:left="720"/>
      <w:contextualSpacing/>
    </w:pPr>
    <w:rPr>
      <w:rFonts w:ascii="Calibri" w:hAnsi="Calibri"/>
      <w:sz w:val="22"/>
      <w:szCs w:val="24"/>
      <w:lang w:bidi="en-US"/>
    </w:rPr>
  </w:style>
  <w:style w:type="table" w:styleId="TableGrid">
    <w:name w:val="Table Grid"/>
    <w:basedOn w:val="TableNormal"/>
    <w:uiPriority w:val="59"/>
    <w:rsid w:val="00A27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75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http://www.neonatology.org/ref/dubo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ICDDR,B SURVEILLANCE ACTIVITY OF THE DIORRHOEAL PATIENTS</vt:lpstr>
    </vt:vector>
  </TitlesOfParts>
  <Company>ICDDR,B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ICDDR,B SURVEILLANCE ACTIVITY OF THE DIORRHOEAL PATIENTS</dc:title>
  <dc:creator>Ulysses R. Gotera</dc:creator>
  <cp:keywords>FoxChit SOFTWARE SOLUTIONS</cp:keywords>
  <cp:lastModifiedBy>un8x</cp:lastModifiedBy>
  <cp:revision>9</cp:revision>
  <cp:lastPrinted>2012-01-23T03:37:00Z</cp:lastPrinted>
  <dcterms:created xsi:type="dcterms:W3CDTF">2011-12-26T04:28:00Z</dcterms:created>
  <dcterms:modified xsi:type="dcterms:W3CDTF">2012-03-12T18:01:00Z</dcterms:modified>
</cp:coreProperties>
</file>