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67A" w:rsidRDefault="003E1C79">
      <w:r>
        <w:t xml:space="preserve">As we discussed during our last call, it would be useful to expand our list of searchable variables based on information that is already present in the existing database. Below is a list of useful variables and the necessary information needed to derive </w:t>
      </w:r>
      <w:proofErr w:type="gramStart"/>
      <w:r>
        <w:t>them.</w:t>
      </w:r>
      <w:proofErr w:type="gramEnd"/>
      <w:r>
        <w:t xml:space="preserve"> These variables are simple whether or not criteria were met for a particular clinical phenotype.</w:t>
      </w:r>
    </w:p>
    <w:p w:rsidR="003E1C79" w:rsidRDefault="003E1C79">
      <w:r>
        <w:t>All of these clinical phenotypes have to do with malaria (disease) or asymptomatic parasitemia</w:t>
      </w:r>
    </w:p>
    <w:p w:rsidR="003E1C79" w:rsidRDefault="003E1C79">
      <w:r>
        <w:t xml:space="preserve">All of these variables can be derived from the cohort study all clinic visits database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770"/>
        <w:gridCol w:w="6048"/>
      </w:tblGrid>
      <w:tr w:rsidR="003E1C79" w:rsidTr="003E1C79">
        <w:tc>
          <w:tcPr>
            <w:tcW w:w="2358" w:type="dxa"/>
          </w:tcPr>
          <w:p w:rsidR="003E1C79" w:rsidRPr="003E1C79" w:rsidRDefault="003E1C79" w:rsidP="003E1C79">
            <w:pPr>
              <w:jc w:val="center"/>
              <w:rPr>
                <w:b/>
              </w:rPr>
            </w:pPr>
            <w:r w:rsidRPr="003E1C79">
              <w:rPr>
                <w:b/>
              </w:rPr>
              <w:t>Variable name (existing or proposed)</w:t>
            </w:r>
          </w:p>
        </w:tc>
        <w:tc>
          <w:tcPr>
            <w:tcW w:w="4770" w:type="dxa"/>
          </w:tcPr>
          <w:p w:rsidR="003E1C79" w:rsidRPr="003E1C79" w:rsidRDefault="003E1C79" w:rsidP="003E1C79">
            <w:pPr>
              <w:jc w:val="center"/>
              <w:rPr>
                <w:b/>
              </w:rPr>
            </w:pPr>
            <w:r>
              <w:rPr>
                <w:b/>
              </w:rPr>
              <w:t>Proposed ontology term</w:t>
            </w:r>
          </w:p>
        </w:tc>
        <w:tc>
          <w:tcPr>
            <w:tcW w:w="6048" w:type="dxa"/>
          </w:tcPr>
          <w:p w:rsidR="003E1C79" w:rsidRPr="003E1C79" w:rsidRDefault="003E1C79" w:rsidP="003E1C79">
            <w:pPr>
              <w:jc w:val="center"/>
              <w:rPr>
                <w:b/>
              </w:rPr>
            </w:pPr>
            <w:r>
              <w:rPr>
                <w:b/>
              </w:rPr>
              <w:t xml:space="preserve">How the variable is derived </w:t>
            </w:r>
          </w:p>
        </w:tc>
      </w:tr>
      <w:tr w:rsidR="003E1C79" w:rsidTr="003E1C79">
        <w:tc>
          <w:tcPr>
            <w:tcW w:w="2358" w:type="dxa"/>
          </w:tcPr>
          <w:p w:rsidR="003E1C79" w:rsidRDefault="003E1C79">
            <w:proofErr w:type="spellStart"/>
            <w:r>
              <w:t>anymalaria</w:t>
            </w:r>
            <w:proofErr w:type="spellEnd"/>
          </w:p>
        </w:tc>
        <w:tc>
          <w:tcPr>
            <w:tcW w:w="4770" w:type="dxa"/>
          </w:tcPr>
          <w:p w:rsidR="003E1C79" w:rsidRDefault="003E1C79">
            <w:r>
              <w:t>Diagnosis of malaria (unspecified)</w:t>
            </w:r>
          </w:p>
        </w:tc>
        <w:tc>
          <w:tcPr>
            <w:tcW w:w="6048" w:type="dxa"/>
          </w:tcPr>
          <w:p w:rsidR="003E1C79" w:rsidRDefault="003E1C79">
            <w:r>
              <w:t>Already exists in database</w:t>
            </w:r>
          </w:p>
        </w:tc>
      </w:tr>
      <w:tr w:rsidR="003E1C79" w:rsidTr="003E1C79">
        <w:tc>
          <w:tcPr>
            <w:tcW w:w="2358" w:type="dxa"/>
          </w:tcPr>
          <w:p w:rsidR="003E1C79" w:rsidRDefault="003E1C79">
            <w:proofErr w:type="spellStart"/>
            <w:r>
              <w:t>uncomplicatedmalaria</w:t>
            </w:r>
            <w:proofErr w:type="spellEnd"/>
          </w:p>
        </w:tc>
        <w:tc>
          <w:tcPr>
            <w:tcW w:w="4770" w:type="dxa"/>
          </w:tcPr>
          <w:p w:rsidR="003E1C79" w:rsidRDefault="003E1C79">
            <w:r>
              <w:t>Diagnosis of uncomplicated malaria</w:t>
            </w:r>
          </w:p>
        </w:tc>
        <w:tc>
          <w:tcPr>
            <w:tcW w:w="6048" w:type="dxa"/>
          </w:tcPr>
          <w:p w:rsidR="003E1C79" w:rsidRDefault="00A01DD7">
            <w:r>
              <w:t>Already exists in database</w:t>
            </w:r>
          </w:p>
        </w:tc>
      </w:tr>
      <w:tr w:rsidR="003E1C79" w:rsidTr="003E1C79">
        <w:tc>
          <w:tcPr>
            <w:tcW w:w="2358" w:type="dxa"/>
          </w:tcPr>
          <w:p w:rsidR="003E1C79" w:rsidRDefault="003E1C79" w:rsidP="00C422CA">
            <w:proofErr w:type="spellStart"/>
            <w:r>
              <w:t>complicatedmalaria</w:t>
            </w:r>
            <w:proofErr w:type="spellEnd"/>
          </w:p>
        </w:tc>
        <w:tc>
          <w:tcPr>
            <w:tcW w:w="4770" w:type="dxa"/>
          </w:tcPr>
          <w:p w:rsidR="003E1C79" w:rsidRDefault="003E1C79" w:rsidP="00C422CA">
            <w:r>
              <w:t>Diagnosis of complicated malaria</w:t>
            </w:r>
            <w:r w:rsidR="00A01DD7">
              <w:t xml:space="preserve"> (danger signs or severe malaria)</w:t>
            </w:r>
          </w:p>
        </w:tc>
        <w:tc>
          <w:tcPr>
            <w:tcW w:w="6048" w:type="dxa"/>
          </w:tcPr>
          <w:p w:rsidR="003E1C79" w:rsidRDefault="00A01DD7">
            <w:r>
              <w:t>Already exists in database</w:t>
            </w:r>
          </w:p>
        </w:tc>
      </w:tr>
      <w:tr w:rsidR="003E1C79" w:rsidTr="003E1C79">
        <w:tc>
          <w:tcPr>
            <w:tcW w:w="2358" w:type="dxa"/>
          </w:tcPr>
          <w:p w:rsidR="003E1C79" w:rsidRDefault="00A01DD7">
            <w:proofErr w:type="spellStart"/>
            <w:r>
              <w:t>dangersigns</w:t>
            </w:r>
            <w:proofErr w:type="spellEnd"/>
          </w:p>
        </w:tc>
        <w:tc>
          <w:tcPr>
            <w:tcW w:w="4770" w:type="dxa"/>
          </w:tcPr>
          <w:p w:rsidR="003E1C79" w:rsidRDefault="00A01DD7">
            <w:r>
              <w:t>Diagnoses of complicated malaria with danger signs</w:t>
            </w:r>
          </w:p>
        </w:tc>
        <w:tc>
          <w:tcPr>
            <w:tcW w:w="6048" w:type="dxa"/>
          </w:tcPr>
          <w:p w:rsidR="003E1C79" w:rsidRDefault="00A01DD7">
            <w:proofErr w:type="spellStart"/>
            <w:r>
              <w:t>cmcategory</w:t>
            </w:r>
            <w:proofErr w:type="spellEnd"/>
            <w:r>
              <w:t xml:space="preserve"> = 3</w:t>
            </w:r>
          </w:p>
        </w:tc>
      </w:tr>
      <w:tr w:rsidR="003E1C79" w:rsidTr="003E1C79">
        <w:tc>
          <w:tcPr>
            <w:tcW w:w="2358" w:type="dxa"/>
          </w:tcPr>
          <w:p w:rsidR="003E1C79" w:rsidRDefault="00A01DD7">
            <w:proofErr w:type="spellStart"/>
            <w:r>
              <w:t>severemalaria</w:t>
            </w:r>
            <w:proofErr w:type="spellEnd"/>
            <w:r>
              <w:t>*</w:t>
            </w:r>
          </w:p>
        </w:tc>
        <w:tc>
          <w:tcPr>
            <w:tcW w:w="4770" w:type="dxa"/>
          </w:tcPr>
          <w:p w:rsidR="003E1C79" w:rsidRDefault="00A01DD7">
            <w:r>
              <w:t>Diagnosis of severe malaria</w:t>
            </w:r>
          </w:p>
        </w:tc>
        <w:tc>
          <w:tcPr>
            <w:tcW w:w="6048" w:type="dxa"/>
          </w:tcPr>
          <w:p w:rsidR="003E1C79" w:rsidRDefault="00A01DD7">
            <w:proofErr w:type="spellStart"/>
            <w:r>
              <w:t>cmcategory</w:t>
            </w:r>
            <w:proofErr w:type="spellEnd"/>
            <w:r>
              <w:t xml:space="preserve"> </w:t>
            </w:r>
            <w:r>
              <w:t>= 4</w:t>
            </w:r>
          </w:p>
        </w:tc>
      </w:tr>
      <w:tr w:rsidR="00A01DD7" w:rsidTr="003E1C79">
        <w:tc>
          <w:tcPr>
            <w:tcW w:w="2358" w:type="dxa"/>
          </w:tcPr>
          <w:p w:rsidR="00A01DD7" w:rsidRDefault="00A01DD7">
            <w:proofErr w:type="spellStart"/>
            <w:r>
              <w:t>malariapreg</w:t>
            </w:r>
            <w:proofErr w:type="spellEnd"/>
          </w:p>
        </w:tc>
        <w:tc>
          <w:tcPr>
            <w:tcW w:w="4770" w:type="dxa"/>
          </w:tcPr>
          <w:p w:rsidR="00A01DD7" w:rsidRDefault="00A01DD7">
            <w:r>
              <w:t>Diagnosis of uncomplicated malaria in the 1</w:t>
            </w:r>
            <w:r w:rsidRPr="00A01DD7">
              <w:rPr>
                <w:vertAlign w:val="superscript"/>
              </w:rPr>
              <w:t>st</w:t>
            </w:r>
            <w:r>
              <w:t xml:space="preserve"> trimester of pregnancy</w:t>
            </w:r>
          </w:p>
        </w:tc>
        <w:tc>
          <w:tcPr>
            <w:tcW w:w="6048" w:type="dxa"/>
          </w:tcPr>
          <w:p w:rsidR="00A01DD7" w:rsidRDefault="00A01DD7">
            <w:r>
              <w:t>malaria = 6</w:t>
            </w:r>
          </w:p>
        </w:tc>
      </w:tr>
      <w:tr w:rsidR="00A01DD7" w:rsidTr="003E1C79">
        <w:tc>
          <w:tcPr>
            <w:tcW w:w="2358" w:type="dxa"/>
          </w:tcPr>
          <w:p w:rsidR="00A01DD7" w:rsidRDefault="00A01DD7">
            <w:proofErr w:type="spellStart"/>
            <w:r>
              <w:t>asymparasitemia</w:t>
            </w:r>
            <w:proofErr w:type="spellEnd"/>
          </w:p>
        </w:tc>
        <w:tc>
          <w:tcPr>
            <w:tcW w:w="4770" w:type="dxa"/>
          </w:tcPr>
          <w:p w:rsidR="00A01DD7" w:rsidRDefault="00A01DD7">
            <w:r>
              <w:t>Asymptomatic parasitemia (positive blood smear in the absence of fever)</w:t>
            </w:r>
          </w:p>
        </w:tc>
        <w:tc>
          <w:tcPr>
            <w:tcW w:w="6048" w:type="dxa"/>
          </w:tcPr>
          <w:p w:rsidR="00A01DD7" w:rsidRDefault="00A01DD7">
            <w:proofErr w:type="spellStart"/>
            <w:r>
              <w:t>malariacat</w:t>
            </w:r>
            <w:proofErr w:type="spellEnd"/>
            <w:r>
              <w:t xml:space="preserve"> = 2</w:t>
            </w:r>
          </w:p>
        </w:tc>
      </w:tr>
    </w:tbl>
    <w:p w:rsidR="003E1C79" w:rsidRDefault="00A01DD7">
      <w:r>
        <w:t xml:space="preserve">* </w:t>
      </w:r>
      <w:proofErr w:type="gramStart"/>
      <w:r>
        <w:t>additional</w:t>
      </w:r>
      <w:proofErr w:type="gramEnd"/>
      <w:r>
        <w:t xml:space="preserve"> information on the criteria met for severe malaria can be found in the categorical variable “</w:t>
      </w:r>
      <w:proofErr w:type="spellStart"/>
      <w:r>
        <w:t>sevmalcat</w:t>
      </w:r>
      <w:proofErr w:type="spellEnd"/>
      <w:r>
        <w:t>”</w:t>
      </w:r>
    </w:p>
    <w:p w:rsidR="00A01DD7" w:rsidRDefault="00A01DD7"/>
    <w:p w:rsidR="00A01DD7" w:rsidRDefault="00A01DD7">
      <w:r>
        <w:t xml:space="preserve">I would suggest “hiding” the following variables from the database (i.e. not including them in the list of searchable terms) as these are just used to derive the </w:t>
      </w:r>
      <w:bookmarkStart w:id="0" w:name="_GoBack"/>
      <w:bookmarkEnd w:id="0"/>
      <w:r>
        <w:t>variables above: “malaria”, “</w:t>
      </w:r>
      <w:proofErr w:type="spellStart"/>
      <w:r>
        <w:t>malariacat</w:t>
      </w:r>
      <w:proofErr w:type="spellEnd"/>
      <w:r>
        <w:t xml:space="preserve">”, </w:t>
      </w:r>
      <w:proofErr w:type="gramStart"/>
      <w:r>
        <w:t>“</w:t>
      </w:r>
      <w:proofErr w:type="spellStart"/>
      <w:proofErr w:type="gramEnd"/>
      <w:r>
        <w:t>cmcategory</w:t>
      </w:r>
      <w:proofErr w:type="spellEnd"/>
      <w:r>
        <w:t>”</w:t>
      </w:r>
    </w:p>
    <w:sectPr w:rsidR="00A01DD7" w:rsidSect="003E1C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79"/>
    <w:rsid w:val="000118C4"/>
    <w:rsid w:val="00177408"/>
    <w:rsid w:val="002F23E5"/>
    <w:rsid w:val="003E1C79"/>
    <w:rsid w:val="00A01DD7"/>
    <w:rsid w:val="00CA7FDA"/>
    <w:rsid w:val="00E4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D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Dorsey, Grant</dc:creator>
  <cp:lastModifiedBy>Dorsey, Grant</cp:lastModifiedBy>
  <cp:revision>1</cp:revision>
  <dcterms:created xsi:type="dcterms:W3CDTF">2014-08-14T17:18:00Z</dcterms:created>
  <dcterms:modified xsi:type="dcterms:W3CDTF">2014-08-14T17:41:00Z</dcterms:modified>
</cp:coreProperties>
</file>