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Credits: Evelina Basenko, PhD University of Liverpool. FungiDB.</w:t>
      </w:r>
    </w:p>
    <w:p w:rsidR="00000000" w:rsidDel="00000000" w:rsidP="00000000" w:rsidRDefault="00000000" w:rsidRPr="00000000" w14:paraId="0000000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ebasenko@liverpool.ac.uk</w:t>
      </w:r>
    </w:p>
    <w:p w:rsidR="00000000" w:rsidDel="00000000" w:rsidP="00000000" w:rsidRDefault="00000000" w:rsidRPr="00000000" w14:paraId="00000003">
      <w:pPr>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Image 1 and 1a. Tracking protein localization in live cells of </w:t>
      </w:r>
      <w:r w:rsidDel="00000000" w:rsidR="00000000" w:rsidRPr="00000000">
        <w:rPr>
          <w:rFonts w:ascii="Times New Roman" w:cs="Times New Roman" w:eastAsia="Times New Roman" w:hAnsi="Times New Roman"/>
          <w:b w:val="1"/>
          <w:i w:val="1"/>
          <w:u w:val="single"/>
          <w:rtl w:val="0"/>
        </w:rPr>
        <w:t xml:space="preserve">Neurospora crassa</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A segment of mature hyphae of live filamentous fungus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Fluorescent microscopy of live cells. The location of nuclei inside live cells of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 is marked by Histone H1 protein fused with red fluorescent protein (RFP, red). Histone H1 binds DNA inside nuclei. DNA repair protein RAD52 is tagged with recombinant green fluorescent protein (GFP, green) from Discosoma species. Co-localization of the DNA repair protein (green) with DNA (red) is indicated by yellow foci in the merged image consisting of RFP, GFP, and DIC (differential interference contract) images.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Microscope: </w:t>
      </w:r>
      <w:r w:rsidDel="00000000" w:rsidR="00000000" w:rsidRPr="00000000">
        <w:rPr>
          <w:rFonts w:ascii="Times New Roman" w:cs="Times New Roman" w:eastAsia="Times New Roman" w:hAnsi="Times New Roman"/>
          <w:rtl w:val="0"/>
        </w:rPr>
        <w:t xml:space="preserve">DeltaVision II microscope system utilizing Olympus IX-71 inverted microscope with a xenon arc lamp as the illumination source. Images were taken at 100x (oil) using FITC and TRITC filter sets for multi-color fluorescence and live cell imaging. Image capture was done with the CoolSnap HQ2, Z stacks were further analyzed using the acquisition software SoftWorx.</w:t>
      </w:r>
    </w:p>
    <w:p w:rsidR="00000000" w:rsidDel="00000000" w:rsidP="00000000" w:rsidRDefault="00000000" w:rsidRPr="00000000" w14:paraId="00000007">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Image 2. Tracking protein localization in live cells of </w:t>
      </w:r>
      <w:r w:rsidDel="00000000" w:rsidR="00000000" w:rsidRPr="00000000">
        <w:rPr>
          <w:rFonts w:ascii="Times New Roman" w:cs="Times New Roman" w:eastAsia="Times New Roman" w:hAnsi="Times New Roman"/>
          <w:b w:val="1"/>
          <w:i w:val="1"/>
          <w:u w:val="single"/>
          <w:rtl w:val="0"/>
        </w:rPr>
        <w:t xml:space="preserve">Neurospora crassa</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00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Two mature hyphae of Neurospora crassa with multiple nuclei expressing GFP/ RFP-tagged proteins.</w:t>
      </w:r>
    </w:p>
    <w:p w:rsidR="00000000" w:rsidDel="00000000" w:rsidP="00000000" w:rsidRDefault="00000000" w:rsidRPr="00000000" w14:paraId="0000000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Fluorescent microscopy of live cells. The location of nuclei inside live cells of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 is marked by Histone H1 protein fused with red fluorescent protein (RFP, red). Histone H1 binds DNA inside nuclei. DNA repair protein RAD52 is tagged with recombinant green fluorescent protein (GFP, green) from jellyfish </w:t>
      </w:r>
      <w:r w:rsidDel="00000000" w:rsidR="00000000" w:rsidRPr="00000000">
        <w:rPr>
          <w:rFonts w:ascii="Times New Roman" w:cs="Times New Roman" w:eastAsia="Times New Roman" w:hAnsi="Times New Roman"/>
          <w:i w:val="1"/>
          <w:rtl w:val="0"/>
        </w:rPr>
        <w:t xml:space="preserve">Aequorea victoria</w:t>
      </w:r>
      <w:r w:rsidDel="00000000" w:rsidR="00000000" w:rsidRPr="00000000">
        <w:rPr>
          <w:rFonts w:ascii="Times New Roman" w:cs="Times New Roman" w:eastAsia="Times New Roman" w:hAnsi="Times New Roman"/>
          <w:rtl w:val="0"/>
        </w:rPr>
        <w:t xml:space="preserve">. Co-localization of the DNA repair protein (green) with DNA (red) is indicated by yellow foci in the merged image consisting of RFP, GFP, and DIC (differential interference contract) images.</w:t>
      </w:r>
    </w:p>
    <w:p w:rsidR="00000000" w:rsidDel="00000000" w:rsidP="00000000" w:rsidRDefault="00000000" w:rsidRPr="00000000" w14:paraId="0000000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Microscope: </w:t>
      </w:r>
      <w:r w:rsidDel="00000000" w:rsidR="00000000" w:rsidRPr="00000000">
        <w:rPr>
          <w:rFonts w:ascii="Times New Roman" w:cs="Times New Roman" w:eastAsia="Times New Roman" w:hAnsi="Times New Roman"/>
          <w:rtl w:val="0"/>
        </w:rPr>
        <w:t xml:space="preserve">DeltaVision II microscope system utilizing Olympus IX-71 inverted microscope with a xenon arc lamp as the illumination source. Images were taken at 100x (oil) using FITC and TRITC filter sets for multi-color fluorescence and live cell imaging. Image capture was done with the CoolSnap HQ2, Z stacks were further analyzed using the acquisition software SoftWorx.</w:t>
      </w:r>
    </w:p>
    <w:p w:rsidR="00000000" w:rsidDel="00000000" w:rsidP="00000000" w:rsidRDefault="00000000" w:rsidRPr="00000000" w14:paraId="0000000B">
      <w:pPr>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Image 3. Tracking protein localization in live cells of </w:t>
      </w:r>
      <w:r w:rsidDel="00000000" w:rsidR="00000000" w:rsidRPr="00000000">
        <w:rPr>
          <w:rFonts w:ascii="Times New Roman" w:cs="Times New Roman" w:eastAsia="Times New Roman" w:hAnsi="Times New Roman"/>
          <w:b w:val="1"/>
          <w:i w:val="1"/>
          <w:u w:val="single"/>
          <w:rtl w:val="0"/>
        </w:rPr>
        <w:t xml:space="preserve">Neurospora crassa </w:t>
      </w:r>
      <w:r w:rsidDel="00000000" w:rsidR="00000000" w:rsidRPr="00000000">
        <w:rPr>
          <w:rFonts w:ascii="Times New Roman" w:cs="Times New Roman" w:eastAsia="Times New Roman" w:hAnsi="Times New Roman"/>
          <w:b w:val="1"/>
          <w:u w:val="single"/>
          <w:rtl w:val="0"/>
        </w:rPr>
        <w:t xml:space="preserve">in response to DNA damage.</w:t>
      </w:r>
    </w:p>
    <w:p w:rsidR="00000000" w:rsidDel="00000000" w:rsidP="00000000" w:rsidRDefault="00000000" w:rsidRPr="00000000" w14:paraId="0000000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A germinated conidium of the filamentous fungus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 expressing proteins tagged with green fluorescent protein from jellyfish Aequorea victoria (GFP) and red fluorescent protein (RFP). GFP-tagged protein participates in DNA repair and forms foci in response to DNA damage (as visualized in the image). These foci co-localize with DNAas indicated by RFP signal from RFP-tagged Histone H1 protein.</w:t>
      </w:r>
    </w:p>
    <w:p w:rsidR="00000000" w:rsidDel="00000000" w:rsidP="00000000" w:rsidRDefault="00000000" w:rsidRPr="00000000" w14:paraId="0000000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Fluorescent microscopy of live cells. The location of multiple nuclei inside live cells of Neurospora crassa is marked by Histone H1 protein fused with RFP(red). Histone H1 marks the location of DNA (nuclei). A DNA repair protein is tagged with recombinant GFP (green). Co-localization of the DNA repair protein (green) with DNA (red) is indicated by yellow-green foci in the merged image of GFP, RGP, and DIC images.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Microscope: </w:t>
      </w:r>
      <w:r w:rsidDel="00000000" w:rsidR="00000000" w:rsidRPr="00000000">
        <w:rPr>
          <w:rFonts w:ascii="Times New Roman" w:cs="Times New Roman" w:eastAsia="Times New Roman" w:hAnsi="Times New Roman"/>
          <w:rtl w:val="0"/>
        </w:rPr>
        <w:t xml:space="preserve">DeltaVision II microscope system utilizing Olympus IX-71 inverted microscope with a xenon arc lamp as the illumination source. Images were taken at 100x (oil) using FITC and TRITC filter sets for multi-color fluorescence and live cell imaging. Image capture was done with the CoolSnap HQ2, Z stacks were combined using the acquisition software SoftWorx.</w:t>
      </w:r>
    </w:p>
    <w:p w:rsidR="00000000" w:rsidDel="00000000" w:rsidP="00000000" w:rsidRDefault="00000000" w:rsidRPr="00000000" w14:paraId="0000000F">
      <w:pPr>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Image 4. Tracking nuclei n in live cells of </w:t>
      </w:r>
      <w:r w:rsidDel="00000000" w:rsidR="00000000" w:rsidRPr="00000000">
        <w:rPr>
          <w:rFonts w:ascii="Times New Roman" w:cs="Times New Roman" w:eastAsia="Times New Roman" w:hAnsi="Times New Roman"/>
          <w:b w:val="1"/>
          <w:i w:val="1"/>
          <w:u w:val="single"/>
          <w:rtl w:val="0"/>
        </w:rPr>
        <w:t xml:space="preserve">Neurospora crassa</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01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A germinated conidium of the filamentous fungus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 expressing Histone H1 protein tagged with red fluorescent protein (RFP). The red foci are fungal nuclei.</w:t>
      </w:r>
    </w:p>
    <w:p w:rsidR="00000000" w:rsidDel="00000000" w:rsidP="00000000" w:rsidRDefault="00000000" w:rsidRPr="00000000" w14:paraId="0000001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Fluorescent microscopy of live cells. The location of multiple nuclei inside live cells of Neurospora crassa is marked by Histone H1 protein fused with RFP(red). Histone H1 marks the location of DNA (nuclei). A DNA repair protein is tagged with recombinant GFP (green). Co-localization of the DNA repair protein (green) with DNA (red) is indicated by yellow-green foci in the merged image of GFP, RGP, and DIC images.</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Microscope: </w:t>
      </w:r>
      <w:r w:rsidDel="00000000" w:rsidR="00000000" w:rsidRPr="00000000">
        <w:rPr>
          <w:rFonts w:ascii="Times New Roman" w:cs="Times New Roman" w:eastAsia="Times New Roman" w:hAnsi="Times New Roman"/>
          <w:rtl w:val="0"/>
        </w:rPr>
        <w:t xml:space="preserve">DeltaVision II microscope system utilizing Olympus IX-71 inverted microscope with a xenon arc lamp as the illumination source. Images were taken at 100x (oil) using FITC and TRITC filter sets for multi-color fluorescence and live cell imaging. Image capture was done with the CoolSnap HQ2, Z stacks were combined using the acquisition software SoftWorx.</w:t>
      </w:r>
    </w:p>
    <w:p w:rsidR="00000000" w:rsidDel="00000000" w:rsidP="00000000" w:rsidRDefault="00000000" w:rsidRPr="00000000" w14:paraId="00000013">
      <w:pPr>
        <w:spacing w:after="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Image 5. Tracking protein localization in live cells of </w:t>
      </w:r>
      <w:r w:rsidDel="00000000" w:rsidR="00000000" w:rsidRPr="00000000">
        <w:rPr>
          <w:rFonts w:ascii="Times New Roman" w:cs="Times New Roman" w:eastAsia="Times New Roman" w:hAnsi="Times New Roman"/>
          <w:b w:val="1"/>
          <w:i w:val="1"/>
          <w:u w:val="single"/>
          <w:rtl w:val="0"/>
        </w:rPr>
        <w:t xml:space="preserve">Neurospora crassa </w:t>
      </w:r>
      <w:r w:rsidDel="00000000" w:rsidR="00000000" w:rsidRPr="00000000">
        <w:rPr>
          <w:rFonts w:ascii="Times New Roman" w:cs="Times New Roman" w:eastAsia="Times New Roman" w:hAnsi="Times New Roman"/>
          <w:b w:val="1"/>
          <w:u w:val="single"/>
          <w:rtl w:val="0"/>
        </w:rPr>
        <w:t xml:space="preserve">in response to DNA damage.</w:t>
      </w:r>
    </w:p>
    <w:p w:rsidR="00000000" w:rsidDel="00000000" w:rsidP="00000000" w:rsidRDefault="00000000" w:rsidRPr="00000000" w14:paraId="0000001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A germinated conidium of the filamentous fungus </w:t>
      </w:r>
      <w:r w:rsidDel="00000000" w:rsidR="00000000" w:rsidRPr="00000000">
        <w:rPr>
          <w:rFonts w:ascii="Times New Roman" w:cs="Times New Roman" w:eastAsia="Times New Roman" w:hAnsi="Times New Roman"/>
          <w:i w:val="1"/>
          <w:rtl w:val="0"/>
        </w:rPr>
        <w:t xml:space="preserve">Neurospora crassa</w:t>
      </w:r>
      <w:r w:rsidDel="00000000" w:rsidR="00000000" w:rsidRPr="00000000">
        <w:rPr>
          <w:rFonts w:ascii="Times New Roman" w:cs="Times New Roman" w:eastAsia="Times New Roman" w:hAnsi="Times New Roman"/>
          <w:rtl w:val="0"/>
        </w:rPr>
        <w:t xml:space="preserve"> expressing proteins tagged with green fluorescent protein from jellyfish Aequorea victoria (GFP) and red fluorescent protein (RFP). GFP-tagged protein participates in DNA repair and forms foci in response to DNA damage (as visualized in the image). These foci co-localize with DNAas indicated by RFP signal from RFP-tagged Histone H1 protein.</w:t>
      </w:r>
    </w:p>
    <w:p w:rsidR="00000000" w:rsidDel="00000000" w:rsidP="00000000" w:rsidRDefault="00000000" w:rsidRPr="00000000" w14:paraId="0000001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Fluorescent microscopy of live cells. The location of multiple nuclei inside live cells of Neurospora crassa is marked by Histone H1 protein fused with RFP(red). Histone H1 marks the location of DNA (nuclei). A DNA repair protein is tagged with recombinant GFP (green). Co-localization of the DNA repair protein (green) with DNA (red) is indicated by yellow-green foci in the merged image of GFP, RGP, and DIC images.</w:t>
      </w:r>
    </w:p>
    <w:p w:rsidR="00000000" w:rsidDel="00000000" w:rsidP="00000000" w:rsidRDefault="00000000" w:rsidRPr="00000000" w14:paraId="00000016">
      <w:pPr>
        <w:spacing w:after="200" w:lineRule="auto"/>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u w:val="single"/>
          <w:rtl w:val="0"/>
        </w:rPr>
        <w:t xml:space="preserve">Image 6. Visualization of genetically different strains of the milk yeast </w:t>
      </w:r>
      <w:r w:rsidDel="00000000" w:rsidR="00000000" w:rsidRPr="00000000">
        <w:rPr>
          <w:rFonts w:ascii="Times New Roman" w:cs="Times New Roman" w:eastAsia="Times New Roman" w:hAnsi="Times New Roman"/>
          <w:b w:val="1"/>
          <w:i w:val="1"/>
          <w:u w:val="single"/>
          <w:rtl w:val="0"/>
        </w:rPr>
        <w:t xml:space="preserve">Kluyveromyces lactis.</w:t>
      </w:r>
    </w:p>
    <w:p w:rsidR="00000000" w:rsidDel="00000000" w:rsidP="00000000" w:rsidRDefault="00000000" w:rsidRPr="00000000" w14:paraId="0000001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Visualized:</w:t>
      </w:r>
      <w:r w:rsidDel="00000000" w:rsidR="00000000" w:rsidRPr="00000000">
        <w:rPr>
          <w:rFonts w:ascii="Times New Roman" w:cs="Times New Roman" w:eastAsia="Times New Roman" w:hAnsi="Times New Roman"/>
          <w:rtl w:val="0"/>
        </w:rPr>
        <w:t xml:space="preserve"> Genetically different </w:t>
      </w:r>
      <w:r w:rsidDel="00000000" w:rsidR="00000000" w:rsidRPr="00000000">
        <w:rPr>
          <w:rFonts w:ascii="Times New Roman" w:cs="Times New Roman" w:eastAsia="Times New Roman" w:hAnsi="Times New Roman"/>
          <w:i w:val="1"/>
          <w:rtl w:val="0"/>
        </w:rPr>
        <w:t xml:space="preserve">Kluyveromyces lactis</w:t>
      </w:r>
      <w:r w:rsidDel="00000000" w:rsidR="00000000" w:rsidRPr="00000000">
        <w:rPr>
          <w:rFonts w:ascii="Times New Roman" w:cs="Times New Roman" w:eastAsia="Times New Roman" w:hAnsi="Times New Roman"/>
          <w:rtl w:val="0"/>
        </w:rPr>
        <w:t xml:space="preserve"> strains can be visually identified by colony color. Cells carrying the </w:t>
      </w:r>
      <w:r w:rsidDel="00000000" w:rsidR="00000000" w:rsidRPr="00000000">
        <w:rPr>
          <w:rFonts w:ascii="Times New Roman" w:cs="Times New Roman" w:eastAsia="Times New Roman" w:hAnsi="Times New Roman"/>
          <w:i w:val="1"/>
          <w:rtl w:val="0"/>
        </w:rPr>
        <w:t xml:space="preserve">ade2</w:t>
      </w:r>
      <w:r w:rsidDel="00000000" w:rsidR="00000000" w:rsidRPr="00000000">
        <w:rPr>
          <w:rFonts w:ascii="Times New Roman" w:cs="Times New Roman" w:eastAsia="Times New Roman" w:hAnsi="Times New Roman"/>
          <w:rtl w:val="0"/>
        </w:rPr>
        <w:t xml:space="preserve"> mutation appear pink, while cells expressing </w:t>
      </w:r>
      <w:r w:rsidDel="00000000" w:rsidR="00000000" w:rsidRPr="00000000">
        <w:rPr>
          <w:rFonts w:ascii="Times New Roman" w:cs="Times New Roman" w:eastAsia="Times New Roman" w:hAnsi="Times New Roman"/>
          <w:rtl w:val="0"/>
        </w:rPr>
        <w:t xml:space="preserve">β-galactosidase gene are green. </w:t>
      </w:r>
    </w:p>
    <w:p w:rsidR="00000000" w:rsidDel="00000000" w:rsidP="00000000" w:rsidRDefault="00000000" w:rsidRPr="00000000" w14:paraId="0000001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 and Techniques:</w:t>
      </w:r>
      <w:r w:rsidDel="00000000" w:rsidR="00000000" w:rsidRPr="00000000">
        <w:rPr>
          <w:rFonts w:ascii="Times New Roman" w:cs="Times New Roman" w:eastAsia="Times New Roman" w:hAnsi="Times New Roman"/>
          <w:rtl w:val="0"/>
        </w:rPr>
        <w:t xml:space="preserve"> Live culture. Yeast cells carrying a mutation in phosphoribosylaminoimidazole carboxylase (</w:t>
      </w:r>
      <w:r w:rsidDel="00000000" w:rsidR="00000000" w:rsidRPr="00000000">
        <w:rPr>
          <w:rFonts w:ascii="Times New Roman" w:cs="Times New Roman" w:eastAsia="Times New Roman" w:hAnsi="Times New Roman"/>
          <w:i w:val="1"/>
          <w:rtl w:val="0"/>
        </w:rPr>
        <w:t xml:space="preserve">ade2</w:t>
      </w:r>
      <w:r w:rsidDel="00000000" w:rsidR="00000000" w:rsidRPr="00000000">
        <w:rPr>
          <w:rFonts w:ascii="Times New Roman" w:cs="Times New Roman" w:eastAsia="Times New Roman" w:hAnsi="Times New Roman"/>
          <w:rtl w:val="0"/>
        </w:rPr>
        <w:t xml:space="preserve">) accumulate pigment (pink to red color) These cells can be easily distinguished from cells not deprived of adenine (white color, and not shown). Yeast cells carrying β-galactosidase gene produce blue-green pigment colonies </w:t>
      </w:r>
      <w:r w:rsidDel="00000000" w:rsidR="00000000" w:rsidRPr="00000000">
        <w:rPr>
          <w:rFonts w:ascii="Times New Roman" w:cs="Times New Roman" w:eastAsia="Times New Roman" w:hAnsi="Times New Roman"/>
          <w:rtl w:val="0"/>
        </w:rPr>
        <w:t xml:space="preserve">when X-gal is added to the growth media.</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Microscope: </w:t>
      </w:r>
      <w:r w:rsidDel="00000000" w:rsidR="00000000" w:rsidRPr="00000000">
        <w:rPr>
          <w:rFonts w:ascii="Times New Roman" w:cs="Times New Roman" w:eastAsia="Times New Roman" w:hAnsi="Times New Roman"/>
          <w:rtl w:val="0"/>
        </w:rPr>
        <w:t xml:space="preserve">Zeiss Stemi SV11 Stereoscope with switchable click top 0.6X magnification. Colonies were visualized with Dolan Jenner Fiber Lite A3000 light source and images were recorded using Leica HD Digital microscope camera with c-mount interface.</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