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73DD7E" w14:textId="7E5CE4F3" w:rsidR="00566272" w:rsidRPr="00566272" w:rsidRDefault="00F9269A" w:rsidP="00566272">
      <w:pPr>
        <w:rPr>
          <w:sz w:val="22"/>
          <w:szCs w:val="22"/>
        </w:rPr>
      </w:pPr>
      <w:r w:rsidRPr="00F9269A">
        <w:rPr>
          <w:b/>
          <w:sz w:val="28"/>
          <w:szCs w:val="28"/>
        </w:rPr>
        <w:t xml:space="preserve">CLIMADA MANUAL </w:t>
      </w:r>
      <w:r w:rsidR="00707266">
        <w:tab/>
      </w:r>
      <w:r w:rsidR="00707266">
        <w:tab/>
      </w:r>
      <w:r w:rsidR="00707266">
        <w:tab/>
      </w:r>
      <w:r w:rsidR="00707266">
        <w:tab/>
      </w:r>
      <w:r w:rsidR="00707266">
        <w:tab/>
      </w:r>
      <w:r w:rsidR="00EE01CA">
        <w:tab/>
      </w:r>
      <w:r w:rsidR="00566272">
        <w:t xml:space="preserve">       </w:t>
      </w:r>
      <w:r w:rsidR="00FF3B2B">
        <w:rPr>
          <w:sz w:val="22"/>
          <w:szCs w:val="22"/>
        </w:rPr>
        <w:t>23</w:t>
      </w:r>
      <w:bookmarkStart w:id="0" w:name="_GoBack"/>
      <w:bookmarkEnd w:id="0"/>
      <w:r w:rsidR="00F2464F">
        <w:rPr>
          <w:sz w:val="22"/>
          <w:szCs w:val="22"/>
        </w:rPr>
        <w:t xml:space="preserve"> </w:t>
      </w:r>
      <w:r w:rsidR="00EE01CA">
        <w:rPr>
          <w:sz w:val="22"/>
          <w:szCs w:val="22"/>
        </w:rPr>
        <w:t>Feb</w:t>
      </w:r>
      <w:r w:rsidR="000E47F1">
        <w:rPr>
          <w:sz w:val="22"/>
          <w:szCs w:val="22"/>
        </w:rPr>
        <w:t xml:space="preserve"> 2016</w:t>
      </w:r>
    </w:p>
    <w:p w14:paraId="3D04D5C8" w14:textId="1E8C4E10" w:rsidR="00566272" w:rsidRDefault="00566272" w:rsidP="00F9269A">
      <w:pPr>
        <w:rPr>
          <w:sz w:val="22"/>
          <w:szCs w:val="22"/>
        </w:rPr>
      </w:pPr>
      <w:r>
        <w:rPr>
          <w:noProof/>
          <w:sz w:val="22"/>
          <w:szCs w:val="22"/>
        </w:rPr>
        <w:drawing>
          <wp:anchor distT="0" distB="0" distL="114300" distR="114300" simplePos="0" relativeHeight="251672576" behindDoc="0" locked="0" layoutInCell="1" allowOverlap="1" wp14:anchorId="1D04105D" wp14:editId="350C00C0">
            <wp:simplePos x="0" y="0"/>
            <wp:positionH relativeFrom="margin">
              <wp:posOffset>4457700</wp:posOffset>
            </wp:positionH>
            <wp:positionV relativeFrom="margin">
              <wp:posOffset>342900</wp:posOffset>
            </wp:positionV>
            <wp:extent cx="734060" cy="571500"/>
            <wp:effectExtent l="0" t="0" r="2540" b="12700"/>
            <wp:wrapTight wrapText="bothSides">
              <wp:wrapPolygon edited="0">
                <wp:start x="0" y="0"/>
                <wp:lineTo x="0" y="21120"/>
                <wp:lineTo x="20927" y="21120"/>
                <wp:lineTo x="2092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da_logo.PNG"/>
                    <pic:cNvPicPr/>
                  </pic:nvPicPr>
                  <pic:blipFill>
                    <a:blip r:embed="rId9">
                      <a:extLst>
                        <a:ext uri="{28A0092B-C50C-407E-A947-70E740481C1C}">
                          <a14:useLocalDpi xmlns:a14="http://schemas.microsoft.com/office/drawing/2010/main" val="0"/>
                        </a:ext>
                      </a:extLst>
                    </a:blip>
                    <a:stretch>
                      <a:fillRect/>
                    </a:stretch>
                  </pic:blipFill>
                  <pic:spPr>
                    <a:xfrm>
                      <a:off x="0" y="0"/>
                      <a:ext cx="734060" cy="571500"/>
                    </a:xfrm>
                    <a:prstGeom prst="rect">
                      <a:avLst/>
                    </a:prstGeom>
                  </pic:spPr>
                </pic:pic>
              </a:graphicData>
            </a:graphic>
            <wp14:sizeRelH relativeFrom="margin">
              <wp14:pctWidth>0</wp14:pctWidth>
            </wp14:sizeRelH>
            <wp14:sizeRelV relativeFrom="margin">
              <wp14:pctHeight>0</wp14:pctHeight>
            </wp14:sizeRelV>
          </wp:anchor>
        </w:drawing>
      </w:r>
    </w:p>
    <w:p w14:paraId="2EB6B6E6" w14:textId="77777777" w:rsidR="00F9269A" w:rsidRPr="00D81936" w:rsidRDefault="00F9269A" w:rsidP="00F9269A">
      <w:pPr>
        <w:rPr>
          <w:sz w:val="22"/>
          <w:szCs w:val="22"/>
        </w:rPr>
      </w:pPr>
      <w:r w:rsidRPr="00D81936">
        <w:rPr>
          <w:sz w:val="22"/>
          <w:szCs w:val="22"/>
        </w:rPr>
        <w:t xml:space="preserve">Obtain the full package from </w:t>
      </w:r>
      <w:hyperlink r:id="rId10" w:history="1">
        <w:r w:rsidRPr="00D81936">
          <w:rPr>
            <w:rStyle w:val="Hyperlink"/>
            <w:sz w:val="22"/>
            <w:szCs w:val="22"/>
          </w:rPr>
          <w:t>https://github.com/davidnbresch/climada</w:t>
        </w:r>
      </w:hyperlink>
      <w:r w:rsidRPr="00D81936">
        <w:rPr>
          <w:sz w:val="22"/>
          <w:szCs w:val="22"/>
        </w:rPr>
        <w:t xml:space="preserve"> </w:t>
      </w:r>
    </w:p>
    <w:p w14:paraId="32935B9D" w14:textId="3DF94301"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r w:rsidRPr="00A91239">
        <w:rPr>
          <w:sz w:val="22"/>
          <w:szCs w:val="22"/>
          <w:lang w:val="de-CH"/>
        </w:rPr>
        <w:t xml:space="preserve">Bresch, </w:t>
      </w:r>
      <w:hyperlink r:id="rId11" w:history="1">
        <w:r w:rsidRPr="00A91239">
          <w:rPr>
            <w:rStyle w:val="Hyperlink"/>
            <w:sz w:val="22"/>
            <w:szCs w:val="22"/>
            <w:lang w:val="de-CH"/>
          </w:rPr>
          <w:t>david.bresch@gmail.com</w:t>
        </w:r>
      </w:hyperlink>
      <w:r w:rsidRPr="00A91239">
        <w:rPr>
          <w:sz w:val="22"/>
          <w:szCs w:val="22"/>
          <w:lang w:val="de-CH"/>
        </w:rPr>
        <w:t xml:space="preserve"> </w:t>
      </w:r>
      <w:r w:rsidR="0063004B">
        <w:rPr>
          <w:sz w:val="22"/>
          <w:szCs w:val="22"/>
          <w:lang w:val="de-CH"/>
        </w:rPr>
        <w:t xml:space="preserve">and </w:t>
      </w:r>
      <w:hyperlink r:id="rId12" w:history="1">
        <w:r w:rsidR="0063004B" w:rsidRPr="00E41B84">
          <w:rPr>
            <w:rStyle w:val="Hyperlink"/>
            <w:sz w:val="22"/>
            <w:szCs w:val="22"/>
            <w:lang w:val="de-CH"/>
          </w:rPr>
          <w:t>dbresch@ethz.ch</w:t>
        </w:r>
      </w:hyperlink>
      <w:r w:rsidR="0063004B">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3"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1" w:name="_Toc317874286"/>
      <w:r w:rsidRPr="008A5FC1">
        <w:t>Instead of an Introduction: Preamble</w:t>
      </w:r>
      <w:bookmarkEnd w:id="1"/>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climada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r>
        <w:rPr>
          <w:sz w:val="22"/>
          <w:szCs w:val="22"/>
        </w:rPr>
        <w:t>climada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26413CE6" w14:textId="77777777" w:rsidR="0073020B" w:rsidRDefault="0073020B" w:rsidP="00F9269A">
      <w:pPr>
        <w:rPr>
          <w:sz w:val="22"/>
          <w:szCs w:val="22"/>
        </w:rPr>
      </w:pPr>
    </w:p>
    <w:p w14:paraId="22A35D73" w14:textId="0E3D713C" w:rsidR="00461768" w:rsidRPr="00461768" w:rsidRDefault="0073020B" w:rsidP="00461768">
      <w:pPr>
        <w:rPr>
          <w:sz w:val="22"/>
          <w:szCs w:val="22"/>
        </w:rPr>
      </w:pPr>
      <w:r>
        <w:rPr>
          <w:sz w:val="22"/>
          <w:szCs w:val="22"/>
        </w:rPr>
        <w:t xml:space="preserve">climada runs on both </w:t>
      </w:r>
      <w:r w:rsidRPr="0086779B">
        <w:rPr>
          <w:b/>
          <w:sz w:val="22"/>
          <w:szCs w:val="22"/>
        </w:rPr>
        <w:t>MATLAB</w:t>
      </w:r>
      <w:r w:rsidR="0086779B">
        <w:rPr>
          <w:sz w:val="22"/>
          <w:szCs w:val="22"/>
        </w:rPr>
        <w:t xml:space="preserve"> (</w:t>
      </w:r>
      <w:r>
        <w:rPr>
          <w:sz w:val="22"/>
          <w:szCs w:val="22"/>
        </w:rPr>
        <w:t>version 7</w:t>
      </w:r>
      <w:r>
        <w:rPr>
          <w:rStyle w:val="FootnoteReference"/>
          <w:sz w:val="22"/>
          <w:szCs w:val="22"/>
        </w:rPr>
        <w:footnoteReference w:id="2"/>
      </w:r>
      <w:r>
        <w:rPr>
          <w:sz w:val="22"/>
          <w:szCs w:val="22"/>
        </w:rPr>
        <w:t xml:space="preserve"> </w:t>
      </w:r>
      <w:r w:rsidR="0086779B">
        <w:rPr>
          <w:sz w:val="22"/>
          <w:szCs w:val="22"/>
        </w:rPr>
        <w:t xml:space="preserve">and higher) </w:t>
      </w:r>
      <w:r>
        <w:rPr>
          <w:sz w:val="22"/>
          <w:szCs w:val="22"/>
        </w:rPr>
        <w:t xml:space="preserve">and </w:t>
      </w:r>
      <w:r w:rsidRPr="0086779B">
        <w:rPr>
          <w:b/>
          <w:sz w:val="22"/>
          <w:szCs w:val="22"/>
        </w:rPr>
        <w:t>GNU Octave</w:t>
      </w:r>
      <w:r w:rsidR="0086779B">
        <w:rPr>
          <w:sz w:val="22"/>
          <w:szCs w:val="22"/>
        </w:rPr>
        <w:t xml:space="preserve"> (</w:t>
      </w:r>
      <w:r>
        <w:rPr>
          <w:sz w:val="22"/>
          <w:szCs w:val="22"/>
        </w:rPr>
        <w:t xml:space="preserve">version </w:t>
      </w:r>
      <w:r w:rsidRPr="0073020B">
        <w:rPr>
          <w:sz w:val="22"/>
          <w:szCs w:val="22"/>
        </w:rPr>
        <w:t>3.8.0</w:t>
      </w:r>
      <w:r w:rsidR="0086779B">
        <w:rPr>
          <w:sz w:val="22"/>
          <w:szCs w:val="22"/>
        </w:rPr>
        <w:t xml:space="preserve"> and higher</w:t>
      </w:r>
      <w:r>
        <w:rPr>
          <w:sz w:val="22"/>
          <w:szCs w:val="22"/>
        </w:rPr>
        <w:t xml:space="preserve">, see </w:t>
      </w:r>
      <w:hyperlink r:id="rId14" w:history="1">
        <w:r w:rsidRPr="006553C1">
          <w:rPr>
            <w:rStyle w:val="Hyperlink"/>
            <w:sz w:val="22"/>
            <w:szCs w:val="22"/>
          </w:rPr>
          <w:t>https://www.gnu.org/software/octave</w:t>
        </w:r>
      </w:hyperlink>
      <w:r>
        <w:rPr>
          <w:sz w:val="22"/>
          <w:szCs w:val="22"/>
        </w:rPr>
        <w:t>).</w:t>
      </w:r>
      <w:r w:rsidR="00964BF0">
        <w:rPr>
          <w:sz w:val="22"/>
          <w:szCs w:val="22"/>
        </w:rPr>
        <w:t xml:space="preserve"> Some modules might not </w:t>
      </w:r>
      <w:r w:rsidR="00062149">
        <w:rPr>
          <w:sz w:val="22"/>
          <w:szCs w:val="22"/>
        </w:rPr>
        <w:t>have been thoroughly</w:t>
      </w:r>
      <w:r w:rsidR="00964BF0">
        <w:rPr>
          <w:sz w:val="22"/>
          <w:szCs w:val="22"/>
        </w:rPr>
        <w:t xml:space="preserve"> tested using Octave, but core climada works without limitations</w:t>
      </w:r>
      <w:r w:rsidR="0023625D">
        <w:rPr>
          <w:sz w:val="22"/>
          <w:szCs w:val="22"/>
        </w:rPr>
        <w:t xml:space="preserve"> (</w:t>
      </w:r>
      <w:r w:rsidR="00062149">
        <w:rPr>
          <w:sz w:val="22"/>
          <w:szCs w:val="22"/>
        </w:rPr>
        <w:t xml:space="preserve">in order to read Excel, Octave’s io package has to be installed, </w:t>
      </w:r>
      <w:r w:rsidR="0023625D">
        <w:rPr>
          <w:sz w:val="22"/>
          <w:szCs w:val="22"/>
        </w:rPr>
        <w:t xml:space="preserve">see </w:t>
      </w:r>
      <w:r w:rsidR="00062149">
        <w:rPr>
          <w:sz w:val="22"/>
          <w:szCs w:val="22"/>
        </w:rPr>
        <w:t>section “Notes on Octave” below</w:t>
      </w:r>
      <w:r w:rsidR="0023625D">
        <w:rPr>
          <w:sz w:val="22"/>
          <w:szCs w:val="22"/>
        </w:rPr>
        <w:t>).</w:t>
      </w:r>
      <w:r w:rsidR="00461768">
        <w:rPr>
          <w:sz w:val="22"/>
          <w:szCs w:val="22"/>
        </w:rPr>
        <w:t xml:space="preserve"> All climada is available on GitHub</w:t>
      </w:r>
      <w:r w:rsidR="00461768">
        <w:rPr>
          <w:rStyle w:val="FootnoteReference"/>
          <w:sz w:val="22"/>
          <w:szCs w:val="22"/>
        </w:rPr>
        <w:footnoteReference w:id="3"/>
      </w:r>
      <w:r w:rsidR="00461768">
        <w:rPr>
          <w:sz w:val="22"/>
          <w:szCs w:val="22"/>
        </w:rPr>
        <w:t xml:space="preserve">. </w:t>
      </w:r>
    </w:p>
    <w:p w14:paraId="6C47BC9E" w14:textId="2560706C" w:rsidR="00461768" w:rsidRDefault="00461768" w:rsidP="00F9269A">
      <w:pPr>
        <w:rPr>
          <w:sz w:val="22"/>
          <w:szCs w:val="22"/>
        </w:rPr>
      </w:pP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650F62BA" w14:textId="77777777" w:rsidR="00FF3B2B"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r w:rsidR="00FF3B2B">
            <w:rPr>
              <w:noProof/>
            </w:rPr>
            <w:t>Instead of an Introduction: Preamble</w:t>
          </w:r>
          <w:r w:rsidR="00FF3B2B">
            <w:rPr>
              <w:noProof/>
            </w:rPr>
            <w:tab/>
          </w:r>
          <w:r w:rsidR="00FF3B2B">
            <w:rPr>
              <w:noProof/>
            </w:rPr>
            <w:fldChar w:fldCharType="begin"/>
          </w:r>
          <w:r w:rsidR="00FF3B2B">
            <w:rPr>
              <w:noProof/>
            </w:rPr>
            <w:instrText xml:space="preserve"> PAGEREF _Toc317874286 \h </w:instrText>
          </w:r>
          <w:r w:rsidR="00FF3B2B">
            <w:rPr>
              <w:noProof/>
            </w:rPr>
          </w:r>
          <w:r w:rsidR="00FF3B2B">
            <w:rPr>
              <w:noProof/>
            </w:rPr>
            <w:fldChar w:fldCharType="separate"/>
          </w:r>
          <w:r w:rsidR="00FF3B2B">
            <w:rPr>
              <w:noProof/>
            </w:rPr>
            <w:t>1</w:t>
          </w:r>
          <w:r w:rsidR="00FF3B2B">
            <w:rPr>
              <w:noProof/>
            </w:rPr>
            <w:fldChar w:fldCharType="end"/>
          </w:r>
        </w:p>
        <w:p w14:paraId="1A4B677E" w14:textId="77777777" w:rsidR="00FF3B2B" w:rsidRDefault="00FF3B2B">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_Toc317874287 \h </w:instrText>
          </w:r>
          <w:r>
            <w:rPr>
              <w:noProof/>
            </w:rPr>
          </w:r>
          <w:r>
            <w:rPr>
              <w:noProof/>
            </w:rPr>
            <w:fldChar w:fldCharType="separate"/>
          </w:r>
          <w:r>
            <w:rPr>
              <w:noProof/>
            </w:rPr>
            <w:t>4</w:t>
          </w:r>
          <w:r>
            <w:rPr>
              <w:noProof/>
            </w:rPr>
            <w:fldChar w:fldCharType="end"/>
          </w:r>
        </w:p>
        <w:p w14:paraId="59CE1228" w14:textId="77777777" w:rsidR="00FF3B2B" w:rsidRDefault="00FF3B2B">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_Toc317874288 \h </w:instrText>
          </w:r>
          <w:r>
            <w:rPr>
              <w:noProof/>
            </w:rPr>
          </w:r>
          <w:r>
            <w:rPr>
              <w:noProof/>
            </w:rPr>
            <w:fldChar w:fldCharType="separate"/>
          </w:r>
          <w:r>
            <w:rPr>
              <w:noProof/>
            </w:rPr>
            <w:t>5</w:t>
          </w:r>
          <w:r>
            <w:rPr>
              <w:noProof/>
            </w:rPr>
            <w:fldChar w:fldCharType="end"/>
          </w:r>
        </w:p>
        <w:p w14:paraId="519B6A03" w14:textId="77777777" w:rsidR="00FF3B2B" w:rsidRDefault="00FF3B2B">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_Toc317874289 \h </w:instrText>
          </w:r>
          <w:r>
            <w:rPr>
              <w:noProof/>
            </w:rPr>
          </w:r>
          <w:r>
            <w:rPr>
              <w:noProof/>
            </w:rPr>
            <w:fldChar w:fldCharType="separate"/>
          </w:r>
          <w:r>
            <w:rPr>
              <w:noProof/>
            </w:rPr>
            <w:t>5</w:t>
          </w:r>
          <w:r>
            <w:rPr>
              <w:noProof/>
            </w:rPr>
            <w:fldChar w:fldCharType="end"/>
          </w:r>
        </w:p>
        <w:p w14:paraId="523EDAFE" w14:textId="77777777" w:rsidR="00FF3B2B" w:rsidRDefault="00FF3B2B">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_Toc317874290 \h </w:instrText>
          </w:r>
          <w:r>
            <w:rPr>
              <w:noProof/>
            </w:rPr>
          </w:r>
          <w:r>
            <w:rPr>
              <w:noProof/>
            </w:rPr>
            <w:fldChar w:fldCharType="separate"/>
          </w:r>
          <w:r>
            <w:rPr>
              <w:noProof/>
            </w:rPr>
            <w:t>8</w:t>
          </w:r>
          <w:r>
            <w:rPr>
              <w:noProof/>
            </w:rPr>
            <w:fldChar w:fldCharType="end"/>
          </w:r>
        </w:p>
        <w:p w14:paraId="50641D50" w14:textId="77777777" w:rsidR="00FF3B2B" w:rsidRDefault="00FF3B2B">
          <w:pPr>
            <w:pStyle w:val="TOC2"/>
            <w:tabs>
              <w:tab w:val="right" w:leader="dot" w:pos="8290"/>
            </w:tabs>
            <w:rPr>
              <w:rFonts w:asciiTheme="minorHAnsi" w:hAnsiTheme="minorHAnsi" w:cstheme="minorBidi"/>
              <w:noProof/>
              <w:lang w:eastAsia="ja-JP"/>
            </w:rPr>
          </w:pPr>
          <w:r>
            <w:rPr>
              <w:noProof/>
            </w:rPr>
            <w:t>A note on decision-making</w:t>
          </w:r>
          <w:r>
            <w:rPr>
              <w:noProof/>
            </w:rPr>
            <w:tab/>
          </w:r>
          <w:r>
            <w:rPr>
              <w:noProof/>
            </w:rPr>
            <w:fldChar w:fldCharType="begin"/>
          </w:r>
          <w:r>
            <w:rPr>
              <w:noProof/>
            </w:rPr>
            <w:instrText xml:space="preserve"> PAGEREF _Toc317874291 \h </w:instrText>
          </w:r>
          <w:r>
            <w:rPr>
              <w:noProof/>
            </w:rPr>
          </w:r>
          <w:r>
            <w:rPr>
              <w:noProof/>
            </w:rPr>
            <w:fldChar w:fldCharType="separate"/>
          </w:r>
          <w:r>
            <w:rPr>
              <w:noProof/>
            </w:rPr>
            <w:t>10</w:t>
          </w:r>
          <w:r>
            <w:rPr>
              <w:noProof/>
            </w:rPr>
            <w:fldChar w:fldCharType="end"/>
          </w:r>
        </w:p>
        <w:p w14:paraId="2BC55424" w14:textId="77777777" w:rsidR="00FF3B2B" w:rsidRDefault="00FF3B2B">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_Toc317874292 \h </w:instrText>
          </w:r>
          <w:r>
            <w:rPr>
              <w:noProof/>
            </w:rPr>
          </w:r>
          <w:r>
            <w:rPr>
              <w:noProof/>
            </w:rPr>
            <w:fldChar w:fldCharType="separate"/>
          </w:r>
          <w:r>
            <w:rPr>
              <w:noProof/>
            </w:rPr>
            <w:t>11</w:t>
          </w:r>
          <w:r>
            <w:rPr>
              <w:noProof/>
            </w:rPr>
            <w:fldChar w:fldCharType="end"/>
          </w:r>
        </w:p>
        <w:p w14:paraId="4C39A6E5" w14:textId="77777777" w:rsidR="00FF3B2B" w:rsidRDefault="00FF3B2B">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_Toc317874293 \h </w:instrText>
          </w:r>
          <w:r>
            <w:rPr>
              <w:noProof/>
            </w:rPr>
          </w:r>
          <w:r>
            <w:rPr>
              <w:noProof/>
            </w:rPr>
            <w:fldChar w:fldCharType="separate"/>
          </w:r>
          <w:r>
            <w:rPr>
              <w:noProof/>
            </w:rPr>
            <w:t>12</w:t>
          </w:r>
          <w:r>
            <w:rPr>
              <w:noProof/>
            </w:rPr>
            <w:fldChar w:fldCharType="end"/>
          </w:r>
        </w:p>
        <w:p w14:paraId="5AC47369" w14:textId="77777777" w:rsidR="00FF3B2B" w:rsidRDefault="00FF3B2B">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_Toc317874294 \h </w:instrText>
          </w:r>
          <w:r>
            <w:rPr>
              <w:noProof/>
            </w:rPr>
          </w:r>
          <w:r>
            <w:rPr>
              <w:noProof/>
            </w:rPr>
            <w:fldChar w:fldCharType="separate"/>
          </w:r>
          <w:r>
            <w:rPr>
              <w:noProof/>
            </w:rPr>
            <w:t>13</w:t>
          </w:r>
          <w:r>
            <w:rPr>
              <w:noProof/>
            </w:rPr>
            <w:fldChar w:fldCharType="end"/>
          </w:r>
        </w:p>
        <w:p w14:paraId="3D8C6347" w14:textId="77777777" w:rsidR="00FF3B2B" w:rsidRDefault="00FF3B2B">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_Toc317874295 \h </w:instrText>
          </w:r>
          <w:r>
            <w:rPr>
              <w:noProof/>
            </w:rPr>
          </w:r>
          <w:r>
            <w:rPr>
              <w:noProof/>
            </w:rPr>
            <w:fldChar w:fldCharType="separate"/>
          </w:r>
          <w:r>
            <w:rPr>
              <w:noProof/>
            </w:rPr>
            <w:t>15</w:t>
          </w:r>
          <w:r>
            <w:rPr>
              <w:noProof/>
            </w:rPr>
            <w:fldChar w:fldCharType="end"/>
          </w:r>
        </w:p>
        <w:p w14:paraId="4DC9765B" w14:textId="77777777" w:rsidR="00FF3B2B" w:rsidRDefault="00FF3B2B">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_Toc317874296 \h </w:instrText>
          </w:r>
          <w:r>
            <w:rPr>
              <w:noProof/>
            </w:rPr>
          </w:r>
          <w:r>
            <w:rPr>
              <w:noProof/>
            </w:rPr>
            <w:fldChar w:fldCharType="separate"/>
          </w:r>
          <w:r>
            <w:rPr>
              <w:noProof/>
            </w:rPr>
            <w:t>15</w:t>
          </w:r>
          <w:r>
            <w:rPr>
              <w:noProof/>
            </w:rPr>
            <w:fldChar w:fldCharType="end"/>
          </w:r>
        </w:p>
        <w:p w14:paraId="44CE598D" w14:textId="77777777" w:rsidR="00FF3B2B" w:rsidRDefault="00FF3B2B">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_Toc317874297 \h </w:instrText>
          </w:r>
          <w:r>
            <w:rPr>
              <w:noProof/>
            </w:rPr>
          </w:r>
          <w:r>
            <w:rPr>
              <w:noProof/>
            </w:rPr>
            <w:fldChar w:fldCharType="separate"/>
          </w:r>
          <w:r>
            <w:rPr>
              <w:noProof/>
            </w:rPr>
            <w:t>23</w:t>
          </w:r>
          <w:r>
            <w:rPr>
              <w:noProof/>
            </w:rPr>
            <w:fldChar w:fldCharType="end"/>
          </w:r>
        </w:p>
        <w:p w14:paraId="3B4E3D8E" w14:textId="77777777" w:rsidR="00FF3B2B" w:rsidRDefault="00FF3B2B">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_Toc317874298 \h </w:instrText>
          </w:r>
          <w:r>
            <w:rPr>
              <w:noProof/>
            </w:rPr>
          </w:r>
          <w:r>
            <w:rPr>
              <w:noProof/>
            </w:rPr>
            <w:fldChar w:fldCharType="separate"/>
          </w:r>
          <w:r>
            <w:rPr>
              <w:noProof/>
            </w:rPr>
            <w:t>25</w:t>
          </w:r>
          <w:r>
            <w:rPr>
              <w:noProof/>
            </w:rPr>
            <w:fldChar w:fldCharType="end"/>
          </w:r>
        </w:p>
        <w:p w14:paraId="439C476E" w14:textId="77777777" w:rsidR="00FF3B2B" w:rsidRDefault="00FF3B2B">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_Toc317874299 \h </w:instrText>
          </w:r>
          <w:r>
            <w:rPr>
              <w:noProof/>
            </w:rPr>
          </w:r>
          <w:r>
            <w:rPr>
              <w:noProof/>
            </w:rPr>
            <w:fldChar w:fldCharType="separate"/>
          </w:r>
          <w:r>
            <w:rPr>
              <w:noProof/>
            </w:rPr>
            <w:t>26</w:t>
          </w:r>
          <w:r>
            <w:rPr>
              <w:noProof/>
            </w:rPr>
            <w:fldChar w:fldCharType="end"/>
          </w:r>
        </w:p>
        <w:p w14:paraId="5D6D0E71" w14:textId="77777777" w:rsidR="00FF3B2B" w:rsidRDefault="00FF3B2B">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_Toc317874300 \h </w:instrText>
          </w:r>
          <w:r>
            <w:rPr>
              <w:noProof/>
            </w:rPr>
          </w:r>
          <w:r>
            <w:rPr>
              <w:noProof/>
            </w:rPr>
            <w:fldChar w:fldCharType="separate"/>
          </w:r>
          <w:r>
            <w:rPr>
              <w:noProof/>
            </w:rPr>
            <w:t>29</w:t>
          </w:r>
          <w:r>
            <w:rPr>
              <w:noProof/>
            </w:rPr>
            <w:fldChar w:fldCharType="end"/>
          </w:r>
        </w:p>
        <w:p w14:paraId="3BCFE9D4" w14:textId="77777777" w:rsidR="00FF3B2B" w:rsidRDefault="00FF3B2B">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_Toc317874301 \h </w:instrText>
          </w:r>
          <w:r>
            <w:rPr>
              <w:noProof/>
            </w:rPr>
          </w:r>
          <w:r>
            <w:rPr>
              <w:noProof/>
            </w:rPr>
            <w:fldChar w:fldCharType="separate"/>
          </w:r>
          <w:r>
            <w:rPr>
              <w:noProof/>
            </w:rPr>
            <w:t>29</w:t>
          </w:r>
          <w:r>
            <w:rPr>
              <w:noProof/>
            </w:rPr>
            <w:fldChar w:fldCharType="end"/>
          </w:r>
        </w:p>
        <w:p w14:paraId="324A4F9F" w14:textId="77777777" w:rsidR="00FF3B2B" w:rsidRDefault="00FF3B2B">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_Toc317874302 \h </w:instrText>
          </w:r>
          <w:r>
            <w:rPr>
              <w:noProof/>
            </w:rPr>
          </w:r>
          <w:r>
            <w:rPr>
              <w:noProof/>
            </w:rPr>
            <w:fldChar w:fldCharType="separate"/>
          </w:r>
          <w:r>
            <w:rPr>
              <w:noProof/>
            </w:rPr>
            <w:t>29</w:t>
          </w:r>
          <w:r>
            <w:rPr>
              <w:noProof/>
            </w:rPr>
            <w:fldChar w:fldCharType="end"/>
          </w:r>
        </w:p>
        <w:p w14:paraId="67DD45ED" w14:textId="77777777" w:rsidR="00FF3B2B" w:rsidRDefault="00FF3B2B">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_Toc317874303 \h </w:instrText>
          </w:r>
          <w:r>
            <w:rPr>
              <w:noProof/>
            </w:rPr>
          </w:r>
          <w:r>
            <w:rPr>
              <w:noProof/>
            </w:rPr>
            <w:fldChar w:fldCharType="separate"/>
          </w:r>
          <w:r>
            <w:rPr>
              <w:noProof/>
            </w:rPr>
            <w:t>30</w:t>
          </w:r>
          <w:r>
            <w:rPr>
              <w:noProof/>
            </w:rPr>
            <w:fldChar w:fldCharType="end"/>
          </w:r>
        </w:p>
        <w:p w14:paraId="2ED073A9" w14:textId="77777777" w:rsidR="00FF3B2B" w:rsidRDefault="00FF3B2B">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_Toc317874304 \h </w:instrText>
          </w:r>
          <w:r>
            <w:rPr>
              <w:noProof/>
            </w:rPr>
          </w:r>
          <w:r>
            <w:rPr>
              <w:noProof/>
            </w:rPr>
            <w:fldChar w:fldCharType="separate"/>
          </w:r>
          <w:r>
            <w:rPr>
              <w:noProof/>
            </w:rPr>
            <w:t>30</w:t>
          </w:r>
          <w:r>
            <w:rPr>
              <w:noProof/>
            </w:rPr>
            <w:fldChar w:fldCharType="end"/>
          </w:r>
        </w:p>
        <w:p w14:paraId="0DF1D6B7" w14:textId="77777777" w:rsidR="00FF3B2B" w:rsidRDefault="00FF3B2B">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_Toc317874305 \h </w:instrText>
          </w:r>
          <w:r>
            <w:rPr>
              <w:noProof/>
            </w:rPr>
          </w:r>
          <w:r>
            <w:rPr>
              <w:noProof/>
            </w:rPr>
            <w:fldChar w:fldCharType="separate"/>
          </w:r>
          <w:r>
            <w:rPr>
              <w:noProof/>
            </w:rPr>
            <w:t>30</w:t>
          </w:r>
          <w:r>
            <w:rPr>
              <w:noProof/>
            </w:rPr>
            <w:fldChar w:fldCharType="end"/>
          </w:r>
        </w:p>
        <w:p w14:paraId="11C6E66D" w14:textId="77777777" w:rsidR="00FF3B2B" w:rsidRDefault="00FF3B2B">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_Toc317874306 \h </w:instrText>
          </w:r>
          <w:r>
            <w:rPr>
              <w:noProof/>
            </w:rPr>
          </w:r>
          <w:r>
            <w:rPr>
              <w:noProof/>
            </w:rPr>
            <w:fldChar w:fldCharType="separate"/>
          </w:r>
          <w:r>
            <w:rPr>
              <w:noProof/>
            </w:rPr>
            <w:t>30</w:t>
          </w:r>
          <w:r>
            <w:rPr>
              <w:noProof/>
            </w:rPr>
            <w:fldChar w:fldCharType="end"/>
          </w:r>
        </w:p>
        <w:p w14:paraId="1682A311" w14:textId="77777777" w:rsidR="00FF3B2B" w:rsidRDefault="00FF3B2B">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_Toc317874307 \h </w:instrText>
          </w:r>
          <w:r>
            <w:rPr>
              <w:noProof/>
            </w:rPr>
          </w:r>
          <w:r>
            <w:rPr>
              <w:noProof/>
            </w:rPr>
            <w:fldChar w:fldCharType="separate"/>
          </w:r>
          <w:r>
            <w:rPr>
              <w:noProof/>
            </w:rPr>
            <w:t>31</w:t>
          </w:r>
          <w:r>
            <w:rPr>
              <w:noProof/>
            </w:rPr>
            <w:fldChar w:fldCharType="end"/>
          </w:r>
        </w:p>
        <w:p w14:paraId="2CB670E2" w14:textId="77777777" w:rsidR="00FF3B2B" w:rsidRDefault="00FF3B2B">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_Toc317874308 \h </w:instrText>
          </w:r>
          <w:r>
            <w:rPr>
              <w:noProof/>
            </w:rPr>
          </w:r>
          <w:r>
            <w:rPr>
              <w:noProof/>
            </w:rPr>
            <w:fldChar w:fldCharType="separate"/>
          </w:r>
          <w:r>
            <w:rPr>
              <w:noProof/>
            </w:rPr>
            <w:t>31</w:t>
          </w:r>
          <w:r>
            <w:rPr>
              <w:noProof/>
            </w:rPr>
            <w:fldChar w:fldCharType="end"/>
          </w:r>
        </w:p>
        <w:p w14:paraId="6E15604C" w14:textId="77777777" w:rsidR="00FF3B2B" w:rsidRDefault="00FF3B2B">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_Toc317874309 \h </w:instrText>
          </w:r>
          <w:r>
            <w:rPr>
              <w:noProof/>
            </w:rPr>
          </w:r>
          <w:r>
            <w:rPr>
              <w:noProof/>
            </w:rPr>
            <w:fldChar w:fldCharType="separate"/>
          </w:r>
          <w:r>
            <w:rPr>
              <w:noProof/>
            </w:rPr>
            <w:t>31</w:t>
          </w:r>
          <w:r>
            <w:rPr>
              <w:noProof/>
            </w:rPr>
            <w:fldChar w:fldCharType="end"/>
          </w:r>
        </w:p>
        <w:p w14:paraId="451C276A" w14:textId="77777777" w:rsidR="00FF3B2B" w:rsidRDefault="00FF3B2B">
          <w:pPr>
            <w:pStyle w:val="TOC2"/>
            <w:tabs>
              <w:tab w:val="right" w:leader="dot" w:pos="8290"/>
            </w:tabs>
            <w:rPr>
              <w:rFonts w:asciiTheme="minorHAnsi" w:hAnsiTheme="minorHAnsi" w:cstheme="minorBidi"/>
              <w:noProof/>
              <w:lang w:eastAsia="ja-JP"/>
            </w:rPr>
          </w:pPr>
          <w:r>
            <w:rPr>
              <w:noProof/>
            </w:rPr>
            <w:t>Some hints to useful data sources</w:t>
          </w:r>
          <w:r>
            <w:rPr>
              <w:noProof/>
            </w:rPr>
            <w:tab/>
          </w:r>
          <w:r>
            <w:rPr>
              <w:noProof/>
            </w:rPr>
            <w:fldChar w:fldCharType="begin"/>
          </w:r>
          <w:r>
            <w:rPr>
              <w:noProof/>
            </w:rPr>
            <w:instrText xml:space="preserve"> PAGEREF _Toc317874310 \h </w:instrText>
          </w:r>
          <w:r>
            <w:rPr>
              <w:noProof/>
            </w:rPr>
          </w:r>
          <w:r>
            <w:rPr>
              <w:noProof/>
            </w:rPr>
            <w:fldChar w:fldCharType="separate"/>
          </w:r>
          <w:r>
            <w:rPr>
              <w:noProof/>
            </w:rPr>
            <w:t>33</w:t>
          </w:r>
          <w:r>
            <w:rPr>
              <w:noProof/>
            </w:rPr>
            <w:fldChar w:fldCharType="end"/>
          </w:r>
        </w:p>
        <w:p w14:paraId="6420E53F" w14:textId="77777777" w:rsidR="00FF3B2B" w:rsidRDefault="00FF3B2B">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_Toc317874311 \h </w:instrText>
          </w:r>
          <w:r>
            <w:rPr>
              <w:noProof/>
            </w:rPr>
          </w:r>
          <w:r>
            <w:rPr>
              <w:noProof/>
            </w:rPr>
            <w:fldChar w:fldCharType="separate"/>
          </w:r>
          <w:r>
            <w:rPr>
              <w:noProof/>
            </w:rPr>
            <w:t>34</w:t>
          </w:r>
          <w:r>
            <w:rPr>
              <w:noProof/>
            </w:rPr>
            <w:fldChar w:fldCharType="end"/>
          </w:r>
        </w:p>
        <w:p w14:paraId="5D0796A0" w14:textId="77777777" w:rsidR="00FF3B2B" w:rsidRDefault="00FF3B2B">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_Toc317874312 \h </w:instrText>
          </w:r>
          <w:r>
            <w:rPr>
              <w:noProof/>
            </w:rPr>
          </w:r>
          <w:r>
            <w:rPr>
              <w:noProof/>
            </w:rPr>
            <w:fldChar w:fldCharType="separate"/>
          </w:r>
          <w:r>
            <w:rPr>
              <w:noProof/>
            </w:rPr>
            <w:t>34</w:t>
          </w:r>
          <w:r>
            <w:rPr>
              <w:noProof/>
            </w:rPr>
            <w:fldChar w:fldCharType="end"/>
          </w:r>
        </w:p>
        <w:p w14:paraId="072A51D1" w14:textId="77777777" w:rsidR="00FF3B2B" w:rsidRDefault="00FF3B2B">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_Toc317874313 \h </w:instrText>
          </w:r>
          <w:r>
            <w:rPr>
              <w:noProof/>
            </w:rPr>
          </w:r>
          <w:r>
            <w:rPr>
              <w:noProof/>
            </w:rPr>
            <w:fldChar w:fldCharType="separate"/>
          </w:r>
          <w:r>
            <w:rPr>
              <w:noProof/>
            </w:rPr>
            <w:t>36</w:t>
          </w:r>
          <w:r>
            <w:rPr>
              <w:noProof/>
            </w:rPr>
            <w:fldChar w:fldCharType="end"/>
          </w:r>
        </w:p>
        <w:p w14:paraId="7D9182A8" w14:textId="77777777" w:rsidR="00FF3B2B" w:rsidRDefault="00FF3B2B">
          <w:pPr>
            <w:pStyle w:val="TOC2"/>
            <w:tabs>
              <w:tab w:val="right" w:leader="dot" w:pos="8290"/>
            </w:tabs>
            <w:rPr>
              <w:rFonts w:asciiTheme="minorHAnsi" w:hAnsiTheme="minorHAnsi" w:cstheme="minorBidi"/>
              <w:noProof/>
              <w:lang w:eastAsia="ja-JP"/>
            </w:rPr>
          </w:pPr>
          <w:r>
            <w:rPr>
              <w:noProof/>
            </w:rPr>
            <w:t>Description of key climada structures</w:t>
          </w:r>
          <w:r>
            <w:rPr>
              <w:noProof/>
            </w:rPr>
            <w:tab/>
          </w:r>
          <w:r>
            <w:rPr>
              <w:noProof/>
            </w:rPr>
            <w:fldChar w:fldCharType="begin"/>
          </w:r>
          <w:r>
            <w:rPr>
              <w:noProof/>
            </w:rPr>
            <w:instrText xml:space="preserve"> PAGEREF _Toc317874314 \h </w:instrText>
          </w:r>
          <w:r>
            <w:rPr>
              <w:noProof/>
            </w:rPr>
          </w:r>
          <w:r>
            <w:rPr>
              <w:noProof/>
            </w:rPr>
            <w:fldChar w:fldCharType="separate"/>
          </w:r>
          <w:r>
            <w:rPr>
              <w:noProof/>
            </w:rPr>
            <w:t>36</w:t>
          </w:r>
          <w:r>
            <w:rPr>
              <w:noProof/>
            </w:rPr>
            <w:fldChar w:fldCharType="end"/>
          </w:r>
        </w:p>
        <w:p w14:paraId="524E6F06" w14:textId="77777777" w:rsidR="00FF3B2B" w:rsidRDefault="00FF3B2B">
          <w:pPr>
            <w:pStyle w:val="TOC2"/>
            <w:tabs>
              <w:tab w:val="right" w:leader="dot" w:pos="8290"/>
            </w:tabs>
            <w:rPr>
              <w:rFonts w:asciiTheme="minorHAnsi" w:hAnsiTheme="minorHAnsi" w:cstheme="minorBidi"/>
              <w:noProof/>
              <w:lang w:eastAsia="ja-JP"/>
            </w:rPr>
          </w:pPr>
          <w:r>
            <w:rPr>
              <w:noProof/>
            </w:rPr>
            <w:t>Notes on Octave</w:t>
          </w:r>
          <w:r>
            <w:rPr>
              <w:noProof/>
            </w:rPr>
            <w:tab/>
          </w:r>
          <w:r>
            <w:rPr>
              <w:noProof/>
            </w:rPr>
            <w:fldChar w:fldCharType="begin"/>
          </w:r>
          <w:r>
            <w:rPr>
              <w:noProof/>
            </w:rPr>
            <w:instrText xml:space="preserve"> PAGEREF _Toc317874315 \h </w:instrText>
          </w:r>
          <w:r>
            <w:rPr>
              <w:noProof/>
            </w:rPr>
          </w:r>
          <w:r>
            <w:rPr>
              <w:noProof/>
            </w:rPr>
            <w:fldChar w:fldCharType="separate"/>
          </w:r>
          <w:r>
            <w:rPr>
              <w:noProof/>
            </w:rPr>
            <w:t>40</w:t>
          </w:r>
          <w:r>
            <w:rPr>
              <w:noProof/>
            </w:rPr>
            <w:fldChar w:fldCharType="end"/>
          </w:r>
        </w:p>
        <w:p w14:paraId="26062D18" w14:textId="77777777" w:rsidR="00FF3B2B" w:rsidRDefault="00FF3B2B">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_Toc317874316 \h </w:instrText>
          </w:r>
          <w:r>
            <w:rPr>
              <w:noProof/>
            </w:rPr>
          </w:r>
          <w:r>
            <w:rPr>
              <w:noProof/>
            </w:rPr>
            <w:fldChar w:fldCharType="separate"/>
          </w:r>
          <w:r>
            <w:rPr>
              <w:noProof/>
            </w:rPr>
            <w:t>41</w:t>
          </w:r>
          <w:r>
            <w:rPr>
              <w:noProof/>
            </w:rPr>
            <w:fldChar w:fldCharType="end"/>
          </w:r>
        </w:p>
        <w:p w14:paraId="55FCCB7B" w14:textId="77777777" w:rsidR="00FF3B2B" w:rsidRDefault="00FF3B2B">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_Toc317874317 \h </w:instrText>
          </w:r>
          <w:r>
            <w:rPr>
              <w:noProof/>
            </w:rPr>
          </w:r>
          <w:r>
            <w:rPr>
              <w:noProof/>
            </w:rPr>
            <w:fldChar w:fldCharType="separate"/>
          </w:r>
          <w:r>
            <w:rPr>
              <w:noProof/>
            </w:rPr>
            <w:t>41</w:t>
          </w:r>
          <w:r>
            <w:rPr>
              <w:noProof/>
            </w:rPr>
            <w:fldChar w:fldCharType="end"/>
          </w:r>
        </w:p>
        <w:p w14:paraId="5E171EC0" w14:textId="77777777" w:rsidR="00FF3B2B" w:rsidRDefault="00FF3B2B">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_Toc317874318 \h </w:instrText>
          </w:r>
          <w:r>
            <w:rPr>
              <w:noProof/>
            </w:rPr>
          </w:r>
          <w:r>
            <w:rPr>
              <w:noProof/>
            </w:rPr>
            <w:fldChar w:fldCharType="separate"/>
          </w:r>
          <w:r>
            <w:rPr>
              <w:noProof/>
            </w:rPr>
            <w:t>42</w:t>
          </w:r>
          <w:r>
            <w:rPr>
              <w:noProof/>
            </w:rPr>
            <w:fldChar w:fldCharType="end"/>
          </w:r>
        </w:p>
        <w:p w14:paraId="38038943" w14:textId="77777777" w:rsidR="00FF3B2B" w:rsidRDefault="00FF3B2B">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_Toc317874319 \h </w:instrText>
          </w:r>
          <w:r>
            <w:rPr>
              <w:noProof/>
            </w:rPr>
          </w:r>
          <w:r>
            <w:rPr>
              <w:noProof/>
            </w:rPr>
            <w:fldChar w:fldCharType="separate"/>
          </w:r>
          <w:r>
            <w:rPr>
              <w:noProof/>
            </w:rPr>
            <w:t>43</w:t>
          </w:r>
          <w:r>
            <w:rPr>
              <w:noProof/>
            </w:rPr>
            <w:fldChar w:fldCharType="end"/>
          </w:r>
        </w:p>
        <w:p w14:paraId="7AB59D30" w14:textId="77777777" w:rsidR="00FF3B2B" w:rsidRDefault="00FF3B2B">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_Toc317874320 \h </w:instrText>
          </w:r>
          <w:r>
            <w:rPr>
              <w:noProof/>
            </w:rPr>
          </w:r>
          <w:r>
            <w:rPr>
              <w:noProof/>
            </w:rPr>
            <w:fldChar w:fldCharType="separate"/>
          </w:r>
          <w:r>
            <w:rPr>
              <w:noProof/>
            </w:rPr>
            <w:t>43</w:t>
          </w:r>
          <w:r>
            <w:rPr>
              <w:noProof/>
            </w:rPr>
            <w:fldChar w:fldCharType="end"/>
          </w:r>
        </w:p>
        <w:p w14:paraId="245C3014" w14:textId="77777777" w:rsidR="00FF3B2B" w:rsidRDefault="00FF3B2B">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_Toc317874321 \h </w:instrText>
          </w:r>
          <w:r>
            <w:rPr>
              <w:noProof/>
            </w:rPr>
          </w:r>
          <w:r>
            <w:rPr>
              <w:noProof/>
            </w:rPr>
            <w:fldChar w:fldCharType="separate"/>
          </w:r>
          <w:r>
            <w:rPr>
              <w:noProof/>
            </w:rPr>
            <w:t>46</w:t>
          </w:r>
          <w:r>
            <w:rPr>
              <w:noProof/>
            </w:rPr>
            <w:fldChar w:fldCharType="end"/>
          </w:r>
        </w:p>
        <w:p w14:paraId="7FAD29A2" w14:textId="77777777" w:rsidR="00FF3B2B" w:rsidRDefault="00FF3B2B">
          <w:pPr>
            <w:pStyle w:val="TOC3"/>
            <w:tabs>
              <w:tab w:val="right" w:leader="dot" w:pos="8290"/>
            </w:tabs>
            <w:rPr>
              <w:rFonts w:asciiTheme="minorHAnsi" w:hAnsiTheme="minorHAnsi" w:cstheme="minorBidi"/>
              <w:noProof/>
              <w:lang w:eastAsia="ja-JP"/>
            </w:rPr>
          </w:pPr>
          <w:r>
            <w:rPr>
              <w:noProof/>
            </w:rPr>
            <w:lastRenderedPageBreak/>
            <w:t>climada</w:t>
          </w:r>
          <w:r w:rsidRPr="007531FF">
            <w:rPr>
              <w:noProof/>
            </w:rPr>
            <w:t xml:space="preserve"> implementation of insurance conditions</w:t>
          </w:r>
          <w:r>
            <w:rPr>
              <w:noProof/>
            </w:rPr>
            <w:tab/>
          </w:r>
          <w:r>
            <w:rPr>
              <w:noProof/>
            </w:rPr>
            <w:fldChar w:fldCharType="begin"/>
          </w:r>
          <w:r>
            <w:rPr>
              <w:noProof/>
            </w:rPr>
            <w:instrText xml:space="preserve"> PAGEREF _Toc317874322 \h </w:instrText>
          </w:r>
          <w:r>
            <w:rPr>
              <w:noProof/>
            </w:rPr>
          </w:r>
          <w:r>
            <w:rPr>
              <w:noProof/>
            </w:rPr>
            <w:fldChar w:fldCharType="separate"/>
          </w:r>
          <w:r>
            <w:rPr>
              <w:noProof/>
            </w:rPr>
            <w:t>47</w:t>
          </w:r>
          <w:r>
            <w:rPr>
              <w:noProof/>
            </w:rPr>
            <w:fldChar w:fldCharType="end"/>
          </w:r>
        </w:p>
        <w:p w14:paraId="312318CC" w14:textId="77777777" w:rsidR="00FF3B2B" w:rsidRDefault="00FF3B2B">
          <w:pPr>
            <w:pStyle w:val="TOC2"/>
            <w:tabs>
              <w:tab w:val="right" w:leader="dot" w:pos="8290"/>
            </w:tabs>
            <w:rPr>
              <w:rFonts w:asciiTheme="minorHAnsi" w:hAnsiTheme="minorHAnsi" w:cstheme="minorBidi"/>
              <w:noProof/>
              <w:lang w:eastAsia="ja-JP"/>
            </w:rPr>
          </w:pPr>
          <w:r>
            <w:rPr>
              <w:noProof/>
            </w:rPr>
            <w:t>Note on scenarios</w:t>
          </w:r>
          <w:r>
            <w:rPr>
              <w:noProof/>
            </w:rPr>
            <w:tab/>
          </w:r>
          <w:r>
            <w:rPr>
              <w:noProof/>
            </w:rPr>
            <w:fldChar w:fldCharType="begin"/>
          </w:r>
          <w:r>
            <w:rPr>
              <w:noProof/>
            </w:rPr>
            <w:instrText xml:space="preserve"> PAGEREF _Toc317874323 \h </w:instrText>
          </w:r>
          <w:r>
            <w:rPr>
              <w:noProof/>
            </w:rPr>
          </w:r>
          <w:r>
            <w:rPr>
              <w:noProof/>
            </w:rPr>
            <w:fldChar w:fldCharType="separate"/>
          </w:r>
          <w:r>
            <w:rPr>
              <w:noProof/>
            </w:rPr>
            <w:t>48</w:t>
          </w:r>
          <w:r>
            <w:rPr>
              <w:noProof/>
            </w:rPr>
            <w:fldChar w:fldCharType="end"/>
          </w:r>
        </w:p>
        <w:p w14:paraId="2A7B2825" w14:textId="77777777" w:rsidR="00FF3B2B" w:rsidRDefault="00FF3B2B">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_Toc317874324 \h </w:instrText>
          </w:r>
          <w:r>
            <w:rPr>
              <w:noProof/>
            </w:rPr>
          </w:r>
          <w:r>
            <w:rPr>
              <w:noProof/>
            </w:rPr>
            <w:fldChar w:fldCharType="separate"/>
          </w:r>
          <w:r>
            <w:rPr>
              <w:noProof/>
            </w:rPr>
            <w:t>49</w:t>
          </w:r>
          <w:r>
            <w:rPr>
              <w:noProof/>
            </w:rPr>
            <w:fldChar w:fldCharType="end"/>
          </w:r>
        </w:p>
        <w:p w14:paraId="51BFEBB5" w14:textId="77777777" w:rsidR="00FF3B2B" w:rsidRDefault="00FF3B2B">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_Toc317874325 \h </w:instrText>
          </w:r>
          <w:r>
            <w:rPr>
              <w:noProof/>
            </w:rPr>
          </w:r>
          <w:r>
            <w:rPr>
              <w:noProof/>
            </w:rPr>
            <w:fldChar w:fldCharType="separate"/>
          </w:r>
          <w:r>
            <w:rPr>
              <w:noProof/>
            </w:rPr>
            <w:t>50</w:t>
          </w:r>
          <w:r>
            <w:rPr>
              <w:noProof/>
            </w:rPr>
            <w:fldChar w:fldCharType="end"/>
          </w:r>
        </w:p>
        <w:p w14:paraId="4AC2578B" w14:textId="77777777" w:rsidR="00FF3B2B" w:rsidRDefault="00FF3B2B">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_Toc317874326 \h </w:instrText>
          </w:r>
          <w:r>
            <w:rPr>
              <w:noProof/>
            </w:rPr>
          </w:r>
          <w:r>
            <w:rPr>
              <w:noProof/>
            </w:rPr>
            <w:fldChar w:fldCharType="separate"/>
          </w:r>
          <w:r>
            <w:rPr>
              <w:noProof/>
            </w:rPr>
            <w:t>50</w:t>
          </w:r>
          <w:r>
            <w:rPr>
              <w:noProof/>
            </w:rPr>
            <w:fldChar w:fldCharType="end"/>
          </w:r>
        </w:p>
        <w:p w14:paraId="1CA552B4" w14:textId="77777777" w:rsidR="00FF3B2B" w:rsidRDefault="00FF3B2B">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_Toc317874327 \h </w:instrText>
          </w:r>
          <w:r>
            <w:rPr>
              <w:noProof/>
            </w:rPr>
          </w:r>
          <w:r>
            <w:rPr>
              <w:noProof/>
            </w:rPr>
            <w:fldChar w:fldCharType="separate"/>
          </w:r>
          <w:r>
            <w:rPr>
              <w:noProof/>
            </w:rPr>
            <w:t>50</w:t>
          </w:r>
          <w:r>
            <w:rPr>
              <w:noProof/>
            </w:rPr>
            <w:fldChar w:fldCharType="end"/>
          </w:r>
        </w:p>
        <w:p w14:paraId="0D6289C0" w14:textId="77777777" w:rsidR="00FF3B2B" w:rsidRDefault="00FF3B2B">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_Toc317874328 \h </w:instrText>
          </w:r>
          <w:r>
            <w:rPr>
              <w:noProof/>
            </w:rPr>
          </w:r>
          <w:r>
            <w:rPr>
              <w:noProof/>
            </w:rPr>
            <w:fldChar w:fldCharType="separate"/>
          </w:r>
          <w:r>
            <w:rPr>
              <w:noProof/>
            </w:rPr>
            <w:t>54</w:t>
          </w:r>
          <w:r>
            <w:rPr>
              <w:noProof/>
            </w:rPr>
            <w:fldChar w:fldCharType="end"/>
          </w:r>
        </w:p>
        <w:p w14:paraId="184B53BC" w14:textId="77777777" w:rsidR="00FF3B2B" w:rsidRDefault="00FF3B2B">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_Toc317874329 \h </w:instrText>
          </w:r>
          <w:r>
            <w:rPr>
              <w:noProof/>
            </w:rPr>
          </w:r>
          <w:r>
            <w:rPr>
              <w:noProof/>
            </w:rPr>
            <w:fldChar w:fldCharType="separate"/>
          </w:r>
          <w:r>
            <w:rPr>
              <w:noProof/>
            </w:rPr>
            <w:t>55</w:t>
          </w:r>
          <w:r>
            <w:rPr>
              <w:noProof/>
            </w:rPr>
            <w:fldChar w:fldCharType="end"/>
          </w:r>
        </w:p>
        <w:p w14:paraId="1CD803A1" w14:textId="77777777" w:rsidR="00FF3B2B" w:rsidRDefault="00FF3B2B">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_Toc317874330 \h </w:instrText>
          </w:r>
          <w:r>
            <w:rPr>
              <w:noProof/>
            </w:rPr>
          </w:r>
          <w:r>
            <w:rPr>
              <w:noProof/>
            </w:rPr>
            <w:fldChar w:fldCharType="separate"/>
          </w:r>
          <w:r>
            <w:rPr>
              <w:noProof/>
            </w:rPr>
            <w:t>59</w:t>
          </w:r>
          <w:r>
            <w:rPr>
              <w:noProof/>
            </w:rPr>
            <w:fldChar w:fldCharType="end"/>
          </w:r>
        </w:p>
        <w:p w14:paraId="260FF109" w14:textId="77777777" w:rsidR="00FF3B2B" w:rsidRDefault="00FF3B2B">
          <w:pPr>
            <w:pStyle w:val="TOC2"/>
            <w:tabs>
              <w:tab w:val="right" w:leader="dot" w:pos="8290"/>
            </w:tabs>
            <w:rPr>
              <w:rFonts w:asciiTheme="minorHAnsi" w:hAnsiTheme="minorHAnsi" w:cstheme="minorBidi"/>
              <w:noProof/>
              <w:lang w:eastAsia="ja-JP"/>
            </w:rPr>
          </w:pPr>
          <w:r>
            <w:rPr>
              <w:noProof/>
            </w:rPr>
            <w:t>Further sources of DRM/climate adaptation information/tools</w:t>
          </w:r>
          <w:r>
            <w:rPr>
              <w:noProof/>
            </w:rPr>
            <w:tab/>
          </w:r>
          <w:r>
            <w:rPr>
              <w:noProof/>
            </w:rPr>
            <w:fldChar w:fldCharType="begin"/>
          </w:r>
          <w:r>
            <w:rPr>
              <w:noProof/>
            </w:rPr>
            <w:instrText xml:space="preserve"> PAGEREF _Toc317874331 \h </w:instrText>
          </w:r>
          <w:r>
            <w:rPr>
              <w:noProof/>
            </w:rPr>
          </w:r>
          <w:r>
            <w:rPr>
              <w:noProof/>
            </w:rPr>
            <w:fldChar w:fldCharType="separate"/>
          </w:r>
          <w:r>
            <w:rPr>
              <w:noProof/>
            </w:rPr>
            <w:t>60</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2" w:name="_Toc317874287"/>
      <w:r w:rsidRPr="00DD6CE4">
        <w:lastRenderedPageBreak/>
        <w:t>A visual primer</w:t>
      </w:r>
      <w:bookmarkEnd w:id="2"/>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CD0C5E" w:rsidRPr="00DD6CE4" w:rsidRDefault="00CD0C5E"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CD0C5E" w:rsidRPr="00DD6CE4" w:rsidRDefault="00CD0C5E"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CD0C5E" w:rsidRPr="00DD6CE4" w:rsidRDefault="00CD0C5E"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CD0C5E" w:rsidRPr="00DD6CE4" w:rsidRDefault="00CD0C5E"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CD0C5E" w:rsidRPr="00DD6CE4" w:rsidRDefault="00CD0C5E"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CD0C5E" w:rsidRPr="00DD6CE4" w:rsidRDefault="00CD0C5E"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034FA9D3">
            <wp:extent cx="6022818" cy="431120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024451" cy="4312375"/>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CD0C5E" w:rsidRPr="00DD6CE4" w:rsidRDefault="00CD0C5E"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CD0C5E" w:rsidRPr="00DD6CE4" w:rsidRDefault="00CD0C5E"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CD0C5E" w:rsidRPr="00DD6CE4" w:rsidRDefault="00CD0C5E"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CD0C5E" w:rsidRPr="00DD6CE4" w:rsidRDefault="00CD0C5E"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6B7C9142" w:rsidR="0079159D" w:rsidRDefault="0013761B" w:rsidP="0079159D">
      <w:pPr>
        <w:rPr>
          <w:sz w:val="22"/>
          <w:szCs w:val="22"/>
        </w:rPr>
      </w:pPr>
      <w:r>
        <w:rPr>
          <w:sz w:val="22"/>
          <w:szCs w:val="22"/>
        </w:rPr>
        <w:t>Figure</w:t>
      </w:r>
      <w:r w:rsidR="0079159D" w:rsidRPr="00D81936">
        <w:rPr>
          <w:sz w:val="22"/>
          <w:szCs w:val="22"/>
        </w:rPr>
        <w:t xml:space="preserve">: The demonstration code </w:t>
      </w:r>
      <w:r w:rsidR="0079159D" w:rsidRPr="00D81936">
        <w:rPr>
          <w:rFonts w:ascii="Courier" w:hAnsi="Courier"/>
          <w:sz w:val="22"/>
          <w:szCs w:val="22"/>
        </w:rPr>
        <w:t>climada_demo</w:t>
      </w:r>
      <w:r w:rsidR="00142976">
        <w:rPr>
          <w:rStyle w:val="FootnoteReference"/>
          <w:rFonts w:ascii="Courier" w:hAnsi="Courier"/>
          <w:sz w:val="22"/>
          <w:szCs w:val="22"/>
        </w:rPr>
        <w:footnoteReference w:id="4"/>
      </w:r>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r w:rsidR="00646098">
        <w:rPr>
          <w:sz w:val="22"/>
          <w:szCs w:val="22"/>
        </w:rPr>
        <w:t xml:space="preserve"> The user can also edit the underlying input data</w:t>
      </w:r>
      <w:r w:rsidR="00646098">
        <w:rPr>
          <w:rStyle w:val="FootnoteReference"/>
          <w:sz w:val="22"/>
          <w:szCs w:val="22"/>
        </w:rPr>
        <w:footnoteReference w:id="5"/>
      </w:r>
      <w:r w:rsidR="00646098">
        <w:rPr>
          <w:sz w:val="22"/>
          <w:szCs w:val="22"/>
        </w:rPr>
        <w:t xml:space="preserve"> and hence experiment further.</w:t>
      </w:r>
    </w:p>
    <w:p w14:paraId="7A0C527E" w14:textId="77777777" w:rsidR="002733AD" w:rsidRDefault="002733AD" w:rsidP="0079159D">
      <w:pPr>
        <w:rPr>
          <w:sz w:val="22"/>
          <w:szCs w:val="22"/>
        </w:rPr>
      </w:pPr>
    </w:p>
    <w:p w14:paraId="587FD145" w14:textId="150D0A88" w:rsidR="00AF398F" w:rsidRDefault="002733AD" w:rsidP="0079159D">
      <w:pPr>
        <w:rPr>
          <w:sz w:val="22"/>
          <w:szCs w:val="22"/>
        </w:rPr>
      </w:pPr>
      <w:r>
        <w:rPr>
          <w:sz w:val="22"/>
          <w:szCs w:val="22"/>
        </w:rPr>
        <w:t xml:space="preserve">The simple call </w:t>
      </w:r>
      <w:r w:rsidRPr="002733AD">
        <w:rPr>
          <w:rFonts w:ascii="Courier" w:hAnsi="Courier"/>
          <w:sz w:val="22"/>
          <w:szCs w:val="22"/>
        </w:rPr>
        <w:t>climada</w:t>
      </w:r>
      <w:r>
        <w:rPr>
          <w:sz w:val="22"/>
          <w:szCs w:val="22"/>
        </w:rPr>
        <w:t xml:space="preserve"> run</w:t>
      </w:r>
      <w:r w:rsidR="00F033AE">
        <w:rPr>
          <w:sz w:val="22"/>
          <w:szCs w:val="22"/>
        </w:rPr>
        <w:t>s</w:t>
      </w:r>
      <w:r>
        <w:rPr>
          <w:sz w:val="22"/>
          <w:szCs w:val="22"/>
        </w:rPr>
        <w:t xml:space="preserve"> the core automatically and prompts for user input.</w:t>
      </w:r>
    </w:p>
    <w:p w14:paraId="7355465C" w14:textId="46DFFE1E" w:rsidR="00AF398F" w:rsidRDefault="00AF398F" w:rsidP="00AF398F">
      <w:pPr>
        <w:pStyle w:val="Heading1"/>
      </w:pPr>
      <w:bookmarkStart w:id="3" w:name="_Toc317874288"/>
      <w:r>
        <w:lastRenderedPageBreak/>
        <w:t>A brief introduction to the concepts behind climada</w:t>
      </w:r>
      <w:bookmarkEnd w:id="3"/>
    </w:p>
    <w:p w14:paraId="02278A1C" w14:textId="0692EEA8" w:rsid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409E8BBE" w14:textId="7BD93378" w:rsidR="00EB58C3" w:rsidRDefault="00EB58C3" w:rsidP="006828C5">
      <w:pPr>
        <w:rPr>
          <w:sz w:val="22"/>
          <w:szCs w:val="22"/>
          <w:lang w:val="en-GB"/>
        </w:rPr>
      </w:pPr>
    </w:p>
    <w:p w14:paraId="04BC8F4C" w14:textId="772DDFD8" w:rsidR="00EB58C3" w:rsidRDefault="00EB58C3" w:rsidP="00EB58C3">
      <w:pPr>
        <w:rPr>
          <w:sz w:val="22"/>
          <w:szCs w:val="22"/>
          <w:lang w:val="en-GB"/>
        </w:rPr>
      </w:pPr>
      <w:r w:rsidRPr="00EB58C3">
        <w:rPr>
          <w:sz w:val="22"/>
          <w:szCs w:val="22"/>
          <w:lang w:val="en-GB"/>
        </w:rPr>
        <w:t xml:space="preserve">Risk is the combination of the probability [or likelihood] of </w:t>
      </w:r>
      <w:r>
        <w:rPr>
          <w:sz w:val="22"/>
          <w:szCs w:val="22"/>
          <w:lang w:val="en-GB"/>
        </w:rPr>
        <w:t>a consequence and its magnitude, i.e. r</w:t>
      </w:r>
      <w:r w:rsidRPr="00EB58C3">
        <w:rPr>
          <w:sz w:val="22"/>
          <w:szCs w:val="22"/>
          <w:lang w:val="en-GB"/>
        </w:rPr>
        <w:t>isk = probability x severity</w:t>
      </w:r>
      <w:r>
        <w:rPr>
          <w:sz w:val="22"/>
          <w:szCs w:val="22"/>
          <w:lang w:val="en-GB"/>
        </w:rPr>
        <w:t>. O</w:t>
      </w:r>
      <w:r w:rsidRPr="00EB58C3">
        <w:rPr>
          <w:sz w:val="22"/>
          <w:szCs w:val="22"/>
          <w:lang w:val="en-GB"/>
        </w:rPr>
        <w:t>r, to be more specific:</w:t>
      </w:r>
    </w:p>
    <w:p w14:paraId="1A24A243" w14:textId="77777777" w:rsidR="00EB58C3" w:rsidRPr="00EB58C3" w:rsidRDefault="00EB58C3" w:rsidP="00EB58C3">
      <w:pPr>
        <w:rPr>
          <w:sz w:val="22"/>
          <w:szCs w:val="22"/>
          <w:lang w:val="en-GB"/>
        </w:rPr>
      </w:pPr>
    </w:p>
    <w:p w14:paraId="50D219BF" w14:textId="44BEF338" w:rsidR="00EB58C3" w:rsidRPr="00EB58C3" w:rsidRDefault="00EB58C3" w:rsidP="00EB58C3">
      <w:pPr>
        <w:ind w:firstLine="720"/>
        <w:rPr>
          <w:sz w:val="22"/>
          <w:szCs w:val="22"/>
          <w:lang w:val="en-GB"/>
        </w:rPr>
      </w:pPr>
      <w:r>
        <w:rPr>
          <w:sz w:val="22"/>
          <w:szCs w:val="22"/>
          <w:lang w:val="en-GB"/>
        </w:rPr>
        <w:t>r</w:t>
      </w:r>
      <w:r w:rsidRPr="00EB58C3">
        <w:rPr>
          <w:sz w:val="22"/>
          <w:szCs w:val="22"/>
          <w:lang w:val="en-GB"/>
        </w:rPr>
        <w:t xml:space="preserve">isk </w:t>
      </w:r>
      <w:r>
        <w:rPr>
          <w:sz w:val="22"/>
          <w:szCs w:val="22"/>
          <w:lang w:val="en-GB"/>
        </w:rPr>
        <w:tab/>
      </w:r>
      <w:r w:rsidRPr="00EB58C3">
        <w:rPr>
          <w:sz w:val="22"/>
          <w:szCs w:val="22"/>
          <w:lang w:val="en-GB"/>
        </w:rPr>
        <w:t xml:space="preserve">= hazard </w:t>
      </w:r>
      <w:r>
        <w:rPr>
          <w:sz w:val="22"/>
          <w:szCs w:val="22"/>
          <w:lang w:val="en-GB"/>
        </w:rPr>
        <w:tab/>
      </w:r>
      <w:r>
        <w:rPr>
          <w:sz w:val="22"/>
          <w:szCs w:val="22"/>
          <w:lang w:val="en-GB"/>
        </w:rPr>
        <w:tab/>
      </w:r>
      <w:r>
        <w:rPr>
          <w:sz w:val="22"/>
          <w:szCs w:val="22"/>
          <w:lang w:val="en-GB"/>
        </w:rPr>
        <w:tab/>
      </w:r>
      <w:r w:rsidRPr="00EB58C3">
        <w:rPr>
          <w:sz w:val="22"/>
          <w:szCs w:val="22"/>
          <w:lang w:val="en-GB"/>
        </w:rPr>
        <w:t xml:space="preserve">x </w:t>
      </w:r>
      <w:r>
        <w:rPr>
          <w:sz w:val="22"/>
          <w:szCs w:val="22"/>
          <w:lang w:val="en-GB"/>
        </w:rPr>
        <w:t xml:space="preserve">  </w:t>
      </w:r>
      <w:r w:rsidRPr="00EB58C3">
        <w:rPr>
          <w:sz w:val="22"/>
          <w:szCs w:val="22"/>
          <w:lang w:val="en-GB"/>
        </w:rPr>
        <w:t xml:space="preserve">exposure </w:t>
      </w:r>
      <w:r>
        <w:rPr>
          <w:sz w:val="22"/>
          <w:szCs w:val="22"/>
          <w:lang w:val="en-GB"/>
        </w:rPr>
        <w:tab/>
      </w:r>
      <w:r w:rsidRPr="00EB58C3">
        <w:rPr>
          <w:sz w:val="22"/>
          <w:szCs w:val="22"/>
          <w:lang w:val="en-GB"/>
        </w:rPr>
        <w:t xml:space="preserve">x </w:t>
      </w:r>
      <w:r>
        <w:rPr>
          <w:sz w:val="22"/>
          <w:szCs w:val="22"/>
          <w:lang w:val="en-GB"/>
        </w:rPr>
        <w:t xml:space="preserve">  </w:t>
      </w:r>
      <w:r w:rsidRPr="00EB58C3">
        <w:rPr>
          <w:sz w:val="22"/>
          <w:szCs w:val="22"/>
          <w:lang w:val="en-GB"/>
        </w:rPr>
        <w:t>vulnerability</w:t>
      </w:r>
    </w:p>
    <w:p w14:paraId="690BCA9C" w14:textId="77777777" w:rsidR="00EB58C3" w:rsidRDefault="00EB58C3" w:rsidP="00EB58C3">
      <w:pPr>
        <w:rPr>
          <w:sz w:val="22"/>
          <w:szCs w:val="22"/>
          <w:lang w:val="en-GB"/>
        </w:rPr>
      </w:pPr>
      <w:r w:rsidRPr="00EB58C3">
        <w:rPr>
          <w:sz w:val="22"/>
          <w:szCs w:val="22"/>
          <w:lang w:val="en-GB"/>
        </w:rPr>
        <w:t xml:space="preserve">         </w:t>
      </w:r>
      <w:r>
        <w:rPr>
          <w:sz w:val="22"/>
          <w:szCs w:val="22"/>
          <w:lang w:val="en-GB"/>
        </w:rPr>
        <w:tab/>
      </w:r>
      <w:r>
        <w:rPr>
          <w:sz w:val="22"/>
          <w:szCs w:val="22"/>
          <w:lang w:val="en-GB"/>
        </w:rPr>
        <w:tab/>
      </w:r>
      <w:r w:rsidRPr="00EB58C3">
        <w:rPr>
          <w:sz w:val="22"/>
          <w:szCs w:val="22"/>
          <w:lang w:val="en-GB"/>
        </w:rPr>
        <w:t xml:space="preserve">= (probability x intensity) </w:t>
      </w:r>
      <w:r>
        <w:rPr>
          <w:sz w:val="22"/>
          <w:szCs w:val="22"/>
          <w:lang w:val="en-GB"/>
        </w:rPr>
        <w:tab/>
      </w:r>
      <w:r w:rsidRPr="00EB58C3">
        <w:rPr>
          <w:sz w:val="22"/>
          <w:szCs w:val="22"/>
          <w:lang w:val="en-GB"/>
        </w:rPr>
        <w:t xml:space="preserve">x </w:t>
      </w:r>
      <w:r>
        <w:rPr>
          <w:sz w:val="22"/>
          <w:szCs w:val="22"/>
          <w:lang w:val="en-GB"/>
        </w:rPr>
        <w:t xml:space="preserve">  </w:t>
      </w:r>
      <w:r w:rsidRPr="00EB58C3">
        <w:rPr>
          <w:sz w:val="22"/>
          <w:szCs w:val="22"/>
          <w:lang w:val="en-GB"/>
        </w:rPr>
        <w:t xml:space="preserve">exposure </w:t>
      </w:r>
      <w:r>
        <w:rPr>
          <w:sz w:val="22"/>
          <w:szCs w:val="22"/>
          <w:lang w:val="en-GB"/>
        </w:rPr>
        <w:tab/>
      </w:r>
      <w:r w:rsidRPr="00EB58C3">
        <w:rPr>
          <w:sz w:val="22"/>
          <w:szCs w:val="22"/>
          <w:lang w:val="en-GB"/>
        </w:rPr>
        <w:t>x</w:t>
      </w:r>
      <w:r>
        <w:rPr>
          <w:sz w:val="22"/>
          <w:szCs w:val="22"/>
          <w:lang w:val="en-GB"/>
        </w:rPr>
        <w:t xml:space="preserve">   </w:t>
      </w:r>
      <w:r w:rsidRPr="00EB58C3">
        <w:rPr>
          <w:sz w:val="22"/>
          <w:szCs w:val="22"/>
          <w:lang w:val="en-GB"/>
        </w:rPr>
        <w:t>vulnerability</w:t>
      </w:r>
    </w:p>
    <w:p w14:paraId="2211FE95" w14:textId="77777777" w:rsidR="00EB58C3" w:rsidRDefault="00EB58C3" w:rsidP="00EB58C3">
      <w:pPr>
        <w:rPr>
          <w:sz w:val="22"/>
          <w:szCs w:val="22"/>
          <w:lang w:val="en-GB"/>
        </w:rPr>
      </w:pPr>
    </w:p>
    <w:p w14:paraId="1D63D589" w14:textId="3FE454C4" w:rsidR="00EB58C3" w:rsidRDefault="00EB58C3" w:rsidP="00EB58C3">
      <w:pPr>
        <w:rPr>
          <w:sz w:val="22"/>
          <w:szCs w:val="22"/>
          <w:lang w:val="en-GB"/>
        </w:rPr>
      </w:pPr>
      <w:r>
        <w:rPr>
          <w:sz w:val="22"/>
          <w:szCs w:val="22"/>
          <w:lang w:val="en-GB"/>
        </w:rPr>
        <w:t xml:space="preserve">where both the probability of occurrence and the </w:t>
      </w:r>
      <w:r w:rsidR="0054218E">
        <w:rPr>
          <w:sz w:val="22"/>
          <w:szCs w:val="22"/>
          <w:lang w:val="en-GB"/>
        </w:rPr>
        <w:t>(</w:t>
      </w:r>
      <w:r>
        <w:rPr>
          <w:sz w:val="22"/>
          <w:szCs w:val="22"/>
          <w:lang w:val="en-GB"/>
        </w:rPr>
        <w:t>physical</w:t>
      </w:r>
      <w:r w:rsidR="0054218E">
        <w:rPr>
          <w:sz w:val="22"/>
          <w:szCs w:val="22"/>
          <w:lang w:val="en-GB"/>
        </w:rPr>
        <w:t>)</w:t>
      </w:r>
      <w:r>
        <w:rPr>
          <w:sz w:val="22"/>
          <w:szCs w:val="22"/>
          <w:lang w:val="en-GB"/>
        </w:rPr>
        <w:t xml:space="preserve"> intensity are part of the hazard (sometimes named peril) and the ‘product’ of intensity, exposure and vulnerability constitute</w:t>
      </w:r>
      <w:r w:rsidR="0054218E">
        <w:rPr>
          <w:sz w:val="22"/>
          <w:szCs w:val="22"/>
          <w:lang w:val="en-GB"/>
        </w:rPr>
        <w:t>s</w:t>
      </w:r>
      <w:r>
        <w:rPr>
          <w:sz w:val="22"/>
          <w:szCs w:val="22"/>
          <w:lang w:val="en-GB"/>
        </w:rPr>
        <w:t xml:space="preserve"> the severity. The product symbol ‘x’ does not stand for a simple multiplication, but in fact a convolution of the respective distributions. Instead of providing the general framework here, one can easily think of severity thus being of the following form</w:t>
      </w:r>
    </w:p>
    <w:p w14:paraId="25E965BF" w14:textId="77777777" w:rsidR="00EB58C3" w:rsidRDefault="00EB58C3" w:rsidP="00EB58C3">
      <w:pPr>
        <w:rPr>
          <w:sz w:val="22"/>
          <w:szCs w:val="22"/>
          <w:lang w:val="en-GB"/>
        </w:rPr>
      </w:pPr>
    </w:p>
    <w:p w14:paraId="0CC8E8F5" w14:textId="07C0E7D0" w:rsidR="00EB58C3" w:rsidRDefault="00EB58C3" w:rsidP="0054218E">
      <w:pPr>
        <w:ind w:firstLine="720"/>
        <w:rPr>
          <w:sz w:val="22"/>
          <w:szCs w:val="22"/>
          <w:lang w:val="en-GB"/>
        </w:rPr>
      </w:pPr>
      <w:r>
        <w:rPr>
          <w:sz w:val="22"/>
          <w:szCs w:val="22"/>
          <w:lang w:val="en-GB"/>
        </w:rPr>
        <w:t xml:space="preserve">severity = </w:t>
      </w:r>
      <w:r w:rsidR="0054218E">
        <w:rPr>
          <w:sz w:val="22"/>
          <w:szCs w:val="22"/>
          <w:lang w:val="en-GB"/>
        </w:rPr>
        <w:t>F(value,</w:t>
      </w:r>
      <w:r>
        <w:rPr>
          <w:sz w:val="22"/>
          <w:szCs w:val="22"/>
          <w:lang w:val="en-GB"/>
        </w:rPr>
        <w:t>intensity)</w:t>
      </w:r>
      <w:r w:rsidR="0054218E">
        <w:rPr>
          <w:sz w:val="22"/>
          <w:szCs w:val="22"/>
          <w:lang w:val="en-GB"/>
        </w:rPr>
        <w:t xml:space="preserve">, F often of the form </w:t>
      </w:r>
      <w:r w:rsidR="00B66488">
        <w:rPr>
          <w:sz w:val="22"/>
          <w:szCs w:val="22"/>
          <w:lang w:val="en-GB"/>
        </w:rPr>
        <w:t xml:space="preserve">F = </w:t>
      </w:r>
      <w:r w:rsidR="0054218E">
        <w:rPr>
          <w:sz w:val="22"/>
          <w:szCs w:val="22"/>
          <w:lang w:val="en-GB"/>
        </w:rPr>
        <w:t>value * f(intensity)</w:t>
      </w:r>
    </w:p>
    <w:p w14:paraId="0A7C92A9" w14:textId="77777777" w:rsidR="0054218E" w:rsidRDefault="0054218E" w:rsidP="00EB58C3">
      <w:pPr>
        <w:rPr>
          <w:sz w:val="22"/>
          <w:szCs w:val="22"/>
          <w:lang w:val="en-GB"/>
        </w:rPr>
      </w:pPr>
    </w:p>
    <w:p w14:paraId="510FA5BD" w14:textId="77777777" w:rsidR="00A72248" w:rsidRDefault="00EB58C3" w:rsidP="00EB58C3">
      <w:pPr>
        <w:rPr>
          <w:sz w:val="22"/>
          <w:szCs w:val="22"/>
          <w:lang w:val="en-GB"/>
        </w:rPr>
      </w:pPr>
      <w:r>
        <w:rPr>
          <w:sz w:val="22"/>
          <w:szCs w:val="22"/>
          <w:lang w:val="en-GB"/>
        </w:rPr>
        <w:t>where value is t</w:t>
      </w:r>
      <w:r w:rsidR="0054218E">
        <w:rPr>
          <w:sz w:val="22"/>
          <w:szCs w:val="22"/>
          <w:lang w:val="en-GB"/>
        </w:rPr>
        <w:t xml:space="preserve">he asset value of the exposure and the * a simple multiplication. Note that </w:t>
      </w:r>
      <w:r>
        <w:rPr>
          <w:sz w:val="22"/>
          <w:szCs w:val="22"/>
          <w:lang w:val="en-GB"/>
        </w:rPr>
        <w:t>assets do</w:t>
      </w:r>
      <w:r w:rsidR="0054218E">
        <w:rPr>
          <w:sz w:val="22"/>
          <w:szCs w:val="22"/>
          <w:lang w:val="en-GB"/>
        </w:rPr>
        <w:t xml:space="preserve"> not</w:t>
      </w:r>
      <w:r>
        <w:rPr>
          <w:sz w:val="22"/>
          <w:szCs w:val="22"/>
          <w:lang w:val="en-GB"/>
        </w:rPr>
        <w:t xml:space="preserve"> </w:t>
      </w:r>
      <w:r w:rsidR="0054218E">
        <w:rPr>
          <w:sz w:val="22"/>
          <w:szCs w:val="22"/>
          <w:lang w:val="en-GB"/>
        </w:rPr>
        <w:t>necessarily</w:t>
      </w:r>
      <w:r>
        <w:rPr>
          <w:sz w:val="22"/>
          <w:szCs w:val="22"/>
          <w:lang w:val="en-GB"/>
        </w:rPr>
        <w:t xml:space="preserve"> need to be </w:t>
      </w:r>
      <w:r w:rsidR="0054218E">
        <w:rPr>
          <w:sz w:val="22"/>
          <w:szCs w:val="22"/>
          <w:lang w:val="en-GB"/>
        </w:rPr>
        <w:t>monetary assets and value hence not necessarily a monetary value, think about exposed people. In this simple form, vulnerability is given as a function f of intensity (and asset class/type).</w:t>
      </w:r>
      <w:r w:rsidR="00385B06">
        <w:rPr>
          <w:sz w:val="22"/>
          <w:szCs w:val="22"/>
          <w:lang w:val="en-GB"/>
        </w:rPr>
        <w:t xml:space="preserve"> </w:t>
      </w:r>
    </w:p>
    <w:p w14:paraId="64C77160" w14:textId="77777777" w:rsidR="00A72248" w:rsidRDefault="00A72248" w:rsidP="00EB58C3">
      <w:pPr>
        <w:rPr>
          <w:sz w:val="22"/>
          <w:szCs w:val="22"/>
          <w:lang w:val="en-GB"/>
        </w:rPr>
      </w:pPr>
    </w:p>
    <w:p w14:paraId="14D1AAFA" w14:textId="3AD70D0D" w:rsidR="00EB58C3" w:rsidRPr="006828C5" w:rsidRDefault="00385B06" w:rsidP="00EB58C3">
      <w:pPr>
        <w:rPr>
          <w:sz w:val="22"/>
          <w:szCs w:val="22"/>
          <w:lang w:val="en-GB"/>
        </w:rPr>
      </w:pPr>
      <w:r>
        <w:rPr>
          <w:sz w:val="22"/>
          <w:szCs w:val="22"/>
          <w:lang w:val="en-GB"/>
        </w:rPr>
        <w:t>Any risk model hence attempts to quantify these elements in a way most appropriate for the specific purpose. Depending on purpose, the level of detail in quantification</w:t>
      </w:r>
      <w:r w:rsidR="00A72248">
        <w:rPr>
          <w:sz w:val="22"/>
          <w:szCs w:val="22"/>
          <w:lang w:val="en-GB"/>
        </w:rPr>
        <w:t xml:space="preserve"> of any element will thus vary. For the geographical representation, </w:t>
      </w:r>
      <w:r>
        <w:rPr>
          <w:sz w:val="22"/>
          <w:szCs w:val="22"/>
          <w:lang w:val="en-GB"/>
        </w:rPr>
        <w:t xml:space="preserve">think </w:t>
      </w:r>
      <w:r w:rsidR="00A72248">
        <w:rPr>
          <w:sz w:val="22"/>
          <w:szCs w:val="22"/>
          <w:lang w:val="en-GB"/>
        </w:rPr>
        <w:t xml:space="preserve">e.g. </w:t>
      </w:r>
      <w:r>
        <w:rPr>
          <w:sz w:val="22"/>
          <w:szCs w:val="22"/>
          <w:lang w:val="en-GB"/>
        </w:rPr>
        <w:t>of a local flood model at very high resolution of a few decameters compared to a</w:t>
      </w:r>
      <w:r w:rsidR="00A72248">
        <w:rPr>
          <w:sz w:val="22"/>
          <w:szCs w:val="22"/>
          <w:lang w:val="en-GB"/>
        </w:rPr>
        <w:t xml:space="preserve"> global earthquake model at e.g. 10</w:t>
      </w:r>
      <w:r w:rsidR="007119C6">
        <w:rPr>
          <w:sz w:val="22"/>
          <w:szCs w:val="22"/>
          <w:lang w:val="en-GB"/>
        </w:rPr>
        <w:t xml:space="preserve"> </w:t>
      </w:r>
      <w:r w:rsidR="00A72248">
        <w:rPr>
          <w:sz w:val="22"/>
          <w:szCs w:val="22"/>
          <w:lang w:val="en-GB"/>
        </w:rPr>
        <w:t>km resolution. For the vulnerability resolution, think e.g. of a general description of building damage to an earthquake as a simple function of modified Mercally intensity</w:t>
      </w:r>
      <w:r w:rsidR="00EF60B9">
        <w:rPr>
          <w:rStyle w:val="FootnoteReference"/>
          <w:sz w:val="22"/>
          <w:szCs w:val="22"/>
          <w:lang w:val="en-GB"/>
        </w:rPr>
        <w:footnoteReference w:id="6"/>
      </w:r>
      <w:r w:rsidR="00A72248">
        <w:rPr>
          <w:sz w:val="22"/>
          <w:szCs w:val="22"/>
          <w:lang w:val="en-GB"/>
        </w:rPr>
        <w:t xml:space="preserve"> compared to a detailed damage curve depending on flood height in meters, building construction, number of floors, basements… and usage (also called occupancy).</w:t>
      </w:r>
    </w:p>
    <w:p w14:paraId="1C1976F6" w14:textId="6808C5DD" w:rsidR="00AF398F" w:rsidRPr="00AF398F" w:rsidRDefault="00AF398F" w:rsidP="00AF398F">
      <w:pPr>
        <w:pStyle w:val="Heading2"/>
      </w:pPr>
      <w:bookmarkStart w:id="4" w:name="_Toc317874289"/>
      <w:r w:rsidRPr="00AF398F">
        <w:t>Probabilistic damage model</w:t>
      </w:r>
      <w:bookmarkEnd w:id="4"/>
    </w:p>
    <w:p w14:paraId="17F569E7" w14:textId="77777777" w:rsidR="00AF398F" w:rsidRPr="00AF398F" w:rsidRDefault="00AF398F" w:rsidP="00AF398F">
      <w:pPr>
        <w:rPr>
          <w:sz w:val="22"/>
          <w:szCs w:val="22"/>
        </w:rPr>
      </w:pPr>
    </w:p>
    <w:p w14:paraId="2F312B53" w14:textId="656E4AF9" w:rsidR="00AF398F" w:rsidRPr="006828C5" w:rsidRDefault="00AF398F" w:rsidP="00AF398F">
      <w:pPr>
        <w:rPr>
          <w:sz w:val="22"/>
          <w:szCs w:val="22"/>
        </w:rPr>
      </w:pPr>
      <w:r w:rsidRPr="006828C5">
        <w:rPr>
          <w:sz w:val="22"/>
          <w:szCs w:val="22"/>
        </w:rPr>
        <w:t xml:space="preserve">A model is nothing more than a simplified representation of reality. Natural hazard models use the virtual world of computers in an attempt to simulate natural catastrophe damage expected in reality. The </w:t>
      </w:r>
      <w:r w:rsidR="00047E7C">
        <w:rPr>
          <w:sz w:val="22"/>
          <w:szCs w:val="22"/>
        </w:rPr>
        <w:t xml:space="preserve">quantification </w:t>
      </w:r>
      <w:r w:rsidRPr="006828C5">
        <w:rPr>
          <w:sz w:val="22"/>
          <w:szCs w:val="22"/>
        </w:rPr>
        <w:t xml:space="preserve">of natural </w:t>
      </w:r>
      <w:r w:rsidR="00047E7C">
        <w:rPr>
          <w:sz w:val="22"/>
          <w:szCs w:val="22"/>
        </w:rPr>
        <w:t xml:space="preserve">catastrophe risk </w:t>
      </w:r>
      <w:r w:rsidRPr="006828C5">
        <w:rPr>
          <w:sz w:val="22"/>
          <w:szCs w:val="22"/>
        </w:rPr>
        <w:t xml:space="preserve">depends on three basic </w:t>
      </w:r>
      <w:r w:rsidR="0061677B">
        <w:rPr>
          <w:sz w:val="22"/>
          <w:szCs w:val="22"/>
        </w:rPr>
        <w:t>elements (or sets</w:t>
      </w:r>
      <w:r w:rsidRPr="006828C5">
        <w:rPr>
          <w:sz w:val="22"/>
          <w:szCs w:val="22"/>
        </w:rPr>
        <w:t xml:space="preserve"> of data</w:t>
      </w:r>
      <w:r w:rsidR="0061677B">
        <w:rPr>
          <w:sz w:val="22"/>
          <w:szCs w:val="22"/>
        </w:rPr>
        <w:t>)</w:t>
      </w:r>
      <w:r w:rsidRPr="006828C5">
        <w:rPr>
          <w:sz w:val="22"/>
          <w:szCs w:val="22"/>
        </w:rPr>
        <w:t xml:space="preserve">, </w:t>
      </w:r>
      <w:r w:rsidR="0061677B">
        <w:rPr>
          <w:sz w:val="22"/>
          <w:szCs w:val="22"/>
        </w:rPr>
        <w:t xml:space="preserve">upon </w:t>
      </w:r>
      <w:r w:rsidRPr="006828C5">
        <w:rPr>
          <w:sz w:val="22"/>
          <w:szCs w:val="22"/>
        </w:rPr>
        <w:t>which the damage model</w:t>
      </w:r>
      <w:r w:rsidR="0061677B">
        <w:rPr>
          <w:sz w:val="22"/>
          <w:szCs w:val="22"/>
        </w:rPr>
        <w:t xml:space="preserve"> operates</w:t>
      </w:r>
      <w:r w:rsidRPr="006828C5">
        <w:rPr>
          <w:sz w:val="22"/>
          <w:szCs w:val="22"/>
        </w:rPr>
        <w:t>. They are:</w:t>
      </w:r>
    </w:p>
    <w:p w14:paraId="40C7CCC3" w14:textId="256309B8"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r w:rsidR="007701C1">
        <w:rPr>
          <w:sz w:val="22"/>
          <w:szCs w:val="22"/>
        </w:rPr>
        <w:t xml:space="preserve"> A hazard (event) set is usually generated once and stored for subsequent calls (resulting in massive speedup). A hazard event set comprises just many single events, i.e. one ‘footprint’ for each event. Think of a single event footprint as for example a georeferenced distribution (or simply a map) of windspeed.</w:t>
      </w:r>
    </w:p>
    <w:p w14:paraId="40D52EB0" w14:textId="6A29D62C" w:rsidR="00AF398F" w:rsidRPr="007701C1" w:rsidRDefault="00AF398F" w:rsidP="007701C1">
      <w:pPr>
        <w:pStyle w:val="ListParagraph"/>
        <w:numPr>
          <w:ilvl w:val="0"/>
          <w:numId w:val="5"/>
        </w:numPr>
        <w:rPr>
          <w:sz w:val="22"/>
          <w:szCs w:val="22"/>
        </w:rPr>
      </w:pPr>
      <w:r w:rsidRPr="006828C5">
        <w:rPr>
          <w:sz w:val="22"/>
          <w:szCs w:val="22"/>
        </w:rPr>
        <w:t>Assets (also referred to as value distribution or portfolio of exposed assets</w:t>
      </w:r>
      <w:r w:rsidR="0054218E">
        <w:rPr>
          <w:sz w:val="22"/>
          <w:szCs w:val="22"/>
        </w:rPr>
        <w:t xml:space="preserve"> or simply exposure</w:t>
      </w:r>
      <w:r w:rsidRPr="006828C5">
        <w:rPr>
          <w:sz w:val="22"/>
          <w:szCs w:val="22"/>
        </w:rPr>
        <w:t xml:space="preserve">): Where are the various types of </w:t>
      </w:r>
      <w:r w:rsidR="0054218E">
        <w:rPr>
          <w:sz w:val="22"/>
          <w:szCs w:val="22"/>
        </w:rPr>
        <w:t>potentially affected</w:t>
      </w:r>
      <w:r w:rsidRPr="006828C5">
        <w:rPr>
          <w:sz w:val="22"/>
          <w:szCs w:val="22"/>
        </w:rPr>
        <w:t xml:space="preserve"> objects located and </w:t>
      </w:r>
      <w:r w:rsidR="0054218E">
        <w:rPr>
          <w:sz w:val="22"/>
          <w:szCs w:val="22"/>
        </w:rPr>
        <w:t>what is</w:t>
      </w:r>
      <w:r w:rsidRPr="006828C5">
        <w:rPr>
          <w:sz w:val="22"/>
          <w:szCs w:val="22"/>
        </w:rPr>
        <w:t xml:space="preserve"> their value?</w:t>
      </w:r>
      <w:r w:rsidR="007701C1">
        <w:rPr>
          <w:sz w:val="22"/>
          <w:szCs w:val="22"/>
        </w:rPr>
        <w:t xml:space="preserve"> Think of the assets as for example a georeferenced distribution (or simply a map) of houses, represented by their </w:t>
      </w:r>
      <w:r w:rsidR="007701C1">
        <w:rPr>
          <w:sz w:val="22"/>
          <w:szCs w:val="22"/>
        </w:rPr>
        <w:lastRenderedPageBreak/>
        <w:t>replacement values – or of people, represented by their number at any given location.</w:t>
      </w:r>
    </w:p>
    <w:p w14:paraId="234BAB2C" w14:textId="144ED927" w:rsidR="007701C1" w:rsidRPr="007701C1" w:rsidRDefault="007701C1" w:rsidP="007701C1">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r w:rsidR="00EB58C3">
        <w:rPr>
          <w:sz w:val="22"/>
          <w:szCs w:val="22"/>
        </w:rPr>
        <w:t xml:space="preserve"> A damage function is just a simple function of the hazard intensity, but there can be many damage functions for all kinds of assets (and obviously for different hazards).</w:t>
      </w:r>
    </w:p>
    <w:p w14:paraId="4D6CF326" w14:textId="77777777" w:rsidR="00AF398F" w:rsidRPr="006828C5" w:rsidRDefault="00AF398F" w:rsidP="00AF398F">
      <w:pPr>
        <w:rPr>
          <w:sz w:val="22"/>
          <w:szCs w:val="22"/>
        </w:rPr>
      </w:pPr>
    </w:p>
    <w:p w14:paraId="3A5F1356" w14:textId="2FED6092" w:rsidR="00240A6C" w:rsidRDefault="00AF398F" w:rsidP="00AF398F">
      <w:pPr>
        <w:rPr>
          <w:sz w:val="22"/>
          <w:szCs w:val="22"/>
        </w:rPr>
      </w:pPr>
      <w:r w:rsidRPr="006828C5">
        <w:rPr>
          <w:sz w:val="22"/>
          <w:szCs w:val="22"/>
        </w:rPr>
        <w:t>These three building blocks are combined in the proc</w:t>
      </w:r>
      <w:r w:rsidR="00240A6C">
        <w:rPr>
          <w:sz w:val="22"/>
          <w:szCs w:val="22"/>
        </w:rPr>
        <w:t>ess of estimating event damage as follows:</w:t>
      </w:r>
    </w:p>
    <w:p w14:paraId="0089B7F8" w14:textId="77777777" w:rsidR="00E812DB" w:rsidRDefault="00E812DB" w:rsidP="00AF398F">
      <w:pPr>
        <w:rPr>
          <w:sz w:val="22"/>
          <w:szCs w:val="22"/>
        </w:rPr>
      </w:pPr>
    </w:p>
    <w:p w14:paraId="6C75A547" w14:textId="472D03F5" w:rsidR="00240A6C" w:rsidRDefault="00A82529" w:rsidP="00AF398F">
      <w:pPr>
        <w:rPr>
          <w:sz w:val="22"/>
          <w:szCs w:val="22"/>
        </w:rPr>
      </w:pPr>
      <w:r>
        <w:rPr>
          <w:noProof/>
          <w:sz w:val="22"/>
          <w:szCs w:val="22"/>
        </w:rPr>
        <w:drawing>
          <wp:inline distT="0" distB="0" distL="0" distR="0" wp14:anchorId="24FD9C15" wp14:editId="2B7D12FC">
            <wp:extent cx="5270500" cy="1972310"/>
            <wp:effectExtent l="0" t="0" r="1270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13 at 20.35.23.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1972310"/>
                    </a:xfrm>
                    <a:prstGeom prst="rect">
                      <a:avLst/>
                    </a:prstGeom>
                  </pic:spPr>
                </pic:pic>
              </a:graphicData>
            </a:graphic>
          </wp:inline>
        </w:drawing>
      </w:r>
    </w:p>
    <w:p w14:paraId="3D214A15" w14:textId="467E5A22" w:rsidR="00240A6C" w:rsidRPr="00CE17B1" w:rsidRDefault="00CE17B1" w:rsidP="00AF398F">
      <w:pPr>
        <w:rPr>
          <w:sz w:val="18"/>
          <w:szCs w:val="18"/>
        </w:rPr>
      </w:pPr>
      <w:r w:rsidRPr="00CE17B1">
        <w:rPr>
          <w:sz w:val="18"/>
          <w:szCs w:val="18"/>
        </w:rPr>
        <w:t>Fig: T</w:t>
      </w:r>
      <w:r w:rsidR="00240A6C" w:rsidRPr="00CE17B1">
        <w:rPr>
          <w:sz w:val="18"/>
          <w:szCs w:val="18"/>
        </w:rPr>
        <w:t>he basi</w:t>
      </w:r>
      <w:r w:rsidRPr="00CE17B1">
        <w:rPr>
          <w:sz w:val="18"/>
          <w:szCs w:val="18"/>
        </w:rPr>
        <w:t>c three building blocks (hazard</w:t>
      </w:r>
      <w:r w:rsidR="00240A6C" w:rsidRPr="00CE17B1">
        <w:rPr>
          <w:sz w:val="18"/>
          <w:szCs w:val="18"/>
        </w:rPr>
        <w:t xml:space="preserve">, </w:t>
      </w:r>
      <w:r w:rsidRPr="00CE17B1">
        <w:rPr>
          <w:sz w:val="18"/>
          <w:szCs w:val="18"/>
        </w:rPr>
        <w:t>assets</w:t>
      </w:r>
      <w:r w:rsidR="00240A6C" w:rsidRPr="00CE17B1">
        <w:rPr>
          <w:sz w:val="18"/>
          <w:szCs w:val="18"/>
        </w:rPr>
        <w:t xml:space="preserve"> and damage function)</w:t>
      </w:r>
      <w:r w:rsidRPr="00CE17B1">
        <w:rPr>
          <w:sz w:val="18"/>
          <w:szCs w:val="18"/>
        </w:rPr>
        <w:t>.</w:t>
      </w:r>
      <w:r w:rsidR="00B1297E">
        <w:rPr>
          <w:sz w:val="18"/>
          <w:szCs w:val="18"/>
        </w:rPr>
        <w:t xml:space="preserve"> </w:t>
      </w:r>
      <w:r w:rsidR="00392275">
        <w:rPr>
          <w:sz w:val="18"/>
          <w:szCs w:val="18"/>
        </w:rPr>
        <w:t>Main result</w:t>
      </w:r>
      <w:r w:rsidR="00B1297E" w:rsidRPr="00B1297E">
        <w:rPr>
          <w:sz w:val="18"/>
          <w:szCs w:val="18"/>
        </w:rPr>
        <w:t xml:space="preserve"> is risk quantification (here subsumed as risk mapping), but the same system can also be (operationally) used to provide early warnings in terms of impact quantities, if fed with a particular (forecasted) single hazard event</w:t>
      </w:r>
      <w:r w:rsidR="0073687C">
        <w:rPr>
          <w:sz w:val="18"/>
          <w:szCs w:val="18"/>
        </w:rPr>
        <w:t xml:space="preserve"> (such as a </w:t>
      </w:r>
      <w:r w:rsidR="00B1297E">
        <w:rPr>
          <w:sz w:val="18"/>
          <w:szCs w:val="18"/>
        </w:rPr>
        <w:t xml:space="preserve">wind field </w:t>
      </w:r>
      <w:r w:rsidR="0073687C">
        <w:rPr>
          <w:sz w:val="18"/>
          <w:szCs w:val="18"/>
        </w:rPr>
        <w:t xml:space="preserve">of a storm </w:t>
      </w:r>
      <w:r w:rsidR="00B1297E">
        <w:rPr>
          <w:sz w:val="18"/>
          <w:szCs w:val="18"/>
        </w:rPr>
        <w:t>or an shake map</w:t>
      </w:r>
      <w:r w:rsidR="0073687C">
        <w:rPr>
          <w:sz w:val="18"/>
          <w:szCs w:val="18"/>
        </w:rPr>
        <w:t xml:space="preserve"> of an earthquake</w:t>
      </w:r>
      <w:r w:rsidR="00B1297E">
        <w:rPr>
          <w:sz w:val="18"/>
          <w:szCs w:val="18"/>
        </w:rPr>
        <w:t>)</w:t>
      </w:r>
      <w:r w:rsidR="00B1297E" w:rsidRPr="00B1297E">
        <w:rPr>
          <w:sz w:val="18"/>
          <w:szCs w:val="18"/>
        </w:rPr>
        <w:t>.</w:t>
      </w:r>
    </w:p>
    <w:p w14:paraId="566D4E3B" w14:textId="77777777" w:rsidR="00240A6C" w:rsidRDefault="00240A6C" w:rsidP="00AF398F">
      <w:pPr>
        <w:rPr>
          <w:sz w:val="22"/>
          <w:szCs w:val="22"/>
        </w:rPr>
      </w:pPr>
    </w:p>
    <w:p w14:paraId="67B8D125" w14:textId="6D492EC4" w:rsidR="00AF398F" w:rsidRPr="006828C5" w:rsidRDefault="00AF398F" w:rsidP="00AF398F">
      <w:pPr>
        <w:rPr>
          <w:sz w:val="22"/>
          <w:szCs w:val="22"/>
        </w:rPr>
      </w:pPr>
      <w:r w:rsidRPr="006828C5">
        <w:rPr>
          <w:sz w:val="22"/>
          <w:szCs w:val="22"/>
        </w:rPr>
        <w:t>This approach may generally be applied to all forms of natur</w:t>
      </w:r>
      <w:r w:rsidR="00392275">
        <w:rPr>
          <w:sz w:val="22"/>
          <w:szCs w:val="22"/>
        </w:rPr>
        <w:t xml:space="preserve">al hazard, whether storm, flood, earthquake … </w:t>
      </w:r>
      <w:r w:rsidRPr="006828C5">
        <w:rPr>
          <w:sz w:val="22"/>
          <w:szCs w:val="22"/>
        </w:rPr>
        <w:t>or any other type of peril.</w:t>
      </w:r>
    </w:p>
    <w:p w14:paraId="255D8C1D" w14:textId="77777777" w:rsidR="00EE01CA" w:rsidRDefault="00EE01CA" w:rsidP="00AF398F">
      <w:pPr>
        <w:rPr>
          <w:sz w:val="22"/>
          <w:szCs w:val="22"/>
        </w:rPr>
      </w:pPr>
    </w:p>
    <w:p w14:paraId="7E107B9C" w14:textId="1AA775C3"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4A24DFD8" w:rsidR="00AF398F" w:rsidRPr="006828C5" w:rsidRDefault="00AF398F" w:rsidP="00AF398F">
      <w:pPr>
        <w:rPr>
          <w:sz w:val="22"/>
          <w:szCs w:val="22"/>
        </w:rPr>
      </w:pPr>
      <w:r w:rsidRPr="006828C5">
        <w:rPr>
          <w:sz w:val="22"/>
          <w:szCs w:val="22"/>
        </w:rPr>
        <w:t xml:space="preserve">Today, in an attempt to avoid these problems, so-called “probabilistic” models </w:t>
      </w:r>
      <w:r w:rsidR="00EE01CA">
        <w:rPr>
          <w:sz w:val="22"/>
          <w:szCs w:val="22"/>
        </w:rPr>
        <w:t xml:space="preserve">(i.e. a fully probabilistic simulation engine) </w:t>
      </w:r>
      <w:r w:rsidRPr="006828C5">
        <w:rPr>
          <w:sz w:val="22"/>
          <w:szCs w:val="22"/>
        </w:rPr>
        <w:t>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7"/>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7CBD331A" w14:textId="2CAF7C45" w:rsidR="0000284E" w:rsidRPr="00EE01CA" w:rsidRDefault="001D2620">
      <w:pPr>
        <w:rPr>
          <w:sz w:val="22"/>
          <w:szCs w:val="22"/>
        </w:rPr>
      </w:pPr>
      <w:r>
        <w:rPr>
          <w:sz w:val="22"/>
          <w:szCs w:val="22"/>
        </w:rPr>
        <w:t>See mentioned lecture course</w:t>
      </w:r>
      <w:r>
        <w:rPr>
          <w:rStyle w:val="FootnoteReference"/>
          <w:sz w:val="22"/>
          <w:szCs w:val="22"/>
        </w:rPr>
        <w:footnoteReference w:id="8"/>
      </w:r>
      <w:r>
        <w:rPr>
          <w:sz w:val="22"/>
          <w:szCs w:val="22"/>
        </w:rPr>
        <w:t xml:space="preserve"> or e.g.</w:t>
      </w:r>
      <w:r w:rsidR="00AF398F" w:rsidRPr="006828C5">
        <w:rPr>
          <w:sz w:val="22"/>
          <w:szCs w:val="22"/>
        </w:rPr>
        <w:t xml:space="preserve"> the Swiss Re publication</w:t>
      </w:r>
      <w:r>
        <w:rPr>
          <w:rStyle w:val="FootnoteReference"/>
          <w:sz w:val="22"/>
          <w:szCs w:val="22"/>
        </w:rPr>
        <w:footnoteReference w:id="9"/>
      </w:r>
      <w:r w:rsidR="00AF398F" w:rsidRPr="006828C5">
        <w:rPr>
          <w:sz w:val="22"/>
          <w:szCs w:val="22"/>
        </w:rPr>
        <w:t xml:space="preserve"> "Natural catastrophes and reinsurance", which covers the methodology in detail</w:t>
      </w:r>
      <w:r>
        <w:rPr>
          <w:sz w:val="22"/>
          <w:szCs w:val="22"/>
        </w:rPr>
        <w:t>.</w:t>
      </w:r>
    </w:p>
    <w:p w14:paraId="34C9D165" w14:textId="77777777" w:rsidR="001D2620" w:rsidRDefault="001D2620">
      <w:pPr>
        <w:rPr>
          <w:rFonts w:eastAsia="Times New Roman"/>
          <w:b/>
          <w:sz w:val="28"/>
          <w:szCs w:val="28"/>
          <w:lang w:val="en-GB"/>
        </w:rPr>
      </w:pPr>
      <w:r>
        <w:br w:type="page"/>
      </w:r>
    </w:p>
    <w:p w14:paraId="3511021F" w14:textId="4DBF0905" w:rsidR="00AF398F" w:rsidRPr="006828C5" w:rsidRDefault="00AF398F" w:rsidP="00397BD2">
      <w:pPr>
        <w:pStyle w:val="Heading2"/>
      </w:pPr>
      <w:bookmarkStart w:id="5" w:name="_Toc317874290"/>
      <w:r w:rsidRPr="006828C5">
        <w:lastRenderedPageBreak/>
        <w:t>Adaptation cost curve</w:t>
      </w:r>
      <w:bookmarkEnd w:id="5"/>
    </w:p>
    <w:p w14:paraId="688B3F8B" w14:textId="77777777" w:rsidR="00AF398F" w:rsidRPr="006828C5" w:rsidRDefault="00AF398F" w:rsidP="00AF398F">
      <w:pPr>
        <w:rPr>
          <w:sz w:val="22"/>
          <w:szCs w:val="22"/>
        </w:rPr>
      </w:pPr>
    </w:p>
    <w:p w14:paraId="47813280" w14:textId="376F2E3C" w:rsidR="00CE17B1" w:rsidRDefault="00240A6C" w:rsidP="00AF398F">
      <w:pPr>
        <w:rPr>
          <w:sz w:val="22"/>
          <w:szCs w:val="22"/>
        </w:rPr>
      </w:pPr>
      <w:r>
        <w:rPr>
          <w:sz w:val="22"/>
          <w:szCs w:val="22"/>
        </w:rPr>
        <w:t>While the assessment</w:t>
      </w:r>
      <w:r w:rsidR="00AF398F" w:rsidRPr="006828C5">
        <w:rPr>
          <w:sz w:val="22"/>
          <w:szCs w:val="22"/>
        </w:rPr>
        <w:t xml:space="preserve"> </w:t>
      </w:r>
      <w:r>
        <w:rPr>
          <w:sz w:val="22"/>
          <w:szCs w:val="22"/>
        </w:rPr>
        <w:t>of</w:t>
      </w:r>
      <w:r w:rsidR="00AF398F" w:rsidRPr="006828C5">
        <w:rPr>
          <w:sz w:val="22"/>
          <w:szCs w:val="22"/>
        </w:rPr>
        <w:t xml:space="preserve"> cost and damage aversion potential of </w:t>
      </w:r>
      <w:r>
        <w:rPr>
          <w:sz w:val="22"/>
          <w:szCs w:val="22"/>
        </w:rPr>
        <w:t>any adaptation</w:t>
      </w:r>
      <w:r w:rsidR="00AF398F" w:rsidRPr="006828C5">
        <w:rPr>
          <w:sz w:val="22"/>
          <w:szCs w:val="22"/>
        </w:rPr>
        <w:t xml:space="preserve"> measure can be quite </w:t>
      </w:r>
      <w:r w:rsidR="00CE17B1">
        <w:rPr>
          <w:sz w:val="22"/>
          <w:szCs w:val="22"/>
        </w:rPr>
        <w:t>demanding</w:t>
      </w:r>
      <w:r>
        <w:rPr>
          <w:sz w:val="22"/>
          <w:szCs w:val="22"/>
        </w:rPr>
        <w:t xml:space="preserve">, climada provides a consistent approach to do so. </w:t>
      </w:r>
      <w:r w:rsidR="00EE01CA">
        <w:rPr>
          <w:sz w:val="22"/>
          <w:szCs w:val="22"/>
        </w:rPr>
        <w:t xml:space="preserve">The tool provides a common yet flexible framework to appraise a basked of adaptation options (sometimes also referred to as resilience measures). Each option can be specified to act on any component of the model (hazard, assets and damage function) – or even a combination thereof. </w:t>
      </w:r>
    </w:p>
    <w:p w14:paraId="287F5E6A" w14:textId="77777777" w:rsidR="00CE17B1" w:rsidRDefault="00CE17B1" w:rsidP="00AF398F">
      <w:pPr>
        <w:rPr>
          <w:sz w:val="22"/>
          <w:szCs w:val="22"/>
        </w:rPr>
      </w:pPr>
    </w:p>
    <w:p w14:paraId="05F9D5CA" w14:textId="26BC7E22" w:rsidR="00CE17B1" w:rsidRDefault="00A82529" w:rsidP="00AF398F">
      <w:pPr>
        <w:rPr>
          <w:sz w:val="22"/>
          <w:szCs w:val="22"/>
        </w:rPr>
      </w:pPr>
      <w:r>
        <w:rPr>
          <w:noProof/>
          <w:sz w:val="22"/>
          <w:szCs w:val="22"/>
        </w:rPr>
        <w:drawing>
          <wp:inline distT="0" distB="0" distL="0" distR="0" wp14:anchorId="283F9D25" wp14:editId="5D18035B">
            <wp:extent cx="5270500" cy="2291080"/>
            <wp:effectExtent l="0" t="0" r="1270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13 at 20.36.12.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291080"/>
                    </a:xfrm>
                    <a:prstGeom prst="rect">
                      <a:avLst/>
                    </a:prstGeom>
                  </pic:spPr>
                </pic:pic>
              </a:graphicData>
            </a:graphic>
          </wp:inline>
        </w:drawing>
      </w:r>
    </w:p>
    <w:p w14:paraId="3955C2CE" w14:textId="69696F21" w:rsidR="00CE17B1" w:rsidRPr="00CE17B1" w:rsidRDefault="00CE17B1" w:rsidP="00AF398F">
      <w:pPr>
        <w:rPr>
          <w:sz w:val="18"/>
          <w:szCs w:val="18"/>
        </w:rPr>
      </w:pPr>
      <w:r w:rsidRPr="00CE17B1">
        <w:rPr>
          <w:sz w:val="18"/>
          <w:szCs w:val="18"/>
        </w:rPr>
        <w:t>Fig: The climada model, including inputs such as different climate scenarios (which change the hazard component</w:t>
      </w:r>
      <w:r w:rsidR="00A82529">
        <w:rPr>
          <w:sz w:val="18"/>
          <w:szCs w:val="18"/>
        </w:rPr>
        <w:t>, which itself can be understood as being built on weather events</w:t>
      </w:r>
      <w:r w:rsidRPr="00CE17B1">
        <w:rPr>
          <w:sz w:val="18"/>
          <w:szCs w:val="18"/>
        </w:rPr>
        <w:t>) as well as adaptation options, plus additional outputs such as appraisal of resilience measures or adaptation options. Note the emphasis on iterative approach in options appraisal (see main text, too).</w:t>
      </w:r>
    </w:p>
    <w:p w14:paraId="0E21246F" w14:textId="77777777" w:rsidR="00CE17B1" w:rsidRDefault="00CE17B1" w:rsidP="00AF398F">
      <w:pPr>
        <w:rPr>
          <w:sz w:val="22"/>
          <w:szCs w:val="22"/>
        </w:rPr>
      </w:pPr>
    </w:p>
    <w:p w14:paraId="4111A0FF" w14:textId="555F2F88" w:rsidR="00AF398F" w:rsidRPr="006828C5" w:rsidRDefault="00240A6C" w:rsidP="00AF398F">
      <w:pPr>
        <w:rPr>
          <w:sz w:val="22"/>
          <w:szCs w:val="22"/>
        </w:rPr>
      </w:pPr>
      <w:r>
        <w:rPr>
          <w:sz w:val="22"/>
          <w:szCs w:val="22"/>
        </w:rPr>
        <w:t>T</w:t>
      </w:r>
      <w:r w:rsidR="00AF398F" w:rsidRPr="006828C5">
        <w:rPr>
          <w:sz w:val="22"/>
          <w:szCs w:val="22"/>
        </w:rPr>
        <w:t xml:space="preserve">he </w:t>
      </w:r>
      <w:r>
        <w:rPr>
          <w:sz w:val="22"/>
          <w:szCs w:val="22"/>
        </w:rPr>
        <w:t xml:space="preserve">specific potential damage aversion comes with a certain degree of </w:t>
      </w:r>
      <w:r w:rsidR="00AF398F" w:rsidRPr="006828C5">
        <w:rPr>
          <w:sz w:val="22"/>
          <w:szCs w:val="22"/>
        </w:rPr>
        <w:t>uncertain</w:t>
      </w:r>
      <w:r>
        <w:rPr>
          <w:sz w:val="22"/>
          <w:szCs w:val="22"/>
        </w:rPr>
        <w:t>ty</w:t>
      </w:r>
      <w:r w:rsidR="00AF398F" w:rsidRPr="006828C5">
        <w:rPr>
          <w:sz w:val="22"/>
          <w:szCs w:val="22"/>
        </w:rPr>
        <w:t xml:space="preserve">, even for measures for which extensive research exists – for example, for building codes to fix roofs against hurricane winds. </w:t>
      </w:r>
      <w:r>
        <w:rPr>
          <w:sz w:val="22"/>
          <w:szCs w:val="22"/>
        </w:rPr>
        <w:t xml:space="preserve">Hence we strongly propose an </w:t>
      </w:r>
      <w:r w:rsidRPr="00240A6C">
        <w:rPr>
          <w:i/>
          <w:sz w:val="22"/>
          <w:szCs w:val="22"/>
        </w:rPr>
        <w:t>iterative</w:t>
      </w:r>
      <w:r>
        <w:rPr>
          <w:sz w:val="22"/>
          <w:szCs w:val="22"/>
        </w:rPr>
        <w:t xml:space="preserve"> approach, i.e. to re-run climada with a range of parameters in order to converge to a consistent evaluation</w:t>
      </w:r>
      <w:r w:rsidR="00EE01CA">
        <w:rPr>
          <w:sz w:val="22"/>
          <w:szCs w:val="22"/>
        </w:rPr>
        <w:t>.</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lastRenderedPageBreak/>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outside of climada]</w:t>
      </w:r>
    </w:p>
    <w:p w14:paraId="4AA513AA" w14:textId="77777777" w:rsidR="0000284E" w:rsidRDefault="00AF398F" w:rsidP="0000284E">
      <w:pPr>
        <w:pStyle w:val="ListParagraph"/>
        <w:numPr>
          <w:ilvl w:val="0"/>
          <w:numId w:val="8"/>
        </w:numPr>
        <w:rPr>
          <w:sz w:val="22"/>
          <w:szCs w:val="22"/>
        </w:rPr>
      </w:pPr>
      <w:r w:rsidRPr="0000284E">
        <w:rPr>
          <w:sz w:val="22"/>
          <w:szCs w:val="22"/>
        </w:rPr>
        <w:t>Risk today: import today's assets and damage functions (input via Excel) and expose them to present hazard (part of climada)</w:t>
      </w:r>
    </w:p>
    <w:p w14:paraId="672BF1A8" w14:textId="793C9021" w:rsidR="0000284E" w:rsidRDefault="00AF398F" w:rsidP="0000284E">
      <w:pPr>
        <w:pStyle w:val="ListParagraph"/>
        <w:numPr>
          <w:ilvl w:val="1"/>
          <w:numId w:val="8"/>
        </w:numPr>
        <w:rPr>
          <w:sz w:val="22"/>
          <w:szCs w:val="22"/>
        </w:rPr>
      </w:pPr>
      <w:r w:rsidRPr="0000284E">
        <w:rPr>
          <w:sz w:val="22"/>
          <w:szCs w:val="22"/>
        </w:rPr>
        <w:t>climada calculates annual expected damage with no measures</w:t>
      </w:r>
    </w:p>
    <w:p w14:paraId="124DA94F" w14:textId="77777777" w:rsidR="0000284E" w:rsidRDefault="00AF398F" w:rsidP="0000284E">
      <w:pPr>
        <w:pStyle w:val="ListParagraph"/>
        <w:numPr>
          <w:ilvl w:val="1"/>
          <w:numId w:val="8"/>
        </w:numPr>
        <w:rPr>
          <w:sz w:val="22"/>
          <w:szCs w:val="22"/>
        </w:rPr>
      </w:pPr>
      <w:r w:rsidRPr="0000284E">
        <w:rPr>
          <w:sz w:val="22"/>
          <w:szCs w:val="22"/>
        </w:rPr>
        <w:t>climada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Future risk (e.g. year 2030): import future assets and damage functions (input via Excel, damage functions likely to be unchanged) and expose them to future hazard (part of climada)</w:t>
      </w:r>
    </w:p>
    <w:p w14:paraId="229E296E" w14:textId="77777777" w:rsidR="0000284E" w:rsidRDefault="00AF398F" w:rsidP="0000284E">
      <w:pPr>
        <w:pStyle w:val="ListParagraph"/>
        <w:numPr>
          <w:ilvl w:val="1"/>
          <w:numId w:val="8"/>
        </w:numPr>
        <w:rPr>
          <w:sz w:val="22"/>
          <w:szCs w:val="22"/>
        </w:rPr>
      </w:pPr>
      <w:r w:rsidRPr="0000284E">
        <w:rPr>
          <w:sz w:val="22"/>
          <w:szCs w:val="22"/>
        </w:rPr>
        <w:t>climada calculates annual expected damage with no measures</w:t>
      </w:r>
    </w:p>
    <w:p w14:paraId="3E1D113C" w14:textId="77777777" w:rsidR="0000284E" w:rsidRDefault="00AF398F" w:rsidP="0000284E">
      <w:pPr>
        <w:pStyle w:val="ListParagraph"/>
        <w:numPr>
          <w:ilvl w:val="1"/>
          <w:numId w:val="8"/>
        </w:numPr>
        <w:rPr>
          <w:sz w:val="22"/>
          <w:szCs w:val="22"/>
        </w:rPr>
      </w:pPr>
      <w:r w:rsidRPr="0000284E">
        <w:rPr>
          <w:sz w:val="22"/>
          <w:szCs w:val="22"/>
        </w:rPr>
        <w:t>climada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r w:rsidRPr="0000284E">
        <w:rPr>
          <w:sz w:val="22"/>
          <w:szCs w:val="22"/>
        </w:rPr>
        <w:t xml:space="preserve">climada discounts benefits --&gt; horizontal axis of adaptation cost curve </w:t>
      </w:r>
    </w:p>
    <w:p w14:paraId="48C6D6B4" w14:textId="24C9E762" w:rsidR="008A5FC1" w:rsidRDefault="00AF398F" w:rsidP="0000284E">
      <w:pPr>
        <w:pStyle w:val="ListParagraph"/>
        <w:numPr>
          <w:ilvl w:val="0"/>
          <w:numId w:val="8"/>
        </w:numPr>
        <w:rPr>
          <w:sz w:val="22"/>
          <w:szCs w:val="22"/>
        </w:rPr>
      </w:pPr>
      <w:r w:rsidRPr="0000284E">
        <w:rPr>
          <w:sz w:val="22"/>
          <w:szCs w:val="22"/>
        </w:rPr>
        <w:t>climada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18E50D57" w14:textId="77777777" w:rsidR="00CD0C5E" w:rsidRDefault="00CD0C5E" w:rsidP="00CD0C5E">
      <w:pPr>
        <w:rPr>
          <w:sz w:val="22"/>
          <w:szCs w:val="22"/>
        </w:rPr>
      </w:pPr>
    </w:p>
    <w:p w14:paraId="5A877C04" w14:textId="77777777" w:rsidR="00CD0C5E" w:rsidRDefault="00CD0C5E">
      <w:pPr>
        <w:rPr>
          <w:rFonts w:eastAsia="Times New Roman"/>
          <w:b/>
          <w:sz w:val="28"/>
          <w:szCs w:val="28"/>
          <w:lang w:val="en-GB"/>
        </w:rPr>
      </w:pPr>
      <w:r>
        <w:br w:type="page"/>
      </w:r>
    </w:p>
    <w:p w14:paraId="1D711C50" w14:textId="0873B8DC" w:rsidR="00CD0C5E" w:rsidRPr="006828C5" w:rsidRDefault="00CD0C5E" w:rsidP="00CD0C5E">
      <w:pPr>
        <w:pStyle w:val="Heading2"/>
      </w:pPr>
      <w:bookmarkStart w:id="6" w:name="_Toc317874291"/>
      <w:r>
        <w:lastRenderedPageBreak/>
        <w:t>A note on decision-making</w:t>
      </w:r>
      <w:bookmarkEnd w:id="6"/>
    </w:p>
    <w:p w14:paraId="1757EF6C" w14:textId="77777777" w:rsidR="00CD0C5E" w:rsidRPr="006828C5" w:rsidRDefault="00CD0C5E" w:rsidP="00CD0C5E">
      <w:pPr>
        <w:rPr>
          <w:sz w:val="22"/>
          <w:szCs w:val="22"/>
        </w:rPr>
      </w:pPr>
    </w:p>
    <w:p w14:paraId="555EE259" w14:textId="008C93D7" w:rsidR="00CD0C5E" w:rsidRDefault="00CD0C5E" w:rsidP="00CD0C5E">
      <w:pPr>
        <w:rPr>
          <w:sz w:val="22"/>
          <w:szCs w:val="22"/>
        </w:rPr>
      </w:pPr>
      <w:r>
        <w:rPr>
          <w:sz w:val="22"/>
          <w:szCs w:val="22"/>
        </w:rPr>
        <w:t xml:space="preserve">While the climada tool does provide decision-makers with that a fact base, it does by no means pre-empt any decision or constitute an adaptation strategy by itself. The adaptation cost curve shall by no means be interpreted as a ‘recipe’ to be implemented ‘from left to right’. Many more elements need to be considered in order to take a decision, not least to contextualize model results. </w:t>
      </w:r>
    </w:p>
    <w:p w14:paraId="1AAD8E78" w14:textId="77777777" w:rsidR="00CD0C5E" w:rsidRDefault="00CD0C5E" w:rsidP="00CD0C5E">
      <w:pPr>
        <w:rPr>
          <w:sz w:val="22"/>
          <w:szCs w:val="22"/>
        </w:rPr>
      </w:pPr>
    </w:p>
    <w:p w14:paraId="7A8E8C2D" w14:textId="4B036262" w:rsidR="00CD0C5E" w:rsidRDefault="00CD0C5E" w:rsidP="00CD0C5E">
      <w:pPr>
        <w:rPr>
          <w:sz w:val="22"/>
          <w:szCs w:val="22"/>
        </w:rPr>
      </w:pPr>
      <w:r>
        <w:rPr>
          <w:noProof/>
          <w:sz w:val="22"/>
          <w:szCs w:val="22"/>
        </w:rPr>
        <w:drawing>
          <wp:inline distT="0" distB="0" distL="0" distR="0" wp14:anchorId="5BE22443" wp14:editId="73B2A709">
            <wp:extent cx="5270500" cy="3030220"/>
            <wp:effectExtent l="0" t="0" r="1270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13 at 20.50.42.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3030220"/>
                    </a:xfrm>
                    <a:prstGeom prst="rect">
                      <a:avLst/>
                    </a:prstGeom>
                  </pic:spPr>
                </pic:pic>
              </a:graphicData>
            </a:graphic>
          </wp:inline>
        </w:drawing>
      </w:r>
    </w:p>
    <w:p w14:paraId="0F3F47B2" w14:textId="1DE227BB" w:rsidR="00CD0C5E" w:rsidRPr="00CD0C5E" w:rsidRDefault="00CD0C5E" w:rsidP="00CD0C5E">
      <w:pPr>
        <w:rPr>
          <w:sz w:val="18"/>
          <w:szCs w:val="18"/>
        </w:rPr>
      </w:pPr>
      <w:r w:rsidRPr="00CD0C5E">
        <w:rPr>
          <w:sz w:val="18"/>
          <w:szCs w:val="18"/>
        </w:rPr>
        <w:t>Fig: The decision-making context around climada.</w:t>
      </w:r>
      <w:r>
        <w:rPr>
          <w:sz w:val="18"/>
          <w:szCs w:val="18"/>
        </w:rPr>
        <w:t xml:space="preserve"> Note the</w:t>
      </w:r>
      <w:r w:rsidRPr="00CD0C5E">
        <w:rPr>
          <w:sz w:val="18"/>
          <w:szCs w:val="18"/>
        </w:rPr>
        <w:t xml:space="preserve"> necessary steps that precede any application of climada – and even more so the steps that build on the modeling</w:t>
      </w:r>
      <w:r>
        <w:rPr>
          <w:sz w:val="18"/>
          <w:szCs w:val="18"/>
        </w:rPr>
        <w:t xml:space="preserve"> results.</w:t>
      </w:r>
    </w:p>
    <w:p w14:paraId="0AB9B885" w14:textId="77777777" w:rsidR="00CD0C5E" w:rsidRDefault="00CD0C5E" w:rsidP="00CD0C5E">
      <w:pPr>
        <w:rPr>
          <w:sz w:val="22"/>
          <w:szCs w:val="22"/>
        </w:rPr>
      </w:pPr>
    </w:p>
    <w:p w14:paraId="524A09F8" w14:textId="29BCA1FA" w:rsidR="0000284E" w:rsidRDefault="00CD0C5E">
      <w:pPr>
        <w:rPr>
          <w:rFonts w:eastAsia="Times New Roman"/>
          <w:sz w:val="32"/>
          <w:szCs w:val="32"/>
          <w:lang w:val="en-GB"/>
        </w:rPr>
      </w:pPr>
      <w:r>
        <w:rPr>
          <w:sz w:val="22"/>
          <w:szCs w:val="22"/>
        </w:rPr>
        <w:t>Please refer to the descriptions of Economics of Climate Adaptation (ECA) methodology</w:t>
      </w:r>
      <w:r>
        <w:rPr>
          <w:rStyle w:val="FootnoteReference"/>
          <w:sz w:val="22"/>
          <w:szCs w:val="22"/>
        </w:rPr>
        <w:footnoteReference w:id="10"/>
      </w:r>
      <w:r>
        <w:rPr>
          <w:sz w:val="22"/>
          <w:szCs w:val="22"/>
        </w:rPr>
        <w:t>, which emphasizes mentioned context and provides a structured approach to provide decision makers with a comprehensive fact base.</w:t>
      </w:r>
      <w:r w:rsidR="0000284E">
        <w:br w:type="page"/>
      </w:r>
    </w:p>
    <w:p w14:paraId="7E169596" w14:textId="630291D0" w:rsidR="00DD6CE4" w:rsidRPr="00356366" w:rsidRDefault="00DD6CE4" w:rsidP="0000284E">
      <w:pPr>
        <w:pStyle w:val="Heading1"/>
      </w:pPr>
      <w:bookmarkStart w:id="7" w:name="_Toc317874292"/>
      <w:r w:rsidRPr="00356366">
        <w:lastRenderedPageBreak/>
        <w:t>Get</w:t>
      </w:r>
      <w:r w:rsidR="002C730C">
        <w:t>ting</w:t>
      </w:r>
      <w:r w:rsidRPr="00356366">
        <w:t xml:space="preserve"> started</w:t>
      </w:r>
      <w:bookmarkEnd w:id="7"/>
    </w:p>
    <w:p w14:paraId="4375A9B5" w14:textId="77777777" w:rsidR="00DD6CE4" w:rsidRPr="00E26725" w:rsidRDefault="00DD6CE4" w:rsidP="00DD6CE4"/>
    <w:p w14:paraId="7A5A3D1F" w14:textId="72E7C326" w:rsidR="00924994" w:rsidRPr="00924994" w:rsidRDefault="00924994" w:rsidP="00924994">
      <w:pPr>
        <w:ind w:left="360" w:right="-347"/>
        <w:rPr>
          <w:sz w:val="22"/>
          <w:szCs w:val="22"/>
        </w:rPr>
      </w:pPr>
      <w:r w:rsidRPr="00924994">
        <w:rPr>
          <w:sz w:val="22"/>
          <w:szCs w:val="22"/>
        </w:rPr>
        <w:t>Get the climada core module from GitHub</w:t>
      </w:r>
      <w:r>
        <w:rPr>
          <w:rStyle w:val="FootnoteReference"/>
          <w:sz w:val="22"/>
          <w:szCs w:val="22"/>
        </w:rPr>
        <w:footnoteReference w:id="11"/>
      </w:r>
      <w:r>
        <w:rPr>
          <w:sz w:val="22"/>
          <w:szCs w:val="22"/>
        </w:rPr>
        <w:t xml:space="preserve">, i.e. go to </w:t>
      </w:r>
      <w:hyperlink r:id="rId21" w:history="1">
        <w:r w:rsidRPr="00924994">
          <w:rPr>
            <w:rStyle w:val="Hyperlink"/>
            <w:sz w:val="16"/>
            <w:szCs w:val="22"/>
          </w:rPr>
          <w:t>https://github.com/davidnbresch/climada</w:t>
        </w:r>
      </w:hyperlink>
      <w:r w:rsidRPr="00924994">
        <w:rPr>
          <w:sz w:val="16"/>
          <w:szCs w:val="22"/>
        </w:rPr>
        <w:t xml:space="preserve"> </w:t>
      </w:r>
      <w:r>
        <w:rPr>
          <w:sz w:val="22"/>
          <w:szCs w:val="22"/>
        </w:rPr>
        <w:t xml:space="preserve">and either just click on the </w:t>
      </w:r>
      <w:r>
        <w:rPr>
          <w:noProof/>
          <w:sz w:val="22"/>
          <w:szCs w:val="22"/>
        </w:rPr>
        <w:drawing>
          <wp:inline distT="0" distB="0" distL="0" distR="0" wp14:anchorId="101E2594" wp14:editId="361D2CBB">
            <wp:extent cx="909873" cy="154746"/>
            <wp:effectExtent l="0" t="0" r="508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1323" cy="154993"/>
                    </a:xfrm>
                    <a:prstGeom prst="rect">
                      <a:avLst/>
                    </a:prstGeom>
                    <a:noFill/>
                    <a:ln>
                      <a:noFill/>
                    </a:ln>
                  </pic:spPr>
                </pic:pic>
              </a:graphicData>
            </a:graphic>
          </wp:inline>
        </w:drawing>
      </w:r>
      <w:r>
        <w:rPr>
          <w:sz w:val="22"/>
          <w:szCs w:val="22"/>
        </w:rPr>
        <w:t xml:space="preserve"> button or on </w:t>
      </w:r>
      <w:r>
        <w:rPr>
          <w:noProof/>
          <w:sz w:val="22"/>
          <w:szCs w:val="22"/>
        </w:rPr>
        <w:drawing>
          <wp:inline distT="0" distB="0" distL="0" distR="0" wp14:anchorId="0065669C" wp14:editId="57A5FC8D">
            <wp:extent cx="1009461" cy="171683"/>
            <wp:effectExtent l="0" t="0" r="6985" b="635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1989" cy="172113"/>
                    </a:xfrm>
                    <a:prstGeom prst="rect">
                      <a:avLst/>
                    </a:prstGeom>
                    <a:noFill/>
                    <a:ln>
                      <a:noFill/>
                    </a:ln>
                  </pic:spPr>
                </pic:pic>
              </a:graphicData>
            </a:graphic>
          </wp:inline>
        </w:drawing>
      </w:r>
      <w:r>
        <w:rPr>
          <w:sz w:val="22"/>
          <w:szCs w:val="22"/>
        </w:rPr>
        <w:t>.</w:t>
      </w:r>
    </w:p>
    <w:p w14:paraId="13FC554E" w14:textId="6CF84C2B" w:rsidR="00DD6CE4" w:rsidRPr="00D81936" w:rsidRDefault="00DD6CE4" w:rsidP="00924994">
      <w:pPr>
        <w:pStyle w:val="ListParagraph"/>
        <w:numPr>
          <w:ilvl w:val="0"/>
          <w:numId w:val="4"/>
        </w:numPr>
        <w:ind w:right="-205"/>
        <w:contextualSpacing w:val="0"/>
        <w:rPr>
          <w:sz w:val="22"/>
          <w:szCs w:val="22"/>
        </w:rPr>
      </w:pPr>
      <w:r w:rsidRPr="00D81936">
        <w:rPr>
          <w:sz w:val="22"/>
          <w:szCs w:val="22"/>
        </w:rPr>
        <w:t>Set the MATLAB</w:t>
      </w:r>
      <w:r w:rsidR="002342AF">
        <w:rPr>
          <w:rStyle w:val="FootnoteReference"/>
          <w:sz w:val="22"/>
          <w:szCs w:val="22"/>
        </w:rPr>
        <w:footnoteReference w:id="12"/>
      </w:r>
      <w:r w:rsidRPr="00D81936">
        <w:rPr>
          <w:sz w:val="22"/>
          <w:szCs w:val="22"/>
        </w:rPr>
        <w:t xml:space="preserve"> Current Folder to climada</w:t>
      </w:r>
      <w:r w:rsidRPr="00D81936">
        <w:rPr>
          <w:sz w:val="22"/>
          <w:szCs w:val="22"/>
          <w:vertAlign w:val="superscript"/>
        </w:rPr>
        <w:footnoteReference w:id="13"/>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24">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25">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26">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and press Enter (or Return). This initializes climada, sets some variables (e.g. the location of the data folder</w:t>
      </w:r>
      <w:r w:rsidRPr="00D81936">
        <w:rPr>
          <w:sz w:val="22"/>
          <w:szCs w:val="22"/>
          <w:vertAlign w:val="superscript"/>
        </w:rPr>
        <w:footnoteReference w:id="14"/>
      </w:r>
      <w:r w:rsidRPr="00D81936">
        <w:rPr>
          <w:sz w:val="22"/>
          <w:szCs w:val="22"/>
        </w:rPr>
        <w:t>) and detects any climada_additional modules</w:t>
      </w:r>
      <w:r w:rsidRPr="00D81936">
        <w:rPr>
          <w:sz w:val="22"/>
          <w:szCs w:val="22"/>
          <w:vertAlign w:val="superscript"/>
        </w:rPr>
        <w:footnoteReference w:id="15"/>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27">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432A8F6F" w:rsidR="00DD6CE4" w:rsidRPr="00D81936" w:rsidRDefault="00DD6CE4" w:rsidP="00DD6CE4">
      <w:pPr>
        <w:pStyle w:val="ListParagraph"/>
        <w:rPr>
          <w:sz w:val="22"/>
          <w:szCs w:val="22"/>
        </w:rPr>
      </w:pPr>
      <w:r w:rsidRPr="00D81936">
        <w:rPr>
          <w:sz w:val="22"/>
          <w:szCs w:val="22"/>
        </w:rPr>
        <w:t xml:space="preserve">It’s ok if there are no further </w:t>
      </w:r>
      <w:r w:rsidR="00924994" w:rsidRPr="00D81936">
        <w:rPr>
          <w:sz w:val="22"/>
          <w:szCs w:val="22"/>
        </w:rPr>
        <w:t>modules shown, as long as</w:t>
      </w:r>
      <w:r w:rsidR="00924994" w:rsidRPr="007E300C">
        <w:rPr>
          <w:rFonts w:ascii="Courier" w:hAnsi="Courier"/>
          <w:sz w:val="22"/>
          <w:szCs w:val="22"/>
        </w:rPr>
        <w:t xml:space="preserve"> </w:t>
      </w:r>
      <w:r w:rsidR="007E300C">
        <w:rPr>
          <w:rFonts w:ascii="Courier" w:hAnsi="Courier"/>
          <w:sz w:val="22"/>
          <w:szCs w:val="22"/>
        </w:rPr>
        <w:t xml:space="preserve">... </w:t>
      </w:r>
      <w:r w:rsidR="00924994" w:rsidRPr="007E300C">
        <w:rPr>
          <w:rFonts w:ascii="Courier" w:hAnsi="Courier"/>
          <w:sz w:val="22"/>
          <w:szCs w:val="22"/>
        </w:rPr>
        <w:t>done</w:t>
      </w:r>
      <w:r w:rsidR="00924994" w:rsidRPr="00D81936">
        <w:rPr>
          <w:sz w:val="22"/>
          <w:szCs w:val="22"/>
        </w:rPr>
        <w:t xml:space="preserve"> appear</w:t>
      </w:r>
      <w:r w:rsidR="00924994">
        <w:rPr>
          <w:sz w:val="22"/>
          <w:szCs w:val="22"/>
        </w:rPr>
        <w:t>s</w:t>
      </w:r>
      <w:r w:rsidRPr="00D81936">
        <w:rPr>
          <w:sz w:val="22"/>
          <w:szCs w:val="22"/>
        </w:rPr>
        <w:t>.</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climada demonstration by entering </w:t>
      </w:r>
      <w:r w:rsidRPr="00D81936">
        <w:rPr>
          <w:rFonts w:ascii="Courier" w:hAnsi="Courier"/>
          <w:sz w:val="22"/>
          <w:szCs w:val="22"/>
        </w:rPr>
        <w:t>climada_demo</w:t>
      </w:r>
      <w:r w:rsidRPr="00D81936">
        <w:rPr>
          <w:sz w:val="22"/>
          <w:szCs w:val="22"/>
        </w:rPr>
        <w:t xml:space="preserve"> in the MATLAB Command Window</w:t>
      </w:r>
      <w:r w:rsidRPr="00D81936">
        <w:rPr>
          <w:sz w:val="22"/>
          <w:szCs w:val="22"/>
          <w:vertAlign w:val="superscript"/>
        </w:rPr>
        <w:footnoteReference w:id="16"/>
      </w:r>
      <w:r w:rsidRPr="00D81936">
        <w:rPr>
          <w:sz w:val="22"/>
          <w:szCs w:val="22"/>
        </w:rPr>
        <w:t>, which is also the best way to test whether climada works properly – you should see something as shown above as a visual primer (</w:t>
      </w:r>
      <w:r w:rsidR="00D81936">
        <w:rPr>
          <w:sz w:val="22"/>
          <w:szCs w:val="22"/>
        </w:rPr>
        <w:t>see above</w:t>
      </w:r>
      <w:r w:rsidRPr="00D81936">
        <w:rPr>
          <w:sz w:val="22"/>
          <w:szCs w:val="22"/>
        </w:rPr>
        <w:t>) and be able to play with the sliders.</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climada setup contains the data folder within climada, one can also create a </w:t>
      </w:r>
      <w:r w:rsidRPr="00B17188">
        <w:rPr>
          <w:sz w:val="22"/>
          <w:szCs w:val="22"/>
        </w:rPr>
        <w:t xml:space="preserve">folder </w:t>
      </w:r>
      <w:r>
        <w:rPr>
          <w:sz w:val="22"/>
          <w:szCs w:val="22"/>
        </w:rPr>
        <w:t>named climada_data parallel to climada</w:t>
      </w:r>
      <w:r w:rsidRPr="00B17188">
        <w:rPr>
          <w:sz w:val="22"/>
          <w:szCs w:val="22"/>
        </w:rPr>
        <w:t xml:space="preserve"> to allow for core climada data NOT being synched (only the folder </w:t>
      </w:r>
      <w:r>
        <w:rPr>
          <w:sz w:val="22"/>
          <w:szCs w:val="22"/>
        </w:rPr>
        <w:t>../</w:t>
      </w:r>
      <w:r w:rsidRPr="00B17188">
        <w:rPr>
          <w:sz w:val="22"/>
          <w:szCs w:val="22"/>
        </w:rPr>
        <w:t>climada/data within core climada gets synched). This way, any data used in climada beyond the default files will not be synchronised.</w:t>
      </w:r>
    </w:p>
    <w:p w14:paraId="2553B1D2" w14:textId="77777777" w:rsidR="00B17188" w:rsidRDefault="00B17188" w:rsidP="00B17188">
      <w:pPr>
        <w:rPr>
          <w:sz w:val="22"/>
          <w:szCs w:val="22"/>
        </w:rPr>
      </w:pPr>
    </w:p>
    <w:p w14:paraId="5EFA76B9" w14:textId="0B366C63" w:rsidR="00B17188" w:rsidRDefault="00B17188" w:rsidP="00B17188">
      <w:pPr>
        <w:rPr>
          <w:sz w:val="22"/>
          <w:szCs w:val="22"/>
        </w:rPr>
      </w:pPr>
      <w:r w:rsidRPr="00B17188">
        <w:rPr>
          <w:sz w:val="22"/>
          <w:szCs w:val="22"/>
        </w:rPr>
        <w:t>In order to grant core climada access to additional modules</w:t>
      </w:r>
      <w:r>
        <w:rPr>
          <w:sz w:val="22"/>
          <w:szCs w:val="22"/>
        </w:rPr>
        <w:t xml:space="preserve"> (see </w:t>
      </w:r>
      <w:hyperlink r:id="rId28" w:history="1">
        <w:r w:rsidRPr="001A5DA5">
          <w:rPr>
            <w:rStyle w:val="Hyperlink"/>
            <w:sz w:val="22"/>
            <w:szCs w:val="22"/>
          </w:rPr>
          <w:t>https://github.com/davidnbresch</w:t>
        </w:r>
      </w:hyperlink>
      <w:r>
        <w:rPr>
          <w:sz w:val="22"/>
          <w:szCs w:val="22"/>
        </w:rPr>
        <w:t>)</w:t>
      </w:r>
      <w:r w:rsidRPr="00B17188">
        <w:rPr>
          <w:sz w:val="22"/>
          <w:szCs w:val="22"/>
        </w:rPr>
        <w:t>, create a folder ‘</w:t>
      </w:r>
      <w:r>
        <w:rPr>
          <w:sz w:val="22"/>
          <w:szCs w:val="22"/>
        </w:rPr>
        <w:t>climada_</w:t>
      </w:r>
      <w:r w:rsidRPr="00B17188">
        <w:rPr>
          <w:sz w:val="22"/>
          <w:szCs w:val="22"/>
        </w:rPr>
        <w:t xml:space="preserve">modules’ </w:t>
      </w:r>
      <w:r>
        <w:rPr>
          <w:sz w:val="22"/>
          <w:szCs w:val="22"/>
        </w:rPr>
        <w:t>on the same level as</w:t>
      </w:r>
      <w:r w:rsidRPr="00B17188">
        <w:rPr>
          <w:sz w:val="22"/>
          <w:szCs w:val="22"/>
        </w:rPr>
        <w:t xml:space="preserve"> the core climada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his way, climada sources all modules' code upon startup</w:t>
      </w:r>
      <w:r w:rsidR="00E779BC">
        <w:rPr>
          <w:sz w:val="22"/>
          <w:szCs w:val="22"/>
        </w:rPr>
        <w:t>.</w:t>
      </w:r>
      <w:r w:rsidR="007E300C">
        <w:rPr>
          <w:sz w:val="22"/>
          <w:szCs w:val="22"/>
        </w:rPr>
        <w:t xml:space="preserve"> Your directory tree shall then look like</w:t>
      </w:r>
    </w:p>
    <w:p w14:paraId="7A9C704A" w14:textId="705F7A55" w:rsidR="007E300C" w:rsidRPr="00DE0915" w:rsidRDefault="007E300C" w:rsidP="007E300C">
      <w:pPr>
        <w:ind w:firstLine="720"/>
        <w:rPr>
          <w:sz w:val="18"/>
          <w:szCs w:val="18"/>
        </w:rPr>
      </w:pPr>
      <w:r>
        <w:rPr>
          <w:sz w:val="22"/>
          <w:szCs w:val="22"/>
        </w:rPr>
        <w:t>{parent_dir}/climada</w:t>
      </w:r>
      <w:r w:rsidR="00DE0915">
        <w:rPr>
          <w:sz w:val="22"/>
          <w:szCs w:val="22"/>
        </w:rPr>
        <w:tab/>
      </w:r>
      <w:r w:rsidR="00DE0915">
        <w:rPr>
          <w:sz w:val="22"/>
          <w:szCs w:val="22"/>
        </w:rPr>
        <w:tab/>
      </w:r>
      <w:r w:rsidR="00DE0915">
        <w:rPr>
          <w:sz w:val="22"/>
          <w:szCs w:val="22"/>
        </w:rPr>
        <w:tab/>
      </w:r>
      <w:r w:rsidR="00DE0915" w:rsidRPr="00DE0915">
        <w:rPr>
          <w:sz w:val="18"/>
          <w:szCs w:val="18"/>
        </w:rPr>
        <w:t>% contains core climada, usually no edits in there</w:t>
      </w:r>
    </w:p>
    <w:p w14:paraId="6B74BE92" w14:textId="131335CB" w:rsidR="007E300C" w:rsidRPr="00B17188" w:rsidRDefault="007E300C" w:rsidP="007E300C">
      <w:pPr>
        <w:ind w:left="720"/>
        <w:rPr>
          <w:sz w:val="22"/>
          <w:szCs w:val="22"/>
        </w:rPr>
      </w:pPr>
      <w:r>
        <w:rPr>
          <w:sz w:val="22"/>
          <w:szCs w:val="22"/>
        </w:rPr>
        <w:t>{parent_dir}/climada_data</w:t>
      </w:r>
      <w:r w:rsidR="00DE0915">
        <w:rPr>
          <w:sz w:val="22"/>
          <w:szCs w:val="22"/>
        </w:rPr>
        <w:tab/>
      </w:r>
      <w:r w:rsidR="00DE0915">
        <w:rPr>
          <w:sz w:val="22"/>
          <w:szCs w:val="22"/>
        </w:rPr>
        <w:tab/>
      </w:r>
      <w:r w:rsidR="00DE0915" w:rsidRPr="00DE0915">
        <w:rPr>
          <w:sz w:val="18"/>
          <w:szCs w:val="18"/>
        </w:rPr>
        <w:t>% contains your data</w:t>
      </w:r>
      <w:r w:rsidRPr="00DE0915">
        <w:rPr>
          <w:sz w:val="18"/>
          <w:szCs w:val="18"/>
        </w:rPr>
        <w:br/>
      </w:r>
      <w:r>
        <w:rPr>
          <w:sz w:val="22"/>
          <w:szCs w:val="22"/>
        </w:rPr>
        <w:t>{parent_dir}/climada_modules</w:t>
      </w:r>
      <w:r w:rsidR="00DE0915">
        <w:rPr>
          <w:sz w:val="22"/>
          <w:szCs w:val="22"/>
        </w:rPr>
        <w:tab/>
      </w:r>
      <w:r w:rsidR="00DE0915" w:rsidRPr="00DE0915">
        <w:rPr>
          <w:sz w:val="18"/>
          <w:szCs w:val="18"/>
        </w:rPr>
        <w:t xml:space="preserve">% </w:t>
      </w:r>
      <w:r w:rsidR="00CE4797">
        <w:rPr>
          <w:sz w:val="18"/>
          <w:szCs w:val="18"/>
        </w:rPr>
        <w:t>contains</w:t>
      </w:r>
      <w:r w:rsidR="00DE0915" w:rsidRPr="00DE0915">
        <w:rPr>
          <w:sz w:val="18"/>
          <w:szCs w:val="18"/>
        </w:rPr>
        <w:t xml:space="preserve"> additional modules</w:t>
      </w:r>
    </w:p>
    <w:p w14:paraId="360238CE" w14:textId="77777777" w:rsidR="00B17188" w:rsidRPr="00D81936" w:rsidRDefault="00B17188" w:rsidP="00DD6CE4">
      <w:pPr>
        <w:rPr>
          <w:sz w:val="22"/>
          <w:szCs w:val="22"/>
        </w:rPr>
      </w:pPr>
    </w:p>
    <w:p w14:paraId="7EC3BA18" w14:textId="77777777" w:rsidR="00E779BC" w:rsidRDefault="00E779BC" w:rsidP="00E779BC">
      <w:pPr>
        <w:pStyle w:val="Heading2"/>
      </w:pPr>
      <w:bookmarkStart w:id="8" w:name="_Toc317874293"/>
      <w:r>
        <w:lastRenderedPageBreak/>
        <w:t>Process on one page</w:t>
      </w:r>
      <w:bookmarkEnd w:id="8"/>
    </w:p>
    <w:p w14:paraId="7A3C8114" w14:textId="77777777" w:rsidR="00467A03" w:rsidRDefault="00467A03" w:rsidP="00DD6CE4">
      <w:pPr>
        <w:rPr>
          <w:sz w:val="22"/>
          <w:szCs w:val="22"/>
        </w:rPr>
      </w:pPr>
    </w:p>
    <w:p w14:paraId="3273A3B8" w14:textId="02E191A8" w:rsidR="00DD6CE4" w:rsidRPr="004E7AA9" w:rsidRDefault="00DD6CE4" w:rsidP="00DD6CE4">
      <w:pPr>
        <w:rPr>
          <w:sz w:val="22"/>
          <w:szCs w:val="22"/>
        </w:rPr>
      </w:pPr>
      <w:r w:rsidRPr="004E7AA9">
        <w:rPr>
          <w:sz w:val="22"/>
          <w:szCs w:val="22"/>
        </w:rPr>
        <w:t xml:space="preserve">To cut the whole story short, climada produces an adaptation cost curve, as shown in the lower right part of the visual primer (and many more nice things). </w:t>
      </w:r>
      <w:r w:rsidR="00FF6FCD">
        <w:rPr>
          <w:sz w:val="22"/>
          <w:szCs w:val="22"/>
        </w:rPr>
        <w:t>T</w:t>
      </w:r>
      <w:r w:rsidRPr="004E7AA9">
        <w:rPr>
          <w:sz w:val="22"/>
          <w:szCs w:val="22"/>
        </w:rPr>
        <w: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09C6074" w:rsidR="00DD6CE4" w:rsidRPr="004E7AA9" w:rsidRDefault="00DD6CE4" w:rsidP="00DD6CE4">
      <w:pPr>
        <w:numPr>
          <w:ilvl w:val="0"/>
          <w:numId w:val="2"/>
        </w:numPr>
        <w:rPr>
          <w:sz w:val="22"/>
          <w:szCs w:val="22"/>
        </w:rPr>
      </w:pPr>
      <w:r w:rsidRPr="004E7AA9">
        <w:rPr>
          <w:sz w:val="22"/>
          <w:szCs w:val="22"/>
        </w:rPr>
        <w:t>Generate a hazard event set</w:t>
      </w:r>
      <w:r w:rsidR="00FF6FCD">
        <w:rPr>
          <w:rStyle w:val="FootnoteReference"/>
          <w:sz w:val="22"/>
          <w:szCs w:val="22"/>
        </w:rPr>
        <w:footnoteReference w:id="17"/>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18"/>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19"/>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Default="00DD6CE4" w:rsidP="007E1DB4">
      <w:pPr>
        <w:numPr>
          <w:ilvl w:val="0"/>
          <w:numId w:val="2"/>
        </w:numPr>
        <w:rPr>
          <w:sz w:val="22"/>
          <w:szCs w:val="22"/>
        </w:rPr>
      </w:pPr>
      <w:r w:rsidRPr="004E7AA9">
        <w:rPr>
          <w:sz w:val="22"/>
          <w:szCs w:val="22"/>
        </w:rPr>
        <w:t>Display the results – e.g. in the form of an adaptation cost curve.</w:t>
      </w:r>
    </w:p>
    <w:p w14:paraId="61691B57" w14:textId="77777777" w:rsidR="00920094" w:rsidRDefault="00920094" w:rsidP="00920094">
      <w:pPr>
        <w:rPr>
          <w:sz w:val="22"/>
          <w:szCs w:val="22"/>
        </w:rPr>
      </w:pPr>
    </w:p>
    <w:p w14:paraId="184ACFE5" w14:textId="62E36FBE" w:rsidR="00920094" w:rsidRPr="00467A03" w:rsidRDefault="00920094" w:rsidP="00920094">
      <w:pPr>
        <w:rPr>
          <w:sz w:val="22"/>
          <w:szCs w:val="22"/>
        </w:rPr>
      </w:pP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9" w:name="_Toc317874294"/>
      <w:r>
        <w:lastRenderedPageBreak/>
        <w:t>Excel i</w:t>
      </w:r>
      <w:r w:rsidRPr="00467A03">
        <w:t>nterface</w:t>
      </w:r>
      <w:r>
        <w:t xml:space="preserve"> to climada</w:t>
      </w:r>
      <w:bookmarkEnd w:id="9"/>
    </w:p>
    <w:p w14:paraId="6CDB3248" w14:textId="77777777" w:rsidR="00467A03" w:rsidRDefault="00467A03" w:rsidP="00467A03">
      <w:pPr>
        <w:rPr>
          <w:sz w:val="22"/>
          <w:szCs w:val="22"/>
        </w:rPr>
      </w:pPr>
    </w:p>
    <w:p w14:paraId="0B040A06" w14:textId="49E5AE9C"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provided by climada developers</w:t>
      </w:r>
      <w:r>
        <w:rPr>
          <w:sz w:val="22"/>
          <w:szCs w:val="22"/>
        </w:rPr>
        <w:t xml:space="preserve"> (see also the </w:t>
      </w:r>
      <w:r w:rsidR="005B13AD">
        <w:rPr>
          <w:sz w:val="22"/>
          <w:szCs w:val="22"/>
        </w:rPr>
        <w:t>description</w:t>
      </w:r>
      <w:r>
        <w:rPr>
          <w:sz w:val="22"/>
          <w:szCs w:val="22"/>
        </w:rPr>
        <w:t xml:space="preserve"> of the climada modules below)</w:t>
      </w:r>
      <w:r w:rsidRPr="00467A03">
        <w:rPr>
          <w:sz w:val="22"/>
          <w:szCs w:val="22"/>
        </w:rPr>
        <w:t>. It forms an integral part of climada and can be developed for almost any hazard (wind, flood, surge, landslides...). The assets, the damage functions as well as the list (and costs) of adaptation measure</w:t>
      </w:r>
      <w:r>
        <w:rPr>
          <w:sz w:val="22"/>
          <w:szCs w:val="22"/>
        </w:rPr>
        <w:t xml:space="preserve">s are defined in an Excel </w:t>
      </w:r>
      <w:r w:rsidR="00920094">
        <w:rPr>
          <w:sz w:val="22"/>
          <w:szCs w:val="22"/>
        </w:rPr>
        <w:t>file</w:t>
      </w:r>
      <w:r>
        <w:rPr>
          <w:sz w:val="22"/>
          <w:szCs w:val="22"/>
        </w:rPr>
        <w:t xml:space="preserve"> </w:t>
      </w:r>
      <w:r w:rsidRPr="00467A03">
        <w:rPr>
          <w:sz w:val="22"/>
          <w:szCs w:val="22"/>
        </w:rPr>
        <w:t>which is imported into climada.</w:t>
      </w:r>
      <w:r w:rsidR="00920094">
        <w:rPr>
          <w:sz w:val="22"/>
          <w:szCs w:val="22"/>
        </w:rPr>
        <w:t xml:space="preserve"> This Excel file is often referred to as ‘entity’.</w:t>
      </w:r>
      <w:r w:rsidRPr="00467A03">
        <w:rPr>
          <w:sz w:val="22"/>
          <w:szCs w:val="22"/>
        </w:rPr>
        <w:t xml:space="preserve"> climada provides several outputs, among them the adaptation cost curve (as a graphic in almost any format). Obviously, any number calculated by climada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he key interface to climada is an Excel file</w:t>
      </w:r>
      <w:r>
        <w:rPr>
          <w:rStyle w:val="FootnoteReference"/>
          <w:sz w:val="22"/>
          <w:szCs w:val="22"/>
        </w:rPr>
        <w:footnoteReference w:id="20"/>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lists all exposed assets by location (latitude/longitude) and value. Please note that values do not necessarily need to be monetary values. In the case the number of exposed people is stated in the value column, climada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2B8417D2" w:rsidR="00587C50" w:rsidRPr="00587C50" w:rsidRDefault="00587C50" w:rsidP="00467A03">
      <w:pPr>
        <w:rPr>
          <w:sz w:val="18"/>
          <w:szCs w:val="18"/>
        </w:rPr>
      </w:pPr>
      <w:r w:rsidRPr="00587C50">
        <w:rPr>
          <w:sz w:val="18"/>
          <w:szCs w:val="18"/>
        </w:rPr>
        <w:t>Figure: the assets tab, see ../data/entities/entity_template.xls</w:t>
      </w:r>
      <w:r w:rsidR="00F8552F">
        <w:rPr>
          <w:sz w:val="18"/>
          <w:szCs w:val="18"/>
        </w:rPr>
        <w:t xml:space="preserve"> and display the comment for each field of the header row.</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r w:rsidRPr="00467A03">
        <w:rPr>
          <w:b/>
          <w:sz w:val="22"/>
          <w:szCs w:val="22"/>
        </w:rPr>
        <w:t>damagefunctions</w:t>
      </w:r>
      <w:r w:rsidRPr="00467A03">
        <w:rPr>
          <w:sz w:val="22"/>
          <w:szCs w:val="22"/>
        </w:rPr>
        <w:t>' contains the relationship between the haza</w:t>
      </w:r>
      <w:r>
        <w:rPr>
          <w:sz w:val="22"/>
          <w:szCs w:val="22"/>
        </w:rPr>
        <w:t xml:space="preserve">rd intensity (e.g. wind speed in m/s or storm surge </w:t>
      </w:r>
      <w:r w:rsidRPr="00467A03">
        <w:rPr>
          <w:sz w:val="22"/>
          <w:szCs w:val="22"/>
        </w:rPr>
        <w:t>height in meters) and the percentage of affected assets (PAA) as well as the mean damage degree (MDD). What's called a damage function in climada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Figure: the damagefunctions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climada,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climada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4A42C5DB" w14:textId="77777777" w:rsidR="00920094" w:rsidRDefault="00BD1486">
      <w:pPr>
        <w:rPr>
          <w:sz w:val="22"/>
          <w:szCs w:val="22"/>
        </w:rPr>
      </w:pPr>
      <w:r>
        <w:rPr>
          <w:sz w:val="22"/>
          <w:szCs w:val="22"/>
        </w:rPr>
        <w:t>Please note that each column header in the Excel contains a detailed explanation as a comment. The reference Excel sheet, called entity_template.xls can be found in the entities sub-folder of the climada data folder</w:t>
      </w:r>
      <w:r>
        <w:rPr>
          <w:rStyle w:val="FootnoteReference"/>
          <w:sz w:val="22"/>
          <w:szCs w:val="22"/>
        </w:rPr>
        <w:footnoteReference w:id="21"/>
      </w:r>
      <w:r>
        <w:rPr>
          <w:sz w:val="22"/>
          <w:szCs w:val="22"/>
        </w:rPr>
        <w:t>.</w:t>
      </w:r>
    </w:p>
    <w:p w14:paraId="58F28FB5" w14:textId="77777777" w:rsidR="00920094" w:rsidRDefault="00920094">
      <w:pPr>
        <w:rPr>
          <w:sz w:val="22"/>
          <w:szCs w:val="22"/>
        </w:rPr>
      </w:pPr>
    </w:p>
    <w:p w14:paraId="2619AA33" w14:textId="29E74EEE" w:rsidR="00151902" w:rsidRDefault="00920094" w:rsidP="00AC3902">
      <w:pPr>
        <w:rPr>
          <w:sz w:val="22"/>
          <w:szCs w:val="22"/>
        </w:rPr>
      </w:pPr>
      <w:r>
        <w:rPr>
          <w:sz w:val="22"/>
          <w:szCs w:val="22"/>
        </w:rPr>
        <w:t xml:space="preserve">The simple call </w:t>
      </w:r>
      <w:r w:rsidRPr="00920094">
        <w:rPr>
          <w:rFonts w:ascii="Courier" w:hAnsi="Courier"/>
          <w:sz w:val="22"/>
          <w:szCs w:val="22"/>
        </w:rPr>
        <w:t>climada</w:t>
      </w:r>
      <w:r>
        <w:rPr>
          <w:sz w:val="22"/>
          <w:szCs w:val="22"/>
        </w:rPr>
        <w:t xml:space="preserve"> prompts the user to select the entity Excel file for today and in the future as well as the hazard set for today and future, then runs all calculations and shows the final adaptation cost curve.</w:t>
      </w:r>
      <w:r w:rsidR="00AC3902">
        <w:rPr>
          <w:sz w:val="22"/>
          <w:szCs w:val="22"/>
        </w:rPr>
        <w:t xml:space="preserve"> On</w:t>
      </w:r>
      <w:r w:rsidR="00AC3902" w:rsidRPr="00AC3902">
        <w:rPr>
          <w:sz w:val="22"/>
          <w:szCs w:val="22"/>
        </w:rPr>
        <w:t xml:space="preserve"> subsequent calls, the routine suggest last inputs - and if</w:t>
      </w:r>
      <w:r w:rsidR="00A47BAB">
        <w:rPr>
          <w:sz w:val="22"/>
          <w:szCs w:val="22"/>
        </w:rPr>
        <w:t xml:space="preserve"> </w:t>
      </w:r>
      <w:r w:rsidR="00AC3902" w:rsidRPr="00AC3902">
        <w:rPr>
          <w:sz w:val="22"/>
          <w:szCs w:val="22"/>
        </w:rPr>
        <w:t>the first file selection is the same a</w:t>
      </w:r>
      <w:r w:rsidR="00A47BAB">
        <w:rPr>
          <w:sz w:val="22"/>
          <w:szCs w:val="22"/>
        </w:rPr>
        <w:t>s on previous call, even asks to</w:t>
      </w:r>
      <w:r w:rsidR="00AC3902" w:rsidRPr="00AC3902">
        <w:rPr>
          <w:sz w:val="22"/>
          <w:szCs w:val="22"/>
        </w:rPr>
        <w:t xml:space="preserve"> re-run with previous call's </w:t>
      </w:r>
      <w:r w:rsidR="0033682D">
        <w:rPr>
          <w:sz w:val="22"/>
          <w:szCs w:val="22"/>
        </w:rPr>
        <w:t>inputs without asking for</w:t>
      </w:r>
      <w:r w:rsidR="00A47BAB">
        <w:rPr>
          <w:sz w:val="22"/>
          <w:szCs w:val="22"/>
        </w:rPr>
        <w:t xml:space="preserve"> </w:t>
      </w:r>
      <w:r w:rsidR="00AC3902" w:rsidRPr="00AC3902">
        <w:rPr>
          <w:sz w:val="22"/>
          <w:szCs w:val="22"/>
        </w:rPr>
        <w:t>confirmation.</w:t>
      </w:r>
      <w:r w:rsidR="00A47BAB">
        <w:rPr>
          <w:sz w:val="22"/>
          <w:szCs w:val="22"/>
        </w:rPr>
        <w:t xml:space="preserve"> This way, one can edit the entity Excel file and then just call </w:t>
      </w:r>
      <w:r w:rsidR="00A47BAB" w:rsidRPr="00A47BAB">
        <w:rPr>
          <w:rFonts w:ascii="Courier" w:hAnsi="Courier"/>
          <w:sz w:val="22"/>
          <w:szCs w:val="22"/>
        </w:rPr>
        <w:t>climada</w:t>
      </w:r>
      <w:r w:rsidR="00A47BAB">
        <w:rPr>
          <w:sz w:val="22"/>
          <w:szCs w:val="22"/>
        </w:rPr>
        <w:t xml:space="preserve"> again.</w:t>
      </w:r>
    </w:p>
    <w:p w14:paraId="2EDDA857" w14:textId="77777777" w:rsidR="00151902" w:rsidRDefault="00151902" w:rsidP="00AC3902">
      <w:pPr>
        <w:rPr>
          <w:sz w:val="22"/>
          <w:szCs w:val="22"/>
        </w:rPr>
      </w:pPr>
    </w:p>
    <w:p w14:paraId="4BEBBC76" w14:textId="77777777" w:rsidR="00566272" w:rsidRDefault="00151902" w:rsidP="00AC3902">
      <w:pPr>
        <w:rPr>
          <w:sz w:val="22"/>
          <w:szCs w:val="22"/>
        </w:rPr>
      </w:pPr>
      <w:r>
        <w:rPr>
          <w:sz w:val="22"/>
          <w:szCs w:val="22"/>
        </w:rPr>
        <w:t xml:space="preserve">Instead of .xls (best work .xls 95 or 97 with MATLAB and .xlsx with Octave), climada also supports .ods (Open Office). In Octave, please avoid any cell comments also see “Notes on Octave” further below. Please do not use field format ‘Percentage’ in Open Office, but just ‘General’ or ‘Number’, such that e.g. the </w:t>
      </w:r>
      <w:r w:rsidRPr="00151902">
        <w:rPr>
          <w:i/>
          <w:sz w:val="22"/>
          <w:szCs w:val="22"/>
        </w:rPr>
        <w:t>discount_rate</w:t>
      </w:r>
      <w:r>
        <w:rPr>
          <w:sz w:val="22"/>
          <w:szCs w:val="22"/>
        </w:rPr>
        <w:t xml:space="preserve"> on tab </w:t>
      </w:r>
      <w:r w:rsidRPr="00151902">
        <w:rPr>
          <w:i/>
          <w:sz w:val="22"/>
          <w:szCs w:val="22"/>
        </w:rPr>
        <w:t>discount</w:t>
      </w:r>
      <w:r>
        <w:rPr>
          <w:sz w:val="22"/>
          <w:szCs w:val="22"/>
        </w:rPr>
        <w:t xml:space="preserve"> is 0.02, not plain ‘2%’ in the .ods file (2% works fine in .xls and .xlsx files).</w:t>
      </w:r>
    </w:p>
    <w:p w14:paraId="685A6987" w14:textId="77777777" w:rsidR="00566272" w:rsidRDefault="00566272" w:rsidP="00AC3902">
      <w:pPr>
        <w:rPr>
          <w:sz w:val="22"/>
          <w:szCs w:val="22"/>
        </w:rPr>
      </w:pPr>
    </w:p>
    <w:p w14:paraId="69A4FB14" w14:textId="1070DA22" w:rsidR="004E7AA9" w:rsidRPr="00467A03" w:rsidRDefault="00566272" w:rsidP="00AC3902">
      <w:pPr>
        <w:rPr>
          <w:sz w:val="22"/>
          <w:szCs w:val="22"/>
        </w:rPr>
      </w:pPr>
      <w:r>
        <w:rPr>
          <w:sz w:val="22"/>
          <w:szCs w:val="22"/>
        </w:rPr>
        <w:t>A note on coordinates: climada works best with standard geographical coordinates</w:t>
      </w:r>
      <w:r>
        <w:rPr>
          <w:rStyle w:val="FootnoteReference"/>
          <w:sz w:val="22"/>
          <w:szCs w:val="22"/>
        </w:rPr>
        <w:footnoteReference w:id="22"/>
      </w:r>
      <w:r>
        <w:rPr>
          <w:sz w:val="22"/>
          <w:szCs w:val="22"/>
        </w:rPr>
        <w:t xml:space="preserve"> (longitude -180..180, latitude -90..90). Please see </w:t>
      </w:r>
      <w:r w:rsidRPr="00566272">
        <w:rPr>
          <w:rFonts w:ascii="Courier" w:hAnsi="Courier"/>
          <w:sz w:val="22"/>
          <w:szCs w:val="22"/>
        </w:rPr>
        <w:t>climada_dateline_resolve</w:t>
      </w:r>
      <w:r>
        <w:rPr>
          <w:sz w:val="22"/>
          <w:szCs w:val="22"/>
        </w:rPr>
        <w:t xml:space="preserve"> to resolve issues around the dateline (e.g. Fiji, where it is advisable to center the coordinate system either somewhat left or right of the dateline in order to avoid troubles with distance calculations).</w:t>
      </w:r>
      <w:r w:rsidR="004E7AA9">
        <w:br w:type="page"/>
      </w:r>
    </w:p>
    <w:p w14:paraId="5BD1EF3D" w14:textId="53E9D997" w:rsidR="00DD6CE4" w:rsidRDefault="007E1DB4" w:rsidP="00DF6D49">
      <w:pPr>
        <w:pStyle w:val="Heading1"/>
      </w:pPr>
      <w:bookmarkStart w:id="10" w:name="_Toc317874295"/>
      <w:r>
        <w:lastRenderedPageBreak/>
        <w:t>From tropical cyclone hazard generatio</w:t>
      </w:r>
      <w:r w:rsidR="00DF6D49">
        <w:t>n to the adaptation cost curve</w:t>
      </w:r>
      <w:r w:rsidR="00FD343D">
        <w:rPr>
          <w:rStyle w:val="FootnoteReference"/>
        </w:rPr>
        <w:footnoteReference w:id="23"/>
      </w:r>
      <w:bookmarkEnd w:id="10"/>
    </w:p>
    <w:p w14:paraId="51D71513" w14:textId="77777777" w:rsidR="007E1DB4" w:rsidRDefault="007E1DB4" w:rsidP="0079159D"/>
    <w:p w14:paraId="6BF5A89B" w14:textId="3B3BE815"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-by-step, using tropical cyclone as the hazard and a few assets in South Florida for illustration purposes. Note al</w:t>
      </w:r>
      <w:r w:rsidR="000E0434">
        <w:rPr>
          <w:sz w:val="22"/>
          <w:szCs w:val="22"/>
        </w:rPr>
        <w:t>ready here that climada provides</w:t>
      </w:r>
      <w:r w:rsidRPr="004E7AA9">
        <w:rPr>
          <w:sz w:val="22"/>
          <w:szCs w:val="22"/>
        </w:rPr>
        <w:t xml:space="preserve"> global coverage for tropical cyclone wind (often referred to as TC wind</w:t>
      </w:r>
      <w:r w:rsidRPr="004E7AA9">
        <w:rPr>
          <w:rStyle w:val="FootnoteReference"/>
          <w:sz w:val="22"/>
          <w:szCs w:val="22"/>
        </w:rPr>
        <w:footnoteReference w:id="24"/>
      </w:r>
      <w:r w:rsidRPr="004E7AA9">
        <w:rPr>
          <w:sz w:val="22"/>
          <w:szCs w:val="22"/>
        </w:rPr>
        <w:t>) and storm surge (often referred to as TC surge</w:t>
      </w:r>
      <w:r w:rsidRPr="004E7AA9">
        <w:rPr>
          <w:rStyle w:val="FootnoteReference"/>
          <w:sz w:val="22"/>
          <w:szCs w:val="22"/>
        </w:rPr>
        <w:footnoteReference w:id="25"/>
      </w:r>
      <w:r w:rsidRPr="004E7AA9">
        <w:rPr>
          <w:sz w:val="22"/>
          <w:szCs w:val="22"/>
        </w:rPr>
        <w:t>) as well as other hazards, such as global earthquake</w:t>
      </w:r>
      <w:r w:rsidRPr="004E7AA9">
        <w:rPr>
          <w:rStyle w:val="FootnoteReference"/>
          <w:sz w:val="22"/>
          <w:szCs w:val="22"/>
        </w:rPr>
        <w:footnoteReference w:id="26"/>
      </w:r>
      <w:r w:rsidR="000E0434">
        <w:rPr>
          <w:sz w:val="22"/>
          <w:szCs w:val="22"/>
        </w:rPr>
        <w:t xml:space="preserve"> – see “climada modules” section further below.</w:t>
      </w:r>
    </w:p>
    <w:p w14:paraId="1D7A29E0" w14:textId="77777777" w:rsidR="00467A03" w:rsidRDefault="00467A03" w:rsidP="0000284E">
      <w:pPr>
        <w:rPr>
          <w:sz w:val="22"/>
          <w:szCs w:val="22"/>
          <w:lang w:val="en-GB"/>
        </w:rPr>
      </w:pPr>
    </w:p>
    <w:p w14:paraId="6E39D3A8" w14:textId="479657A0"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 xml:space="preserve">damage calculation right away, </w:t>
      </w:r>
      <w:r w:rsidR="00940DC9">
        <w:rPr>
          <w:sz w:val="22"/>
          <w:szCs w:val="22"/>
          <w:lang w:val="en-GB"/>
        </w:rPr>
        <w:t>skip section “Hazard set” below and jump to the</w:t>
      </w:r>
      <w:r>
        <w:rPr>
          <w:sz w:val="22"/>
          <w:szCs w:val="22"/>
          <w:lang w:val="en-GB"/>
        </w:rPr>
        <w:t xml:space="preserve"> second next section "</w:t>
      </w:r>
      <w:r w:rsidR="00EF4209" w:rsidRPr="00EF4209">
        <w:rPr>
          <w:sz w:val="22"/>
          <w:szCs w:val="22"/>
          <w:lang w:val="en-GB"/>
        </w:rPr>
        <w:t>Assets and damage functions</w:t>
      </w:r>
      <w:r>
        <w:rPr>
          <w:sz w:val="22"/>
          <w:szCs w:val="22"/>
          <w:lang w:val="en-GB"/>
        </w:rPr>
        <w:t>".</w:t>
      </w:r>
      <w:r w:rsidR="00964BF0">
        <w:rPr>
          <w:sz w:val="22"/>
          <w:szCs w:val="22"/>
          <w:lang w:val="en-GB"/>
        </w:rPr>
        <w:t xml:space="preserve"> Please note that due to slower processing speed of some explicit loops in Octave, the demo differs somewhat from the MATLAB version as documented below (also with respect to certain graphics features).</w:t>
      </w:r>
    </w:p>
    <w:p w14:paraId="06AEA1FD" w14:textId="7489252C" w:rsidR="006828C5" w:rsidRDefault="006828C5" w:rsidP="00940DC9">
      <w:pPr>
        <w:pStyle w:val="Heading2"/>
      </w:pPr>
      <w:bookmarkStart w:id="11" w:name="_Toc317874296"/>
      <w:r>
        <w:t>Hazard set</w:t>
      </w:r>
      <w:bookmarkEnd w:id="11"/>
    </w:p>
    <w:p w14:paraId="141ACC62" w14:textId="77777777" w:rsidR="00940DC9" w:rsidRDefault="00940DC9" w:rsidP="00861845">
      <w:pPr>
        <w:rPr>
          <w:sz w:val="22"/>
          <w:szCs w:val="22"/>
        </w:rPr>
      </w:pPr>
    </w:p>
    <w:p w14:paraId="76956917" w14:textId="5A291A9A"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27"/>
      </w:r>
      <w:r w:rsidR="00861845" w:rsidRPr="004E7AA9">
        <w:rPr>
          <w:sz w:val="22"/>
          <w:szCs w:val="22"/>
        </w:rPr>
        <w:t>, i.e. define the name and location of the raw text file with historical tropical cyclone tracks</w:t>
      </w:r>
      <w:r w:rsidR="00907163">
        <w:rPr>
          <w:rStyle w:val="FootnoteReference"/>
          <w:sz w:val="22"/>
          <w:szCs w:val="22"/>
        </w:rPr>
        <w:footnoteReference w:id="28"/>
      </w:r>
    </w:p>
    <w:p w14:paraId="3DDB7D71" w14:textId="77777777" w:rsidR="00143945" w:rsidRPr="00861845" w:rsidRDefault="00143945" w:rsidP="00861845"/>
    <w:p w14:paraId="7F00F974" w14:textId="2CF7CF1F" w:rsidR="00907163" w:rsidRPr="00146ADB" w:rsidRDefault="00146ADB"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glob</w:t>
      </w:r>
      <w:r w:rsidR="00907163" w:rsidRPr="00146ADB">
        <w:rPr>
          <w:rFonts w:ascii="Courier" w:hAnsi="Courier"/>
          <w:color w:val="A6A6A6" w:themeColor="background1" w:themeShade="A6"/>
          <w:sz w:val="20"/>
          <w:szCs w:val="20"/>
        </w:rPr>
        <w:t>al climada_global  % to get access to climada_global</w:t>
      </w:r>
      <w:r w:rsidR="00907163" w:rsidRPr="00146ADB">
        <w:rPr>
          <w:rStyle w:val="FootnoteReference"/>
          <w:rFonts w:ascii="Courier" w:hAnsi="Courier"/>
          <w:color w:val="A6A6A6" w:themeColor="background1" w:themeShade="A6"/>
          <w:sz w:val="20"/>
          <w:szCs w:val="20"/>
        </w:rPr>
        <w:footnoteReference w:id="29"/>
      </w:r>
    </w:p>
    <w:p w14:paraId="5CED8726" w14:textId="636ECA9A" w:rsidR="00861845" w:rsidRPr="00146ADB" w:rsidRDefault="00861845"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tc_track_file=[climada_global.data_dir filesep ...</w:t>
      </w:r>
      <w:r w:rsidRPr="00146ADB">
        <w:rPr>
          <w:rFonts w:ascii="Courier" w:hAnsi="Courier"/>
          <w:color w:val="A6A6A6" w:themeColor="background1" w:themeShade="A6"/>
          <w:sz w:val="20"/>
          <w:szCs w:val="20"/>
        </w:rPr>
        <w:br/>
      </w:r>
      <w:r w:rsidRPr="00146ADB">
        <w:rPr>
          <w:rFonts w:ascii="Courier" w:hAnsi="Courier"/>
          <w:color w:val="A6A6A6" w:themeColor="background1" w:themeShade="A6"/>
          <w:sz w:val="20"/>
          <w:szCs w:val="20"/>
        </w:rPr>
        <w:tab/>
        <w:t>'tc_tracks' filesep 'tracks.atl.txt'];</w:t>
      </w:r>
    </w:p>
    <w:p w14:paraId="093F9847" w14:textId="6FC4FC91" w:rsidR="00E13ED2" w:rsidRPr="00146ADB" w:rsidRDefault="00E13ED2"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tc_track=climada_tc_read_unisys_database(tc_track_file);</w:t>
      </w:r>
    </w:p>
    <w:p w14:paraId="21445888" w14:textId="0FC015BF" w:rsidR="00E13ED2" w:rsidRPr="00146ADB" w:rsidRDefault="00E13ED2"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 same as</w:t>
      </w:r>
      <w:r w:rsidRPr="00146ADB">
        <w:rPr>
          <w:rStyle w:val="FootnoteReference"/>
          <w:rFonts w:ascii="Courier" w:hAnsi="Courier"/>
          <w:color w:val="A6A6A6" w:themeColor="background1" w:themeShade="A6"/>
          <w:sz w:val="20"/>
          <w:szCs w:val="20"/>
        </w:rPr>
        <w:footnoteReference w:id="30"/>
      </w:r>
      <w:r w:rsidRPr="00146ADB">
        <w:rPr>
          <w:rFonts w:ascii="Courier" w:hAnsi="Courier"/>
          <w:color w:val="A6A6A6" w:themeColor="background1" w:themeShade="A6"/>
          <w:sz w:val="20"/>
          <w:szCs w:val="20"/>
        </w:rPr>
        <w:t xml:space="preserve"> </w:t>
      </w:r>
    </w:p>
    <w:p w14:paraId="11CD4CFE" w14:textId="3C90FCF0" w:rsidR="00861845" w:rsidRPr="00D81936" w:rsidRDefault="00861845" w:rsidP="00861845">
      <w:pPr>
        <w:rPr>
          <w:rFonts w:ascii="Courier" w:hAnsi="Courier"/>
          <w:sz w:val="20"/>
          <w:szCs w:val="20"/>
        </w:rPr>
      </w:pPr>
      <w:r w:rsidRPr="00D81936">
        <w:rPr>
          <w:rFonts w:ascii="Courier" w:hAnsi="Courier"/>
          <w:sz w:val="20"/>
          <w:szCs w:val="20"/>
        </w:rPr>
        <w:t>tc_track=climada_tc_read_unisys_database(</w:t>
      </w:r>
      <w:r w:rsidR="00E13ED2" w:rsidRPr="00D81936">
        <w:rPr>
          <w:rFonts w:ascii="Courier" w:hAnsi="Courier"/>
          <w:sz w:val="20"/>
          <w:szCs w:val="20"/>
        </w:rPr>
        <w:t>'tracks.atl.txt'</w:t>
      </w:r>
      <w:r w:rsidRPr="00D81936">
        <w:rPr>
          <w:rFonts w:ascii="Courier" w:hAnsi="Courier"/>
          <w:sz w:val="20"/>
          <w:szCs w:val="20"/>
        </w:rPr>
        <w:t>);</w:t>
      </w:r>
    </w:p>
    <w:p w14:paraId="0714B1EC" w14:textId="77777777" w:rsidR="00861845" w:rsidRDefault="00861845" w:rsidP="00861845"/>
    <w:p w14:paraId="3041CFAC" w14:textId="163C13E8" w:rsidR="00861845" w:rsidRPr="004E7AA9" w:rsidRDefault="00861845" w:rsidP="00861845">
      <w:pPr>
        <w:rPr>
          <w:sz w:val="22"/>
          <w:szCs w:val="22"/>
        </w:rPr>
      </w:pPr>
      <w:r w:rsidRPr="004E7AA9">
        <w:rPr>
          <w:rFonts w:ascii="Courier" w:hAnsi="Courier"/>
          <w:sz w:val="22"/>
          <w:szCs w:val="22"/>
        </w:rPr>
        <w:t>tc_track(i)</w:t>
      </w:r>
      <w:r w:rsidRPr="004E7AA9">
        <w:rPr>
          <w:sz w:val="22"/>
          <w:szCs w:val="22"/>
        </w:rPr>
        <w:t xml:space="preserve"> contains position </w:t>
      </w:r>
      <w:r w:rsidRPr="004E7AA9">
        <w:rPr>
          <w:rFonts w:ascii="Courier" w:hAnsi="Courier"/>
          <w:sz w:val="22"/>
          <w:szCs w:val="22"/>
        </w:rPr>
        <w:t>tc_track(i).lon(j)</w:t>
      </w:r>
      <w:r w:rsidRPr="004E7AA9">
        <w:rPr>
          <w:sz w:val="22"/>
          <w:szCs w:val="22"/>
        </w:rPr>
        <w:t xml:space="preserve"> and </w:t>
      </w:r>
      <w:r w:rsidRPr="004E7AA9">
        <w:rPr>
          <w:rFonts w:ascii="Courier" w:hAnsi="Courier"/>
          <w:sz w:val="22"/>
          <w:szCs w:val="22"/>
        </w:rPr>
        <w:t>tc_track(i).lat(j)</w:t>
      </w:r>
      <w:r w:rsidRPr="004E7AA9">
        <w:rPr>
          <w:sz w:val="22"/>
          <w:szCs w:val="22"/>
        </w:rPr>
        <w:t xml:space="preserve"> for each timestep j as well as the corresponding intensity </w:t>
      </w:r>
      <w:r w:rsidRPr="004E7AA9">
        <w:rPr>
          <w:rFonts w:ascii="Courier" w:hAnsi="Courier"/>
          <w:sz w:val="22"/>
          <w:szCs w:val="22"/>
        </w:rPr>
        <w:t>tc_track(i).MaxSustainedWind</w:t>
      </w:r>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0F5696" w:rsidRDefault="00861845" w:rsidP="00861845">
      <w:pPr>
        <w:rPr>
          <w:rFonts w:ascii="Courier" w:hAnsi="Courier"/>
          <w:sz w:val="18"/>
          <w:szCs w:val="18"/>
        </w:rPr>
      </w:pPr>
      <w:r w:rsidRPr="00861845">
        <w:rPr>
          <w:sz w:val="18"/>
          <w:szCs w:val="18"/>
        </w:rPr>
        <w:t xml:space="preserve">Figure: </w:t>
      </w:r>
      <w:r w:rsidRPr="000F5696">
        <w:rPr>
          <w:rFonts w:ascii="Courier" w:hAnsi="Courier"/>
          <w:sz w:val="18"/>
          <w:szCs w:val="18"/>
        </w:rPr>
        <w:t>plot(tc_track(1170).lon,tc_track(1170).lat,'-r'); hold on; set(gcf,'Color',[1 1 1]); axis equal</w:t>
      </w:r>
    </w:p>
    <w:p w14:paraId="35CC0F6A" w14:textId="720BEB07" w:rsidR="00861845" w:rsidRPr="000F5696" w:rsidRDefault="00861845" w:rsidP="00861845">
      <w:pPr>
        <w:rPr>
          <w:rFonts w:ascii="Courier" w:hAnsi="Courier"/>
          <w:sz w:val="18"/>
          <w:szCs w:val="18"/>
        </w:rPr>
      </w:pPr>
      <w:r w:rsidRPr="000F5696">
        <w:rPr>
          <w:rFonts w:ascii="Courier" w:hAnsi="Courier"/>
          <w:sz w:val="18"/>
          <w:szCs w:val="18"/>
        </w:rPr>
        <w:t xml:space="preserve">climada_plot_world_borders(2,'','',1) % plot world borders (for </w:t>
      </w:r>
      <w:r w:rsidR="000F5696" w:rsidRPr="000F5696">
        <w:rPr>
          <w:rFonts w:ascii="Courier" w:hAnsi="Courier"/>
          <w:sz w:val="18"/>
          <w:szCs w:val="18"/>
        </w:rPr>
        <w:t>orientation</w:t>
      </w:r>
      <w:r w:rsidRPr="000F5696">
        <w:rPr>
          <w:rFonts w:ascii="Courier" w:hAnsi="Courier"/>
          <w:sz w:val="18"/>
          <w:szCs w:val="18"/>
        </w:rPr>
        <w:t>)</w:t>
      </w:r>
    </w:p>
    <w:p w14:paraId="4037E55E" w14:textId="77777777" w:rsidR="00861845" w:rsidRDefault="00861845" w:rsidP="00861845"/>
    <w:p w14:paraId="4D2CF468" w14:textId="16051AA7" w:rsidR="00861845" w:rsidRPr="004E7AA9" w:rsidRDefault="00861845" w:rsidP="00861845">
      <w:pPr>
        <w:rPr>
          <w:sz w:val="22"/>
          <w:szCs w:val="22"/>
        </w:rPr>
      </w:pPr>
      <w:r w:rsidRPr="004E7AA9">
        <w:rPr>
          <w:sz w:val="22"/>
          <w:szCs w:val="22"/>
        </w:rPr>
        <w:t>In order to calculate the windfield of this particular single track, we first generate a series of points on which to evaluate the windfield, we call these points centroids</w:t>
      </w:r>
      <w:r w:rsidR="00035719">
        <w:rPr>
          <w:rStyle w:val="FootnoteReference"/>
          <w:sz w:val="22"/>
          <w:szCs w:val="22"/>
        </w:rPr>
        <w:footnoteReference w:id="31"/>
      </w:r>
      <w:r w:rsidRPr="004E7AA9">
        <w:rPr>
          <w:sz w:val="22"/>
          <w:szCs w:val="22"/>
        </w:rPr>
        <w:t>:</w:t>
      </w:r>
    </w:p>
    <w:p w14:paraId="0EDE5686" w14:textId="77777777" w:rsidR="00861845" w:rsidRPr="00861845" w:rsidRDefault="00861845" w:rsidP="00861845"/>
    <w:p w14:paraId="50A91FFC" w14:textId="4A4E0C43"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w:t>
      </w:r>
      <w:r w:rsidR="00597521">
        <w:rPr>
          <w:rFonts w:ascii="Courier" w:hAnsi="Courier"/>
          <w:sz w:val="20"/>
          <w:szCs w:val="20"/>
          <w:lang w:val="fr-CH"/>
        </w:rPr>
        <w:t>.lon</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 % init</w:t>
      </w:r>
    </w:p>
    <w:p w14:paraId="033CD719" w14:textId="21C3418E"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r w:rsidR="00F30B3F">
        <w:rPr>
          <w:rFonts w:ascii="Courier" w:hAnsi="Courier"/>
          <w:sz w:val="20"/>
          <w:szCs w:val="20"/>
          <w:lang w:val="fr-CH"/>
        </w:rPr>
        <w:t xml:space="preserve"> for demonstration</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453455CB"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centroids</w:t>
      </w:r>
      <w:r w:rsidR="00597521">
        <w:rPr>
          <w:rFonts w:ascii="Courier" w:hAnsi="Courier"/>
          <w:sz w:val="20"/>
          <w:szCs w:val="20"/>
          <w:lang w:val="da-DK"/>
        </w:rPr>
        <w:t>.lon</w:t>
      </w:r>
      <w:r w:rsidRPr="00A91239">
        <w:rPr>
          <w:rFonts w:ascii="Courier" w:hAnsi="Courier"/>
          <w:sz w:val="20"/>
          <w:szCs w:val="20"/>
          <w:lang w:val="da-DK"/>
        </w:rPr>
        <w:t>(next_centroid)=i+(-85);</w:t>
      </w:r>
    </w:p>
    <w:p w14:paraId="16B97B11" w14:textId="06ED9A80"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r w:rsidRPr="00D81936">
        <w:rPr>
          <w:rFonts w:ascii="Courier" w:hAnsi="Courier"/>
          <w:sz w:val="20"/>
          <w:szCs w:val="20"/>
        </w:rPr>
        <w:t>next_centroid=next_centroid+1;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end % i</w:t>
      </w:r>
    </w:p>
    <w:p w14:paraId="604DF870" w14:textId="71C916DC" w:rsidR="00861845" w:rsidRPr="00D81936" w:rsidRDefault="00861845" w:rsidP="00861845">
      <w:pPr>
        <w:rPr>
          <w:sz w:val="20"/>
          <w:szCs w:val="20"/>
        </w:rPr>
      </w:pPr>
      <w:r w:rsidRPr="00D81936">
        <w:rPr>
          <w:rFonts w:ascii="Courier" w:hAnsi="Courier"/>
          <w:sz w:val="20"/>
          <w:szCs w:val="20"/>
        </w:rPr>
        <w:t>centroids.centroid_ID=1:length(centroids</w:t>
      </w:r>
      <w:r w:rsidR="00EC4AA7">
        <w:rPr>
          <w:rFonts w:ascii="Courier" w:hAnsi="Courier"/>
          <w:sz w:val="20"/>
          <w:szCs w:val="20"/>
        </w:rPr>
        <w:t>.lat</w:t>
      </w:r>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Next, calculate the windfield</w:t>
      </w:r>
      <w:r w:rsidR="000065E1">
        <w:rPr>
          <w:rStyle w:val="FootnoteReference"/>
          <w:sz w:val="22"/>
          <w:szCs w:val="22"/>
        </w:rPr>
        <w:footnoteReference w:id="32"/>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res = climada_tc_windfield(tc_track(1170),centroids);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33">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r w:rsidRPr="0033049D">
        <w:rPr>
          <w:rFonts w:ascii="Courier" w:hAnsi="Courier"/>
          <w:sz w:val="18"/>
          <w:szCs w:val="18"/>
        </w:rPr>
        <w:t>climada_color_plot(res.gust,res.lon,res.lat); % plot the windfield</w:t>
      </w:r>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We now generate the windfield not for one single hurricane, but for all events and store them in an organized way, the so-called hazard event set:</w:t>
      </w:r>
    </w:p>
    <w:p w14:paraId="2E7784F4" w14:textId="77777777" w:rsidR="00861845" w:rsidRPr="00861845" w:rsidRDefault="00861845" w:rsidP="00861845"/>
    <w:p w14:paraId="5BC744CC" w14:textId="6FC3851C" w:rsidR="00861845" w:rsidRPr="00CE213E" w:rsidRDefault="00861845" w:rsidP="00861845">
      <w:pPr>
        <w:rPr>
          <w:rFonts w:ascii="Courier" w:hAnsi="Courier"/>
          <w:sz w:val="22"/>
          <w:szCs w:val="18"/>
        </w:rPr>
      </w:pPr>
      <w:r w:rsidRPr="00CE213E">
        <w:rPr>
          <w:rFonts w:ascii="Courier" w:hAnsi="Courier"/>
          <w:sz w:val="22"/>
          <w:szCs w:val="18"/>
        </w:rPr>
        <w:t>hazard = climada_tc_hazard_set(tc_track,</w:t>
      </w:r>
      <w:r w:rsidR="00247843" w:rsidRPr="00CE213E">
        <w:rPr>
          <w:rFonts w:ascii="Courier" w:hAnsi="Courier"/>
          <w:sz w:val="22"/>
          <w:szCs w:val="18"/>
        </w:rPr>
        <w:t>'atl_hist'</w:t>
      </w:r>
      <w:r w:rsidRPr="00CE213E">
        <w:rPr>
          <w:rFonts w:ascii="Courier" w:hAnsi="Courier"/>
          <w:sz w:val="22"/>
          <w:szCs w:val="18"/>
        </w:rPr>
        <w:t>,centroids);</w:t>
      </w:r>
    </w:p>
    <w:p w14:paraId="06A73D8D" w14:textId="77777777" w:rsidR="00861845" w:rsidRPr="00861845" w:rsidRDefault="00861845" w:rsidP="00861845">
      <w:r w:rsidRPr="00861845">
        <w:t xml:space="preserve"> </w:t>
      </w:r>
    </w:p>
    <w:p w14:paraId="46AC77D6" w14:textId="1BA5F18F" w:rsidR="00861845" w:rsidRPr="004E7AA9" w:rsidRDefault="009A695F" w:rsidP="00861845">
      <w:pPr>
        <w:rPr>
          <w:sz w:val="22"/>
          <w:szCs w:val="22"/>
        </w:rPr>
      </w:pPr>
      <w:r>
        <w:rPr>
          <w:sz w:val="22"/>
          <w:szCs w:val="22"/>
        </w:rPr>
        <w:t>T</w:t>
      </w:r>
      <w:r w:rsidR="00861845" w:rsidRPr="004E7AA9">
        <w:rPr>
          <w:sz w:val="22"/>
          <w:szCs w:val="22"/>
        </w:rPr>
        <w:t>his hazard eve</w:t>
      </w:r>
      <w:r w:rsidR="0033049D" w:rsidRPr="004E7AA9">
        <w:rPr>
          <w:sz w:val="22"/>
          <w:szCs w:val="22"/>
        </w:rPr>
        <w:t xml:space="preserve">nt set </w:t>
      </w:r>
      <w:r>
        <w:rPr>
          <w:sz w:val="22"/>
          <w:szCs w:val="22"/>
        </w:rPr>
        <w:t xml:space="preserve">now </w:t>
      </w:r>
      <w:r w:rsidR="0033049D" w:rsidRPr="004E7AA9">
        <w:rPr>
          <w:sz w:val="22"/>
          <w:szCs w:val="22"/>
        </w:rPr>
        <w:t>contains the single A</w:t>
      </w:r>
      <w:r w:rsidR="00861845" w:rsidRPr="004E7AA9">
        <w:rPr>
          <w:sz w:val="22"/>
          <w:szCs w:val="22"/>
        </w:rPr>
        <w:t>ndrew windfield we</w:t>
      </w:r>
      <w:r w:rsidR="0033049D" w:rsidRPr="004E7AA9">
        <w:rPr>
          <w:sz w:val="22"/>
          <w:szCs w:val="22"/>
        </w:rPr>
        <w:t xml:space="preserve"> </w:t>
      </w:r>
      <w:r w:rsidR="00861845" w:rsidRPr="004E7AA9">
        <w:rPr>
          <w:sz w:val="22"/>
          <w:szCs w:val="22"/>
        </w:rPr>
        <w:t xml:space="preserve">generated before in </w:t>
      </w:r>
      <w:r w:rsidR="00861845" w:rsidRPr="00115F4F">
        <w:rPr>
          <w:rFonts w:ascii="Courier" w:hAnsi="Courier"/>
          <w:sz w:val="22"/>
          <w:szCs w:val="22"/>
        </w:rPr>
        <w:t>hazard.intensity(1170,:)</w:t>
      </w:r>
      <w:r w:rsidR="00861845" w:rsidRPr="004E7AA9">
        <w:rPr>
          <w:sz w:val="22"/>
          <w:szCs w:val="22"/>
        </w:rPr>
        <w:t xml:space="preserve"> and therefore we can</w:t>
      </w:r>
      <w:r w:rsidR="0033049D" w:rsidRPr="004E7AA9">
        <w:rPr>
          <w:sz w:val="22"/>
          <w:szCs w:val="22"/>
        </w:rPr>
        <w:t xml:space="preserve"> reproduce the same windfield with the following</w:t>
      </w:r>
      <w:r w:rsidR="00861845" w:rsidRPr="004E7AA9">
        <w:rPr>
          <w:sz w:val="22"/>
          <w:szCs w:val="22"/>
        </w:rPr>
        <w:t xml:space="preserve"> </w:t>
      </w:r>
      <w:r w:rsidR="0033049D" w:rsidRPr="004E7AA9">
        <w:rPr>
          <w:sz w:val="22"/>
          <w:szCs w:val="22"/>
        </w:rPr>
        <w:t xml:space="preserve">command </w:t>
      </w:r>
      <w:r w:rsidR="00861845" w:rsidRPr="004E7AA9">
        <w:rPr>
          <w:sz w:val="22"/>
          <w:szCs w:val="22"/>
        </w:rPr>
        <w:t>(note the full(*), as we store a sparse</w:t>
      </w:r>
      <w:r w:rsidR="0033049D"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r w:rsidRPr="004E7AA9">
        <w:rPr>
          <w:rFonts w:ascii="Courier" w:hAnsi="Courier"/>
          <w:sz w:val="20"/>
          <w:szCs w:val="20"/>
        </w:rPr>
        <w:t>climada_color_plot(full(hazard.intensity(1170,:)),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hazard.lon,hazard.lat,'none')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 xml:space="preserve">(greencircle)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0E61126D" w:rsidR="0033049D" w:rsidRPr="0033049D" w:rsidRDefault="0033049D" w:rsidP="0033049D">
      <w:pPr>
        <w:rPr>
          <w:rFonts w:ascii="Courier" w:hAnsi="Courier"/>
          <w:sz w:val="18"/>
          <w:szCs w:val="18"/>
        </w:rPr>
      </w:pPr>
      <w:r w:rsidRPr="0033049D">
        <w:rPr>
          <w:rFonts w:ascii="Courier" w:hAnsi="Courier"/>
          <w:sz w:val="18"/>
          <w:szCs w:val="18"/>
        </w:rPr>
        <w:t>climada_color_plot(full(hazard.intensity(1170,:)),...</w:t>
      </w:r>
      <w:r w:rsidRPr="0033049D">
        <w:rPr>
          <w:rFonts w:ascii="Courier" w:hAnsi="Courier"/>
          <w:sz w:val="18"/>
          <w:szCs w:val="18"/>
        </w:rPr>
        <w:br/>
        <w:t>hazard.lon,hazard.lat,'none'); hold on;plot(-81,26,'Og'); plot(centroids</w:t>
      </w:r>
      <w:r w:rsidR="00597521">
        <w:rPr>
          <w:rFonts w:ascii="Courier" w:hAnsi="Courier"/>
          <w:sz w:val="18"/>
          <w:szCs w:val="18"/>
        </w:rPr>
        <w:t>.lon</w:t>
      </w:r>
      <w:r w:rsidRPr="0033049D">
        <w:rPr>
          <w:rFonts w:ascii="Courier" w:hAnsi="Courier"/>
          <w:sz w:val="18"/>
          <w:szCs w:val="18"/>
        </w:rPr>
        <w:t>(36),centroids</w:t>
      </w:r>
      <w:r w:rsidR="00EC4AA7">
        <w:rPr>
          <w:rFonts w:ascii="Courier" w:hAnsi="Courier"/>
          <w:sz w:val="18"/>
          <w:szCs w:val="18"/>
        </w:rPr>
        <w:t>.lat</w:t>
      </w:r>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plot(full(hazard.intensity(:,36))); set(gcf,'Color',[1 1 1]);</w:t>
      </w:r>
    </w:p>
    <w:p w14:paraId="2194B756" w14:textId="77777777" w:rsidR="0033049D" w:rsidRPr="0033049D" w:rsidRDefault="0033049D" w:rsidP="0033049D">
      <w:pPr>
        <w:rPr>
          <w:rFonts w:ascii="Courier" w:hAnsi="Courier"/>
          <w:sz w:val="18"/>
          <w:szCs w:val="18"/>
        </w:rPr>
      </w:pPr>
      <w:r w:rsidRPr="0033049D">
        <w:rPr>
          <w:rFonts w:ascii="Courier" w:hAnsi="Courier"/>
          <w:sz w:val="18"/>
          <w:szCs w:val="18"/>
        </w:rPr>
        <w:t>xlabel(sprintf('storm number, years %i..%i',tc_track(1).yyyy(1),tc_track(end).yyyy(end)))</w:t>
      </w:r>
    </w:p>
    <w:p w14:paraId="35935330" w14:textId="614A29FE" w:rsidR="0033049D" w:rsidRPr="0033049D" w:rsidRDefault="0033049D" w:rsidP="0033049D">
      <w:pPr>
        <w:rPr>
          <w:rFonts w:ascii="Courier" w:hAnsi="Courier"/>
          <w:sz w:val="18"/>
          <w:szCs w:val="18"/>
        </w:rPr>
      </w:pPr>
      <w:r w:rsidRPr="0033049D">
        <w:rPr>
          <w:rFonts w:ascii="Courier" w:hAnsi="Courier"/>
          <w:sz w:val="18"/>
          <w:szCs w:val="18"/>
        </w:rPr>
        <w:t xml:space="preserve">ylabel('Intensity [m/s]') </w:t>
      </w:r>
    </w:p>
    <w:p w14:paraId="29096C9A" w14:textId="77777777" w:rsidR="0033049D" w:rsidRDefault="0033049D" w:rsidP="00861845"/>
    <w:p w14:paraId="4928B236" w14:textId="5960B539"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simply by 'wiggling' the original tracks, e</w:t>
      </w:r>
      <w:r w:rsidR="00096A32">
        <w:rPr>
          <w:sz w:val="22"/>
          <w:szCs w:val="22"/>
        </w:rPr>
        <w:t>.</w:t>
      </w:r>
      <w:r w:rsidR="00861845" w:rsidRPr="004E7AA9">
        <w:rPr>
          <w:sz w:val="22"/>
          <w:szCs w:val="22"/>
        </w:rPr>
        <w:t>g</w:t>
      </w:r>
      <w:r w:rsidR="00096A32">
        <w:rPr>
          <w:sz w:val="22"/>
          <w:szCs w:val="22"/>
        </w:rPr>
        <w:t>.</w:t>
      </w:r>
      <w:r w:rsidR="00861845" w:rsidRPr="004E7AA9">
        <w:rPr>
          <w:sz w:val="22"/>
          <w:szCs w:val="22"/>
        </w:rPr>
        <w:t xml:space="preserve">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r w:rsidRPr="004E7AA9">
        <w:rPr>
          <w:rFonts w:ascii="Courier" w:hAnsi="Courier"/>
          <w:sz w:val="20"/>
          <w:szCs w:val="20"/>
        </w:rPr>
        <w:t>tc_track_prob=climada</w:t>
      </w:r>
      <w:r w:rsidR="0033049D" w:rsidRPr="004E7AA9">
        <w:rPr>
          <w:rFonts w:ascii="Courier" w:hAnsi="Courier"/>
          <w:sz w:val="20"/>
          <w:szCs w:val="20"/>
        </w:rPr>
        <w:t>_tc_random_walk(tc_track(1170));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 xml:space="preserve">plot(tc_track(1170).lon,tc_track(1170).lat,'-r','LineWidth',2);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set(gcf,'Color',[1 1 1]); axis equal</w:t>
      </w:r>
    </w:p>
    <w:p w14:paraId="2CBC8AB5" w14:textId="5633EAD6" w:rsidR="00861845" w:rsidRPr="0033049D" w:rsidRDefault="00861845" w:rsidP="00861845">
      <w:pPr>
        <w:rPr>
          <w:rFonts w:ascii="Courier" w:hAnsi="Courier"/>
          <w:sz w:val="18"/>
          <w:szCs w:val="18"/>
        </w:rPr>
      </w:pPr>
      <w:r w:rsidRPr="0033049D">
        <w:rPr>
          <w:rFonts w:ascii="Courier" w:hAnsi="Courier"/>
          <w:sz w:val="18"/>
          <w:szCs w:val="18"/>
        </w:rPr>
        <w:t xml:space="preserve">climada_plot_world_borders(2,'','',1)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r w:rsidR="0033049D">
        <w:rPr>
          <w:rFonts w:ascii="Courier" w:hAnsi="Courier"/>
          <w:sz w:val="18"/>
          <w:szCs w:val="18"/>
        </w:rPr>
        <w:t>track_i=1:length(tc_track_prob)</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plot(tc_track_prob(track_i).lon,tc_track_prob(track_i).lat,'-b');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6CD4A5DB" w:rsidR="004E7AA9" w:rsidRDefault="004E7AA9" w:rsidP="00861845">
      <w:pPr>
        <w:rPr>
          <w:rFonts w:ascii="Courier" w:hAnsi="Courier"/>
          <w:sz w:val="20"/>
          <w:szCs w:val="20"/>
        </w:rPr>
      </w:pPr>
      <w:r w:rsidRPr="004E7AA9">
        <w:rPr>
          <w:rFonts w:ascii="Courier" w:hAnsi="Courier"/>
          <w:sz w:val="20"/>
          <w:szCs w:val="20"/>
        </w:rPr>
        <w:t xml:space="preserve">climada_global.waitbar=0; </w:t>
      </w:r>
      <w:r w:rsidR="00CC6CB9">
        <w:rPr>
          <w:rFonts w:ascii="Courier" w:hAnsi="Courier"/>
          <w:sz w:val="20"/>
          <w:szCs w:val="20"/>
        </w:rPr>
        <w:t>% switch waitbar off, speeds up</w:t>
      </w:r>
      <w:r w:rsidR="00861845" w:rsidRPr="004E7AA9">
        <w:rPr>
          <w:rFonts w:ascii="Courier" w:hAnsi="Courier"/>
          <w:sz w:val="20"/>
          <w:szCs w:val="20"/>
        </w:rPr>
        <w:t xml:space="preserve">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r w:rsidRPr="004E7AA9">
        <w:rPr>
          <w:rFonts w:ascii="Courier" w:hAnsi="Courier"/>
          <w:sz w:val="20"/>
          <w:szCs w:val="20"/>
        </w:rPr>
        <w:t>tc_track_prob=climada_tc_random_walk(tc_track);</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for track_i=1:length(tc_track_prob)</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plot(tc_track_prob(track_i).lon,tc_track_prob(track_i).lat,'-b');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hold on;end</w:t>
      </w:r>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for track_i=1:length(tc_track)</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plot(tc_track(track_i).lon,tc_track(track_i).lat,'-r');end</w:t>
      </w:r>
    </w:p>
    <w:p w14:paraId="2510FE02" w14:textId="55B651FA" w:rsidR="00FA4682" w:rsidRPr="004E7AA9" w:rsidRDefault="00FA4682" w:rsidP="00FA4682">
      <w:pPr>
        <w:rPr>
          <w:rFonts w:ascii="Courier" w:hAnsi="Courier"/>
          <w:sz w:val="18"/>
          <w:szCs w:val="18"/>
        </w:rPr>
      </w:pPr>
      <w:r w:rsidRPr="004E7AA9">
        <w:rPr>
          <w:rFonts w:ascii="Courier" w:hAnsi="Courier"/>
          <w:sz w:val="18"/>
          <w:szCs w:val="18"/>
        </w:rPr>
        <w:t>climada_plot_world_borders(2,'','',1); set(gcf,'Color',[1 1 1]);</w:t>
      </w:r>
    </w:p>
    <w:p w14:paraId="6742FEA6" w14:textId="77777777" w:rsidR="00501622" w:rsidRDefault="00501622" w:rsidP="00861845"/>
    <w:p w14:paraId="6942BA95" w14:textId="078378CD" w:rsidR="00861845" w:rsidRPr="004E7AA9" w:rsidRDefault="00143945" w:rsidP="00861845">
      <w:pPr>
        <w:rPr>
          <w:sz w:val="22"/>
          <w:szCs w:val="22"/>
        </w:rPr>
      </w:pPr>
      <w:r w:rsidRPr="004E7AA9">
        <w:rPr>
          <w:sz w:val="22"/>
          <w:szCs w:val="22"/>
        </w:rPr>
        <w:t>N</w:t>
      </w:r>
      <w:r w:rsidR="00861845" w:rsidRPr="004E7AA9">
        <w:rPr>
          <w:sz w:val="22"/>
          <w:szCs w:val="22"/>
        </w:rPr>
        <w:t>ext, we generate the windfields for all 14</w:t>
      </w:r>
      <w:r w:rsidR="000D099F">
        <w:rPr>
          <w:sz w:val="22"/>
          <w:szCs w:val="22"/>
        </w:rPr>
        <w:t>’</w:t>
      </w:r>
      <w:r w:rsidR="00861845" w:rsidRPr="004E7AA9">
        <w:rPr>
          <w:sz w:val="22"/>
          <w:szCs w:val="22"/>
        </w:rPr>
        <w:t>450 probabilistic tracks (takes a bit less than 2 min</w:t>
      </w:r>
      <w:r w:rsidR="000D099F">
        <w:rPr>
          <w:sz w:val="22"/>
          <w:szCs w:val="22"/>
        </w:rPr>
        <w:t xml:space="preserve"> on a MacBook Air</w:t>
      </w:r>
      <w:r w:rsidR="00861845" w:rsidRPr="004E7AA9">
        <w:rPr>
          <w:sz w:val="22"/>
          <w:szCs w:val="22"/>
        </w:rPr>
        <w:t>)</w:t>
      </w:r>
    </w:p>
    <w:p w14:paraId="036B1B96" w14:textId="77777777" w:rsidR="00143945" w:rsidRPr="00861845" w:rsidRDefault="00143945" w:rsidP="00861845"/>
    <w:p w14:paraId="62A1AD9F" w14:textId="37F650E7" w:rsidR="00861845" w:rsidRPr="00143945" w:rsidRDefault="009E38B6" w:rsidP="00861845">
      <w:pPr>
        <w:rPr>
          <w:rFonts w:ascii="Courier" w:hAnsi="Courier"/>
          <w:sz w:val="20"/>
          <w:szCs w:val="20"/>
        </w:rPr>
      </w:pPr>
      <w:r>
        <w:rPr>
          <w:rFonts w:ascii="Courier" w:hAnsi="Courier"/>
          <w:sz w:val="20"/>
          <w:szCs w:val="20"/>
        </w:rPr>
        <w:t>h</w:t>
      </w:r>
      <w:r w:rsidR="00115F4F">
        <w:rPr>
          <w:rFonts w:ascii="Courier" w:hAnsi="Courier"/>
          <w:sz w:val="20"/>
          <w:szCs w:val="20"/>
        </w:rPr>
        <w:t>azard=</w:t>
      </w:r>
      <w:r w:rsidR="00861845" w:rsidRPr="00143945">
        <w:rPr>
          <w:rFonts w:ascii="Courier" w:hAnsi="Courier"/>
          <w:sz w:val="20"/>
          <w:szCs w:val="20"/>
        </w:rPr>
        <w:t>climada_tc_hazard_set(tc_track_prob,</w:t>
      </w:r>
      <w:r w:rsidR="00115F4F" w:rsidRPr="00143945">
        <w:rPr>
          <w:rFonts w:ascii="Courier" w:hAnsi="Courier"/>
          <w:sz w:val="20"/>
          <w:szCs w:val="20"/>
        </w:rPr>
        <w:t>'atl_prob</w:t>
      </w:r>
      <w:r w:rsidR="00115F4F">
        <w:rPr>
          <w:rFonts w:ascii="Courier" w:hAnsi="Courier"/>
          <w:sz w:val="20"/>
          <w:szCs w:val="20"/>
        </w:rPr>
        <w:t>.mat</w:t>
      </w:r>
      <w:r w:rsidR="00115F4F" w:rsidRPr="00143945">
        <w:rPr>
          <w:rFonts w:ascii="Courier" w:hAnsi="Courier"/>
          <w:sz w:val="20"/>
          <w:szCs w:val="20"/>
        </w:rPr>
        <w:t>'</w:t>
      </w:r>
      <w:r w:rsidR="00861845" w:rsidRPr="00143945">
        <w:rPr>
          <w:rFonts w:ascii="Courier" w:hAnsi="Courier"/>
          <w:sz w:val="20"/>
          <w:szCs w:val="20"/>
        </w:rPr>
        <w:t>,centroids);</w:t>
      </w:r>
    </w:p>
    <w:p w14:paraId="4DD378AD" w14:textId="77777777" w:rsidR="00FD343D" w:rsidRDefault="00FD343D" w:rsidP="0079159D"/>
    <w:p w14:paraId="2B3247C3" w14:textId="41733F71" w:rsidR="000B0A2A" w:rsidRPr="004E7AA9" w:rsidRDefault="000B0A2A" w:rsidP="000B0A2A">
      <w:pPr>
        <w:rPr>
          <w:sz w:val="22"/>
          <w:szCs w:val="22"/>
        </w:rPr>
      </w:pPr>
      <w:r w:rsidRPr="004E7AA9">
        <w:rPr>
          <w:sz w:val="22"/>
          <w:szCs w:val="22"/>
        </w:rPr>
        <w:t xml:space="preserve">The hazard set now contains </w:t>
      </w:r>
      <w:r w:rsidR="00316DE1">
        <w:rPr>
          <w:sz w:val="22"/>
          <w:szCs w:val="22"/>
        </w:rPr>
        <w:t>more than ten thousand</w:t>
      </w:r>
      <w:r w:rsidRPr="004E7AA9">
        <w:rPr>
          <w:sz w:val="22"/>
          <w:szCs w:val="22"/>
        </w:rPr>
        <w:t xml:space="preserve"> (in fact 14</w:t>
      </w:r>
      <w:r w:rsidR="00316DE1">
        <w:rPr>
          <w:sz w:val="22"/>
          <w:szCs w:val="22"/>
        </w:rPr>
        <w:t>’</w:t>
      </w:r>
      <w:r w:rsidRPr="004E7AA9">
        <w:rPr>
          <w:sz w:val="22"/>
          <w:szCs w:val="22"/>
        </w:rPr>
        <w:t>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37">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AB0E93B" w:rsidR="000B0A2A" w:rsidRPr="000B0A2A" w:rsidRDefault="000B0A2A" w:rsidP="000B0A2A">
      <w:pPr>
        <w:rPr>
          <w:rFonts w:ascii="Courier" w:hAnsi="Courier"/>
          <w:sz w:val="20"/>
          <w:szCs w:val="20"/>
        </w:rPr>
      </w:pPr>
      <w:r w:rsidRPr="000B0A2A">
        <w:rPr>
          <w:rFonts w:ascii="Courier" w:hAnsi="Courier"/>
          <w:sz w:val="20"/>
          <w:szCs w:val="20"/>
        </w:rPr>
        <w:t xml:space="preserve">figure; climada_hazard_plot(hazard); set(gcf,'Color',[1 1 1]);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and generate the windspeed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7D559AF4" w:rsidR="000B0A2A" w:rsidRPr="00D81936" w:rsidRDefault="00316DE1" w:rsidP="000B0A2A">
      <w:pPr>
        <w:rPr>
          <w:rFonts w:ascii="Courier" w:hAnsi="Courier"/>
          <w:sz w:val="20"/>
          <w:szCs w:val="20"/>
        </w:rPr>
      </w:pPr>
      <w:r w:rsidRPr="00316DE1">
        <w:rPr>
          <w:sz w:val="20"/>
          <w:szCs w:val="20"/>
        </w:rPr>
        <w:t xml:space="preserve">Figure: </w:t>
      </w:r>
      <w:r w:rsidR="000B0A2A" w:rsidRPr="00D81936">
        <w:rPr>
          <w:rFonts w:ascii="Courier" w:hAnsi="Courier"/>
          <w:sz w:val="20"/>
          <w:szCs w:val="20"/>
        </w:rPr>
        <w:t xml:space="preserve">climada_hazard_stats(hazard); set(gcf,'Color',[1 1 1]); </w:t>
      </w:r>
    </w:p>
    <w:p w14:paraId="306D301B" w14:textId="77777777" w:rsidR="000B0A2A" w:rsidRDefault="000B0A2A" w:rsidP="000B0A2A"/>
    <w:p w14:paraId="7CF3B253" w14:textId="1E63846D"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r w:rsidR="00EB28FA" w:rsidRPr="004E7AA9">
        <w:rPr>
          <w:rFonts w:ascii="Courier" w:hAnsi="Courier"/>
          <w:sz w:val="22"/>
          <w:szCs w:val="22"/>
        </w:rPr>
        <w:t>h</w:t>
      </w:r>
      <w:r w:rsidRPr="004E7AA9">
        <w:rPr>
          <w:rFonts w:ascii="Courier" w:hAnsi="Courier"/>
          <w:sz w:val="22"/>
          <w:szCs w:val="22"/>
        </w:rPr>
        <w:t xml:space="preserve">azard.lon(i) </w:t>
      </w:r>
      <w:r w:rsidRPr="004E7AA9">
        <w:rPr>
          <w:sz w:val="22"/>
          <w:szCs w:val="22"/>
        </w:rPr>
        <w:t xml:space="preserve">and </w:t>
      </w:r>
      <w:r w:rsidRPr="004E7AA9">
        <w:rPr>
          <w:rFonts w:ascii="Courier" w:hAnsi="Courier"/>
          <w:sz w:val="22"/>
          <w:szCs w:val="22"/>
        </w:rPr>
        <w:t>hazard.lat(i)</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r w:rsidR="00EB28FA" w:rsidRPr="004E7AA9">
        <w:rPr>
          <w:sz w:val="22"/>
          <w:szCs w:val="22"/>
        </w:rPr>
        <w:t>i,</w:t>
      </w:r>
      <w:r w:rsidRPr="004E7AA9">
        <w:rPr>
          <w:sz w:val="22"/>
          <w:szCs w:val="22"/>
        </w:rPr>
        <w:t xml:space="preserve"> hence </w:t>
      </w:r>
      <w:r w:rsidRPr="004E7AA9">
        <w:rPr>
          <w:rFonts w:ascii="Courier" w:hAnsi="Courier"/>
          <w:sz w:val="22"/>
          <w:szCs w:val="22"/>
        </w:rPr>
        <w:t>hazard.intensity(j,i)</w:t>
      </w:r>
      <w:r w:rsidRPr="004E7AA9">
        <w:rPr>
          <w:sz w:val="22"/>
          <w:szCs w:val="22"/>
        </w:rPr>
        <w:t xml:space="preserve"> contains the hazard intensity of event j at centroid i.</w:t>
      </w:r>
      <w:r w:rsidR="00EB28FA" w:rsidRPr="004E7AA9">
        <w:rPr>
          <w:sz w:val="22"/>
          <w:szCs w:val="22"/>
        </w:rPr>
        <w:t xml:space="preserve"> Further </w:t>
      </w:r>
      <w:r w:rsidR="00EB28FA" w:rsidRPr="00A66B84">
        <w:rPr>
          <w:rFonts w:ascii="Courier" w:hAnsi="Courier"/>
          <w:sz w:val="22"/>
          <w:szCs w:val="22"/>
        </w:rPr>
        <w:t>hazard.frequency(j)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E50518" w:rsidRPr="004E7AA9">
        <w:rPr>
          <w:sz w:val="22"/>
          <w:szCs w:val="22"/>
        </w:rPr>
        <w:t>structure;</w:t>
      </w:r>
      <w:r w:rsidR="00D81936" w:rsidRPr="004E7AA9">
        <w:rPr>
          <w:sz w:val="22"/>
          <w:szCs w:val="22"/>
        </w:rPr>
        <w:t xml:space="preserve"> note that </w:t>
      </w:r>
      <w:r w:rsidR="00D81936" w:rsidRPr="00A66B84">
        <w:rPr>
          <w:rFonts w:ascii="Courier" w:hAnsi="Courier"/>
          <w:sz w:val="22"/>
          <w:szCs w:val="22"/>
        </w:rPr>
        <w:t>hazard.</w:t>
      </w:r>
      <w:r w:rsidR="00A66B84" w:rsidRPr="00A66B84">
        <w:rPr>
          <w:rFonts w:ascii="Courier" w:hAnsi="Courier"/>
          <w:sz w:val="22"/>
          <w:szCs w:val="22"/>
        </w:rPr>
        <w:t>intensity</w:t>
      </w:r>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33"/>
      </w:r>
      <w:r w:rsidR="00A66B84">
        <w:rPr>
          <w:sz w:val="22"/>
          <w:szCs w:val="22"/>
        </w:rPr>
        <w:t xml:space="preserve">). You might refer to functions such as the mentioned </w:t>
      </w:r>
      <w:r w:rsidR="00A66B84" w:rsidRPr="00A66B84">
        <w:rPr>
          <w:rFonts w:ascii="Courier" w:hAnsi="Courier"/>
          <w:sz w:val="22"/>
          <w:szCs w:val="22"/>
        </w:rPr>
        <w:t>climada_tc_hazard_set</w:t>
      </w:r>
      <w:r w:rsidR="00A66B84">
        <w:rPr>
          <w:sz w:val="22"/>
          <w:szCs w:val="22"/>
        </w:rPr>
        <w:t xml:space="preserve"> or </w:t>
      </w:r>
      <w:r w:rsidR="00A66B84" w:rsidRPr="00A66B84">
        <w:rPr>
          <w:rFonts w:ascii="Courier" w:hAnsi="Courier"/>
          <w:sz w:val="22"/>
          <w:szCs w:val="22"/>
        </w:rPr>
        <w:t>climada_excel_hazard_set</w:t>
      </w:r>
      <w:r w:rsidR="003B20C3">
        <w:rPr>
          <w:rStyle w:val="FootnoteReference"/>
          <w:rFonts w:ascii="Courier" w:hAnsi="Courier"/>
          <w:sz w:val="22"/>
          <w:szCs w:val="22"/>
        </w:rPr>
        <w:footnoteReference w:id="34"/>
      </w:r>
      <w:r w:rsidR="00A66B84">
        <w:rPr>
          <w:sz w:val="22"/>
          <w:szCs w:val="22"/>
        </w:rPr>
        <w:t xml:space="preserve"> to see how a hazard event set is generated.</w:t>
      </w:r>
    </w:p>
    <w:p w14:paraId="5A89D9D5" w14:textId="77777777" w:rsidR="000B0A2A" w:rsidRDefault="000B0A2A" w:rsidP="000B0A2A"/>
    <w:p w14:paraId="7E494E78" w14:textId="77777777" w:rsidR="001B6BDC" w:rsidRDefault="001B6BDC">
      <w:pPr>
        <w:rPr>
          <w:rFonts w:eastAsia="Times New Roman"/>
          <w:b/>
          <w:sz w:val="28"/>
          <w:szCs w:val="28"/>
          <w:lang w:val="en-GB"/>
        </w:rPr>
      </w:pPr>
      <w:r>
        <w:br w:type="page"/>
      </w:r>
    </w:p>
    <w:p w14:paraId="5163E52F" w14:textId="299CC549" w:rsidR="00EF4209" w:rsidRDefault="00EF4209" w:rsidP="0000284E">
      <w:pPr>
        <w:pStyle w:val="Heading2"/>
      </w:pPr>
      <w:bookmarkStart w:id="12" w:name="_Toc317874297"/>
      <w:r>
        <w:lastRenderedPageBreak/>
        <w:t>Assets and damage functions</w:t>
      </w:r>
      <w:bookmarkEnd w:id="12"/>
    </w:p>
    <w:p w14:paraId="5A373C8D" w14:textId="77777777" w:rsidR="00940DC9" w:rsidRDefault="00940DC9" w:rsidP="000B0A2A"/>
    <w:p w14:paraId="7576A049" w14:textId="005C1A90" w:rsidR="000B0A2A" w:rsidRDefault="000B0A2A" w:rsidP="000B0A2A">
      <w:r>
        <w:t xml:space="preserve">So much for the hazard event set, let’s now import an asset base (the small asset example as used in </w:t>
      </w:r>
      <w:r w:rsidRPr="000B0A2A">
        <w:rPr>
          <w:rFonts w:ascii="Courier" w:hAnsi="Courier"/>
        </w:rPr>
        <w:t>climada_demo</w:t>
      </w:r>
      <w:r>
        <w:t>, the demonstration</w:t>
      </w:r>
      <w:r w:rsidR="006B0101">
        <w:t xml:space="preserve"> GUI as shown above</w:t>
      </w:r>
      <w:r w:rsidR="00D451B6">
        <w:rPr>
          <w:rStyle w:val="FootnoteReference"/>
        </w:rPr>
        <w:footnoteReference w:id="35"/>
      </w:r>
      <w:r w:rsidR="006B0101">
        <w:t xml:space="preserve">). Before we do so, we load the hazard set file as used in </w:t>
      </w:r>
      <w:r w:rsidR="006B0101" w:rsidRPr="00D451B6">
        <w:rPr>
          <w:rFonts w:ascii="Courier" w:hAnsi="Courier"/>
        </w:rPr>
        <w:t>climada_demo</w:t>
      </w:r>
      <w:r w:rsidR="006B0101">
        <w:t>, in order to later reproduce the results:</w:t>
      </w:r>
    </w:p>
    <w:p w14:paraId="73DCACF7" w14:textId="77777777" w:rsidR="006B0101" w:rsidRPr="006544BC" w:rsidRDefault="006B0101" w:rsidP="000B0A2A">
      <w:pPr>
        <w:rPr>
          <w:rFonts w:ascii="Courier" w:hAnsi="Courier"/>
          <w:sz w:val="20"/>
          <w:szCs w:val="20"/>
        </w:rPr>
      </w:pPr>
    </w:p>
    <w:p w14:paraId="5ACAE3BA" w14:textId="3E2EB0DC" w:rsidR="00C23D2E" w:rsidRDefault="00C23D2E" w:rsidP="000B0A2A">
      <w:pPr>
        <w:rPr>
          <w:rFonts w:ascii="Courier" w:hAnsi="Courier"/>
          <w:sz w:val="20"/>
          <w:szCs w:val="20"/>
        </w:rPr>
      </w:pPr>
      <w:r>
        <w:rPr>
          <w:rFonts w:ascii="Courier" w:hAnsi="Courier"/>
          <w:sz w:val="20"/>
          <w:szCs w:val="20"/>
        </w:rPr>
        <w:t>hazard=climada_hazard_load('</w:t>
      </w:r>
      <w:r w:rsidRPr="006544BC">
        <w:rPr>
          <w:rFonts w:ascii="Courier" w:hAnsi="Courier"/>
          <w:sz w:val="20"/>
          <w:szCs w:val="20"/>
        </w:rPr>
        <w:t>TCNA_today_small.mat'</w:t>
      </w:r>
      <w:r>
        <w:rPr>
          <w:rFonts w:ascii="Courier" w:hAnsi="Courier"/>
          <w:sz w:val="20"/>
          <w:szCs w:val="20"/>
        </w:rPr>
        <w:t>)</w:t>
      </w:r>
    </w:p>
    <w:p w14:paraId="685F4D32" w14:textId="77777777" w:rsidR="000B0A2A" w:rsidRDefault="000B0A2A" w:rsidP="000B0A2A"/>
    <w:p w14:paraId="38FF3B98" w14:textId="05D86C99" w:rsidR="000B0A2A" w:rsidRPr="00C23D2E" w:rsidRDefault="006B0101" w:rsidP="000B0A2A">
      <w:r>
        <w:t>and are now in a position to import the Excel file with all the asset information</w:t>
      </w:r>
      <w:r>
        <w:rPr>
          <w:rStyle w:val="FootnoteReference"/>
        </w:rPr>
        <w:footnoteReference w:id="36"/>
      </w:r>
      <w:r>
        <w:t>:</w:t>
      </w:r>
    </w:p>
    <w:p w14:paraId="2812B028" w14:textId="77777777" w:rsidR="00274D18" w:rsidRPr="00274D18" w:rsidRDefault="00274D18" w:rsidP="000B0A2A">
      <w:pPr>
        <w:rPr>
          <w:rFonts w:ascii="Courier" w:hAnsi="Courier"/>
          <w:sz w:val="20"/>
          <w:szCs w:val="20"/>
        </w:rPr>
      </w:pPr>
    </w:p>
    <w:p w14:paraId="6FFCAC1F" w14:textId="009DCEA8"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w:t>
      </w:r>
      <w:r w:rsidR="00C23D2E">
        <w:rPr>
          <w:rFonts w:ascii="Courier" w:hAnsi="Courier"/>
          <w:sz w:val="20"/>
          <w:szCs w:val="20"/>
        </w:rPr>
        <w:t>tity=climada_entity_read(</w:t>
      </w:r>
      <w:r w:rsidR="00C23D2E" w:rsidRPr="00274D18">
        <w:rPr>
          <w:rFonts w:ascii="Courier" w:hAnsi="Courier"/>
          <w:sz w:val="20"/>
          <w:szCs w:val="20"/>
        </w:rPr>
        <w:t>'demo_today.xls'</w:t>
      </w:r>
      <w:r w:rsidR="006544BC">
        <w:rPr>
          <w:rFonts w:ascii="Courier" w:hAnsi="Courier"/>
          <w:sz w:val="20"/>
          <w:szCs w:val="20"/>
        </w:rPr>
        <w:t>,hazard</w:t>
      </w:r>
      <w:r w:rsidR="00274D18" w:rsidRPr="00274D18">
        <w:rPr>
          <w:rFonts w:ascii="Courier" w:hAnsi="Courier"/>
          <w:sz w:val="20"/>
          <w:szCs w:val="20"/>
        </w:rPr>
        <w:t>)</w:t>
      </w:r>
      <w:r w:rsidR="002E1578">
        <w:rPr>
          <w:rFonts w:ascii="Courier" w:hAnsi="Courier"/>
          <w:sz w:val="20"/>
          <w:szCs w:val="20"/>
        </w:rPr>
        <w:t xml:space="preserve"> % note</w:t>
      </w:r>
      <w:r w:rsidR="002E1578">
        <w:rPr>
          <w:rStyle w:val="FootnoteReference"/>
          <w:rFonts w:ascii="Courier" w:hAnsi="Courier"/>
          <w:sz w:val="20"/>
          <w:szCs w:val="20"/>
        </w:rPr>
        <w:footnoteReference w:id="37"/>
      </w:r>
    </w:p>
    <w:p w14:paraId="2496D2E0" w14:textId="77777777" w:rsidR="000B0A2A" w:rsidRPr="00274D18" w:rsidRDefault="000B0A2A" w:rsidP="000B0A2A">
      <w:pPr>
        <w:rPr>
          <w:rFonts w:ascii="Courier" w:hAnsi="Courier"/>
          <w:sz w:val="20"/>
          <w:szCs w:val="20"/>
        </w:rPr>
      </w:pPr>
    </w:p>
    <w:p w14:paraId="0E678B7A" w14:textId="4541D6B5"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38"/>
      </w:r>
      <w:r w:rsidR="00D451B6">
        <w:t>.</w:t>
      </w:r>
      <w:r w:rsidR="00B83A5C">
        <w:t xml:space="preserve"> In the asset sub-structure, we find</w:t>
      </w:r>
      <w:r w:rsidR="006B0101">
        <w:rPr>
          <w:rStyle w:val="FootnoteReference"/>
        </w:rPr>
        <w:footnoteReference w:id="39"/>
      </w:r>
      <w:r w:rsidR="00D451B6">
        <w:t xml:space="preserve"> </w:t>
      </w:r>
      <w:r w:rsidR="00B83A5C" w:rsidRPr="00D451B6">
        <w:rPr>
          <w:rFonts w:ascii="Courier" w:hAnsi="Courier"/>
        </w:rPr>
        <w:t>entity.assets</w:t>
      </w:r>
      <w:r w:rsidR="00EC4AA7">
        <w:rPr>
          <w:rFonts w:ascii="Courier" w:hAnsi="Courier"/>
        </w:rPr>
        <w:t>.lat</w:t>
      </w:r>
      <w:r w:rsidR="006B0101" w:rsidRPr="00D451B6">
        <w:rPr>
          <w:rFonts w:ascii="Courier" w:hAnsi="Courier"/>
        </w:rPr>
        <w:t>(k)</w:t>
      </w:r>
      <w:r w:rsidR="006B0101">
        <w:t xml:space="preserve"> and </w:t>
      </w:r>
      <w:r w:rsidR="006B0101" w:rsidRPr="00D451B6">
        <w:rPr>
          <w:rFonts w:ascii="Courier" w:hAnsi="Courier"/>
        </w:rPr>
        <w:t>entity.assets</w:t>
      </w:r>
      <w:r w:rsidR="00597521">
        <w:rPr>
          <w:rFonts w:ascii="Courier" w:hAnsi="Courier"/>
        </w:rPr>
        <w:t>.lon</w:t>
      </w:r>
      <w:r w:rsidR="00D451B6" w:rsidRPr="00D451B6">
        <w:rPr>
          <w:rFonts w:ascii="Courier" w:hAnsi="Courier"/>
        </w:rPr>
        <w:t>(k)</w:t>
      </w:r>
      <w:r w:rsidR="00D451B6">
        <w:t xml:space="preserve">, the geographical position </w:t>
      </w:r>
      <w:r w:rsidR="006B0101">
        <w:t xml:space="preserve">of asset k (does not need to be the same geographic </w:t>
      </w:r>
      <w:r w:rsidR="00EC4AA7">
        <w:t>location as centroid i</w:t>
      </w:r>
      <w:r w:rsidR="006B0101">
        <w:t>, since assets are encoded to the hazard</w:t>
      </w:r>
      <w:r w:rsidR="00D451B6">
        <w:rPr>
          <w:rStyle w:val="FootnoteReference"/>
        </w:rPr>
        <w:footnoteReference w:id="40"/>
      </w:r>
      <w:r w:rsidR="006B0101">
        <w:t>)</w:t>
      </w:r>
      <w:r w:rsidR="00D451B6">
        <w:t xml:space="preserve"> </w:t>
      </w:r>
      <w:r w:rsidR="00D451B6" w:rsidRPr="00D451B6">
        <w:rPr>
          <w:rFonts w:ascii="Courier" w:hAnsi="Courier"/>
        </w:rPr>
        <w:t>entity.assets.Value(k)</w:t>
      </w:r>
      <w:r w:rsidR="00D451B6">
        <w:t xml:space="preserve"> contains the Value of asset k. Please note that Value can be a value of any kind, not necessarily a monetary one, e.g. it could be number of </w:t>
      </w:r>
      <w:r w:rsidR="00141A77">
        <w:t xml:space="preserve">people living in a given place. </w:t>
      </w:r>
      <w:r w:rsidR="00141A77">
        <w:rPr>
          <w:rFonts w:ascii="Courier" w:hAnsi="Courier"/>
        </w:rPr>
        <w:t>entity.assets</w:t>
      </w:r>
      <w:r w:rsidR="00D451B6" w:rsidRPr="00D451B6">
        <w:rPr>
          <w:rFonts w:ascii="Courier" w:hAnsi="Courier"/>
        </w:rPr>
        <w:t>.DamageFunID(k)</w:t>
      </w:r>
      <w:r w:rsidR="00D451B6">
        <w:t xml:space="preserve"> contains a reference ID (integer) to link the specific asset with the corresponding damage function (see Excel tab damagefunctions and </w:t>
      </w:r>
      <w:r w:rsidR="00D451B6" w:rsidRPr="008358BC">
        <w:rPr>
          <w:rFonts w:ascii="Courier" w:hAnsi="Courier"/>
        </w:rPr>
        <w:t>entity.damagefunctions</w:t>
      </w:r>
      <w:r w:rsidR="00D451B6">
        <w:t xml:space="preserve">). Before we move on the the damagefunctions, note that </w:t>
      </w:r>
      <w:r w:rsidR="00D451B6" w:rsidRPr="0085189B">
        <w:rPr>
          <w:rFonts w:ascii="Courier" w:hAnsi="Courier"/>
        </w:rPr>
        <w:t>entity.assets.</w:t>
      </w:r>
      <w:r w:rsidR="006B0101" w:rsidRPr="0085189B">
        <w:rPr>
          <w:rFonts w:ascii="Courier" w:hAnsi="Courier"/>
        </w:rPr>
        <w:t>centroid_index</w:t>
      </w:r>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41"/>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figure; climada_entity_plot(entity,4); set(gcf,</w:t>
      </w:r>
      <w:r w:rsidRPr="00517E04">
        <w:rPr>
          <w:rFonts w:ascii="Courier" w:hAnsi="Courier" w:cs="Courier"/>
          <w:color w:val="A020F0"/>
          <w:sz w:val="18"/>
          <w:szCs w:val="18"/>
        </w:rPr>
        <w:t>'Color'</w:t>
      </w:r>
      <w:r w:rsidRPr="00517E04">
        <w:rPr>
          <w:rFonts w:ascii="Courier" w:hAnsi="Courier" w:cs="Courier"/>
          <w:color w:val="000000"/>
          <w:sz w:val="18"/>
          <w:szCs w:val="18"/>
        </w:rPr>
        <w:t>,[1 1 1])</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08045C9B" w:rsidR="006E57C9" w:rsidRDefault="006E57C9" w:rsidP="006E57C9">
      <w:r>
        <w:t xml:space="preserve">The damagefunctions sub-structure contains all damage function information, i.e. </w:t>
      </w:r>
      <w:r w:rsidRPr="006E57C9">
        <w:rPr>
          <w:rFonts w:ascii="Courier" w:hAnsi="Courier"/>
        </w:rPr>
        <w:t>entity.damagefunctions.DamageFunID</w:t>
      </w:r>
      <w:r w:rsidR="00A7000B">
        <w:rPr>
          <w:rFonts w:ascii="Courier" w:hAnsi="Courier"/>
        </w:rPr>
        <w:t xml:space="preserve"> </w:t>
      </w:r>
      <w:r>
        <w:t>contains the ID</w:t>
      </w:r>
      <w:r w:rsidR="00A7000B">
        <w:t>s</w:t>
      </w:r>
      <w:r>
        <w:t xml:space="preserve"> which refers to the asset’s DamageFunID. This way, we can provide different damage functions </w:t>
      </w:r>
      <w:r w:rsidR="005C29E3">
        <w:t>for different (groups or sets of</w:t>
      </w:r>
      <w:r>
        <w:t>) assets.</w:t>
      </w:r>
      <w:r w:rsidR="00A7000B">
        <w:t xml:space="preserve"> </w:t>
      </w:r>
      <w:r w:rsidR="00A7000B" w:rsidRPr="00E6380E">
        <w:rPr>
          <w:rFonts w:ascii="Courier" w:hAnsi="Courier"/>
        </w:rPr>
        <w:t>entity.damagefunctions.</w:t>
      </w:r>
      <w:r w:rsidR="00E6380E">
        <w:rPr>
          <w:rFonts w:ascii="Courier" w:hAnsi="Courier"/>
        </w:rPr>
        <w:t>I</w:t>
      </w:r>
      <w:r w:rsidR="00A7000B" w:rsidRPr="00E6380E">
        <w:rPr>
          <w:rFonts w:ascii="Courier" w:hAnsi="Courier"/>
        </w:rPr>
        <w:t>ntensity</w:t>
      </w:r>
      <w:r w:rsidR="00F23349">
        <w:t xml:space="preserve"> contains the hazard intensity, </w:t>
      </w:r>
      <w:r w:rsidR="00A7000B" w:rsidRPr="00E6380E">
        <w:rPr>
          <w:rFonts w:ascii="Courier" w:hAnsi="Courier"/>
        </w:rPr>
        <w:t>entity.damagefunctions.</w:t>
      </w:r>
      <w:r w:rsidRPr="00E6380E">
        <w:rPr>
          <w:rFonts w:ascii="Courier" w:hAnsi="Courier"/>
        </w:rPr>
        <w:t>MDD</w:t>
      </w:r>
      <w:r w:rsidR="00A7000B">
        <w:t xml:space="preserve"> the mean damage degree and </w:t>
      </w:r>
      <w:r w:rsidR="00A7000B" w:rsidRPr="00E6380E">
        <w:rPr>
          <w:rFonts w:ascii="Courier" w:hAnsi="Courier"/>
        </w:rPr>
        <w:t>entity.damagefunctions.PAA</w:t>
      </w:r>
      <w:r w:rsidR="00A7000B">
        <w:t xml:space="preserve"> the percentage of affected assets. Last but not least, </w:t>
      </w:r>
      <w:r w:rsidR="00A7000B" w:rsidRPr="00E6380E">
        <w:rPr>
          <w:rFonts w:ascii="Courier" w:hAnsi="Courier"/>
        </w:rPr>
        <w:t>entity.damagefunctions.peril_ID</w:t>
      </w:r>
      <w:r w:rsidR="00A7000B">
        <w:t xml:space="preserve"> contains the peril ID (2-digit character) which allows to indentify specific damage funct</w:t>
      </w:r>
      <w:r w:rsidR="00E6380E">
        <w:t>i</w:t>
      </w:r>
      <w:r w:rsidR="00A7000B">
        <w:t>ons with perils. This way, we can in fact use DamageFunID 1 in the assets</w:t>
      </w:r>
      <w:r w:rsidR="008C0DD4">
        <w:t xml:space="preserve"> to link to damage function one, which can exist several times, one for each peril. </w:t>
      </w:r>
      <w:r w:rsidR="00F23349">
        <w:t>The damagefunctions are stored in a bit a special format, since we get the first damagefunction as</w:t>
      </w:r>
      <w:r w:rsidR="00F23349">
        <w:rPr>
          <w:rStyle w:val="FootnoteReference"/>
        </w:rPr>
        <w:footnoteReference w:id="42"/>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r w:rsidRPr="00F23349">
        <w:rPr>
          <w:rFonts w:ascii="Courier" w:hAnsi="Courier"/>
          <w:sz w:val="20"/>
          <w:szCs w:val="20"/>
        </w:rPr>
        <w:t>pos=find(entity.damagefunctions.DamageFunID==</w:t>
      </w:r>
      <w:r>
        <w:rPr>
          <w:rFonts w:ascii="Courier" w:hAnsi="Courier"/>
          <w:sz w:val="20"/>
          <w:szCs w:val="20"/>
        </w:rPr>
        <w:t>...</w:t>
      </w:r>
      <w:r>
        <w:rPr>
          <w:rFonts w:ascii="Courier" w:hAnsi="Courier"/>
          <w:sz w:val="20"/>
          <w:szCs w:val="20"/>
        </w:rPr>
        <w:br/>
      </w:r>
      <w:r w:rsidRPr="00F23349">
        <w:rPr>
          <w:rFonts w:ascii="Courier" w:hAnsi="Courier"/>
          <w:sz w:val="20"/>
          <w:szCs w:val="20"/>
        </w:rPr>
        <w:t>entity.damagefunctions.DamageFunID(1))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plot(entity.damagefunctions.Intensity(pos),</w:t>
      </w:r>
      <w:r>
        <w:rPr>
          <w:rFonts w:ascii="Courier" w:hAnsi="Courier"/>
          <w:sz w:val="20"/>
          <w:szCs w:val="20"/>
        </w:rPr>
        <w:t>...</w:t>
      </w:r>
      <w:r>
        <w:rPr>
          <w:rFonts w:ascii="Courier" w:hAnsi="Courier"/>
          <w:sz w:val="20"/>
          <w:szCs w:val="20"/>
        </w:rPr>
        <w:br/>
      </w:r>
      <w:r w:rsidRPr="00F23349">
        <w:rPr>
          <w:rFonts w:ascii="Courier" w:hAnsi="Courier"/>
          <w:sz w:val="20"/>
          <w:szCs w:val="20"/>
        </w:rPr>
        <w:t>entity.damagefunctions.MDD(pos))</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0460CBB4" w:rsidR="006E57C9" w:rsidRPr="0000284E" w:rsidRDefault="008C0DD4" w:rsidP="0000284E">
      <w:pPr>
        <w:rPr>
          <w:sz w:val="18"/>
          <w:szCs w:val="18"/>
        </w:rPr>
      </w:pPr>
      <w:r w:rsidRPr="008C0DD4">
        <w:rPr>
          <w:rFonts w:ascii="Courier" w:hAnsi="Courier"/>
          <w:sz w:val="18"/>
          <w:szCs w:val="18"/>
        </w:rPr>
        <w:t>figure;climada_damagefunctions_plot(entity)</w:t>
      </w:r>
      <w:r w:rsidRPr="008C0DD4">
        <w:rPr>
          <w:sz w:val="18"/>
          <w:szCs w:val="18"/>
        </w:rPr>
        <w:t>. The three damage functions as defined in the damagefunctions tab of the Excel file. TC is the perilID and stands for tropical cyclone, while 001, 002 and 003 denote the DamageFunID.</w:t>
      </w:r>
      <w:r w:rsidR="003B4C62">
        <w:rPr>
          <w:sz w:val="18"/>
          <w:szCs w:val="18"/>
        </w:rPr>
        <w:t xml:space="preserve"> The horizontal axis denotes the hazard intens</w:t>
      </w:r>
      <w:r w:rsidR="00E6380E">
        <w:rPr>
          <w:sz w:val="18"/>
          <w:szCs w:val="18"/>
        </w:rPr>
        <w:t>ity (here tropical cyclone wind</w:t>
      </w:r>
      <w:r w:rsidR="003B4C62">
        <w:rPr>
          <w:sz w:val="18"/>
          <w:szCs w:val="18"/>
        </w:rPr>
        <w:t>s</w:t>
      </w:r>
      <w:r w:rsidR="00E6380E">
        <w:rPr>
          <w:sz w:val="18"/>
          <w:szCs w:val="18"/>
        </w:rPr>
        <w:t>p</w:t>
      </w:r>
      <w:r w:rsidR="003B4C62">
        <w:rPr>
          <w:sz w:val="18"/>
          <w:szCs w:val="18"/>
        </w:rPr>
        <w:t>eed</w:t>
      </w:r>
      <w:r w:rsidR="00E6380E">
        <w:rPr>
          <w:sz w:val="18"/>
          <w:szCs w:val="18"/>
        </w:rPr>
        <w:t>, in m/s</w:t>
      </w:r>
      <w:r w:rsidR="003B4C62">
        <w:rPr>
          <w:sz w:val="18"/>
          <w:szCs w:val="18"/>
        </w:rPr>
        <w:t>), the vertical axis is the same for MDD, PAA and MDR.</w:t>
      </w:r>
    </w:p>
    <w:p w14:paraId="01FDD218" w14:textId="4C062DA3" w:rsidR="00EF4209" w:rsidRDefault="00EF4209" w:rsidP="0000284E">
      <w:pPr>
        <w:pStyle w:val="Heading2"/>
      </w:pPr>
      <w:bookmarkStart w:id="13" w:name="_Toc317874298"/>
      <w:r>
        <w:t>Damage calculation</w:t>
      </w:r>
      <w:bookmarkEnd w:id="13"/>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EDS=climada_EDS_calc(entity,hazard)</w:t>
      </w:r>
    </w:p>
    <w:p w14:paraId="5FA5B2D5" w14:textId="77777777" w:rsidR="003B4C62" w:rsidRPr="003B4C62" w:rsidRDefault="003B4C62" w:rsidP="00D451B6">
      <w:pPr>
        <w:rPr>
          <w:sz w:val="22"/>
          <w:szCs w:val="22"/>
        </w:rPr>
      </w:pPr>
    </w:p>
    <w:p w14:paraId="33BE9643" w14:textId="3FB8B8AD"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r w:rsidR="00B12562" w:rsidRPr="00B12562">
        <w:rPr>
          <w:rFonts w:ascii="Courier" w:hAnsi="Courier"/>
          <w:sz w:val="22"/>
          <w:szCs w:val="22"/>
        </w:rPr>
        <w:t>EDS.damage(j)</w:t>
      </w:r>
      <w:r w:rsidR="00B12562">
        <w:rPr>
          <w:sz w:val="22"/>
          <w:szCs w:val="22"/>
        </w:rPr>
        <w:t xml:space="preserve">, the event frequency in </w:t>
      </w:r>
      <w:r w:rsidR="00B12562" w:rsidRPr="00B12562">
        <w:rPr>
          <w:rFonts w:ascii="Courier" w:hAnsi="Courier"/>
          <w:sz w:val="22"/>
          <w:szCs w:val="22"/>
        </w:rPr>
        <w:t>EDS.frequency(j)</w:t>
      </w:r>
      <w:r w:rsidR="00B12562">
        <w:rPr>
          <w:sz w:val="22"/>
          <w:szCs w:val="22"/>
        </w:rPr>
        <w:t xml:space="preserve"> and the event ID in </w:t>
      </w:r>
      <w:r w:rsidR="00B12562" w:rsidRPr="00B12562">
        <w:rPr>
          <w:rFonts w:ascii="Courier" w:hAnsi="Courier"/>
          <w:sz w:val="22"/>
          <w:szCs w:val="22"/>
        </w:rPr>
        <w:t>EDS.event_ID(j)</w:t>
      </w:r>
      <w:r w:rsidR="00B12562">
        <w:rPr>
          <w:sz w:val="22"/>
          <w:szCs w:val="22"/>
        </w:rPr>
        <w:t xml:space="preserve">. In futher fields it stores the link to the original assets, the damagefunctions and hazard set used. Instead of plotting the event damage set (here a vector with </w:t>
      </w:r>
      <w:r w:rsidR="00B12562" w:rsidRPr="00B12562">
        <w:rPr>
          <w:sz w:val="22"/>
          <w:szCs w:val="22"/>
        </w:rPr>
        <w:t>14</w:t>
      </w:r>
      <w:r w:rsidR="002F59DC">
        <w:rPr>
          <w:sz w:val="22"/>
          <w:szCs w:val="22"/>
        </w:rPr>
        <w:t>’</w:t>
      </w:r>
      <w:r w:rsidR="00B12562" w:rsidRPr="00B12562">
        <w:rPr>
          <w:sz w:val="22"/>
          <w:szCs w:val="22"/>
        </w:rPr>
        <w:t>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67766F25"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climada_EDS_DFC(EDS)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w:t>
      </w:r>
      <w:r w:rsidR="002F59DC">
        <w:rPr>
          <w:sz w:val="18"/>
          <w:szCs w:val="18"/>
        </w:rPr>
        <w:t>rtical axis the damage (in unit</w:t>
      </w:r>
      <w:r w:rsidR="006636EF" w:rsidRPr="006636EF">
        <w:rPr>
          <w:sz w:val="18"/>
          <w:szCs w:val="18"/>
        </w:rPr>
        <w:t>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climada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4" w:name="_Toc317874299"/>
      <w:r>
        <w:t>Adaptation cost curve</w:t>
      </w:r>
      <w:bookmarkEnd w:id="14"/>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As mentioned, the entity structure contains not only assets and damagefunctions, it also holds the adaptation measures</w:t>
      </w:r>
      <w:r>
        <w:rPr>
          <w:rStyle w:val="FootnoteReference"/>
          <w:sz w:val="22"/>
          <w:szCs w:val="22"/>
        </w:rPr>
        <w:footnoteReference w:id="43"/>
      </w:r>
      <w:r>
        <w:rPr>
          <w:sz w:val="22"/>
          <w:szCs w:val="22"/>
        </w:rPr>
        <w:t xml:space="preserve">. </w:t>
      </w:r>
      <w:r w:rsidRPr="006F7CBB">
        <w:rPr>
          <w:rFonts w:ascii="Courier" w:hAnsi="Courier"/>
          <w:sz w:val="22"/>
          <w:szCs w:val="22"/>
        </w:rPr>
        <w:t>entity.measures.name{m}</w:t>
      </w:r>
      <w:r>
        <w:rPr>
          <w:sz w:val="22"/>
          <w:szCs w:val="22"/>
        </w:rPr>
        <w:t xml:space="preserve"> contains the name of measure m, </w:t>
      </w:r>
      <w:r w:rsidRPr="006F7CBB">
        <w:rPr>
          <w:rFonts w:ascii="Courier" w:hAnsi="Courier"/>
          <w:sz w:val="22"/>
          <w:szCs w:val="22"/>
        </w:rPr>
        <w:t>entity.measures.name.cost(m)</w:t>
      </w:r>
      <w:r>
        <w:rPr>
          <w:sz w:val="22"/>
          <w:szCs w:val="22"/>
        </w:rPr>
        <w:t xml:space="preserve"> the cost</w:t>
      </w:r>
      <w:r>
        <w:rPr>
          <w:rStyle w:val="FootnoteReference"/>
          <w:sz w:val="22"/>
          <w:szCs w:val="22"/>
        </w:rPr>
        <w:footnoteReference w:id="44"/>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r w:rsidRPr="006F7CBB">
        <w:rPr>
          <w:rFonts w:ascii="Courier" w:hAnsi="Courier"/>
          <w:sz w:val="22"/>
          <w:szCs w:val="22"/>
        </w:rPr>
        <w:t>entity.measures.name.hazard_intensity_impact(m)</w:t>
      </w:r>
      <w:r>
        <w:rPr>
          <w:sz w:val="22"/>
          <w:szCs w:val="22"/>
        </w:rPr>
        <w:t xml:space="preserve"> allows to </w:t>
      </w:r>
      <w:r w:rsidR="006F7CBB">
        <w:rPr>
          <w:sz w:val="22"/>
          <w:szCs w:val="22"/>
        </w:rPr>
        <w:t xml:space="preserve">reduce the hazard intensity (e.g. -1 reduces tropical cyclone windspeed by 1 m/s) for measure m. The </w:t>
      </w:r>
      <w:r w:rsidRPr="006F7CBB">
        <w:rPr>
          <w:rFonts w:ascii="Courier" w:hAnsi="Courier"/>
          <w:sz w:val="22"/>
          <w:szCs w:val="22"/>
        </w:rPr>
        <w:t>hazard_hig</w:t>
      </w:r>
      <w:r w:rsidR="006F7CBB" w:rsidRPr="006F7CBB">
        <w:rPr>
          <w:rFonts w:ascii="Courier" w:hAnsi="Courier"/>
          <w:sz w:val="22"/>
          <w:szCs w:val="22"/>
        </w:rPr>
        <w:t>h_frequency_cutoff</w:t>
      </w:r>
      <w:r w:rsidR="006F7CBB">
        <w:rPr>
          <w:rStyle w:val="FootnoteReference"/>
          <w:sz w:val="22"/>
          <w:szCs w:val="22"/>
        </w:rPr>
        <w:footnoteReference w:id="45"/>
      </w:r>
      <w:r w:rsidR="006F7CBB">
        <w:rPr>
          <w:sz w:val="22"/>
          <w:szCs w:val="22"/>
        </w:rPr>
        <w:t xml:space="preserve"> allows to specify a frequency below which damages are suppressed due to the measures, e.g. the construction/design level of a dam (</w:t>
      </w:r>
      <w:r w:rsidR="006F7CBB" w:rsidRPr="002F59DC">
        <w:rPr>
          <w:rFonts w:ascii="Courier" w:hAnsi="Courier"/>
          <w:sz w:val="22"/>
          <w:szCs w:val="22"/>
        </w:rPr>
        <w:t>hazard_high_frequency_cutoff=1/50</w:t>
      </w:r>
      <w:r w:rsidR="006F7CBB">
        <w:rPr>
          <w:sz w:val="22"/>
          <w:szCs w:val="22"/>
        </w:rPr>
        <w:t xml:space="preserve"> means the dam prevents damages up to the 50 year return  period). </w:t>
      </w:r>
      <w:r w:rsidR="006F7CBB" w:rsidRPr="006F7CBB">
        <w:rPr>
          <w:rFonts w:ascii="Courier" w:hAnsi="Courier"/>
          <w:sz w:val="22"/>
          <w:szCs w:val="22"/>
        </w:rPr>
        <w:t>hazard_event_set</w:t>
      </w:r>
      <w:r w:rsidR="006F7CBB">
        <w:rPr>
          <w:sz w:val="22"/>
          <w:szCs w:val="22"/>
        </w:rPr>
        <w:t xml:space="preserve"> allows to specify a measure-specific hazard event set, i.e. for this particular measure, climada </w:t>
      </w:r>
      <w:r w:rsidR="006F7CBB">
        <w:rPr>
          <w:sz w:val="22"/>
          <w:szCs w:val="22"/>
        </w:rPr>
        <w:lastRenderedPageBreak/>
        <w:t xml:space="preserve">switches to the specified hazard event set instead of the one used to assess the damages of the reference case. </w:t>
      </w:r>
      <w:r w:rsidR="006F7CBB" w:rsidRPr="006F7CBB">
        <w:rPr>
          <w:rFonts w:ascii="Courier" w:hAnsi="Courier"/>
          <w:sz w:val="22"/>
          <w:szCs w:val="22"/>
        </w:rPr>
        <w:t>MDD_impact_a</w:t>
      </w:r>
      <w:r w:rsidR="006F7CBB">
        <w:rPr>
          <w:sz w:val="22"/>
          <w:szCs w:val="22"/>
        </w:rPr>
        <w:t xml:space="preserve"> and </w:t>
      </w:r>
      <w:r w:rsidR="006F7CBB" w:rsidRPr="006F7CBB">
        <w:rPr>
          <w:rFonts w:ascii="Courier" w:hAnsi="Courier"/>
          <w:sz w:val="22"/>
          <w:szCs w:val="22"/>
        </w:rPr>
        <w:t>MDD_impact_b</w:t>
      </w:r>
      <w:r w:rsidR="006F7CBB">
        <w:rPr>
          <w:sz w:val="22"/>
          <w:szCs w:val="22"/>
        </w:rPr>
        <w:t xml:space="preserve"> allow a linear transformation of the MDD (mean damage degree) of the damage function, such that MDD</w:t>
      </w:r>
      <w:r w:rsidR="006F7CBB" w:rsidRPr="006F7CBB">
        <w:rPr>
          <w:sz w:val="22"/>
          <w:szCs w:val="22"/>
          <w:vertAlign w:val="subscript"/>
        </w:rPr>
        <w:t>eff</w:t>
      </w:r>
      <w:r w:rsidR="006F7CBB">
        <w:rPr>
          <w:sz w:val="22"/>
          <w:szCs w:val="22"/>
          <w:vertAlign w:val="subscript"/>
        </w:rPr>
        <w:t xml:space="preserve"> </w:t>
      </w:r>
      <w:r w:rsidR="006F7CBB">
        <w:rPr>
          <w:sz w:val="22"/>
          <w:szCs w:val="22"/>
        </w:rPr>
        <w:t>=</w:t>
      </w:r>
      <w:r w:rsidR="006F7CBB" w:rsidRPr="006F7CBB">
        <w:rPr>
          <w:sz w:val="22"/>
          <w:szCs w:val="22"/>
        </w:rPr>
        <w:t xml:space="preserve"> </w:t>
      </w:r>
      <w:r w:rsidR="006F7CBB" w:rsidRPr="006F7CBB">
        <w:rPr>
          <w:rFonts w:ascii="Courier" w:hAnsi="Courier"/>
          <w:sz w:val="22"/>
          <w:szCs w:val="22"/>
        </w:rPr>
        <w:t>MDD_impact_a</w:t>
      </w:r>
      <w:r w:rsidR="006F7CBB">
        <w:rPr>
          <w:sz w:val="22"/>
          <w:szCs w:val="22"/>
        </w:rPr>
        <w:t xml:space="preserve"> + </w:t>
      </w:r>
      <w:r w:rsidR="006F7CBB" w:rsidRPr="006F7CBB">
        <w:rPr>
          <w:rFonts w:ascii="Courier" w:hAnsi="Courier"/>
          <w:sz w:val="22"/>
          <w:szCs w:val="22"/>
        </w:rPr>
        <w:t>MDD_impact_b</w:t>
      </w:r>
      <w:r w:rsidR="006F7CBB">
        <w:rPr>
          <w:sz w:val="22"/>
          <w:szCs w:val="22"/>
        </w:rPr>
        <w:t xml:space="preserve"> * MDD. Similarly, PAA</w:t>
      </w:r>
      <w:r w:rsidR="006F7CBB" w:rsidRPr="006F7CBB">
        <w:rPr>
          <w:sz w:val="22"/>
          <w:szCs w:val="22"/>
          <w:vertAlign w:val="subscript"/>
        </w:rPr>
        <w:t>eff</w:t>
      </w:r>
      <w:r w:rsidR="006F7CBB">
        <w:rPr>
          <w:sz w:val="22"/>
          <w:szCs w:val="22"/>
          <w:vertAlign w:val="subscript"/>
        </w:rPr>
        <w:t xml:space="preserve"> </w:t>
      </w:r>
      <w:r w:rsidR="006F7CBB">
        <w:rPr>
          <w:sz w:val="22"/>
          <w:szCs w:val="22"/>
        </w:rPr>
        <w:t xml:space="preserve">= </w:t>
      </w:r>
      <w:r w:rsidRPr="006F7CBB">
        <w:rPr>
          <w:rFonts w:ascii="Courier" w:hAnsi="Courier"/>
          <w:sz w:val="22"/>
          <w:szCs w:val="22"/>
        </w:rPr>
        <w:t>PAA_impact_a</w:t>
      </w:r>
      <w:r w:rsidR="006F7CBB">
        <w:rPr>
          <w:sz w:val="22"/>
          <w:szCs w:val="22"/>
        </w:rPr>
        <w:t xml:space="preserve"> + </w:t>
      </w:r>
      <w:r w:rsidRPr="006F7CBB">
        <w:rPr>
          <w:rFonts w:ascii="Courier" w:hAnsi="Courier"/>
          <w:sz w:val="22"/>
          <w:szCs w:val="22"/>
        </w:rPr>
        <w:t>PAA_impact_b</w:t>
      </w:r>
      <w:r w:rsidR="006F7CBB">
        <w:rPr>
          <w:sz w:val="22"/>
          <w:szCs w:val="22"/>
        </w:rPr>
        <w:t xml:space="preserve"> * PAA. </w:t>
      </w:r>
      <w:r w:rsidRPr="006F7CBB">
        <w:rPr>
          <w:rFonts w:ascii="Courier" w:hAnsi="Courier"/>
          <w:sz w:val="22"/>
          <w:szCs w:val="22"/>
        </w:rPr>
        <w:t>damagefunctions_map</w:t>
      </w:r>
      <w:r w:rsidR="006F7CBB">
        <w:rPr>
          <w:sz w:val="22"/>
          <w:szCs w:val="22"/>
        </w:rPr>
        <w:t xml:space="preserve"> allows to map to a new damage function to render the effect of measure m, i.e. ‘1to3’ </w:t>
      </w:r>
      <w:r w:rsidR="006F7CBB" w:rsidRPr="006F7CBB">
        <w:rPr>
          <w:sz w:val="22"/>
          <w:szCs w:val="22"/>
        </w:rPr>
        <w:t>means instead of DamageFunID 1, DamageFunID 3 is used</w:t>
      </w:r>
      <w:r w:rsidR="00C96836">
        <w:rPr>
          <w:rStyle w:val="FootnoteReference"/>
          <w:sz w:val="22"/>
          <w:szCs w:val="22"/>
        </w:rPr>
        <w:footnoteReference w:id="46"/>
      </w:r>
      <w:r w:rsidR="006F7CBB" w:rsidRPr="006F7CBB">
        <w:rPr>
          <w:sz w:val="22"/>
          <w:szCs w:val="22"/>
        </w:rPr>
        <w:t>.</w:t>
      </w:r>
      <w:r w:rsidR="006F7CBB">
        <w:rPr>
          <w:sz w:val="22"/>
          <w:szCs w:val="22"/>
        </w:rPr>
        <w:t xml:space="preserve"> </w:t>
      </w:r>
      <w:r w:rsidR="006F7CBB" w:rsidRPr="00B5634F">
        <w:rPr>
          <w:rFonts w:ascii="Courier" w:hAnsi="Courier"/>
          <w:sz w:val="22"/>
          <w:szCs w:val="22"/>
        </w:rPr>
        <w:t>risk_transfer_attachement</w:t>
      </w:r>
      <w:r w:rsidR="006F7CBB">
        <w:rPr>
          <w:sz w:val="22"/>
          <w:szCs w:val="22"/>
        </w:rPr>
        <w:t xml:space="preserve"> and </w:t>
      </w:r>
      <w:r w:rsidRPr="00B5634F">
        <w:rPr>
          <w:rFonts w:ascii="Courier" w:hAnsi="Courier"/>
          <w:sz w:val="22"/>
          <w:szCs w:val="22"/>
        </w:rPr>
        <w:t>r</w:t>
      </w:r>
      <w:r w:rsidR="006F7CBB" w:rsidRPr="00B5634F">
        <w:rPr>
          <w:rFonts w:ascii="Courier" w:hAnsi="Courier"/>
          <w:sz w:val="22"/>
          <w:szCs w:val="22"/>
        </w:rPr>
        <w:t>isk_transfer_cover</w:t>
      </w:r>
      <w:r w:rsidR="006F7CBB">
        <w:rPr>
          <w:sz w:val="22"/>
          <w:szCs w:val="22"/>
        </w:rPr>
        <w:t xml:space="preserve"> define the attachement point and cover of a risk transfer layer</w:t>
      </w:r>
      <w:r w:rsidR="006F7CBB">
        <w:rPr>
          <w:rStyle w:val="FootnoteReference"/>
          <w:sz w:val="22"/>
          <w:szCs w:val="22"/>
        </w:rPr>
        <w:footnoteReference w:id="47"/>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r w:rsidRPr="006A192B">
        <w:rPr>
          <w:rFonts w:ascii="Courier" w:hAnsi="Courier" w:cs="Courier"/>
          <w:b/>
          <w:color w:val="000000"/>
          <w:sz w:val="20"/>
          <w:szCs w:val="20"/>
        </w:rPr>
        <w:t>measures_impact=climada_measures_impact(entity,hazard,</w:t>
      </w:r>
      <w:r w:rsidRPr="006A192B">
        <w:rPr>
          <w:rFonts w:ascii="Courier" w:hAnsi="Courier" w:cs="Courier"/>
          <w:b/>
          <w:color w:val="A020F0"/>
          <w:sz w:val="20"/>
          <w:szCs w:val="20"/>
        </w:rPr>
        <w:t>'no'</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11B68F3B" w:rsidR="006A192B" w:rsidRDefault="006A192B" w:rsidP="00AC6190">
      <w:pPr>
        <w:rPr>
          <w:sz w:val="22"/>
          <w:szCs w:val="22"/>
        </w:rPr>
      </w:pPr>
      <w:r>
        <w:rPr>
          <w:sz w:val="22"/>
          <w:szCs w:val="22"/>
        </w:rPr>
        <w:t>does it all, e.g. it takes the entity and first calculates the EDS</w:t>
      </w:r>
      <w:r w:rsidRPr="006A192B">
        <w:rPr>
          <w:sz w:val="22"/>
          <w:szCs w:val="22"/>
          <w:vertAlign w:val="subscript"/>
        </w:rPr>
        <w:t>ref</w:t>
      </w:r>
      <w:r>
        <w:rPr>
          <w:sz w:val="22"/>
          <w:szCs w:val="22"/>
        </w:rPr>
        <w:t xml:space="preserve"> using hazard in order to create the baseline (situation with no measure applied). It then takes m</w:t>
      </w:r>
      <w:r w:rsidR="002F59DC">
        <w:rPr>
          <w:sz w:val="22"/>
          <w:szCs w:val="22"/>
        </w:rPr>
        <w:t>e</w:t>
      </w:r>
      <w:r>
        <w:rPr>
          <w:sz w:val="22"/>
          <w:szCs w:val="22"/>
        </w:rPr>
        <w:t>asure m (m=1…), adjusts either hazard and/or damagefunctions according to the measure’s specification and calculates a new EDS</w:t>
      </w:r>
      <w:r w:rsidRPr="006A192B">
        <w:rPr>
          <w:sz w:val="22"/>
          <w:szCs w:val="22"/>
          <w:vertAlign w:val="subscript"/>
        </w:rPr>
        <w:t>m</w:t>
      </w:r>
      <w:r>
        <w:rPr>
          <w:sz w:val="22"/>
          <w:szCs w:val="22"/>
        </w:rPr>
        <w:t>. The difference to EDS</w:t>
      </w:r>
      <w:r w:rsidRPr="006A192B">
        <w:rPr>
          <w:sz w:val="22"/>
          <w:szCs w:val="22"/>
          <w:vertAlign w:val="subscript"/>
        </w:rPr>
        <w:t xml:space="preserve">ref </w:t>
      </w:r>
      <w:r>
        <w:rPr>
          <w:sz w:val="22"/>
          <w:szCs w:val="22"/>
        </w:rPr>
        <w:t>(i.e. EDS</w:t>
      </w:r>
      <w:r w:rsidRPr="006A192B">
        <w:rPr>
          <w:sz w:val="22"/>
          <w:szCs w:val="22"/>
          <w:vertAlign w:val="subscript"/>
        </w:rPr>
        <w:t>m</w:t>
      </w:r>
      <w:r>
        <w:rPr>
          <w:sz w:val="22"/>
          <w:szCs w:val="22"/>
        </w:rPr>
        <w:t>-EDS</w:t>
      </w:r>
      <w:r w:rsidRPr="006A192B">
        <w:rPr>
          <w:sz w:val="22"/>
          <w:szCs w:val="22"/>
          <w:vertAlign w:val="subscript"/>
        </w:rPr>
        <w:t>ref</w:t>
      </w:r>
      <w:r>
        <w:rPr>
          <w:sz w:val="22"/>
          <w:szCs w:val="22"/>
        </w:rPr>
        <w:t xml:space="preserve">) quantifies the benefit (averted damage) of measure m. By doing this on the event damage set, a variety of measures can be compared, even account for measures which for example only act on high frequency events (see </w:t>
      </w:r>
      <w:r w:rsidR="00B5634F" w:rsidRPr="00B5634F">
        <w:rPr>
          <w:rFonts w:ascii="Courier" w:hAnsi="Courier"/>
          <w:sz w:val="22"/>
          <w:szCs w:val="22"/>
        </w:rPr>
        <w:t>hazard_high_frequency_cutoff</w:t>
      </w:r>
      <w:r w:rsidR="00B5634F" w:rsidRPr="00B5634F">
        <w:rPr>
          <w:sz w:val="22"/>
          <w:szCs w:val="22"/>
        </w:rPr>
        <w:t>) or</w:t>
      </w:r>
      <w:r w:rsidR="00B5634F">
        <w:rPr>
          <w:sz w:val="22"/>
          <w:szCs w:val="22"/>
        </w:rPr>
        <w:t xml:space="preserve"> risk transfer layers (see </w:t>
      </w:r>
      <w:r w:rsidR="00B5634F" w:rsidRPr="00B5634F">
        <w:rPr>
          <w:rFonts w:ascii="Courier" w:hAnsi="Courier"/>
          <w:sz w:val="22"/>
          <w:szCs w:val="22"/>
        </w:rPr>
        <w:t>risk_transfer_attachement</w:t>
      </w:r>
      <w:r w:rsidR="00B5634F">
        <w:rPr>
          <w:sz w:val="22"/>
          <w:szCs w:val="22"/>
        </w:rPr>
        <w:t xml:space="preserve"> and </w:t>
      </w:r>
      <w:r w:rsidR="00B5634F" w:rsidRPr="00B5634F">
        <w:rPr>
          <w:rFonts w:ascii="Courier" w:hAnsi="Courier"/>
          <w:sz w:val="22"/>
          <w:szCs w:val="22"/>
        </w:rPr>
        <w:t>risk_transfer_cover</w:t>
      </w:r>
      <w:r w:rsidR="00B5634F" w:rsidRPr="00B5634F">
        <w:rPr>
          <w:sz w:val="22"/>
          <w:szCs w:val="22"/>
        </w:rPr>
        <w:t>)</w:t>
      </w:r>
      <w:r w:rsidR="00191EB1">
        <w:rPr>
          <w:sz w:val="22"/>
          <w:szCs w:val="22"/>
        </w:rPr>
        <w:t>. This function further handles all the measure impact discounting etc</w:t>
      </w:r>
      <w:r w:rsidR="002F59DC">
        <w:rPr>
          <w:sz w:val="22"/>
          <w:szCs w:val="22"/>
        </w:rPr>
        <w:t>.</w:t>
      </w:r>
      <w:r w:rsidR="00191EB1">
        <w:rPr>
          <w:rStyle w:val="FootnoteReference"/>
          <w:sz w:val="22"/>
          <w:szCs w:val="22"/>
        </w:rPr>
        <w:footnoteReference w:id="48"/>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r w:rsidRPr="00191EB1">
        <w:rPr>
          <w:rFonts w:ascii="Courier" w:hAnsi="Courier"/>
          <w:sz w:val="22"/>
          <w:szCs w:val="22"/>
        </w:rPr>
        <w:t>climada_measures_impact</w:t>
      </w:r>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r w:rsidRPr="002B4BAE">
        <w:rPr>
          <w:rFonts w:ascii="Courier" w:hAnsi="Courier" w:cs="Courier"/>
          <w:b/>
          <w:color w:val="000000"/>
          <w:sz w:val="20"/>
          <w:szCs w:val="20"/>
        </w:rPr>
        <w:t>climada_adaptation_cost_curve(measures_impact)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r w:rsidRPr="00F741F5">
        <w:rPr>
          <w:rFonts w:ascii="Courier" w:hAnsi="Courier"/>
          <w:sz w:val="22"/>
          <w:szCs w:val="22"/>
        </w:rPr>
        <w:t xml:space="preserve">climada_adaptation_event_view(measures_impact)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5" w:name="_Toc317874300"/>
      <w:r>
        <w:lastRenderedPageBreak/>
        <w:t>Function reference</w:t>
      </w:r>
      <w:bookmarkEnd w:id="15"/>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This section makes reference to key climada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r w:rsidR="00A656CE" w:rsidRPr="00A656CE">
        <w:rPr>
          <w:rFonts w:ascii="Courier" w:hAnsi="Courier"/>
          <w:i/>
          <w:sz w:val="22"/>
          <w:szCs w:val="22"/>
        </w:rPr>
        <w:t>functionname</w:t>
      </w:r>
      <w:r w:rsidR="00687777">
        <w:rPr>
          <w:sz w:val="22"/>
          <w:szCs w:val="22"/>
        </w:rPr>
        <w:t xml:space="preserve"> in MATLAB).</w:t>
      </w:r>
      <w:r w:rsidR="00CD5E79">
        <w:rPr>
          <w:sz w:val="22"/>
          <w:szCs w:val="22"/>
        </w:rPr>
        <w:t xml:space="preserve"> You might also run </w:t>
      </w:r>
      <w:r w:rsidR="00CD5E79" w:rsidRPr="00CD5E79">
        <w:rPr>
          <w:rFonts w:ascii="Courier" w:hAnsi="Courier"/>
          <w:sz w:val="22"/>
          <w:szCs w:val="22"/>
        </w:rPr>
        <w:t>compile_all_function_headers</w:t>
      </w:r>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r w:rsidRPr="00CD5E79">
        <w:rPr>
          <w:rFonts w:ascii="Courier" w:hAnsi="Courier"/>
          <w:sz w:val="22"/>
          <w:szCs w:val="22"/>
        </w:rPr>
        <w:t>climada_demo</w:t>
      </w:r>
      <w:r>
        <w:rPr>
          <w:sz w:val="22"/>
          <w:szCs w:val="22"/>
        </w:rPr>
        <w:t>: the demo GUI as documented above</w:t>
      </w:r>
    </w:p>
    <w:p w14:paraId="231025EF" w14:textId="52A1474D" w:rsidR="00A80C1E" w:rsidRDefault="00A80C1E" w:rsidP="0079159D">
      <w:pPr>
        <w:rPr>
          <w:sz w:val="22"/>
          <w:szCs w:val="22"/>
        </w:rPr>
      </w:pPr>
      <w:r w:rsidRPr="00CD5E79">
        <w:rPr>
          <w:rFonts w:ascii="Courier" w:hAnsi="Courier"/>
          <w:sz w:val="22"/>
          <w:szCs w:val="22"/>
        </w:rPr>
        <w:t>climada_demo_step_by_step</w:t>
      </w:r>
      <w:r>
        <w:rPr>
          <w:sz w:val="22"/>
          <w:szCs w:val="22"/>
        </w:rPr>
        <w:t>: the step-by-step demo as documented above</w:t>
      </w:r>
    </w:p>
    <w:p w14:paraId="552D5884" w14:textId="75235CD0" w:rsidR="001B35A2" w:rsidRDefault="001B35A2" w:rsidP="00785954">
      <w:pPr>
        <w:pStyle w:val="Heading2"/>
      </w:pPr>
      <w:bookmarkStart w:id="16" w:name="_Toc317874301"/>
      <w:r>
        <w:t>Basic entity functions</w:t>
      </w:r>
      <w:bookmarkEnd w:id="16"/>
    </w:p>
    <w:p w14:paraId="47A9942C" w14:textId="04D30D25" w:rsidR="001B35A2" w:rsidRDefault="001B35A2" w:rsidP="0079159D">
      <w:pPr>
        <w:rPr>
          <w:sz w:val="22"/>
          <w:szCs w:val="22"/>
        </w:rPr>
      </w:pPr>
      <w:r w:rsidRPr="00CD5E79">
        <w:rPr>
          <w:rFonts w:ascii="Courier" w:hAnsi="Courier"/>
          <w:b/>
          <w:sz w:val="22"/>
          <w:szCs w:val="22"/>
        </w:rPr>
        <w:t>climada_entity_read</w:t>
      </w:r>
      <w:r>
        <w:rPr>
          <w:sz w:val="22"/>
          <w:szCs w:val="22"/>
        </w:rPr>
        <w:t>: read entity from Excel file</w:t>
      </w:r>
    </w:p>
    <w:p w14:paraId="0AD32446" w14:textId="23D44BDE" w:rsidR="001B35A2" w:rsidRPr="001D4B73" w:rsidRDefault="001B35A2" w:rsidP="00E76748">
      <w:pPr>
        <w:ind w:left="284"/>
        <w:rPr>
          <w:sz w:val="20"/>
          <w:szCs w:val="20"/>
        </w:rPr>
      </w:pPr>
      <w:r w:rsidRPr="00CD5E79">
        <w:rPr>
          <w:rFonts w:ascii="Courier" w:hAnsi="Courier"/>
          <w:sz w:val="20"/>
          <w:szCs w:val="20"/>
        </w:rPr>
        <w:t>climada_entity_load</w:t>
      </w:r>
      <w:r w:rsidRPr="001D4B73">
        <w:rPr>
          <w:sz w:val="20"/>
          <w:szCs w:val="20"/>
        </w:rPr>
        <w:t>: load a previously saved entity (</w:t>
      </w:r>
      <w:r w:rsidRPr="00CD5E79">
        <w:rPr>
          <w:rFonts w:ascii="Courier" w:hAnsi="Courier"/>
          <w:sz w:val="20"/>
          <w:szCs w:val="20"/>
        </w:rPr>
        <w:t>climada_entity_read</w:t>
      </w:r>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r w:rsidR="001C64E7" w:rsidRPr="001C64E7">
        <w:rPr>
          <w:rFonts w:ascii="Courier" w:hAnsi="Courier"/>
          <w:sz w:val="20"/>
          <w:szCs w:val="20"/>
        </w:rPr>
        <w:t>climada_check_matfile</w:t>
      </w:r>
      <w:r w:rsidRPr="001D4B73">
        <w:rPr>
          <w:sz w:val="20"/>
          <w:szCs w:val="20"/>
        </w:rPr>
        <w:t>)</w:t>
      </w:r>
    </w:p>
    <w:p w14:paraId="2EDCCF4E" w14:textId="14A5233E" w:rsidR="001B35A2" w:rsidRDefault="001B35A2" w:rsidP="00E76748">
      <w:pPr>
        <w:ind w:left="284"/>
        <w:rPr>
          <w:sz w:val="20"/>
          <w:szCs w:val="20"/>
        </w:rPr>
      </w:pPr>
      <w:r w:rsidRPr="00CD5E79">
        <w:rPr>
          <w:rFonts w:ascii="Courier" w:hAnsi="Courier"/>
          <w:sz w:val="20"/>
          <w:szCs w:val="20"/>
        </w:rPr>
        <w:t>climada_entity_save</w:t>
      </w:r>
      <w:r w:rsidRPr="001D4B73">
        <w:rPr>
          <w:sz w:val="20"/>
          <w:szCs w:val="20"/>
        </w:rPr>
        <w:t>: save an entity (i.e. after modification in MATLAB)</w:t>
      </w:r>
    </w:p>
    <w:p w14:paraId="3809DD3B" w14:textId="716D3B99" w:rsidR="000E4ABF" w:rsidRDefault="000E4ABF" w:rsidP="00E76748">
      <w:pPr>
        <w:ind w:left="284"/>
        <w:rPr>
          <w:sz w:val="20"/>
          <w:szCs w:val="20"/>
        </w:rPr>
      </w:pPr>
      <w:r w:rsidRPr="00CD5E79">
        <w:rPr>
          <w:rFonts w:ascii="Courier" w:hAnsi="Courier"/>
          <w:sz w:val="20"/>
          <w:szCs w:val="20"/>
        </w:rPr>
        <w:t>climada_damagefunctions_read</w:t>
      </w:r>
      <w:r>
        <w:rPr>
          <w:sz w:val="20"/>
          <w:szCs w:val="20"/>
        </w:rPr>
        <w:t>: read damagefunctions tab only</w:t>
      </w:r>
    </w:p>
    <w:p w14:paraId="2FEDA88A" w14:textId="5E2ADF37" w:rsidR="000E4ABF" w:rsidRDefault="000E4ABF" w:rsidP="00E76748">
      <w:pPr>
        <w:ind w:left="284"/>
        <w:rPr>
          <w:sz w:val="20"/>
          <w:szCs w:val="20"/>
        </w:rPr>
      </w:pPr>
      <w:r w:rsidRPr="00CD5E79">
        <w:rPr>
          <w:rFonts w:ascii="Courier" w:hAnsi="Courier"/>
          <w:sz w:val="20"/>
          <w:szCs w:val="20"/>
        </w:rPr>
        <w:t>climada_measures_read</w:t>
      </w:r>
      <w:r>
        <w:rPr>
          <w:sz w:val="20"/>
          <w:szCs w:val="20"/>
        </w:rPr>
        <w:t>: read measures tab only</w:t>
      </w:r>
    </w:p>
    <w:p w14:paraId="11EF222A" w14:textId="6EF3DCF2" w:rsidR="00EF3A8B" w:rsidRDefault="00542736" w:rsidP="00EF3A8B">
      <w:pPr>
        <w:ind w:left="567" w:hanging="283"/>
        <w:rPr>
          <w:sz w:val="20"/>
          <w:szCs w:val="20"/>
        </w:rPr>
      </w:pPr>
      <w:r w:rsidRPr="00CD5E79">
        <w:rPr>
          <w:rFonts w:ascii="Courier" w:hAnsi="Courier"/>
          <w:sz w:val="20"/>
          <w:szCs w:val="20"/>
        </w:rPr>
        <w:t>climada_measures_encode</w:t>
      </w:r>
      <w:r>
        <w:rPr>
          <w:sz w:val="20"/>
          <w:szCs w:val="20"/>
        </w:rPr>
        <w:t xml:space="preserve">: encode measures, i.e. interpret them for use in </w:t>
      </w:r>
      <w:r w:rsidRPr="00542736">
        <w:rPr>
          <w:sz w:val="20"/>
          <w:szCs w:val="20"/>
        </w:rPr>
        <w:t>climada_measures_impact</w:t>
      </w:r>
    </w:p>
    <w:p w14:paraId="1DFE5032" w14:textId="60CD17FF" w:rsidR="00EF3A8B" w:rsidRPr="001D4B73" w:rsidRDefault="00EF3A8B" w:rsidP="00EF3A8B">
      <w:pPr>
        <w:ind w:left="567" w:hanging="283"/>
        <w:rPr>
          <w:sz w:val="20"/>
          <w:szCs w:val="20"/>
        </w:rPr>
      </w:pPr>
      <w:r w:rsidRPr="00CD5E79">
        <w:rPr>
          <w:rFonts w:ascii="Courier" w:hAnsi="Courier"/>
          <w:sz w:val="20"/>
          <w:szCs w:val="20"/>
        </w:rPr>
        <w:t>climada_</w:t>
      </w:r>
      <w:r>
        <w:rPr>
          <w:rFonts w:ascii="Courier" w:hAnsi="Courier"/>
          <w:sz w:val="20"/>
          <w:szCs w:val="20"/>
        </w:rPr>
        <w:t>dateline_resolve</w:t>
      </w:r>
      <w:r>
        <w:rPr>
          <w:sz w:val="20"/>
          <w:szCs w:val="20"/>
        </w:rPr>
        <w:t>: resolve issues around dateline</w:t>
      </w:r>
    </w:p>
    <w:p w14:paraId="2FABFCA4" w14:textId="6FFDDED1" w:rsidR="001B35A2" w:rsidRDefault="001B35A2" w:rsidP="0079159D">
      <w:pPr>
        <w:rPr>
          <w:sz w:val="22"/>
          <w:szCs w:val="22"/>
        </w:rPr>
      </w:pPr>
      <w:r w:rsidRPr="00CD5E79">
        <w:rPr>
          <w:rFonts w:ascii="Courier" w:hAnsi="Courier"/>
          <w:sz w:val="22"/>
          <w:szCs w:val="22"/>
        </w:rPr>
        <w:t>climada_entity_plot</w:t>
      </w:r>
      <w:r>
        <w:rPr>
          <w:sz w:val="22"/>
          <w:szCs w:val="22"/>
        </w:rPr>
        <w:t>: plot assets distribution of an entity (entity.assets)</w:t>
      </w:r>
    </w:p>
    <w:p w14:paraId="1190A125" w14:textId="02EBACF4" w:rsidR="00AD3EBC" w:rsidRDefault="00AD3EBC" w:rsidP="0079159D">
      <w:pPr>
        <w:rPr>
          <w:sz w:val="22"/>
          <w:szCs w:val="22"/>
        </w:rPr>
      </w:pPr>
      <w:r w:rsidRPr="00AD3EBC">
        <w:rPr>
          <w:rFonts w:ascii="Courier" w:hAnsi="Courier"/>
          <w:sz w:val="22"/>
          <w:szCs w:val="22"/>
        </w:rPr>
        <w:t>climada_entity_value_GDP_adjust</w:t>
      </w:r>
      <w:r>
        <w:rPr>
          <w:sz w:val="22"/>
          <w:szCs w:val="22"/>
        </w:rPr>
        <w:t>: scale total asset value to GDP*blowup</w:t>
      </w:r>
    </w:p>
    <w:p w14:paraId="3E67BF45" w14:textId="2B7F142B" w:rsidR="00FC4928" w:rsidRDefault="001B35A2" w:rsidP="00CD5E79">
      <w:pPr>
        <w:ind w:left="284" w:hanging="284"/>
        <w:rPr>
          <w:sz w:val="22"/>
          <w:szCs w:val="22"/>
        </w:rPr>
      </w:pPr>
      <w:r w:rsidRPr="00CD5E79">
        <w:rPr>
          <w:rFonts w:ascii="Courier" w:hAnsi="Courier"/>
          <w:sz w:val="22"/>
          <w:szCs w:val="22"/>
        </w:rPr>
        <w:t>climada_assets_encode</w:t>
      </w:r>
      <w:r>
        <w:rPr>
          <w:sz w:val="22"/>
          <w:szCs w:val="22"/>
        </w:rPr>
        <w:t>: encode assets (i.e. to switch to another hazard event set</w:t>
      </w:r>
      <w:r w:rsidR="00607527">
        <w:rPr>
          <w:rStyle w:val="FootnoteReference"/>
          <w:sz w:val="22"/>
          <w:szCs w:val="22"/>
        </w:rPr>
        <w:footnoteReference w:id="49"/>
      </w:r>
      <w:r>
        <w:rPr>
          <w:sz w:val="22"/>
          <w:szCs w:val="22"/>
        </w:rPr>
        <w:t>)</w:t>
      </w:r>
    </w:p>
    <w:p w14:paraId="2C844EE5" w14:textId="739CFAF4" w:rsidR="00782398" w:rsidRPr="00782398" w:rsidRDefault="00782398" w:rsidP="00782398">
      <w:pPr>
        <w:ind w:left="284"/>
        <w:rPr>
          <w:sz w:val="20"/>
          <w:szCs w:val="20"/>
        </w:rPr>
      </w:pPr>
      <w:r w:rsidRPr="00CD5E79">
        <w:rPr>
          <w:rFonts w:ascii="Courier" w:hAnsi="Courier"/>
          <w:sz w:val="20"/>
          <w:szCs w:val="20"/>
        </w:rPr>
        <w:t>climada_assets_encode_check</w:t>
      </w:r>
      <w:r w:rsidRPr="00782398">
        <w:rPr>
          <w:sz w:val="20"/>
          <w:szCs w:val="20"/>
        </w:rPr>
        <w:t>: check encoding, plot asset locations and centroids</w:t>
      </w:r>
    </w:p>
    <w:p w14:paraId="2DC228E8" w14:textId="20FC745C" w:rsidR="000E4ABF" w:rsidRPr="000E4ABF" w:rsidRDefault="000E4ABF" w:rsidP="0079159D">
      <w:pPr>
        <w:rPr>
          <w:sz w:val="22"/>
          <w:szCs w:val="22"/>
        </w:rPr>
      </w:pPr>
      <w:r w:rsidRPr="00CD5E79">
        <w:rPr>
          <w:rFonts w:ascii="Courier" w:hAnsi="Courier"/>
          <w:sz w:val="22"/>
          <w:szCs w:val="22"/>
        </w:rPr>
        <w:t>climada_damagefunctions_plot</w:t>
      </w:r>
      <w:r w:rsidRPr="000E4ABF">
        <w:rPr>
          <w:sz w:val="22"/>
          <w:szCs w:val="22"/>
        </w:rPr>
        <w:t>: plot damagefunctions</w:t>
      </w:r>
    </w:p>
    <w:p w14:paraId="2BA62C41" w14:textId="21655EE3" w:rsidR="000E4ABF" w:rsidRDefault="000E4ABF" w:rsidP="0079159D">
      <w:pPr>
        <w:rPr>
          <w:sz w:val="22"/>
          <w:szCs w:val="22"/>
        </w:rPr>
      </w:pPr>
      <w:r w:rsidRPr="00CD5E79">
        <w:rPr>
          <w:rFonts w:ascii="Courier" w:hAnsi="Courier"/>
          <w:sz w:val="22"/>
          <w:szCs w:val="22"/>
        </w:rPr>
        <w:t>climada_damagefunctions_map</w:t>
      </w:r>
      <w:r w:rsidRPr="000E4ABF">
        <w:rPr>
          <w:sz w:val="22"/>
          <w:szCs w:val="22"/>
        </w:rPr>
        <w:t>: map damagefunctions (i.e. to another entity</w:t>
      </w:r>
      <w:r w:rsidR="00CC0B43">
        <w:rPr>
          <w:rStyle w:val="FootnoteReference"/>
          <w:sz w:val="22"/>
          <w:szCs w:val="22"/>
        </w:rPr>
        <w:footnoteReference w:id="50"/>
      </w:r>
      <w:r w:rsidRPr="000E4ABF">
        <w:rPr>
          <w:sz w:val="22"/>
          <w:szCs w:val="22"/>
        </w:rPr>
        <w:t>)</w:t>
      </w:r>
    </w:p>
    <w:p w14:paraId="4B93FBEC" w14:textId="07346EF8" w:rsidR="005C04DF" w:rsidRDefault="005C04DF" w:rsidP="0079159D">
      <w:pPr>
        <w:rPr>
          <w:sz w:val="22"/>
          <w:szCs w:val="22"/>
        </w:rPr>
      </w:pPr>
      <w:r w:rsidRPr="005C04DF">
        <w:rPr>
          <w:rFonts w:ascii="Courier" w:hAnsi="Courier"/>
          <w:sz w:val="22"/>
          <w:szCs w:val="22"/>
        </w:rPr>
        <w:t>climada_damagefunction_replace</w:t>
      </w:r>
      <w:r>
        <w:rPr>
          <w:sz w:val="22"/>
          <w:szCs w:val="22"/>
        </w:rPr>
        <w:t>: replace a damage function</w:t>
      </w:r>
    </w:p>
    <w:p w14:paraId="19FD00A7" w14:textId="22D0D72C" w:rsidR="005C04DF" w:rsidRDefault="005C04DF" w:rsidP="005C04DF">
      <w:pPr>
        <w:ind w:left="284" w:hanging="284"/>
        <w:rPr>
          <w:sz w:val="22"/>
          <w:szCs w:val="22"/>
        </w:rPr>
      </w:pPr>
      <w:r w:rsidRPr="005C04DF">
        <w:rPr>
          <w:rFonts w:ascii="Courier" w:hAnsi="Courier"/>
          <w:sz w:val="22"/>
          <w:szCs w:val="22"/>
        </w:rPr>
        <w:t>climada_damagefunction_generate</w:t>
      </w:r>
      <w:r>
        <w:rPr>
          <w:sz w:val="22"/>
          <w:szCs w:val="22"/>
        </w:rPr>
        <w:t xml:space="preserve">: generate generically shaped damage function, then use </w:t>
      </w:r>
      <w:r w:rsidRPr="005C04DF">
        <w:rPr>
          <w:rFonts w:ascii="Courier" w:hAnsi="Courier"/>
          <w:sz w:val="22"/>
          <w:szCs w:val="22"/>
        </w:rPr>
        <w:t>climada_damagefunction_replace</w:t>
      </w:r>
      <w:r w:rsidRPr="005C04DF">
        <w:rPr>
          <w:sz w:val="22"/>
          <w:szCs w:val="22"/>
        </w:rPr>
        <w:t>.</w:t>
      </w:r>
    </w:p>
    <w:p w14:paraId="2D21921C" w14:textId="1AE208A8" w:rsidR="00FC4928" w:rsidRDefault="00FC4928" w:rsidP="00FC4928">
      <w:pPr>
        <w:pStyle w:val="Heading2"/>
      </w:pPr>
      <w:bookmarkStart w:id="17" w:name="_Toc317874302"/>
      <w:r>
        <w:t>Core calculations</w:t>
      </w:r>
      <w:bookmarkEnd w:id="17"/>
    </w:p>
    <w:p w14:paraId="7BEF000E" w14:textId="10A5854E" w:rsidR="00FC4928" w:rsidRDefault="00FC4928" w:rsidP="0079159D">
      <w:pPr>
        <w:rPr>
          <w:sz w:val="22"/>
          <w:szCs w:val="22"/>
        </w:rPr>
      </w:pPr>
      <w:r w:rsidRPr="00CD5E79">
        <w:rPr>
          <w:rFonts w:ascii="Courier" w:hAnsi="Courier"/>
          <w:b/>
          <w:sz w:val="22"/>
          <w:szCs w:val="22"/>
        </w:rPr>
        <w:t>climada_EDS_calc</w:t>
      </w:r>
      <w:r>
        <w:rPr>
          <w:sz w:val="22"/>
          <w:szCs w:val="22"/>
        </w:rPr>
        <w:t>: calculate event damage set (EDS)</w:t>
      </w:r>
    </w:p>
    <w:p w14:paraId="4B41957F" w14:textId="0F10D934" w:rsidR="003153C4" w:rsidRDefault="003153C4" w:rsidP="00401BF8">
      <w:pPr>
        <w:ind w:left="284"/>
        <w:rPr>
          <w:sz w:val="20"/>
          <w:szCs w:val="20"/>
        </w:rPr>
      </w:pPr>
      <w:r w:rsidRPr="00CD5E79">
        <w:rPr>
          <w:rFonts w:ascii="Courier" w:hAnsi="Courier"/>
          <w:sz w:val="20"/>
          <w:szCs w:val="20"/>
        </w:rPr>
        <w:t>climada_EDS_stats</w:t>
      </w:r>
      <w:r>
        <w:rPr>
          <w:sz w:val="20"/>
          <w:szCs w:val="20"/>
        </w:rPr>
        <w:t>: some statistics of an EDS</w:t>
      </w:r>
    </w:p>
    <w:p w14:paraId="1A405B74" w14:textId="2E110DEB" w:rsidR="00401BF8" w:rsidRPr="00401BF8" w:rsidRDefault="00401BF8" w:rsidP="00401BF8">
      <w:pPr>
        <w:ind w:left="284"/>
        <w:rPr>
          <w:sz w:val="20"/>
          <w:szCs w:val="20"/>
        </w:rPr>
      </w:pPr>
      <w:r w:rsidRPr="00CD5E79">
        <w:rPr>
          <w:rFonts w:ascii="Courier" w:hAnsi="Courier"/>
          <w:sz w:val="20"/>
          <w:szCs w:val="20"/>
        </w:rPr>
        <w:t>climada_EDS_save</w:t>
      </w:r>
      <w:r w:rsidRPr="00401BF8">
        <w:rPr>
          <w:sz w:val="20"/>
          <w:szCs w:val="20"/>
        </w:rPr>
        <w:t>: save EDS</w:t>
      </w:r>
    </w:p>
    <w:p w14:paraId="1AD428F0" w14:textId="4A82E1F5" w:rsidR="00401BF8" w:rsidRPr="00401BF8" w:rsidRDefault="00401BF8" w:rsidP="00401BF8">
      <w:pPr>
        <w:ind w:left="284"/>
        <w:rPr>
          <w:sz w:val="20"/>
          <w:szCs w:val="20"/>
        </w:rPr>
      </w:pPr>
      <w:r w:rsidRPr="00CD5E79">
        <w:rPr>
          <w:rFonts w:ascii="Courier" w:hAnsi="Courier"/>
          <w:sz w:val="20"/>
          <w:szCs w:val="20"/>
        </w:rPr>
        <w:t>climada_EDS_load</w:t>
      </w:r>
      <w:r w:rsidRPr="00401BF8">
        <w:rPr>
          <w:sz w:val="20"/>
          <w:szCs w:val="20"/>
        </w:rPr>
        <w:t>: load EDS</w:t>
      </w:r>
    </w:p>
    <w:p w14:paraId="627066EC" w14:textId="06CD81C6" w:rsidR="00FC4928" w:rsidRDefault="00FC4928" w:rsidP="0079159D">
      <w:pPr>
        <w:rPr>
          <w:sz w:val="22"/>
          <w:szCs w:val="22"/>
        </w:rPr>
      </w:pPr>
      <w:r w:rsidRPr="00CD5E79">
        <w:rPr>
          <w:rFonts w:ascii="Courier" w:hAnsi="Courier"/>
          <w:b/>
          <w:sz w:val="22"/>
          <w:szCs w:val="22"/>
        </w:rPr>
        <w:t>climada_EDS_DFC</w:t>
      </w:r>
      <w:r>
        <w:rPr>
          <w:sz w:val="22"/>
          <w:szCs w:val="22"/>
        </w:rPr>
        <w:t>: plot damage frequency curve(s)</w:t>
      </w:r>
    </w:p>
    <w:p w14:paraId="17F479EB" w14:textId="5D7A96BA" w:rsidR="001629BB" w:rsidRDefault="001629BB" w:rsidP="001629BB">
      <w:pPr>
        <w:ind w:left="284"/>
        <w:rPr>
          <w:sz w:val="20"/>
          <w:szCs w:val="20"/>
        </w:rPr>
      </w:pPr>
      <w:r w:rsidRPr="00CD5E79">
        <w:rPr>
          <w:rFonts w:ascii="Courier" w:hAnsi="Courier"/>
          <w:sz w:val="20"/>
          <w:szCs w:val="20"/>
        </w:rPr>
        <w:t>climada_damage_exceedence</w:t>
      </w:r>
      <w:r w:rsidRPr="001629BB">
        <w:rPr>
          <w:sz w:val="20"/>
          <w:szCs w:val="20"/>
        </w:rPr>
        <w:t>: the damage exceedence calculation</w:t>
      </w:r>
    </w:p>
    <w:p w14:paraId="2142B436" w14:textId="035A3A4B" w:rsidR="00AC1801" w:rsidRDefault="00AC1801" w:rsidP="001629BB">
      <w:pPr>
        <w:ind w:left="284"/>
        <w:rPr>
          <w:sz w:val="20"/>
          <w:szCs w:val="20"/>
        </w:rPr>
      </w:pPr>
      <w:r w:rsidRPr="00CD5E79">
        <w:rPr>
          <w:rFonts w:ascii="Courier" w:hAnsi="Courier"/>
          <w:sz w:val="20"/>
          <w:szCs w:val="20"/>
        </w:rPr>
        <w:t>climada_EDS_DFC_report</w:t>
      </w:r>
      <w:r w:rsidR="008F7BCE">
        <w:rPr>
          <w:sz w:val="20"/>
          <w:szCs w:val="20"/>
        </w:rPr>
        <w:t>: write an Ex</w:t>
      </w:r>
      <w:r>
        <w:rPr>
          <w:sz w:val="20"/>
          <w:szCs w:val="20"/>
        </w:rPr>
        <w:t>cel or .csv report of the DFC(s)</w:t>
      </w:r>
    </w:p>
    <w:p w14:paraId="25B49B5B" w14:textId="1A62670C" w:rsidR="00315954" w:rsidRPr="001629BB" w:rsidRDefault="00315954" w:rsidP="001629BB">
      <w:pPr>
        <w:ind w:left="284"/>
        <w:rPr>
          <w:sz w:val="20"/>
          <w:szCs w:val="20"/>
        </w:rPr>
      </w:pPr>
      <w:r w:rsidRPr="00315954">
        <w:rPr>
          <w:rFonts w:ascii="Courier" w:hAnsi="Courier"/>
          <w:sz w:val="20"/>
          <w:szCs w:val="20"/>
        </w:rPr>
        <w:t>climada_EDS2DFC</w:t>
      </w:r>
      <w:r>
        <w:rPr>
          <w:sz w:val="20"/>
          <w:szCs w:val="20"/>
        </w:rPr>
        <w:t xml:space="preserve">: </w:t>
      </w:r>
      <w:r w:rsidRPr="00315954">
        <w:rPr>
          <w:sz w:val="20"/>
          <w:szCs w:val="20"/>
        </w:rPr>
        <w:t>just convert an EDS to a DFC as a struct</w:t>
      </w:r>
      <w:r>
        <w:rPr>
          <w:sz w:val="20"/>
          <w:szCs w:val="20"/>
        </w:rPr>
        <w:t>ure, do not plot (</w:t>
      </w:r>
      <w:r w:rsidRPr="00315954">
        <w:rPr>
          <w:sz w:val="20"/>
          <w:szCs w:val="20"/>
        </w:rPr>
        <w:t xml:space="preserve">for that, see </w:t>
      </w:r>
      <w:r w:rsidRPr="00315954">
        <w:rPr>
          <w:rFonts w:ascii="Courier" w:hAnsi="Courier"/>
          <w:sz w:val="22"/>
          <w:szCs w:val="22"/>
        </w:rPr>
        <w:t>climada_EDS_DFC</w:t>
      </w:r>
      <w:r w:rsidRPr="00315954">
        <w:rPr>
          <w:sz w:val="22"/>
          <w:szCs w:val="22"/>
        </w:rPr>
        <w:t>).</w:t>
      </w:r>
    </w:p>
    <w:p w14:paraId="51BD3633" w14:textId="213F317C" w:rsidR="00822C6F" w:rsidRDefault="00822C6F" w:rsidP="001C64E7">
      <w:pPr>
        <w:ind w:left="284" w:hanging="284"/>
        <w:rPr>
          <w:sz w:val="22"/>
          <w:szCs w:val="22"/>
        </w:rPr>
      </w:pPr>
      <w:r w:rsidRPr="00CD5E79">
        <w:rPr>
          <w:rFonts w:ascii="Courier" w:hAnsi="Courier"/>
          <w:sz w:val="22"/>
          <w:szCs w:val="22"/>
        </w:rPr>
        <w:lastRenderedPageBreak/>
        <w:t>climada_waterfall_graph</w:t>
      </w:r>
      <w:r>
        <w:rPr>
          <w:sz w:val="22"/>
          <w:szCs w:val="22"/>
        </w:rPr>
        <w:t xml:space="preserve">: plot the waterfall </w:t>
      </w:r>
      <w:r w:rsidR="001D585A">
        <w:rPr>
          <w:sz w:val="22"/>
          <w:szCs w:val="22"/>
        </w:rPr>
        <w:t xml:space="preserve">graph </w:t>
      </w:r>
      <w:r>
        <w:rPr>
          <w:sz w:val="22"/>
          <w:szCs w:val="22"/>
        </w:rPr>
        <w:t>(</w:t>
      </w:r>
      <w:r w:rsidR="00A977B1">
        <w:rPr>
          <w:sz w:val="22"/>
          <w:szCs w:val="22"/>
        </w:rPr>
        <w:t xml:space="preserve">with the elements </w:t>
      </w:r>
      <w:r>
        <w:rPr>
          <w:sz w:val="22"/>
          <w:szCs w:val="22"/>
        </w:rPr>
        <w:t xml:space="preserve">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sidR="001D585A">
        <w:rPr>
          <w:sz w:val="22"/>
          <w:szCs w:val="22"/>
        </w:rPr>
        <w:t>climate)</w:t>
      </w:r>
    </w:p>
    <w:p w14:paraId="18C7E958" w14:textId="484FA12C" w:rsidR="001D4B73" w:rsidRDefault="001D4B73" w:rsidP="0079159D">
      <w:pPr>
        <w:rPr>
          <w:sz w:val="22"/>
          <w:szCs w:val="22"/>
        </w:rPr>
      </w:pPr>
      <w:r w:rsidRPr="00CD5E79">
        <w:rPr>
          <w:rFonts w:ascii="Courier" w:hAnsi="Courier"/>
          <w:b/>
          <w:sz w:val="22"/>
          <w:szCs w:val="22"/>
        </w:rPr>
        <w:t>climada_measures_impact</w:t>
      </w:r>
      <w:r>
        <w:rPr>
          <w:sz w:val="22"/>
          <w:szCs w:val="22"/>
        </w:rPr>
        <w:t>: calculate the impact of adaptation measures</w:t>
      </w:r>
    </w:p>
    <w:p w14:paraId="5D9D91A3" w14:textId="6B112E0E" w:rsidR="00721D7B" w:rsidRPr="00721D7B" w:rsidRDefault="00721D7B" w:rsidP="00A90FE9">
      <w:pPr>
        <w:ind w:left="284"/>
        <w:rPr>
          <w:sz w:val="20"/>
          <w:szCs w:val="20"/>
        </w:rPr>
      </w:pPr>
      <w:r w:rsidRPr="00CD5E79">
        <w:rPr>
          <w:rFonts w:ascii="Courier" w:hAnsi="Courier"/>
          <w:sz w:val="20"/>
          <w:szCs w:val="20"/>
        </w:rPr>
        <w:t>climada_NPV</w:t>
      </w:r>
      <w:r w:rsidRPr="00721D7B">
        <w:rPr>
          <w:sz w:val="20"/>
          <w:szCs w:val="20"/>
        </w:rPr>
        <w:t>: net present value (NPV) calculation</w:t>
      </w:r>
    </w:p>
    <w:p w14:paraId="7C54CE68" w14:textId="3CD37F50" w:rsidR="001D4B73" w:rsidRDefault="001D4B73" w:rsidP="0079159D">
      <w:pPr>
        <w:rPr>
          <w:sz w:val="22"/>
          <w:szCs w:val="22"/>
        </w:rPr>
      </w:pPr>
      <w:r w:rsidRPr="00CD5E79">
        <w:rPr>
          <w:rFonts w:ascii="Courier" w:hAnsi="Courier"/>
          <w:b/>
          <w:sz w:val="22"/>
          <w:szCs w:val="22"/>
        </w:rPr>
        <w:t>climada_adaptation_cost_curve</w:t>
      </w:r>
      <w:r>
        <w:rPr>
          <w:sz w:val="22"/>
          <w:szCs w:val="22"/>
        </w:rPr>
        <w:t>: show the adaptation cost curve</w:t>
      </w:r>
    </w:p>
    <w:p w14:paraId="20AC369D" w14:textId="0AE42583" w:rsidR="00992AD1" w:rsidRDefault="00992AD1" w:rsidP="0079159D">
      <w:pPr>
        <w:rPr>
          <w:sz w:val="22"/>
          <w:szCs w:val="22"/>
        </w:rPr>
      </w:pPr>
      <w:r w:rsidRPr="00CD5E79">
        <w:rPr>
          <w:rFonts w:ascii="Courier" w:hAnsi="Courier"/>
          <w:sz w:val="22"/>
          <w:szCs w:val="22"/>
        </w:rPr>
        <w:t>climada_adaptation_event_view</w:t>
      </w:r>
      <w:r>
        <w:rPr>
          <w:sz w:val="22"/>
          <w:szCs w:val="22"/>
        </w:rPr>
        <w:t>: the event view on adaptation measures</w:t>
      </w:r>
    </w:p>
    <w:p w14:paraId="0D36C7D4" w14:textId="6424B7EF" w:rsidR="004212BA" w:rsidRDefault="004212BA" w:rsidP="004212BA">
      <w:pPr>
        <w:ind w:left="284" w:hanging="284"/>
        <w:rPr>
          <w:sz w:val="22"/>
          <w:szCs w:val="22"/>
        </w:rPr>
      </w:pPr>
      <w:r w:rsidRPr="004212BA">
        <w:rPr>
          <w:rFonts w:ascii="Courier" w:hAnsi="Courier"/>
          <w:sz w:val="22"/>
          <w:szCs w:val="22"/>
        </w:rPr>
        <w:t>climada_EDS2YDS</w:t>
      </w:r>
      <w:r>
        <w:rPr>
          <w:sz w:val="22"/>
          <w:szCs w:val="22"/>
        </w:rPr>
        <w:t xml:space="preserve">: convert an event (per occurrence) damage set (EDS) into a year damage set (YDS). </w:t>
      </w:r>
    </w:p>
    <w:p w14:paraId="459B29A4" w14:textId="1225613B" w:rsidR="00A05C18" w:rsidRDefault="005A299D" w:rsidP="00A05C18">
      <w:pPr>
        <w:widowControl w:val="0"/>
        <w:autoSpaceDE w:val="0"/>
        <w:autoSpaceDN w:val="0"/>
        <w:adjustRightInd w:val="0"/>
        <w:ind w:left="284" w:hanging="284"/>
        <w:rPr>
          <w:rFonts w:ascii="Courier" w:hAnsi="Courier" w:cs="Times New Roman"/>
        </w:rPr>
      </w:pPr>
      <w:r>
        <w:rPr>
          <w:rFonts w:ascii="Courier" w:hAnsi="Courier" w:cs="Courier"/>
          <w:color w:val="000000"/>
          <w:sz w:val="20"/>
          <w:szCs w:val="20"/>
        </w:rPr>
        <w:t>climada_EDS_combine</w:t>
      </w:r>
      <w:r w:rsidRPr="00A05C18">
        <w:rPr>
          <w:sz w:val="22"/>
          <w:szCs w:val="22"/>
        </w:rPr>
        <w:t xml:space="preserve">: </w:t>
      </w:r>
      <w:r w:rsidR="00A05C18" w:rsidRPr="00A05C18">
        <w:rPr>
          <w:sz w:val="22"/>
          <w:szCs w:val="22"/>
        </w:rPr>
        <w:t>Combine tw</w:t>
      </w:r>
      <w:r w:rsidR="00A05C18">
        <w:rPr>
          <w:sz w:val="22"/>
          <w:szCs w:val="22"/>
        </w:rPr>
        <w:t xml:space="preserve">o </w:t>
      </w:r>
      <w:r w:rsidR="00EC5557">
        <w:rPr>
          <w:sz w:val="22"/>
          <w:szCs w:val="22"/>
        </w:rPr>
        <w:t xml:space="preserve">(or more) </w:t>
      </w:r>
      <w:r w:rsidR="00A05C18">
        <w:rPr>
          <w:sz w:val="22"/>
          <w:szCs w:val="22"/>
        </w:rPr>
        <w:t xml:space="preserve">event damage sets (EDS), e.g. </w:t>
      </w:r>
      <w:r w:rsidR="00A05C18" w:rsidRPr="00A05C18">
        <w:rPr>
          <w:sz w:val="22"/>
          <w:szCs w:val="22"/>
        </w:rPr>
        <w:t>add damages</w:t>
      </w:r>
      <w:r w:rsidR="00A05C18">
        <w:rPr>
          <w:sz w:val="22"/>
          <w:szCs w:val="22"/>
        </w:rPr>
        <w:t xml:space="preserve"> of TC and TS (same main peril)</w:t>
      </w:r>
      <w:r w:rsidR="00EC5557">
        <w:rPr>
          <w:sz w:val="22"/>
          <w:szCs w:val="22"/>
        </w:rPr>
        <w:t xml:space="preserve"> or EDS for global EQ across several countries.</w:t>
      </w:r>
    </w:p>
    <w:p w14:paraId="6F722200" w14:textId="5E28CB17" w:rsidR="005A299D" w:rsidRPr="005A299D" w:rsidRDefault="005A299D" w:rsidP="005A299D">
      <w:pPr>
        <w:widowControl w:val="0"/>
        <w:autoSpaceDE w:val="0"/>
        <w:autoSpaceDN w:val="0"/>
        <w:adjustRightInd w:val="0"/>
        <w:rPr>
          <w:rFonts w:ascii="Courier" w:hAnsi="Courier" w:cs="Times New Roman"/>
        </w:rPr>
      </w:pPr>
    </w:p>
    <w:p w14:paraId="069B8D64" w14:textId="77777777" w:rsidR="00CA5F8B" w:rsidRDefault="00CA5F8B" w:rsidP="00CA5F8B">
      <w:pPr>
        <w:pStyle w:val="Heading2"/>
      </w:pPr>
      <w:bookmarkStart w:id="18" w:name="_Toc317874303"/>
      <w:r>
        <w:t>Basic hazard functions</w:t>
      </w:r>
      <w:bookmarkEnd w:id="18"/>
    </w:p>
    <w:p w14:paraId="188BF1B9" w14:textId="77777777" w:rsidR="00CA5F8B" w:rsidRDefault="00CA5F8B" w:rsidP="00CA5F8B">
      <w:pPr>
        <w:rPr>
          <w:sz w:val="22"/>
          <w:szCs w:val="22"/>
        </w:rPr>
      </w:pPr>
      <w:r w:rsidRPr="00CD5E79">
        <w:rPr>
          <w:rFonts w:ascii="Courier" w:hAnsi="Courier"/>
          <w:sz w:val="22"/>
          <w:szCs w:val="22"/>
        </w:rPr>
        <w:t>climada_hazard_plot</w:t>
      </w:r>
      <w:r>
        <w:rPr>
          <w:sz w:val="22"/>
          <w:szCs w:val="22"/>
        </w:rPr>
        <w:t>: plot hazard events, max intensity etc.</w:t>
      </w:r>
    </w:p>
    <w:p w14:paraId="7BBC9ECB" w14:textId="44011D92" w:rsidR="00141C74" w:rsidRPr="00141C74" w:rsidRDefault="00141C74" w:rsidP="006838E8">
      <w:pPr>
        <w:rPr>
          <w:sz w:val="20"/>
          <w:szCs w:val="20"/>
        </w:rPr>
      </w:pPr>
      <w:r w:rsidRPr="00CD5E79">
        <w:rPr>
          <w:rFonts w:ascii="Courier" w:hAnsi="Courier"/>
          <w:sz w:val="20"/>
          <w:szCs w:val="20"/>
        </w:rPr>
        <w:t>climada_hazard_load</w:t>
      </w:r>
      <w:r w:rsidRPr="00141C74">
        <w:rPr>
          <w:sz w:val="20"/>
          <w:szCs w:val="20"/>
        </w:rPr>
        <w:t>: load hazard event set</w:t>
      </w:r>
    </w:p>
    <w:p w14:paraId="4BC5091E" w14:textId="77777777" w:rsidR="00CA5F8B" w:rsidRDefault="00CA5F8B" w:rsidP="00CA5F8B">
      <w:pPr>
        <w:rPr>
          <w:sz w:val="22"/>
          <w:szCs w:val="22"/>
        </w:rPr>
      </w:pPr>
      <w:r w:rsidRPr="00CD5E79">
        <w:rPr>
          <w:rFonts w:ascii="Courier" w:hAnsi="Courier"/>
          <w:sz w:val="22"/>
          <w:szCs w:val="22"/>
        </w:rPr>
        <w:t>climada_hazard_stats</w:t>
      </w:r>
      <w:r>
        <w:rPr>
          <w:sz w:val="22"/>
          <w:szCs w:val="22"/>
        </w:rPr>
        <w:t>: plot hazard intensity return period maps</w:t>
      </w:r>
    </w:p>
    <w:p w14:paraId="60FBA59A" w14:textId="77777777" w:rsidR="00CA5F8B" w:rsidRDefault="00CA5F8B" w:rsidP="00CA5F8B">
      <w:pPr>
        <w:ind w:left="284" w:hanging="284"/>
        <w:rPr>
          <w:sz w:val="22"/>
          <w:szCs w:val="22"/>
        </w:rPr>
      </w:pPr>
      <w:r w:rsidRPr="00CD5E79">
        <w:rPr>
          <w:rFonts w:ascii="Courier" w:hAnsi="Courier"/>
          <w:sz w:val="22"/>
          <w:szCs w:val="22"/>
        </w:rPr>
        <w:t>climada_excel_hazard_set</w:t>
      </w:r>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r w:rsidRPr="00CD5E79">
        <w:rPr>
          <w:rFonts w:ascii="Courier" w:hAnsi="Courier"/>
          <w:sz w:val="22"/>
          <w:szCs w:val="22"/>
        </w:rPr>
        <w:t>climada_hazard_cleanup</w:t>
      </w:r>
      <w:r>
        <w:rPr>
          <w:sz w:val="22"/>
          <w:szCs w:val="22"/>
        </w:rPr>
        <w:t>: cleanup a hazard event set (check for internal consistency)</w:t>
      </w:r>
    </w:p>
    <w:p w14:paraId="5A98D50D" w14:textId="67B89E32" w:rsidR="00197208" w:rsidRDefault="00197208" w:rsidP="00CA5F8B">
      <w:pPr>
        <w:ind w:left="284" w:hanging="284"/>
        <w:rPr>
          <w:sz w:val="22"/>
          <w:szCs w:val="22"/>
        </w:rPr>
      </w:pPr>
      <w:r w:rsidRPr="00CD5E79">
        <w:rPr>
          <w:rFonts w:ascii="Courier" w:hAnsi="Courier"/>
          <w:sz w:val="22"/>
          <w:szCs w:val="22"/>
        </w:rPr>
        <w:t>climada_hazard_clim_scen</w:t>
      </w:r>
      <w:r>
        <w:rPr>
          <w:sz w:val="22"/>
          <w:szCs w:val="22"/>
        </w:rPr>
        <w:t>: create a climate scenario version of a hazard event set</w:t>
      </w:r>
    </w:p>
    <w:p w14:paraId="37E9F8F4" w14:textId="77777777" w:rsidR="002D090A" w:rsidRDefault="002D090A" w:rsidP="002D090A">
      <w:pPr>
        <w:ind w:left="284" w:hanging="284"/>
        <w:rPr>
          <w:sz w:val="22"/>
          <w:szCs w:val="22"/>
        </w:rPr>
      </w:pPr>
      <w:r w:rsidRPr="002D090A">
        <w:rPr>
          <w:rFonts w:ascii="Courier" w:hAnsi="Courier"/>
          <w:sz w:val="22"/>
          <w:szCs w:val="22"/>
        </w:rPr>
        <w:t>climada_plot_IFC_return</w:t>
      </w:r>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7FC6779F" w14:textId="7BB85F6B" w:rsidR="003F6692" w:rsidRDefault="003F6692" w:rsidP="002D090A">
      <w:pPr>
        <w:ind w:left="284" w:hanging="284"/>
        <w:rPr>
          <w:sz w:val="22"/>
          <w:szCs w:val="22"/>
        </w:rPr>
      </w:pPr>
      <w:r w:rsidRPr="003F6692">
        <w:rPr>
          <w:rFonts w:ascii="Courier" w:hAnsi="Courier"/>
          <w:sz w:val="22"/>
          <w:szCs w:val="22"/>
        </w:rPr>
        <w:t>climada_asci2hazard</w:t>
      </w:r>
      <w:r>
        <w:rPr>
          <w:sz w:val="22"/>
          <w:szCs w:val="22"/>
        </w:rPr>
        <w:t xml:space="preserve">: import </w:t>
      </w:r>
      <w:r w:rsidRPr="003F6692">
        <w:rPr>
          <w:sz w:val="22"/>
          <w:szCs w:val="22"/>
        </w:rPr>
        <w:t>ha</w:t>
      </w:r>
      <w:r>
        <w:rPr>
          <w:sz w:val="22"/>
          <w:szCs w:val="22"/>
        </w:rPr>
        <w:t>zard data from en external mode</w:t>
      </w:r>
      <w:r w:rsidRPr="003F6692">
        <w:rPr>
          <w:sz w:val="22"/>
          <w:szCs w:val="22"/>
        </w:rPr>
        <w:t xml:space="preserve">ling </w:t>
      </w:r>
      <w:r>
        <w:rPr>
          <w:sz w:val="22"/>
          <w:szCs w:val="22"/>
        </w:rPr>
        <w:t>tool</w:t>
      </w:r>
    </w:p>
    <w:p w14:paraId="46E2BE04" w14:textId="3F0F1BC5" w:rsidR="00CF7D1C" w:rsidRDefault="00CF7D1C" w:rsidP="00CF7D1C">
      <w:pPr>
        <w:pStyle w:val="Heading2"/>
      </w:pPr>
      <w:bookmarkStart w:id="19" w:name="_Toc317874304"/>
      <w:r>
        <w:t>Further display functions</w:t>
      </w:r>
      <w:bookmarkEnd w:id="19"/>
    </w:p>
    <w:p w14:paraId="27124B05" w14:textId="621481CF" w:rsidR="0022597F" w:rsidRDefault="0022597F" w:rsidP="0079159D">
      <w:pPr>
        <w:rPr>
          <w:sz w:val="22"/>
          <w:szCs w:val="22"/>
        </w:rPr>
      </w:pPr>
      <w:r w:rsidRPr="00CD5E79">
        <w:rPr>
          <w:rFonts w:ascii="Courier" w:hAnsi="Courier"/>
          <w:sz w:val="22"/>
          <w:szCs w:val="22"/>
        </w:rPr>
        <w:t>climada_plot_world_borders</w:t>
      </w:r>
      <w:r>
        <w:rPr>
          <w:sz w:val="22"/>
          <w:szCs w:val="22"/>
        </w:rPr>
        <w:t>: plot world borders</w:t>
      </w:r>
      <w:r w:rsidR="00557195">
        <w:rPr>
          <w:rStyle w:val="FootnoteReference"/>
          <w:sz w:val="22"/>
          <w:szCs w:val="22"/>
        </w:rPr>
        <w:footnoteReference w:id="51"/>
      </w:r>
    </w:p>
    <w:p w14:paraId="03A07E04" w14:textId="03D4C4BA" w:rsidR="00CF7D1C" w:rsidRDefault="00CF7D1C" w:rsidP="0079159D">
      <w:pPr>
        <w:rPr>
          <w:sz w:val="22"/>
          <w:szCs w:val="22"/>
        </w:rPr>
      </w:pPr>
      <w:r w:rsidRPr="00CD5E79">
        <w:rPr>
          <w:rFonts w:ascii="Courier" w:hAnsi="Courier"/>
          <w:sz w:val="22"/>
          <w:szCs w:val="22"/>
        </w:rPr>
        <w:t>climada_circle_plot</w:t>
      </w:r>
      <w:r>
        <w:rPr>
          <w:sz w:val="22"/>
          <w:szCs w:val="22"/>
        </w:rPr>
        <w:t>: plot any values at coordinates as circles</w:t>
      </w:r>
    </w:p>
    <w:p w14:paraId="420C577B" w14:textId="7939A7EF" w:rsidR="001B0DC7" w:rsidRDefault="001B0DC7" w:rsidP="0079159D">
      <w:pPr>
        <w:rPr>
          <w:sz w:val="22"/>
          <w:szCs w:val="22"/>
        </w:rPr>
      </w:pPr>
      <w:r w:rsidRPr="00CD5E79">
        <w:rPr>
          <w:rFonts w:ascii="Courier" w:hAnsi="Courier"/>
          <w:sz w:val="22"/>
          <w:szCs w:val="22"/>
        </w:rPr>
        <w:t>climada_color_plot</w:t>
      </w:r>
      <w:r>
        <w:rPr>
          <w:sz w:val="22"/>
          <w:szCs w:val="22"/>
        </w:rPr>
        <w:t>: plot any values at coordinates as colored area</w:t>
      </w:r>
    </w:p>
    <w:p w14:paraId="4C6D2FFA" w14:textId="19A7E67E" w:rsidR="00C437B2" w:rsidRDefault="00C437B2" w:rsidP="00C437B2">
      <w:pPr>
        <w:ind w:left="284" w:hanging="284"/>
        <w:rPr>
          <w:sz w:val="22"/>
          <w:szCs w:val="22"/>
        </w:rPr>
      </w:pPr>
      <w:r w:rsidRPr="00CD5E79">
        <w:rPr>
          <w:rFonts w:ascii="Courier" w:hAnsi="Courier"/>
          <w:sz w:val="22"/>
          <w:szCs w:val="22"/>
        </w:rPr>
        <w:t>climada_DFC_compare</w:t>
      </w:r>
      <w:r>
        <w:rPr>
          <w:sz w:val="22"/>
          <w:szCs w:val="22"/>
        </w:rPr>
        <w:t>: compare a damage frequency curve (DFC) with other model output</w:t>
      </w:r>
    </w:p>
    <w:p w14:paraId="7C3E2D52" w14:textId="461D6EC1" w:rsidR="0077520D" w:rsidRDefault="0077520D" w:rsidP="0077520D">
      <w:pPr>
        <w:pStyle w:val="Heading2"/>
      </w:pPr>
      <w:bookmarkStart w:id="20" w:name="_Toc317874305"/>
      <w:r>
        <w:t>Tropical cyclone (TC) specif</w:t>
      </w:r>
      <w:r w:rsidR="005C617A">
        <w:t>i</w:t>
      </w:r>
      <w:r>
        <w:t>c functions</w:t>
      </w:r>
      <w:bookmarkEnd w:id="20"/>
    </w:p>
    <w:p w14:paraId="785D8A43" w14:textId="37BA292B" w:rsidR="0077520D" w:rsidRDefault="0077520D" w:rsidP="001C64E7">
      <w:pPr>
        <w:ind w:left="284" w:hanging="284"/>
        <w:rPr>
          <w:sz w:val="22"/>
          <w:szCs w:val="22"/>
        </w:rPr>
      </w:pPr>
      <w:r w:rsidRPr="00CD5E79">
        <w:rPr>
          <w:rFonts w:ascii="Courier" w:hAnsi="Courier"/>
          <w:sz w:val="22"/>
          <w:szCs w:val="22"/>
        </w:rPr>
        <w:t>climada_tc_get_unisys_databases</w:t>
      </w:r>
      <w:r>
        <w:rPr>
          <w:sz w:val="22"/>
          <w:szCs w:val="22"/>
        </w:rPr>
        <w:t>: get all TC (besttrack) databases from www</w:t>
      </w:r>
    </w:p>
    <w:p w14:paraId="32D3A8B7" w14:textId="592B500C" w:rsidR="0077520D" w:rsidRDefault="0077520D" w:rsidP="001C64E7">
      <w:pPr>
        <w:ind w:left="284" w:hanging="284"/>
        <w:rPr>
          <w:sz w:val="22"/>
          <w:szCs w:val="22"/>
        </w:rPr>
      </w:pPr>
      <w:r w:rsidRPr="00CD5E79">
        <w:rPr>
          <w:rFonts w:ascii="Courier" w:hAnsi="Courier"/>
          <w:sz w:val="22"/>
          <w:szCs w:val="22"/>
        </w:rPr>
        <w:t>climada_tc_read_unisys_database</w:t>
      </w:r>
      <w:r>
        <w:rPr>
          <w:sz w:val="22"/>
          <w:szCs w:val="22"/>
        </w:rPr>
        <w:t>: read (besttrack) data</w:t>
      </w:r>
    </w:p>
    <w:p w14:paraId="5C335FD4" w14:textId="76F88779" w:rsidR="0077520D" w:rsidRDefault="0077520D" w:rsidP="001C64E7">
      <w:pPr>
        <w:ind w:left="284" w:hanging="284"/>
        <w:rPr>
          <w:sz w:val="22"/>
          <w:szCs w:val="22"/>
        </w:rPr>
      </w:pPr>
      <w:r w:rsidRPr="00CD5E79">
        <w:rPr>
          <w:rFonts w:ascii="Courier" w:hAnsi="Courier"/>
          <w:sz w:val="22"/>
          <w:szCs w:val="22"/>
        </w:rPr>
        <w:t>climada_tc_random_walk</w:t>
      </w:r>
      <w:r>
        <w:rPr>
          <w:sz w:val="22"/>
          <w:szCs w:val="22"/>
        </w:rPr>
        <w:t>: generate probabilistic tracks</w:t>
      </w:r>
    </w:p>
    <w:p w14:paraId="6514E8EB" w14:textId="73DB6E55" w:rsidR="0077520D" w:rsidRDefault="0077520D" w:rsidP="001C64E7">
      <w:pPr>
        <w:ind w:left="284" w:hanging="284"/>
        <w:rPr>
          <w:sz w:val="22"/>
          <w:szCs w:val="22"/>
        </w:rPr>
      </w:pPr>
      <w:r w:rsidRPr="00CD5E79">
        <w:rPr>
          <w:rFonts w:ascii="Courier" w:hAnsi="Courier"/>
          <w:sz w:val="22"/>
          <w:szCs w:val="22"/>
        </w:rPr>
        <w:t>climada_tc_windfield</w:t>
      </w:r>
      <w:r>
        <w:rPr>
          <w:sz w:val="22"/>
          <w:szCs w:val="22"/>
        </w:rPr>
        <w:t>: generate the windfield for one TC event</w:t>
      </w:r>
    </w:p>
    <w:p w14:paraId="299A356A" w14:textId="6C0843C6" w:rsidR="0077520D" w:rsidRDefault="0077520D" w:rsidP="001C64E7">
      <w:pPr>
        <w:ind w:left="284" w:hanging="284"/>
        <w:rPr>
          <w:sz w:val="22"/>
          <w:szCs w:val="22"/>
        </w:rPr>
      </w:pPr>
      <w:r w:rsidRPr="00CD5E79">
        <w:rPr>
          <w:rFonts w:ascii="Courier" w:hAnsi="Courier"/>
          <w:sz w:val="22"/>
          <w:szCs w:val="22"/>
        </w:rPr>
        <w:t>climada_tc_hazard_set</w:t>
      </w:r>
      <w:r>
        <w:rPr>
          <w:sz w:val="22"/>
          <w:szCs w:val="22"/>
        </w:rPr>
        <w:t>: generate a TC hazard event set</w:t>
      </w:r>
      <w:r w:rsidR="00671A41">
        <w:rPr>
          <w:sz w:val="22"/>
          <w:szCs w:val="22"/>
        </w:rPr>
        <w:t xml:space="preserve"> (and yearset)</w:t>
      </w:r>
    </w:p>
    <w:p w14:paraId="68AF3E3C" w14:textId="757CAAC1" w:rsidR="008A4A7E" w:rsidRDefault="008A4A7E" w:rsidP="001C64E7">
      <w:pPr>
        <w:ind w:left="284" w:hanging="284"/>
        <w:rPr>
          <w:sz w:val="22"/>
          <w:szCs w:val="22"/>
        </w:rPr>
      </w:pPr>
      <w:r w:rsidRPr="00CD5E79">
        <w:rPr>
          <w:rFonts w:ascii="Courier" w:hAnsi="Courier"/>
          <w:sz w:val="22"/>
          <w:szCs w:val="22"/>
        </w:rPr>
        <w:t>climada_tc_windfield_animation</w:t>
      </w:r>
      <w:r>
        <w:rPr>
          <w:sz w:val="22"/>
          <w:szCs w:val="22"/>
        </w:rPr>
        <w:t>: animate a single TC track’s windfield</w:t>
      </w:r>
    </w:p>
    <w:p w14:paraId="1E4AF0D1" w14:textId="79FC0400" w:rsidR="00B75E67" w:rsidRDefault="00B75E67" w:rsidP="001C64E7">
      <w:pPr>
        <w:ind w:left="284" w:hanging="284"/>
        <w:rPr>
          <w:sz w:val="22"/>
          <w:szCs w:val="22"/>
        </w:rPr>
      </w:pPr>
      <w:r w:rsidRPr="00CD5E79">
        <w:rPr>
          <w:rFonts w:ascii="Courier" w:hAnsi="Courier"/>
          <w:sz w:val="22"/>
          <w:szCs w:val="22"/>
        </w:rPr>
        <w:t>climada_plot_ACE</w:t>
      </w:r>
      <w:r>
        <w:rPr>
          <w:sz w:val="22"/>
          <w:szCs w:val="22"/>
        </w:rPr>
        <w:t>: plot accumulated cyclone energy (ACE)</w:t>
      </w:r>
    </w:p>
    <w:p w14:paraId="422CA00C" w14:textId="4790ED52" w:rsidR="00557195" w:rsidRDefault="00557195" w:rsidP="001C64E7">
      <w:pPr>
        <w:ind w:left="284" w:hanging="284"/>
        <w:rPr>
          <w:sz w:val="22"/>
          <w:szCs w:val="22"/>
        </w:rPr>
      </w:pPr>
      <w:r w:rsidRPr="00557195">
        <w:rPr>
          <w:rFonts w:ascii="Courier" w:hAnsi="Courier"/>
          <w:sz w:val="22"/>
          <w:szCs w:val="22"/>
        </w:rPr>
        <w:t>climada_tc_stormcategory</w:t>
      </w:r>
      <w:r>
        <w:rPr>
          <w:sz w:val="22"/>
          <w:szCs w:val="22"/>
        </w:rPr>
        <w:t>: add Saffir-Simpson scale</w:t>
      </w:r>
      <w:r>
        <w:rPr>
          <w:rStyle w:val="FootnoteReference"/>
          <w:sz w:val="22"/>
          <w:szCs w:val="22"/>
        </w:rPr>
        <w:footnoteReference w:id="52"/>
      </w:r>
    </w:p>
    <w:p w14:paraId="1F470EED" w14:textId="13DD748C" w:rsidR="00172161" w:rsidRDefault="00172161" w:rsidP="001C64E7">
      <w:pPr>
        <w:ind w:left="284" w:hanging="284"/>
        <w:rPr>
          <w:sz w:val="22"/>
          <w:szCs w:val="22"/>
        </w:rPr>
      </w:pPr>
      <w:r w:rsidRPr="00172161">
        <w:rPr>
          <w:rFonts w:ascii="Courier" w:hAnsi="Courier"/>
          <w:sz w:val="22"/>
          <w:szCs w:val="22"/>
        </w:rPr>
        <w:t>climada_tc_read_unisys_track</w:t>
      </w:r>
      <w:r>
        <w:rPr>
          <w:sz w:val="22"/>
          <w:szCs w:val="22"/>
        </w:rPr>
        <w:t xml:space="preserve">: read a single track (see </w:t>
      </w:r>
      <w:r w:rsidR="008E1DEA">
        <w:rPr>
          <w:sz w:val="22"/>
          <w:szCs w:val="22"/>
        </w:rPr>
        <w:t xml:space="preserve">also </w:t>
      </w:r>
      <w:r w:rsidRPr="00CD5E79">
        <w:rPr>
          <w:rFonts w:ascii="Courier" w:hAnsi="Courier"/>
          <w:sz w:val="22"/>
          <w:szCs w:val="22"/>
        </w:rPr>
        <w:t>climada_tc_read_unisys_database</w:t>
      </w:r>
      <w:r>
        <w:rPr>
          <w:sz w:val="22"/>
          <w:szCs w:val="22"/>
        </w:rPr>
        <w:t xml:space="preserve"> above)</w:t>
      </w:r>
    </w:p>
    <w:p w14:paraId="19F4B39D" w14:textId="5B9B49D4" w:rsidR="00D549E1" w:rsidRDefault="00D549E1" w:rsidP="00D549E1">
      <w:pPr>
        <w:pStyle w:val="Heading2"/>
      </w:pPr>
      <w:bookmarkStart w:id="21" w:name="_Toc317874306"/>
      <w:r>
        <w:t>Basic functions</w:t>
      </w:r>
      <w:bookmarkEnd w:id="21"/>
    </w:p>
    <w:p w14:paraId="1377EF1C" w14:textId="6F6C21E7" w:rsidR="00D549E1" w:rsidRDefault="00D549E1" w:rsidP="001C64E7">
      <w:pPr>
        <w:ind w:left="284" w:hanging="284"/>
        <w:rPr>
          <w:sz w:val="22"/>
          <w:szCs w:val="22"/>
        </w:rPr>
      </w:pPr>
      <w:r w:rsidRPr="00CD5E79">
        <w:rPr>
          <w:rFonts w:ascii="Courier" w:hAnsi="Courier"/>
          <w:sz w:val="22"/>
          <w:szCs w:val="22"/>
        </w:rPr>
        <w:t>climada_xlsread</w:t>
      </w:r>
      <w:r>
        <w:rPr>
          <w:sz w:val="22"/>
          <w:szCs w:val="22"/>
        </w:rPr>
        <w:t>: read Excel file</w:t>
      </w:r>
    </w:p>
    <w:p w14:paraId="13DA0484" w14:textId="31A7FD7E" w:rsidR="004C4C16" w:rsidRDefault="004C4C16" w:rsidP="001C64E7">
      <w:pPr>
        <w:ind w:left="284" w:hanging="284"/>
        <w:rPr>
          <w:sz w:val="22"/>
          <w:szCs w:val="22"/>
        </w:rPr>
      </w:pPr>
      <w:r w:rsidRPr="00CD5E79">
        <w:rPr>
          <w:rFonts w:ascii="Courier" w:hAnsi="Courier"/>
          <w:sz w:val="22"/>
          <w:szCs w:val="22"/>
        </w:rPr>
        <w:lastRenderedPageBreak/>
        <w:t>climada_odsread</w:t>
      </w:r>
      <w:r>
        <w:rPr>
          <w:sz w:val="22"/>
          <w:szCs w:val="22"/>
        </w:rPr>
        <w:t xml:space="preserve">: read </w:t>
      </w:r>
      <w:r w:rsidR="00CD5E79">
        <w:rPr>
          <w:sz w:val="22"/>
          <w:szCs w:val="22"/>
        </w:rPr>
        <w:t>.</w:t>
      </w:r>
      <w:r>
        <w:rPr>
          <w:sz w:val="22"/>
          <w:szCs w:val="22"/>
        </w:rPr>
        <w:t>ods (Open Office) file, see also climada_init_vars to set this as default</w:t>
      </w:r>
    </w:p>
    <w:p w14:paraId="37C7DCE9" w14:textId="1FC7FA86" w:rsidR="00FD4B32" w:rsidRDefault="00FD4B32" w:rsidP="001C64E7">
      <w:pPr>
        <w:ind w:left="284" w:hanging="284"/>
        <w:rPr>
          <w:sz w:val="22"/>
          <w:szCs w:val="22"/>
        </w:rPr>
      </w:pPr>
      <w:r w:rsidRPr="00CD5E79">
        <w:rPr>
          <w:rFonts w:ascii="Courier" w:hAnsi="Courier"/>
          <w:sz w:val="22"/>
          <w:szCs w:val="22"/>
        </w:rPr>
        <w:t>climada_shaperead</w:t>
      </w:r>
      <w:r>
        <w:rPr>
          <w:sz w:val="22"/>
          <w:szCs w:val="22"/>
        </w:rPr>
        <w:t>: read shape file (does require MATLAB mapping toolbox)</w:t>
      </w:r>
    </w:p>
    <w:p w14:paraId="4BFBE999" w14:textId="2244E6C2" w:rsidR="006C1ADD" w:rsidRDefault="006C1ADD" w:rsidP="001C64E7">
      <w:pPr>
        <w:ind w:left="284" w:hanging="284"/>
        <w:rPr>
          <w:sz w:val="22"/>
          <w:szCs w:val="22"/>
        </w:rPr>
      </w:pPr>
      <w:r w:rsidRPr="00CD5E79">
        <w:rPr>
          <w:rFonts w:ascii="Courier" w:hAnsi="Courier"/>
          <w:sz w:val="22"/>
          <w:szCs w:val="22"/>
        </w:rPr>
        <w:t>climada_centroids_read</w:t>
      </w:r>
      <w:r>
        <w:rPr>
          <w:sz w:val="22"/>
          <w:szCs w:val="22"/>
        </w:rPr>
        <w:t xml:space="preserve"> and </w:t>
      </w:r>
      <w:r w:rsidRPr="00CD5E79">
        <w:rPr>
          <w:rFonts w:ascii="Courier" w:hAnsi="Courier"/>
          <w:sz w:val="22"/>
          <w:szCs w:val="22"/>
        </w:rPr>
        <w:t>climada_centroids_load</w:t>
      </w:r>
      <w:r>
        <w:rPr>
          <w:sz w:val="22"/>
          <w:szCs w:val="22"/>
        </w:rPr>
        <w:t>: read and load centroids</w:t>
      </w:r>
    </w:p>
    <w:p w14:paraId="7246CA9D" w14:textId="4A7A66FD" w:rsidR="003472E8" w:rsidRDefault="003472E8" w:rsidP="003472E8">
      <w:pPr>
        <w:ind w:left="284" w:hanging="284"/>
        <w:rPr>
          <w:sz w:val="22"/>
          <w:szCs w:val="22"/>
        </w:rPr>
      </w:pPr>
      <w:r>
        <w:rPr>
          <w:rFonts w:ascii="Courier" w:hAnsi="Courier"/>
          <w:sz w:val="22"/>
          <w:szCs w:val="22"/>
        </w:rPr>
        <w:t>climada_centroids_plot</w:t>
      </w:r>
      <w:r>
        <w:rPr>
          <w:sz w:val="22"/>
          <w:szCs w:val="22"/>
        </w:rPr>
        <w:t>: plot centroids</w:t>
      </w:r>
    </w:p>
    <w:p w14:paraId="56B2C73C" w14:textId="764DE4A9" w:rsidR="00D9726B" w:rsidRDefault="00D9726B" w:rsidP="001C64E7">
      <w:pPr>
        <w:ind w:left="284" w:hanging="284"/>
        <w:rPr>
          <w:sz w:val="22"/>
          <w:szCs w:val="22"/>
        </w:rPr>
      </w:pPr>
      <w:r w:rsidRPr="00D9726B">
        <w:rPr>
          <w:rFonts w:ascii="Courier" w:hAnsi="Courier"/>
          <w:sz w:val="22"/>
          <w:szCs w:val="22"/>
        </w:rPr>
        <w:t>climada_hazard2octave</w:t>
      </w:r>
      <w:r>
        <w:rPr>
          <w:sz w:val="22"/>
          <w:szCs w:val="22"/>
        </w:rPr>
        <w:t>: deal with hazard saved with option –v7.3 in Octave</w:t>
      </w:r>
    </w:p>
    <w:p w14:paraId="7DE9113C" w14:textId="5146BC63" w:rsidR="00864970" w:rsidRDefault="00864970" w:rsidP="00864970">
      <w:pPr>
        <w:pStyle w:val="Heading2"/>
      </w:pPr>
      <w:bookmarkStart w:id="22" w:name="_Toc317874307"/>
      <w:r>
        <w:t>Admin functions</w:t>
      </w:r>
      <w:bookmarkEnd w:id="22"/>
    </w:p>
    <w:p w14:paraId="42F1F2EE" w14:textId="0DEC5C7F" w:rsidR="00864970" w:rsidRDefault="00864970" w:rsidP="001C64E7">
      <w:pPr>
        <w:ind w:left="284" w:hanging="284"/>
        <w:rPr>
          <w:sz w:val="22"/>
          <w:szCs w:val="22"/>
        </w:rPr>
      </w:pPr>
      <w:r w:rsidRPr="00CD5E79">
        <w:rPr>
          <w:rFonts w:ascii="Courier" w:hAnsi="Courier"/>
          <w:sz w:val="22"/>
          <w:szCs w:val="22"/>
        </w:rPr>
        <w:t>compile_all_function_headers</w:t>
      </w:r>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r w:rsidRPr="00CD5E79">
        <w:rPr>
          <w:rFonts w:ascii="Courier" w:hAnsi="Courier"/>
          <w:sz w:val="22"/>
          <w:szCs w:val="22"/>
        </w:rPr>
        <w:t>climada_code_copy</w:t>
      </w:r>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r w:rsidRPr="00CD5E79">
        <w:rPr>
          <w:rFonts w:ascii="Courier" w:hAnsi="Courier"/>
          <w:sz w:val="20"/>
          <w:szCs w:val="20"/>
        </w:rPr>
        <w:t>climada_code_update</w:t>
      </w:r>
      <w:r w:rsidRPr="002619C0">
        <w:rPr>
          <w:sz w:val="20"/>
          <w:szCs w:val="20"/>
        </w:rPr>
        <w:t xml:space="preserve">: update local code based on the file provided by </w:t>
      </w:r>
      <w:r w:rsidRPr="00CD5E79">
        <w:rPr>
          <w:rFonts w:ascii="Courier" w:hAnsi="Courier"/>
          <w:sz w:val="20"/>
          <w:szCs w:val="20"/>
        </w:rPr>
        <w:t>climada_code_copy</w:t>
      </w:r>
    </w:p>
    <w:p w14:paraId="468318EB" w14:textId="04F0CF6E" w:rsidR="00EA0A52" w:rsidRDefault="00EA0A52" w:rsidP="00EA0A52">
      <w:pPr>
        <w:ind w:left="284" w:hanging="284"/>
        <w:rPr>
          <w:sz w:val="22"/>
          <w:szCs w:val="22"/>
        </w:rPr>
      </w:pPr>
      <w:r w:rsidRPr="00CD5E79">
        <w:rPr>
          <w:rFonts w:ascii="Courier" w:hAnsi="Courier"/>
          <w:sz w:val="22"/>
          <w:szCs w:val="22"/>
        </w:rPr>
        <w:t>climada_git_pull_repositories</w:t>
      </w:r>
      <w:r>
        <w:rPr>
          <w:sz w:val="22"/>
          <w:szCs w:val="22"/>
        </w:rPr>
        <w:t>: on a machine with GIT (https://github.com) installed, update all local code and data</w:t>
      </w:r>
    </w:p>
    <w:p w14:paraId="2319BF4D" w14:textId="2E5FB701" w:rsidR="002619C0" w:rsidRDefault="0077520D" w:rsidP="0079159D">
      <w:pPr>
        <w:rPr>
          <w:sz w:val="22"/>
          <w:szCs w:val="22"/>
        </w:rPr>
      </w:pPr>
      <w:r w:rsidRPr="00CD5E79">
        <w:rPr>
          <w:rFonts w:ascii="Courier" w:hAnsi="Courier"/>
          <w:sz w:val="22"/>
          <w:szCs w:val="22"/>
        </w:rPr>
        <w:t>climada_template</w:t>
      </w:r>
      <w:r>
        <w:rPr>
          <w:sz w:val="22"/>
          <w:szCs w:val="22"/>
        </w:rPr>
        <w:t>: the function template to start new code from</w:t>
      </w:r>
    </w:p>
    <w:p w14:paraId="5628AD95" w14:textId="482F0478" w:rsidR="000A6CBC" w:rsidRDefault="000A6CBC" w:rsidP="000A6CBC">
      <w:pPr>
        <w:ind w:left="284" w:hanging="284"/>
        <w:rPr>
          <w:sz w:val="22"/>
          <w:szCs w:val="22"/>
        </w:rPr>
      </w:pPr>
      <w:r w:rsidRPr="00CD5E79">
        <w:rPr>
          <w:rFonts w:ascii="Courier" w:hAnsi="Courier"/>
          <w:sz w:val="22"/>
          <w:szCs w:val="22"/>
        </w:rPr>
        <w:t>climada_country_name</w:t>
      </w:r>
      <w:r>
        <w:rPr>
          <w:sz w:val="22"/>
          <w:szCs w:val="22"/>
        </w:rPr>
        <w:t>: get country name and admin0 ISO3 code, see also ../data/system/admin0.txt and admin.xls</w:t>
      </w:r>
    </w:p>
    <w:p w14:paraId="672910C8" w14:textId="0DE527F9" w:rsidR="0044395D" w:rsidRDefault="0044395D" w:rsidP="0079159D">
      <w:pPr>
        <w:rPr>
          <w:sz w:val="22"/>
          <w:szCs w:val="22"/>
        </w:rPr>
      </w:pPr>
      <w:r w:rsidRPr="00CD5E79">
        <w:rPr>
          <w:rFonts w:ascii="Courier" w:hAnsi="Courier"/>
          <w:sz w:val="22"/>
          <w:szCs w:val="22"/>
        </w:rPr>
        <w:t>climada_init_vars</w:t>
      </w:r>
      <w:r>
        <w:rPr>
          <w:sz w:val="22"/>
          <w:szCs w:val="22"/>
        </w:rPr>
        <w:t>: init global varables (called upon startup</w:t>
      </w:r>
      <w:r w:rsidR="00964BF0">
        <w:rPr>
          <w:rStyle w:val="FootnoteReference"/>
          <w:sz w:val="22"/>
          <w:szCs w:val="22"/>
        </w:rPr>
        <w:footnoteReference w:id="53"/>
      </w:r>
      <w:r>
        <w:rPr>
          <w:sz w:val="22"/>
          <w:szCs w:val="22"/>
        </w:rPr>
        <w:t xml:space="preserve"> by </w:t>
      </w:r>
      <w:r w:rsidRPr="00CD5E79">
        <w:rPr>
          <w:rFonts w:ascii="Courier" w:hAnsi="Courier"/>
          <w:sz w:val="22"/>
          <w:szCs w:val="22"/>
        </w:rPr>
        <w:t>startup</w:t>
      </w:r>
      <w:r>
        <w:rPr>
          <w:sz w:val="22"/>
          <w:szCs w:val="22"/>
        </w:rPr>
        <w:t>)</w:t>
      </w:r>
    </w:p>
    <w:p w14:paraId="6DAC63B9" w14:textId="0E56DC72" w:rsidR="00964BF0" w:rsidRDefault="00964BF0" w:rsidP="00862D54">
      <w:pPr>
        <w:ind w:left="284" w:hanging="284"/>
        <w:rPr>
          <w:sz w:val="22"/>
          <w:szCs w:val="22"/>
        </w:rPr>
      </w:pPr>
      <w:r w:rsidRPr="00964BF0">
        <w:rPr>
          <w:rFonts w:ascii="Courier" w:hAnsi="Courier"/>
          <w:sz w:val="22"/>
          <w:szCs w:val="22"/>
        </w:rPr>
        <w:t>climada_octave</w:t>
      </w:r>
      <w:r>
        <w:rPr>
          <w:sz w:val="22"/>
          <w:szCs w:val="22"/>
        </w:rPr>
        <w:t xml:space="preserve">: called by </w:t>
      </w:r>
      <w:r w:rsidRPr="00862D54">
        <w:rPr>
          <w:rFonts w:ascii="Courier" w:hAnsi="Courier"/>
          <w:sz w:val="22"/>
          <w:szCs w:val="22"/>
        </w:rPr>
        <w:t>climada_init_vars</w:t>
      </w:r>
      <w:r>
        <w:rPr>
          <w:sz w:val="22"/>
          <w:szCs w:val="22"/>
        </w:rPr>
        <w:t xml:space="preserve"> </w:t>
      </w:r>
      <w:r w:rsidR="00720593">
        <w:rPr>
          <w:sz w:val="22"/>
          <w:szCs w:val="22"/>
        </w:rPr>
        <w:t xml:space="preserve">to init </w:t>
      </w:r>
      <w:r>
        <w:rPr>
          <w:sz w:val="22"/>
          <w:szCs w:val="22"/>
        </w:rPr>
        <w:t>if operating on</w:t>
      </w:r>
      <w:r w:rsidR="00720593">
        <w:rPr>
          <w:sz w:val="22"/>
          <w:szCs w:val="22"/>
        </w:rPr>
        <w:t xml:space="preserve"> Octave</w:t>
      </w:r>
    </w:p>
    <w:p w14:paraId="7757EFED" w14:textId="31BF7A54" w:rsidR="00141C74" w:rsidRDefault="00141C74" w:rsidP="0079159D">
      <w:pPr>
        <w:rPr>
          <w:sz w:val="22"/>
          <w:szCs w:val="22"/>
        </w:rPr>
      </w:pPr>
      <w:r w:rsidRPr="00CD5E79">
        <w:rPr>
          <w:rFonts w:ascii="Courier" w:hAnsi="Courier"/>
          <w:sz w:val="22"/>
          <w:szCs w:val="22"/>
        </w:rPr>
        <w:t>climada_init_folders</w:t>
      </w:r>
      <w:r>
        <w:rPr>
          <w:sz w:val="22"/>
          <w:szCs w:val="22"/>
        </w:rPr>
        <w:t>: init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54"/>
      </w:r>
    </w:p>
    <w:p w14:paraId="102E7F07" w14:textId="4E1241B8" w:rsidR="006C1ADD" w:rsidRDefault="006C1ADD" w:rsidP="00CE7997">
      <w:pPr>
        <w:ind w:left="284" w:hanging="284"/>
        <w:rPr>
          <w:sz w:val="22"/>
          <w:szCs w:val="22"/>
        </w:rPr>
      </w:pPr>
      <w:r w:rsidRPr="00CD5E79">
        <w:rPr>
          <w:rFonts w:ascii="Courier" w:hAnsi="Courier"/>
          <w:sz w:val="22"/>
          <w:szCs w:val="22"/>
        </w:rPr>
        <w:t>climada_check_matfile</w:t>
      </w:r>
      <w:r>
        <w:rPr>
          <w:sz w:val="22"/>
          <w:szCs w:val="22"/>
        </w:rPr>
        <w:t xml:space="preserve">: check whether the .mat (binary, fast access) version of a file is older than the (Excel) file, used e.g. in </w:t>
      </w:r>
      <w:r w:rsidRPr="00CD5E79">
        <w:rPr>
          <w:rFonts w:ascii="Courier" w:hAnsi="Courier"/>
          <w:sz w:val="22"/>
          <w:szCs w:val="22"/>
        </w:rPr>
        <w:t>climada_entity_read</w:t>
      </w:r>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3" w:name="_Toc317874308"/>
      <w:r>
        <w:t>Special functions</w:t>
      </w:r>
      <w:bookmarkEnd w:id="23"/>
    </w:p>
    <w:p w14:paraId="7F19389D" w14:textId="25907134" w:rsidR="004A6D68" w:rsidRDefault="004A6D68" w:rsidP="004A6D68">
      <w:pPr>
        <w:ind w:left="284" w:hanging="284"/>
        <w:rPr>
          <w:sz w:val="22"/>
          <w:szCs w:val="22"/>
        </w:rPr>
      </w:pPr>
      <w:r w:rsidRPr="00CD5E79">
        <w:rPr>
          <w:rFonts w:ascii="Courier" w:hAnsi="Courier"/>
          <w:sz w:val="22"/>
          <w:szCs w:val="22"/>
        </w:rPr>
        <w:t>climada_code_optimizer</w:t>
      </w:r>
      <w:r>
        <w:rPr>
          <w:sz w:val="22"/>
          <w:szCs w:val="22"/>
        </w:rPr>
        <w:t xml:space="preserve">: remove some parts from core code (like </w:t>
      </w:r>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r>
        <w:rPr>
          <w:sz w:val="22"/>
          <w:szCs w:val="22"/>
        </w:rPr>
        <w:t>) for speedup</w:t>
      </w:r>
      <w:r w:rsidR="00793D38">
        <w:rPr>
          <w:sz w:val="22"/>
          <w:szCs w:val="22"/>
        </w:rPr>
        <w:t xml:space="preserve"> (only for expert use)</w:t>
      </w:r>
    </w:p>
    <w:p w14:paraId="7522692D" w14:textId="29ECC8B8" w:rsidR="00AB080A" w:rsidRDefault="00AB080A" w:rsidP="004A6D68">
      <w:pPr>
        <w:ind w:left="284" w:hanging="284"/>
        <w:rPr>
          <w:sz w:val="22"/>
          <w:szCs w:val="22"/>
        </w:rPr>
      </w:pPr>
      <w:r w:rsidRPr="00CD5E79">
        <w:rPr>
          <w:rFonts w:ascii="Courier" w:hAnsi="Courier"/>
          <w:sz w:val="22"/>
          <w:szCs w:val="22"/>
        </w:rPr>
        <w:t>climada_distance_km</w:t>
      </w:r>
      <w:r>
        <w:rPr>
          <w:sz w:val="22"/>
          <w:szCs w:val="22"/>
        </w:rPr>
        <w:t>: calculate distance between points in km</w:t>
      </w:r>
    </w:p>
    <w:p w14:paraId="411C9F7B" w14:textId="36510143" w:rsidR="00BA20D8" w:rsidRDefault="00BA20D8" w:rsidP="004A6D68">
      <w:pPr>
        <w:ind w:left="284" w:hanging="284"/>
        <w:rPr>
          <w:sz w:val="22"/>
          <w:szCs w:val="22"/>
        </w:rPr>
      </w:pPr>
      <w:r w:rsidRPr="00CD5E79">
        <w:rPr>
          <w:rFonts w:ascii="Courier" w:hAnsi="Courier"/>
          <w:sz w:val="22"/>
          <w:szCs w:val="22"/>
        </w:rPr>
        <w:t>climada_nonspheric_distance_m</w:t>
      </w:r>
      <w:r>
        <w:rPr>
          <w:sz w:val="22"/>
          <w:szCs w:val="22"/>
        </w:rPr>
        <w:t>: more precise distance in m</w:t>
      </w:r>
    </w:p>
    <w:p w14:paraId="79FBB958" w14:textId="3C426183" w:rsidR="00B76803" w:rsidRDefault="00B76803" w:rsidP="00B76803">
      <w:pPr>
        <w:ind w:left="284" w:hanging="284"/>
        <w:rPr>
          <w:sz w:val="22"/>
          <w:szCs w:val="22"/>
        </w:rPr>
      </w:pPr>
      <w:r w:rsidRPr="00CD5E79">
        <w:rPr>
          <w:rFonts w:ascii="Courier" w:hAnsi="Courier"/>
          <w:sz w:val="22"/>
          <w:szCs w:val="22"/>
        </w:rPr>
        <w:t>climada_collect_measures_impact</w:t>
      </w:r>
      <w:r>
        <w:rPr>
          <w:sz w:val="22"/>
          <w:szCs w:val="22"/>
        </w:rPr>
        <w:t xml:space="preserve">: </w:t>
      </w:r>
      <w:r w:rsidRPr="00B76803">
        <w:rPr>
          <w:sz w:val="22"/>
          <w:szCs w:val="22"/>
        </w:rPr>
        <w:t xml:space="preserve">collect impact files for two hazards created by </w:t>
      </w:r>
      <w:r w:rsidRPr="00CD5E79">
        <w:rPr>
          <w:rFonts w:ascii="Courier" w:hAnsi="Courier"/>
          <w:sz w:val="22"/>
          <w:szCs w:val="22"/>
        </w:rPr>
        <w:t>climada_measures_impact</w:t>
      </w:r>
      <w:r w:rsidR="001A76AA">
        <w:rPr>
          <w:sz w:val="22"/>
          <w:szCs w:val="22"/>
        </w:rPr>
        <w:t xml:space="preserve"> (sometimes handy to process some measures separately)</w:t>
      </w:r>
    </w:p>
    <w:p w14:paraId="17F56940" w14:textId="039432B3" w:rsidR="001D4B73" w:rsidRDefault="002B070D" w:rsidP="00397BD2">
      <w:pPr>
        <w:ind w:left="284" w:hanging="284"/>
        <w:rPr>
          <w:rFonts w:ascii="Courier" w:hAnsi="Courier"/>
          <w:sz w:val="22"/>
          <w:szCs w:val="22"/>
        </w:rPr>
      </w:pPr>
      <w:r w:rsidRPr="00CD5E79">
        <w:rPr>
          <w:rFonts w:ascii="Courier" w:hAnsi="Courier"/>
          <w:sz w:val="22"/>
          <w:szCs w:val="22"/>
        </w:rPr>
        <w:t>waitbar_toggle</w:t>
      </w:r>
      <w:r>
        <w:rPr>
          <w:sz w:val="22"/>
          <w:szCs w:val="22"/>
        </w:rPr>
        <w:t xml:space="preserve">: toggle waitbars (on/off), see also </w:t>
      </w:r>
      <w:r w:rsidRPr="00CD5E79">
        <w:rPr>
          <w:rFonts w:ascii="Courier" w:hAnsi="Courier"/>
          <w:sz w:val="22"/>
          <w:szCs w:val="22"/>
        </w:rPr>
        <w:t>climada_global.waitbar</w:t>
      </w:r>
    </w:p>
    <w:p w14:paraId="5E1A4DA8" w14:textId="77777777" w:rsidR="00EF3A8B" w:rsidRDefault="000F787B" w:rsidP="00EF3A8B">
      <w:pPr>
        <w:ind w:left="284" w:hanging="284"/>
        <w:rPr>
          <w:sz w:val="22"/>
          <w:szCs w:val="22"/>
        </w:rPr>
      </w:pPr>
      <w:r w:rsidRPr="00CD5E79">
        <w:rPr>
          <w:rFonts w:ascii="Courier" w:hAnsi="Courier"/>
          <w:sz w:val="22"/>
          <w:szCs w:val="22"/>
        </w:rPr>
        <w:t>climada_</w:t>
      </w:r>
      <w:r>
        <w:rPr>
          <w:rFonts w:ascii="Courier" w:hAnsi="Courier"/>
          <w:sz w:val="22"/>
          <w:szCs w:val="22"/>
        </w:rPr>
        <w:t>lonlat_cleanup</w:t>
      </w:r>
      <w:r>
        <w:rPr>
          <w:sz w:val="22"/>
          <w:szCs w:val="22"/>
        </w:rPr>
        <w:t>: migrate entity.assets</w:t>
      </w:r>
      <w:r w:rsidR="00597521">
        <w:rPr>
          <w:sz w:val="22"/>
          <w:szCs w:val="22"/>
        </w:rPr>
        <w:t>.lon</w:t>
      </w:r>
      <w:r>
        <w:rPr>
          <w:sz w:val="22"/>
          <w:szCs w:val="22"/>
        </w:rPr>
        <w:t xml:space="preserve"> to entity.assets.lon …</w:t>
      </w:r>
    </w:p>
    <w:p w14:paraId="29FEC017" w14:textId="5F2AEB1F" w:rsidR="00EF3A8B" w:rsidRDefault="00EF3A8B" w:rsidP="00EF3A8B">
      <w:pPr>
        <w:ind w:left="284" w:hanging="284"/>
        <w:rPr>
          <w:sz w:val="22"/>
          <w:szCs w:val="22"/>
        </w:rPr>
      </w:pPr>
      <w:r w:rsidRPr="00CD5E79">
        <w:rPr>
          <w:rFonts w:ascii="Courier" w:hAnsi="Courier"/>
          <w:sz w:val="20"/>
          <w:szCs w:val="20"/>
        </w:rPr>
        <w:t>climada_</w:t>
      </w:r>
      <w:r>
        <w:rPr>
          <w:rFonts w:ascii="Courier" w:hAnsi="Courier"/>
          <w:sz w:val="20"/>
          <w:szCs w:val="20"/>
        </w:rPr>
        <w:t>dateline_resolve</w:t>
      </w:r>
      <w:r>
        <w:rPr>
          <w:sz w:val="20"/>
          <w:szCs w:val="20"/>
        </w:rPr>
        <w:t>: resolve issues around dateline</w:t>
      </w:r>
    </w:p>
    <w:p w14:paraId="7C37C6D2" w14:textId="2FE20DF7" w:rsidR="001B35A2" w:rsidRDefault="00397BD2" w:rsidP="00E44CC5">
      <w:pPr>
        <w:pStyle w:val="Heading1"/>
      </w:pPr>
      <w:bookmarkStart w:id="24" w:name="_Toc317874309"/>
      <w:r>
        <w:t>climada modules</w:t>
      </w:r>
      <w:bookmarkEnd w:id="24"/>
    </w:p>
    <w:p w14:paraId="79AB35EA" w14:textId="77777777" w:rsidR="00397BD2" w:rsidRDefault="00397BD2" w:rsidP="0079159D">
      <w:pPr>
        <w:rPr>
          <w:sz w:val="22"/>
          <w:szCs w:val="22"/>
        </w:rPr>
      </w:pPr>
    </w:p>
    <w:p w14:paraId="17B866B1" w14:textId="06687421" w:rsidR="00397BD2" w:rsidRDefault="00397BD2" w:rsidP="0079159D">
      <w:pPr>
        <w:rPr>
          <w:sz w:val="22"/>
          <w:szCs w:val="22"/>
        </w:rPr>
      </w:pPr>
      <w:r>
        <w:rPr>
          <w:sz w:val="22"/>
          <w:szCs w:val="22"/>
        </w:rPr>
        <w:t>While the core climada provides the user with the core probabilistic damage calculation and climate adaptation measures assessment functionalities, it only contains a simple tropical cyclone hazard. Therefore, there are climada extensions, called modules, to add functionality. Since the core climada only contains a simple tropical cyclone hazard, one of the first mo</w:t>
      </w:r>
      <w:r w:rsidR="003E2579">
        <w:rPr>
          <w:sz w:val="22"/>
          <w:szCs w:val="22"/>
        </w:rPr>
        <w:t>dules to be considered might be tropical_cyclone</w:t>
      </w:r>
      <w:r>
        <w:rPr>
          <w:sz w:val="22"/>
          <w:szCs w:val="22"/>
        </w:rPr>
        <w:t>, which improves the quality of the tropical cyclon</w:t>
      </w:r>
      <w:r w:rsidR="003E2579">
        <w:rPr>
          <w:sz w:val="22"/>
          <w:szCs w:val="22"/>
        </w:rPr>
        <w:t>e hazard event set. There exist</w:t>
      </w:r>
      <w:r>
        <w:rPr>
          <w:sz w:val="22"/>
          <w:szCs w:val="22"/>
        </w:rPr>
        <w:t xml:space="preserve"> modules for oth</w:t>
      </w:r>
      <w:r w:rsidR="003E2579">
        <w:rPr>
          <w:sz w:val="22"/>
          <w:szCs w:val="22"/>
        </w:rPr>
        <w:t xml:space="preserve">er perils (to generate or make </w:t>
      </w:r>
      <w:r>
        <w:rPr>
          <w:sz w:val="22"/>
          <w:szCs w:val="22"/>
        </w:rPr>
        <w:t>u</w:t>
      </w:r>
      <w:r w:rsidR="003E2579">
        <w:rPr>
          <w:sz w:val="22"/>
          <w:szCs w:val="22"/>
        </w:rPr>
        <w:t>s</w:t>
      </w:r>
      <w:r>
        <w:rPr>
          <w:sz w:val="22"/>
          <w:szCs w:val="22"/>
        </w:rPr>
        <w:t xml:space="preserve">e of other hazards, such as </w:t>
      </w:r>
      <w:r w:rsidR="003E2579">
        <w:rPr>
          <w:sz w:val="22"/>
          <w:szCs w:val="22"/>
        </w:rPr>
        <w:t>storm_europe, flood and earthquake_volcano</w:t>
      </w:r>
      <w:r>
        <w:rPr>
          <w:sz w:val="22"/>
          <w:szCs w:val="22"/>
        </w:rPr>
        <w:t xml:space="preserve">) and for other functionality, like </w:t>
      </w:r>
      <w:r>
        <w:rPr>
          <w:sz w:val="22"/>
          <w:szCs w:val="22"/>
        </w:rPr>
        <w:lastRenderedPageBreak/>
        <w:t>automatic generation of ass</w:t>
      </w:r>
      <w:r w:rsidR="003E2579">
        <w:rPr>
          <w:sz w:val="22"/>
          <w:szCs w:val="22"/>
        </w:rPr>
        <w:t>ets (country_risk</w:t>
      </w:r>
      <w:r>
        <w:rPr>
          <w:sz w:val="22"/>
          <w:szCs w:val="22"/>
        </w:rPr>
        <w:t xml:space="preserve">). Each module contains (similar to core climada) a code, data and docs folder, with a detailed documentation in the file </w:t>
      </w:r>
      <w:r w:rsidR="00037B71">
        <w:rPr>
          <w:sz w:val="22"/>
          <w:szCs w:val="22"/>
        </w:rPr>
        <w:t xml:space="preserve">{module_name}.pdf in the docs folder. Therefore, one might first inspect these files still on GitHub before downloading a </w:t>
      </w:r>
      <w:r w:rsidR="003E2579">
        <w:rPr>
          <w:sz w:val="22"/>
          <w:szCs w:val="22"/>
        </w:rPr>
        <w:t>specific</w:t>
      </w:r>
      <w:r w:rsidR="00037B71">
        <w:rPr>
          <w:sz w:val="22"/>
          <w:szCs w:val="22"/>
        </w:rPr>
        <w:t xml:space="preserve"> module</w:t>
      </w:r>
      <w:r w:rsidR="00037B71">
        <w:rPr>
          <w:rStyle w:val="FootnoteReference"/>
          <w:sz w:val="22"/>
          <w:szCs w:val="22"/>
        </w:rPr>
        <w:footnoteReference w:id="55"/>
      </w:r>
      <w:r w:rsidR="00037B71">
        <w:rPr>
          <w:sz w:val="22"/>
          <w:szCs w:val="22"/>
        </w:rPr>
        <w:t>.</w:t>
      </w:r>
      <w:r w:rsidR="00702BFE">
        <w:rPr>
          <w:sz w:val="22"/>
          <w:szCs w:val="22"/>
        </w:rPr>
        <w:t xml:space="preserve"> Please note that core climate runs without restrictions under both MATLAB and Octave, but some modules might not have be</w:t>
      </w:r>
      <w:r w:rsidR="003E2579">
        <w:rPr>
          <w:sz w:val="22"/>
          <w:szCs w:val="22"/>
        </w:rPr>
        <w:t>en extensively tested in Octave – or might even require MATLAB libraries (would be stated in the respective module’s manual).</w:t>
      </w:r>
    </w:p>
    <w:p w14:paraId="362720ED" w14:textId="77777777" w:rsidR="005B0D1D" w:rsidRDefault="005B0D1D" w:rsidP="005B0D1D">
      <w:pPr>
        <w:rPr>
          <w:sz w:val="22"/>
          <w:szCs w:val="22"/>
        </w:rPr>
      </w:pPr>
    </w:p>
    <w:p w14:paraId="70DA473E" w14:textId="57A9D4D1" w:rsidR="00361D57" w:rsidRDefault="00361D57" w:rsidP="00361D57">
      <w:pPr>
        <w:pStyle w:val="Listitem"/>
      </w:pPr>
      <w:r>
        <w:t xml:space="preserve">advanced, </w:t>
      </w:r>
      <w:hyperlink r:id="rId44" w:history="1">
        <w:r w:rsidRPr="00754249">
          <w:rPr>
            <w:rStyle w:val="Hyperlink"/>
          </w:rPr>
          <w:t>https://github.com/davidnbresch/climada_advanced</w:t>
        </w:r>
      </w:hyperlink>
      <w:r>
        <w:t xml:space="preserve"> </w:t>
      </w:r>
    </w:p>
    <w:p w14:paraId="29562B32" w14:textId="485EEA91" w:rsidR="00361D57" w:rsidRDefault="00361D57" w:rsidP="00361D57">
      <w:pPr>
        <w:rPr>
          <w:sz w:val="22"/>
          <w:szCs w:val="22"/>
        </w:rPr>
      </w:pPr>
      <w:r>
        <w:rPr>
          <w:sz w:val="22"/>
          <w:szCs w:val="22"/>
        </w:rPr>
        <w:t>This module provides advanced functionality, such as multi-hazard processing</w:t>
      </w:r>
      <w:r w:rsidR="003E2579">
        <w:rPr>
          <w:sz w:val="22"/>
          <w:szCs w:val="22"/>
        </w:rPr>
        <w:t xml:space="preserve"> and management of sets of measures</w:t>
      </w:r>
      <w:r>
        <w:rPr>
          <w:sz w:val="22"/>
          <w:szCs w:val="22"/>
        </w:rPr>
        <w:t>.</w:t>
      </w:r>
    </w:p>
    <w:p w14:paraId="68142C2A" w14:textId="77777777" w:rsidR="00361D57" w:rsidRDefault="00361D57" w:rsidP="005963B1">
      <w:pPr>
        <w:pStyle w:val="Listitem"/>
      </w:pPr>
    </w:p>
    <w:p w14:paraId="1E4EEB96" w14:textId="378342D4" w:rsidR="005B0D1D" w:rsidRDefault="005B0D1D" w:rsidP="005963B1">
      <w:pPr>
        <w:pStyle w:val="Listitem"/>
      </w:pPr>
      <w:r w:rsidRPr="005B0D1D">
        <w:t>country_risk</w:t>
      </w:r>
      <w:r>
        <w:t xml:space="preserve">, </w:t>
      </w:r>
      <w:hyperlink r:id="rId45" w:history="1">
        <w:r w:rsidRPr="0015265F">
          <w:rPr>
            <w:rStyle w:val="Hyperlink"/>
          </w:rPr>
          <w:t>https://github.com/davidnbresch/climada_module_country_risk</w:t>
        </w:r>
      </w:hyperlink>
    </w:p>
    <w:p w14:paraId="6FC09F2D" w14:textId="3C1757C3" w:rsidR="005B0D1D" w:rsidRPr="005B0D1D" w:rsidRDefault="005B0D1D" w:rsidP="005B0D1D">
      <w:pPr>
        <w:rPr>
          <w:sz w:val="22"/>
          <w:szCs w:val="22"/>
        </w:rPr>
      </w:pPr>
      <w:r w:rsidRPr="005B0D1D">
        <w:rPr>
          <w:sz w:val="22"/>
          <w:szCs w:val="22"/>
        </w:rPr>
        <w:t>This module runs all (av</w:t>
      </w:r>
      <w:r>
        <w:rPr>
          <w:sz w:val="22"/>
          <w:szCs w:val="22"/>
        </w:rPr>
        <w:t>ailable) perils for one country (or list of countries)</w:t>
      </w:r>
      <w:r w:rsidRPr="005B0D1D">
        <w:rPr>
          <w:sz w:val="22"/>
          <w:szCs w:val="22"/>
        </w:rPr>
        <w:t xml:space="preserve">. It generates </w:t>
      </w:r>
      <w:r>
        <w:rPr>
          <w:sz w:val="22"/>
          <w:szCs w:val="22"/>
        </w:rPr>
        <w:t>country or admin1 (state/province) assets</w:t>
      </w:r>
      <w:r w:rsidR="000E47F1">
        <w:rPr>
          <w:sz w:val="22"/>
          <w:szCs w:val="22"/>
        </w:rPr>
        <w:t xml:space="preserve"> (consisting of centroids, </w:t>
      </w:r>
      <w:r w:rsidR="000E47F1" w:rsidRPr="005B0D1D">
        <w:rPr>
          <w:sz w:val="22"/>
          <w:szCs w:val="22"/>
        </w:rPr>
        <w:t>used later e.g. to generate a hazard ev</w:t>
      </w:r>
      <w:r w:rsidR="000E47F1">
        <w:rPr>
          <w:sz w:val="22"/>
          <w:szCs w:val="22"/>
        </w:rPr>
        <w:t xml:space="preserve">ent set of matching resolution </w:t>
      </w:r>
      <w:r w:rsidR="000E47F1" w:rsidRPr="005B0D1D">
        <w:rPr>
          <w:sz w:val="22"/>
          <w:szCs w:val="22"/>
        </w:rPr>
        <w:t xml:space="preserve">and assets </w:t>
      </w:r>
      <w:r w:rsidR="000E47F1">
        <w:rPr>
          <w:sz w:val="22"/>
          <w:szCs w:val="22"/>
        </w:rPr>
        <w:t xml:space="preserve">– if requested </w:t>
      </w:r>
      <w:r w:rsidR="000E47F1" w:rsidRPr="005B0D1D">
        <w:rPr>
          <w:sz w:val="22"/>
          <w:szCs w:val="22"/>
        </w:rPr>
        <w:t>scaled to the country GDP</w:t>
      </w:r>
      <w:r w:rsidR="000E47F1">
        <w:rPr>
          <w:sz w:val="22"/>
          <w:szCs w:val="22"/>
        </w:rPr>
        <w:t xml:space="preserve"> or proxy asset value</w:t>
      </w:r>
      <w:r w:rsidR="000E47F1" w:rsidRPr="005B0D1D">
        <w:rPr>
          <w:sz w:val="22"/>
          <w:szCs w:val="22"/>
        </w:rPr>
        <w:t xml:space="preserve"> for today and future</w:t>
      </w:r>
      <w:r w:rsidR="000E47F1">
        <w:rPr>
          <w:sz w:val="22"/>
          <w:szCs w:val="22"/>
        </w:rPr>
        <w:t>)</w:t>
      </w:r>
      <w:r>
        <w:rPr>
          <w:sz w:val="22"/>
          <w:szCs w:val="22"/>
        </w:rPr>
        <w:t xml:space="preserve">,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r w:rsidR="000E47F1">
        <w:rPr>
          <w:sz w:val="22"/>
          <w:szCs w:val="22"/>
        </w:rPr>
        <w:t xml:space="preserve"> Note: this module contains also the former GDP_entity module.</w:t>
      </w:r>
    </w:p>
    <w:p w14:paraId="045A78D8" w14:textId="77777777" w:rsidR="005B0D1D" w:rsidRDefault="005B0D1D" w:rsidP="005B0D1D">
      <w:pPr>
        <w:rPr>
          <w:sz w:val="22"/>
          <w:szCs w:val="22"/>
        </w:rPr>
      </w:pPr>
    </w:p>
    <w:p w14:paraId="61851FAE" w14:textId="35C727EA" w:rsidR="005B0D1D" w:rsidRPr="005B0D1D" w:rsidRDefault="000E47F1" w:rsidP="005963B1">
      <w:pPr>
        <w:pStyle w:val="Listitem"/>
      </w:pPr>
      <w:r>
        <w:t>earthquake_volcano</w:t>
      </w:r>
      <w:r w:rsidR="005B0D1D">
        <w:t xml:space="preserve">, </w:t>
      </w:r>
      <w:hyperlink r:id="rId46" w:history="1">
        <w:r w:rsidRPr="00754249">
          <w:rPr>
            <w:rStyle w:val="Hyperlink"/>
          </w:rPr>
          <w:t>https://github.com/davidnbresch/climada_module_earthquake_volcano</w:t>
        </w:r>
      </w:hyperlink>
      <w:r>
        <w:t xml:space="preserve"> </w:t>
      </w:r>
    </w:p>
    <w:p w14:paraId="62AFD45F" w14:textId="2D4EB06E" w:rsidR="005B0D1D" w:rsidRPr="005B0D1D" w:rsidRDefault="005B0D1D" w:rsidP="005B0D1D">
      <w:pPr>
        <w:rPr>
          <w:sz w:val="22"/>
          <w:szCs w:val="22"/>
        </w:rPr>
      </w:pPr>
      <w:r w:rsidRPr="005B0D1D">
        <w:rPr>
          <w:sz w:val="22"/>
          <w:szCs w:val="22"/>
        </w:rPr>
        <w:t>This module implements</w:t>
      </w:r>
      <w:r>
        <w:rPr>
          <w:sz w:val="22"/>
          <w:szCs w:val="22"/>
        </w:rPr>
        <w:t xml:space="preserve"> a raw global earthquake </w:t>
      </w:r>
      <w:r w:rsidR="00EF3A8B">
        <w:rPr>
          <w:sz w:val="22"/>
          <w:szCs w:val="22"/>
        </w:rPr>
        <w:t>(EQ) and volcano (VQ) model</w:t>
      </w:r>
      <w:r>
        <w:rPr>
          <w:sz w:val="22"/>
          <w:szCs w:val="22"/>
        </w:rPr>
        <w:t xml:space="preserve">. Consider climada modules country_risk or </w:t>
      </w:r>
      <w:r w:rsidRPr="005B0D1D">
        <w:rPr>
          <w:sz w:val="22"/>
          <w:szCs w:val="22"/>
        </w:rPr>
        <w:t>GDP_entit</w:t>
      </w:r>
      <w:r w:rsidR="00F346BA">
        <w:rPr>
          <w:sz w:val="22"/>
          <w:szCs w:val="22"/>
        </w:rPr>
        <w:t>y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5412057B" w:rsidR="00F346BA" w:rsidRDefault="000E47F1" w:rsidP="005963B1">
      <w:pPr>
        <w:pStyle w:val="Listitem"/>
      </w:pPr>
      <w:r>
        <w:t>elevation_models</w:t>
      </w:r>
      <w:r w:rsidR="005B0D1D">
        <w:t xml:space="preserve">, </w:t>
      </w:r>
      <w:hyperlink r:id="rId47" w:history="1">
        <w:r w:rsidRPr="00754249">
          <w:rPr>
            <w:rStyle w:val="Hyperlink"/>
          </w:rPr>
          <w:t>https://github.com/davidnbresch/climada_module_elevation_models</w:t>
        </w:r>
      </w:hyperlink>
      <w:r>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37A2B8D3" w:rsidR="00F346BA" w:rsidRPr="00F346BA" w:rsidRDefault="00F346BA" w:rsidP="005963B1">
      <w:pPr>
        <w:pStyle w:val="Listitem"/>
      </w:pPr>
      <w:r>
        <w:t>m</w:t>
      </w:r>
      <w:r w:rsidR="000E47F1">
        <w:t>eteorite</w:t>
      </w:r>
      <w:r>
        <w:t xml:space="preserve">, </w:t>
      </w:r>
      <w:hyperlink r:id="rId48" w:history="1">
        <w:r w:rsidR="000E47F1" w:rsidRPr="00754249">
          <w:rPr>
            <w:rStyle w:val="Hyperlink"/>
          </w:rPr>
          <w:t>https://github.com/davidnbresch/climada_module_meteorite</w:t>
        </w:r>
      </w:hyperlink>
      <w:r w:rsidR="000E47F1">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climada modules country_risk or </w:t>
      </w:r>
      <w:r w:rsidRPr="005B0D1D">
        <w:rPr>
          <w:sz w:val="22"/>
          <w:szCs w:val="22"/>
        </w:rPr>
        <w:t>GDP_en</w:t>
      </w:r>
      <w:r>
        <w:rPr>
          <w:sz w:val="22"/>
          <w:szCs w:val="22"/>
        </w:rPr>
        <w:t>tity  to generate the centroids.</w:t>
      </w:r>
    </w:p>
    <w:p w14:paraId="467934C3" w14:textId="278341F1" w:rsidR="005B0D1D" w:rsidRPr="005B0D1D" w:rsidRDefault="005B0D1D" w:rsidP="005B0D1D">
      <w:pPr>
        <w:rPr>
          <w:sz w:val="22"/>
          <w:szCs w:val="22"/>
        </w:rPr>
      </w:pPr>
    </w:p>
    <w:p w14:paraId="39193022" w14:textId="011F7D24" w:rsidR="009944D4" w:rsidRDefault="000E47F1" w:rsidP="005963B1">
      <w:pPr>
        <w:pStyle w:val="Listitem"/>
      </w:pPr>
      <w:r>
        <w:t>tropical_cyclone</w:t>
      </w:r>
      <w:r w:rsidR="00F346BA">
        <w:t xml:space="preserve">, </w:t>
      </w:r>
      <w:hyperlink r:id="rId49" w:history="1">
        <w:r w:rsidRPr="00754249">
          <w:rPr>
            <w:rStyle w:val="Hyperlink"/>
          </w:rPr>
          <w:t>https://github.com/davidnbresch/climada_module_tropical_cyclone</w:t>
        </w:r>
      </w:hyperlink>
      <w:r>
        <w:t xml:space="preserve"> </w:t>
      </w:r>
    </w:p>
    <w:p w14:paraId="7754ECE6" w14:textId="1DBD68FF" w:rsidR="009944D4" w:rsidRPr="009944D4" w:rsidRDefault="009944D4" w:rsidP="009944D4">
      <w:pPr>
        <w:rPr>
          <w:sz w:val="22"/>
          <w:szCs w:val="22"/>
        </w:rPr>
      </w:pPr>
      <w:r w:rsidRPr="009944D4">
        <w:rPr>
          <w:sz w:val="22"/>
          <w:szCs w:val="22"/>
        </w:rPr>
        <w:t>This module implements the tropical cyclone (TC) attenuation after lan</w:t>
      </w:r>
      <w:r w:rsidR="000E47F1">
        <w:rPr>
          <w:sz w:val="22"/>
          <w:szCs w:val="22"/>
        </w:rPr>
        <w:t xml:space="preserve">dfall for probabilistic events and </w:t>
      </w:r>
      <w:r w:rsidR="000E47F1" w:rsidRPr="009944D4">
        <w:rPr>
          <w:sz w:val="22"/>
          <w:szCs w:val="22"/>
        </w:rPr>
        <w:t xml:space="preserve">allows to generate the precipitation fields accompanying a tropical cyclone - the torrential rain (TR) hazard event set </w:t>
      </w:r>
      <w:r w:rsidR="000E47F1">
        <w:rPr>
          <w:sz w:val="22"/>
          <w:szCs w:val="22"/>
        </w:rPr>
        <w:t xml:space="preserve">- as well as the associated storm surge (TS) events. </w:t>
      </w:r>
      <w:r w:rsidRPr="009944D4">
        <w:rPr>
          <w:sz w:val="22"/>
          <w:szCs w:val="22"/>
        </w:rPr>
        <w:t xml:space="preserve">Make yourself familiar with the core climada tropical cyclone hazard event set (and its generation) first. A good implementation of both the basic, probabilistic and advanced tropical cyclone hazard generation </w:t>
      </w:r>
      <w:r w:rsidR="000E47F1">
        <w:rPr>
          <w:sz w:val="22"/>
          <w:szCs w:val="22"/>
        </w:rPr>
        <w:t xml:space="preserve">(including TC, TS, and TR) </w:t>
      </w:r>
      <w:r w:rsidRPr="009944D4">
        <w:rPr>
          <w:sz w:val="22"/>
          <w:szCs w:val="22"/>
        </w:rPr>
        <w:t>can be foun</w:t>
      </w:r>
      <w:r w:rsidR="000E47F1">
        <w:rPr>
          <w:sz w:val="22"/>
          <w:szCs w:val="22"/>
        </w:rPr>
        <w:t>d in the climada module country_</w:t>
      </w:r>
      <w:r w:rsidRPr="009944D4">
        <w:rPr>
          <w:sz w:val="22"/>
          <w:szCs w:val="22"/>
        </w:rPr>
        <w:t>ri</w:t>
      </w:r>
      <w:r w:rsidR="000E47F1">
        <w:rPr>
          <w:sz w:val="22"/>
          <w:szCs w:val="22"/>
        </w:rPr>
        <w:t xml:space="preserve">sk </w:t>
      </w:r>
      <w:r>
        <w:rPr>
          <w:sz w:val="22"/>
          <w:szCs w:val="22"/>
        </w:rPr>
        <w:t xml:space="preserve">and there in the routine </w:t>
      </w:r>
      <w:r w:rsidRPr="009944D4">
        <w:rPr>
          <w:sz w:val="22"/>
          <w:szCs w:val="22"/>
        </w:rPr>
        <w:t>centroids_generate_hazard_sets.</w:t>
      </w:r>
    </w:p>
    <w:p w14:paraId="190EE170" w14:textId="77777777" w:rsidR="009944D4" w:rsidRDefault="009944D4" w:rsidP="005B0D1D">
      <w:pPr>
        <w:rPr>
          <w:sz w:val="22"/>
          <w:szCs w:val="22"/>
        </w:rPr>
      </w:pPr>
    </w:p>
    <w:p w14:paraId="7E596C97" w14:textId="57DF9176" w:rsidR="009944D4" w:rsidRDefault="000E47F1" w:rsidP="005963B1">
      <w:pPr>
        <w:pStyle w:val="Listitem"/>
      </w:pPr>
      <w:r>
        <w:t>storm</w:t>
      </w:r>
      <w:r w:rsidR="005B0D1D" w:rsidRPr="005B0D1D">
        <w:t>_europe</w:t>
      </w:r>
      <w:r w:rsidR="009944D4">
        <w:t xml:space="preserve">, </w:t>
      </w:r>
      <w:hyperlink r:id="rId50" w:history="1">
        <w:r w:rsidRPr="00754249">
          <w:rPr>
            <w:rStyle w:val="Hyperlink"/>
          </w:rPr>
          <w:t>https://github.com/davidnbresch/climada_module_storm_europe</w:t>
        </w:r>
      </w:hyperlink>
      <w:r>
        <w:t xml:space="preserve"> </w:t>
      </w:r>
    </w:p>
    <w:p w14:paraId="7828AB5A" w14:textId="3ED32894" w:rsidR="005B0D1D" w:rsidRDefault="009944D4" w:rsidP="005B0D1D">
      <w:pPr>
        <w:rPr>
          <w:sz w:val="22"/>
          <w:szCs w:val="22"/>
        </w:rPr>
      </w:pPr>
      <w:r w:rsidRPr="009944D4">
        <w:rPr>
          <w:sz w:val="22"/>
          <w:szCs w:val="22"/>
        </w:rPr>
        <w:lastRenderedPageBreak/>
        <w:t xml:space="preserve">This climada module contains the European winter storm </w:t>
      </w:r>
      <w:r w:rsidR="00EF3A8B">
        <w:rPr>
          <w:sz w:val="22"/>
          <w:szCs w:val="22"/>
        </w:rPr>
        <w:t xml:space="preserve">(WS) </w:t>
      </w:r>
      <w:r w:rsidRPr="009944D4">
        <w:rPr>
          <w:sz w:val="22"/>
          <w:szCs w:val="22"/>
        </w:rPr>
        <w:t>hazard event sets as used in the following publication:</w:t>
      </w:r>
      <w:r>
        <w:rPr>
          <w:sz w:val="22"/>
          <w:szCs w:val="22"/>
        </w:rPr>
        <w:t xml:space="preserve"> </w:t>
      </w:r>
      <w:r w:rsidRPr="009944D4">
        <w:rPr>
          <w:sz w:val="22"/>
          <w:szCs w:val="22"/>
        </w:rPr>
        <w:t>Schwierz, C., P. Köllner-Heck, E. Zenklusen Mutter, D. N. Bresch, P.-L.Vidale, M. Wild, C., and Schär, 2010: Modelling European winter wind storm losses in current and future climate. Climatic Change (2010) 101:485?514, doi: 10.1007/s10584-009-9712-1.</w:t>
      </w:r>
    </w:p>
    <w:p w14:paraId="54CBA906" w14:textId="77777777" w:rsidR="00361D57" w:rsidRDefault="00361D57" w:rsidP="005B0D1D">
      <w:pPr>
        <w:rPr>
          <w:sz w:val="22"/>
          <w:szCs w:val="22"/>
        </w:rPr>
      </w:pPr>
    </w:p>
    <w:p w14:paraId="53125691" w14:textId="7FAC1BE6" w:rsidR="00361D57" w:rsidRPr="00361D57" w:rsidRDefault="00361D57" w:rsidP="005B0D1D">
      <w:pPr>
        <w:rPr>
          <w:b/>
          <w:sz w:val="22"/>
          <w:szCs w:val="22"/>
        </w:rPr>
      </w:pPr>
      <w:r w:rsidRPr="00361D57">
        <w:rPr>
          <w:b/>
          <w:sz w:val="22"/>
          <w:szCs w:val="22"/>
        </w:rPr>
        <w:t>flood</w:t>
      </w:r>
    </w:p>
    <w:p w14:paraId="242039ED" w14:textId="4B452EB3" w:rsidR="00361D57" w:rsidRPr="00361D57" w:rsidRDefault="00FF3B2B" w:rsidP="005B0D1D">
      <w:pPr>
        <w:rPr>
          <w:b/>
          <w:sz w:val="22"/>
          <w:szCs w:val="22"/>
        </w:rPr>
      </w:pPr>
      <w:hyperlink r:id="rId51" w:history="1">
        <w:r w:rsidR="00361D57" w:rsidRPr="00754249">
          <w:rPr>
            <w:rStyle w:val="Hyperlink"/>
            <w:b/>
            <w:sz w:val="22"/>
            <w:szCs w:val="22"/>
          </w:rPr>
          <w:t>https://github.com/davidnbresch/climada_module_flood</w:t>
        </w:r>
      </w:hyperlink>
      <w:r w:rsidR="00361D57">
        <w:rPr>
          <w:b/>
          <w:sz w:val="22"/>
          <w:szCs w:val="22"/>
        </w:rPr>
        <w:t xml:space="preserve"> </w:t>
      </w:r>
    </w:p>
    <w:p w14:paraId="035AFE69" w14:textId="45C88D95" w:rsidR="00361D57" w:rsidRDefault="00361D57" w:rsidP="005B0D1D">
      <w:pPr>
        <w:rPr>
          <w:sz w:val="22"/>
          <w:szCs w:val="22"/>
        </w:rPr>
      </w:pPr>
      <w:r>
        <w:rPr>
          <w:sz w:val="22"/>
          <w:szCs w:val="22"/>
        </w:rPr>
        <w:t xml:space="preserve">Implements a first (simple) flood model </w:t>
      </w:r>
      <w:r w:rsidR="00EF3A8B">
        <w:rPr>
          <w:sz w:val="22"/>
          <w:szCs w:val="22"/>
        </w:rPr>
        <w:t xml:space="preserve">(FL) </w:t>
      </w:r>
      <w:r>
        <w:rPr>
          <w:sz w:val="22"/>
          <w:szCs w:val="22"/>
        </w:rPr>
        <w:t xml:space="preserve">and a landslide model. The flood model is in early stage and very much still work in progress (contributions welcome!). </w:t>
      </w:r>
    </w:p>
    <w:p w14:paraId="31CCBAAE" w14:textId="77777777" w:rsidR="009944D4" w:rsidRDefault="009944D4" w:rsidP="005B0D1D">
      <w:pPr>
        <w:rPr>
          <w:sz w:val="22"/>
          <w:szCs w:val="22"/>
        </w:rPr>
      </w:pPr>
    </w:p>
    <w:p w14:paraId="5ACEC131" w14:textId="08D67C26" w:rsidR="005B0D1D" w:rsidRDefault="005B0D1D" w:rsidP="005963B1">
      <w:pPr>
        <w:pStyle w:val="Listitem"/>
      </w:pPr>
      <w:r w:rsidRPr="005B0D1D">
        <w:t>barisal_demo</w:t>
      </w:r>
      <w:r w:rsidR="000E47F1">
        <w:t xml:space="preserve"> </w:t>
      </w:r>
      <w:r w:rsidR="000E47F1" w:rsidRPr="000E47F1">
        <w:rPr>
          <w:b w:val="0"/>
        </w:rPr>
        <w:t>and</w:t>
      </w:r>
      <w:r w:rsidR="000E47F1">
        <w:t xml:space="preserve"> salvador_demo</w:t>
      </w:r>
      <w:r w:rsidR="005963B1">
        <w:t xml:space="preserve">, </w:t>
      </w:r>
      <w:hyperlink r:id="rId52" w:history="1">
        <w:r w:rsidR="005963B1" w:rsidRPr="00432812">
          <w:rPr>
            <w:rStyle w:val="Hyperlink"/>
          </w:rPr>
          <w:t>https://github.com/davidnbresch/climada_module_barisal_demo</w:t>
        </w:r>
      </w:hyperlink>
      <w:r w:rsidR="005963B1">
        <w:t xml:space="preserve"> </w:t>
      </w:r>
      <w:r w:rsidR="000E47F1">
        <w:t xml:space="preserve">and </w:t>
      </w:r>
      <w:hyperlink r:id="rId53" w:history="1">
        <w:r w:rsidR="000E47F1" w:rsidRPr="00754249">
          <w:rPr>
            <w:rStyle w:val="Hyperlink"/>
          </w:rPr>
          <w:t>https://github.com/davidnbresch/climada_module_salvador_demo</w:t>
        </w:r>
      </w:hyperlink>
      <w:r w:rsidR="000E47F1">
        <w:t xml:space="preserve"> </w:t>
      </w:r>
    </w:p>
    <w:p w14:paraId="624C767F" w14:textId="1A706532" w:rsidR="00E7116E" w:rsidRDefault="005963B1" w:rsidP="005963B1">
      <w:pPr>
        <w:rPr>
          <w:sz w:val="22"/>
          <w:szCs w:val="22"/>
        </w:rPr>
      </w:pPr>
      <w:r w:rsidRPr="005963B1">
        <w:rPr>
          <w:sz w:val="22"/>
          <w:szCs w:val="22"/>
        </w:rPr>
        <w:t xml:space="preserve">Barisal, Bangladesh, </w:t>
      </w:r>
      <w:r w:rsidR="000E47F1">
        <w:rPr>
          <w:sz w:val="22"/>
          <w:szCs w:val="22"/>
        </w:rPr>
        <w:t xml:space="preserve">and San Salvador </w:t>
      </w:r>
      <w:r w:rsidRPr="005963B1">
        <w:rPr>
          <w:sz w:val="22"/>
          <w:szCs w:val="22"/>
        </w:rPr>
        <w:t>demo module, all numbers and results are for demonstration purposes only.</w:t>
      </w:r>
    </w:p>
    <w:p w14:paraId="7C58BCAC" w14:textId="77777777" w:rsidR="008764C2" w:rsidRDefault="008764C2" w:rsidP="005963B1">
      <w:pPr>
        <w:rPr>
          <w:sz w:val="22"/>
          <w:szCs w:val="22"/>
        </w:rPr>
      </w:pPr>
    </w:p>
    <w:p w14:paraId="20557011" w14:textId="5B394293" w:rsidR="008764C2" w:rsidRDefault="008764C2" w:rsidP="008764C2">
      <w:pPr>
        <w:pStyle w:val="Listitem"/>
      </w:pPr>
      <w:r>
        <w:t xml:space="preserve">kml_toolbox, </w:t>
      </w:r>
      <w:hyperlink r:id="rId54" w:history="1">
        <w:r w:rsidRPr="00AF7D56">
          <w:rPr>
            <w:rStyle w:val="Hyperlink"/>
          </w:rPr>
          <w:t>https://github.com/davidnbresch/climada_module_kml_toolbox</w:t>
        </w:r>
      </w:hyperlink>
      <w:r>
        <w:t xml:space="preserve"> </w:t>
      </w:r>
    </w:p>
    <w:p w14:paraId="734B06EC" w14:textId="18E91EDB" w:rsidR="008764C2" w:rsidRDefault="008764C2" w:rsidP="005963B1">
      <w:pPr>
        <w:rPr>
          <w:sz w:val="22"/>
          <w:szCs w:val="22"/>
        </w:rPr>
      </w:pPr>
      <w:r>
        <w:rPr>
          <w:sz w:val="22"/>
          <w:szCs w:val="22"/>
        </w:rPr>
        <w:t>To write kml files, e.g. to visualize asset distribution and hazard/damage animations in Google Earth</w:t>
      </w:r>
      <w:r w:rsidRPr="005963B1">
        <w:rPr>
          <w:sz w:val="22"/>
          <w:szCs w:val="22"/>
        </w:rPr>
        <w:t>.</w:t>
      </w:r>
    </w:p>
    <w:p w14:paraId="7AF4B58C" w14:textId="77777777" w:rsidR="002342AF" w:rsidRDefault="002342AF" w:rsidP="005963B1">
      <w:pPr>
        <w:rPr>
          <w:sz w:val="22"/>
          <w:szCs w:val="22"/>
        </w:rPr>
      </w:pPr>
    </w:p>
    <w:p w14:paraId="7D94E142" w14:textId="3BA5D42A" w:rsidR="002342AF" w:rsidRDefault="000E47F1" w:rsidP="002342AF">
      <w:pPr>
        <w:pStyle w:val="Listitem"/>
      </w:pPr>
      <w:r>
        <w:t>o</w:t>
      </w:r>
      <w:r w:rsidR="002342AF">
        <w:t xml:space="preserve">ctave_io_fix, </w:t>
      </w:r>
      <w:hyperlink r:id="rId55" w:history="1">
        <w:r w:rsidR="002342AF" w:rsidRPr="0052609F">
          <w:rPr>
            <w:rStyle w:val="Hyperlink"/>
          </w:rPr>
          <w:t>https://github.com/davidnbresch/Octave_io_fix</w:t>
        </w:r>
      </w:hyperlink>
    </w:p>
    <w:p w14:paraId="18E5AB48" w14:textId="0176575B" w:rsidR="002342AF" w:rsidRDefault="002342AF" w:rsidP="002342AF">
      <w:pPr>
        <w:rPr>
          <w:sz w:val="22"/>
          <w:szCs w:val="22"/>
        </w:rPr>
      </w:pPr>
      <w:r>
        <w:rPr>
          <w:sz w:val="22"/>
          <w:szCs w:val="22"/>
        </w:rPr>
        <w:t>P</w:t>
      </w:r>
      <w:r w:rsidRPr="002342AF">
        <w:rPr>
          <w:sz w:val="22"/>
          <w:szCs w:val="22"/>
        </w:rPr>
        <w:t xml:space="preserve">rovides a crude fix for this issue by providing Octave io </w:t>
      </w:r>
      <w:r>
        <w:rPr>
          <w:sz w:val="22"/>
          <w:szCs w:val="22"/>
        </w:rPr>
        <w:t xml:space="preserve">(e.g. read .xls, .xlsx and .ods files) </w:t>
      </w:r>
      <w:r w:rsidRPr="002342AF">
        <w:rPr>
          <w:sz w:val="22"/>
          <w:szCs w:val="22"/>
        </w:rPr>
        <w:t>as a climada module instead of a proper Octave package.</w:t>
      </w:r>
      <w:r>
        <w:rPr>
          <w:sz w:val="22"/>
          <w:szCs w:val="22"/>
        </w:rPr>
        <w:t xml:space="preserve"> </w:t>
      </w:r>
      <w:r w:rsidRPr="002342AF">
        <w:rPr>
          <w:sz w:val="22"/>
          <w:szCs w:val="22"/>
        </w:rPr>
        <w:t xml:space="preserve">This climada module contains the CRUDE work-around for cases where the Octave package io-2.2.6.tar </w:t>
      </w:r>
      <w:r w:rsidR="003E2579" w:rsidRPr="002342AF">
        <w:rPr>
          <w:sz w:val="22"/>
          <w:szCs w:val="22"/>
        </w:rPr>
        <w:t>can</w:t>
      </w:r>
      <w:r w:rsidR="003E2579">
        <w:rPr>
          <w:sz w:val="22"/>
          <w:szCs w:val="22"/>
        </w:rPr>
        <w:t>not</w:t>
      </w:r>
      <w:r>
        <w:rPr>
          <w:sz w:val="22"/>
          <w:szCs w:val="22"/>
        </w:rPr>
        <w:t xml:space="preserve"> be installed by using </w:t>
      </w:r>
      <w:r w:rsidRPr="002342AF">
        <w:rPr>
          <w:rFonts w:ascii="Courier" w:hAnsi="Courier"/>
          <w:sz w:val="22"/>
          <w:szCs w:val="22"/>
        </w:rPr>
        <w:t>pkg</w:t>
      </w:r>
      <w:r>
        <w:rPr>
          <w:sz w:val="22"/>
          <w:szCs w:val="22"/>
        </w:rPr>
        <w:t>. T</w:t>
      </w:r>
      <w:r w:rsidRPr="002342AF">
        <w:rPr>
          <w:sz w:val="22"/>
          <w:szCs w:val="22"/>
        </w:rPr>
        <w:t xml:space="preserve">ested on Mac Air, under OS X Yosemite, Version 10.10.1 (computer in Octave returns x86_64-apple-darwin13.0.0) and Octave version 3.8.0. Note that the issue did not occur on Mac Air with OS X version 10.9.5 </w:t>
      </w:r>
      <w:r w:rsidR="000F0376">
        <w:rPr>
          <w:sz w:val="22"/>
          <w:szCs w:val="22"/>
        </w:rPr>
        <w:t xml:space="preserve">and not any more with OS X (El Capitan) version 10.11.13 </w:t>
      </w:r>
      <w:r w:rsidRPr="002342AF">
        <w:rPr>
          <w:sz w:val="22"/>
          <w:szCs w:val="22"/>
        </w:rPr>
        <w:t>(computer in Octave returns x86_64-apple-darwin13.0.0).</w:t>
      </w:r>
    </w:p>
    <w:p w14:paraId="2A6AD542" w14:textId="4E8980E1" w:rsidR="00E7116E" w:rsidRDefault="00E7116E" w:rsidP="00E7116E">
      <w:pPr>
        <w:pStyle w:val="Heading2"/>
      </w:pPr>
      <w:bookmarkStart w:id="25" w:name="_Toc317874310"/>
      <w:r>
        <w:t>Some hints to useful data sources</w:t>
      </w:r>
      <w:bookmarkEnd w:id="25"/>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r>
        <w:rPr>
          <w:sz w:val="22"/>
          <w:szCs w:val="22"/>
        </w:rPr>
        <w:t xml:space="preserve">climada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FF3B2B" w:rsidP="005963B1">
      <w:pPr>
        <w:pStyle w:val="ListParagraph"/>
        <w:numPr>
          <w:ilvl w:val="0"/>
          <w:numId w:val="4"/>
        </w:numPr>
        <w:rPr>
          <w:sz w:val="22"/>
          <w:szCs w:val="22"/>
        </w:rPr>
      </w:pPr>
      <w:hyperlink r:id="rId56" w:history="1">
        <w:r w:rsidR="00E7116E" w:rsidRPr="00520067">
          <w:rPr>
            <w:rStyle w:val="Hyperlink"/>
            <w:sz w:val="22"/>
            <w:szCs w:val="22"/>
          </w:rPr>
          <w:t>http://www.naturalearthdata.com</w:t>
        </w:r>
      </w:hyperlink>
      <w:r w:rsidR="00E7116E" w:rsidRPr="00520067">
        <w:rPr>
          <w:sz w:val="22"/>
          <w:szCs w:val="22"/>
        </w:rPr>
        <w:t xml:space="preserve"> and directly </w:t>
      </w:r>
      <w:hyperlink r:id="rId57" w:history="1">
        <w:r w:rsidR="00E7116E" w:rsidRPr="00520067">
          <w:rPr>
            <w:rStyle w:val="Hyperlink"/>
            <w:sz w:val="22"/>
            <w:szCs w:val="22"/>
          </w:rPr>
          <w:t>http://www.naturalearthdata.com/downloads</w:t>
        </w:r>
      </w:hyperlink>
      <w:r w:rsidR="00E7116E" w:rsidRPr="00520067">
        <w:rPr>
          <w:sz w:val="22"/>
          <w:szCs w:val="22"/>
        </w:rPr>
        <w:t>: global shape files (see e.g. climada_shaperead and the module country_risk). One will likely need the MATLAB mapping toolbox to ease working with these files.</w:t>
      </w:r>
      <w:r w:rsidR="00F820BE" w:rsidRPr="00520067">
        <w:rPr>
          <w:sz w:val="22"/>
          <w:szCs w:val="22"/>
        </w:rPr>
        <w:t xml:space="preserve"> Could be used to either improve hazard sets (e.g. using location of reefs in surge model…) or assets.</w:t>
      </w:r>
    </w:p>
    <w:p w14:paraId="04C84CF1" w14:textId="6D25D6BD" w:rsidR="00E7116E" w:rsidRDefault="00FF3B2B" w:rsidP="005963B1">
      <w:pPr>
        <w:pStyle w:val="ListParagraph"/>
        <w:numPr>
          <w:ilvl w:val="0"/>
          <w:numId w:val="4"/>
        </w:numPr>
        <w:rPr>
          <w:sz w:val="22"/>
          <w:szCs w:val="22"/>
        </w:rPr>
      </w:pPr>
      <w:hyperlink r:id="rId58" w:history="1">
        <w:r w:rsidR="00F820BE" w:rsidRPr="00520067">
          <w:rPr>
            <w:rStyle w:val="Hyperlink"/>
            <w:sz w:val="22"/>
            <w:szCs w:val="22"/>
          </w:rPr>
          <w:t>http://download.geofabrik.de</w:t>
        </w:r>
      </w:hyperlink>
      <w:r w:rsidR="00F820BE" w:rsidRPr="00520067">
        <w:rPr>
          <w:sz w:val="22"/>
          <w:szCs w:val="22"/>
        </w:rPr>
        <w:t>: highly detailed shape files for most countries (e.g. more than 1.5 mio shapes of building’s outlines in Switzerland). Could be used in conjunction with climada module country_risk to further refine the asset base.</w:t>
      </w:r>
      <w:r w:rsidR="00E83622">
        <w:rPr>
          <w:sz w:val="22"/>
          <w:szCs w:val="22"/>
        </w:rPr>
        <w:t xml:space="preserve"> See also </w:t>
      </w:r>
      <w:hyperlink r:id="rId59" w:history="1">
        <w:r w:rsidR="00E83622" w:rsidRPr="009A7E24">
          <w:rPr>
            <w:rStyle w:val="Hyperlink"/>
            <w:sz w:val="22"/>
            <w:szCs w:val="22"/>
          </w:rPr>
          <w:t>http://www.openstreetmap.org/about</w:t>
        </w:r>
      </w:hyperlink>
      <w:r w:rsidR="00E5529B">
        <w:rPr>
          <w:sz w:val="22"/>
          <w:szCs w:val="22"/>
        </w:rPr>
        <w:t>,</w:t>
      </w:r>
      <w:r w:rsidR="00DF5872">
        <w:rPr>
          <w:sz w:val="22"/>
          <w:szCs w:val="22"/>
        </w:rPr>
        <w:t xml:space="preserve"> </w:t>
      </w:r>
      <w:hyperlink r:id="rId60" w:history="1">
        <w:r w:rsidR="00DF5872" w:rsidRPr="00DD4256">
          <w:rPr>
            <w:rStyle w:val="Hyperlink"/>
            <w:sz w:val="22"/>
            <w:szCs w:val="22"/>
          </w:rPr>
          <w:t>https://mapzen.com</w:t>
        </w:r>
      </w:hyperlink>
      <w:r w:rsidR="00DF5872">
        <w:rPr>
          <w:sz w:val="22"/>
          <w:szCs w:val="22"/>
        </w:rPr>
        <w:t xml:space="preserve"> </w:t>
      </w:r>
      <w:r w:rsidR="00E5529B">
        <w:rPr>
          <w:sz w:val="22"/>
          <w:szCs w:val="22"/>
        </w:rPr>
        <w:t xml:space="preserve">and </w:t>
      </w:r>
      <w:hyperlink r:id="rId61" w:history="1">
        <w:r w:rsidR="00E5529B" w:rsidRPr="00DD4256">
          <w:rPr>
            <w:rStyle w:val="Hyperlink"/>
            <w:sz w:val="22"/>
            <w:szCs w:val="22"/>
          </w:rPr>
          <w:t>http://planet.openstreetmap.org</w:t>
        </w:r>
      </w:hyperlink>
      <w:r w:rsidR="00E5529B">
        <w:rPr>
          <w:sz w:val="22"/>
          <w:szCs w:val="22"/>
        </w:rPr>
        <w:t xml:space="preserve"> </w:t>
      </w:r>
    </w:p>
    <w:p w14:paraId="4076F1FA" w14:textId="2042D40F" w:rsidR="00DD4A92" w:rsidRDefault="00DD4A92" w:rsidP="005963B1">
      <w:pPr>
        <w:pStyle w:val="ListParagraph"/>
        <w:numPr>
          <w:ilvl w:val="0"/>
          <w:numId w:val="4"/>
        </w:numPr>
        <w:rPr>
          <w:sz w:val="22"/>
          <w:szCs w:val="22"/>
        </w:rPr>
      </w:pPr>
      <w:r>
        <w:rPr>
          <w:sz w:val="22"/>
          <w:szCs w:val="22"/>
        </w:rPr>
        <w:t>Also</w:t>
      </w:r>
      <w:r w:rsidR="00342DA7">
        <w:rPr>
          <w:sz w:val="22"/>
          <w:szCs w:val="22"/>
        </w:rPr>
        <w:t xml:space="preserve"> </w:t>
      </w:r>
      <w:hyperlink r:id="rId62" w:history="1">
        <w:r w:rsidR="00342DA7" w:rsidRPr="00DE5B86">
          <w:rPr>
            <w:rStyle w:val="Hyperlink"/>
            <w:sz w:val="22"/>
            <w:szCs w:val="22"/>
          </w:rPr>
          <w:t>www.diva-gis.org/gdata</w:t>
        </w:r>
      </w:hyperlink>
      <w:r w:rsidR="00342DA7">
        <w:rPr>
          <w:sz w:val="22"/>
          <w:szCs w:val="22"/>
        </w:rPr>
        <w:t xml:space="preserve"> </w:t>
      </w:r>
      <w:r w:rsidR="001B1D86">
        <w:rPr>
          <w:sz w:val="22"/>
          <w:szCs w:val="22"/>
        </w:rPr>
        <w:t xml:space="preserve">and </w:t>
      </w:r>
      <w:hyperlink r:id="rId63" w:history="1">
        <w:r w:rsidR="009E57B8" w:rsidRPr="00DE5B86">
          <w:rPr>
            <w:rStyle w:val="Hyperlink"/>
            <w:sz w:val="22"/>
            <w:szCs w:val="22"/>
          </w:rPr>
          <w:t>www.diva-gis.org/Data</w:t>
        </w:r>
      </w:hyperlink>
      <w:r w:rsidR="001B1D86">
        <w:rPr>
          <w:sz w:val="22"/>
          <w:szCs w:val="22"/>
        </w:rPr>
        <w:t xml:space="preserve"> </w:t>
      </w:r>
      <w:r>
        <w:rPr>
          <w:sz w:val="22"/>
          <w:szCs w:val="22"/>
        </w:rPr>
        <w:t>for GIS data almost any country</w:t>
      </w:r>
      <w:r w:rsidR="003E486C">
        <w:rPr>
          <w:rStyle w:val="FootnoteReference"/>
          <w:sz w:val="22"/>
          <w:szCs w:val="22"/>
        </w:rPr>
        <w:footnoteReference w:id="56"/>
      </w:r>
      <w:r w:rsidR="004C399E">
        <w:rPr>
          <w:sz w:val="22"/>
          <w:szCs w:val="22"/>
        </w:rPr>
        <w:t xml:space="preserve"> and also </w:t>
      </w:r>
      <w:hyperlink r:id="rId64" w:history="1">
        <w:r w:rsidR="004C399E" w:rsidRPr="00F927A0">
          <w:rPr>
            <w:rStyle w:val="Hyperlink"/>
            <w:sz w:val="22"/>
            <w:szCs w:val="22"/>
          </w:rPr>
          <w:t>www.eea.europa.eu/data-and-maps/data/urban-atlas</w:t>
        </w:r>
      </w:hyperlink>
      <w:r w:rsidR="004C399E">
        <w:rPr>
          <w:sz w:val="22"/>
          <w:szCs w:val="22"/>
        </w:rPr>
        <w:t xml:space="preserve"> </w:t>
      </w:r>
    </w:p>
    <w:p w14:paraId="2482A979" w14:textId="50BDB3BF" w:rsidR="00A9212B" w:rsidRPr="00A9212B" w:rsidRDefault="00A9212B" w:rsidP="00A9212B">
      <w:pPr>
        <w:pStyle w:val="ListParagraph"/>
        <w:numPr>
          <w:ilvl w:val="0"/>
          <w:numId w:val="4"/>
        </w:numPr>
        <w:rPr>
          <w:sz w:val="22"/>
          <w:szCs w:val="22"/>
        </w:rPr>
      </w:pPr>
      <w:r w:rsidRPr="00A9212B">
        <w:rPr>
          <w:sz w:val="22"/>
          <w:szCs w:val="22"/>
        </w:rPr>
        <w:t>SRTM elevation data (</w:t>
      </w:r>
      <w:r>
        <w:rPr>
          <w:sz w:val="22"/>
          <w:szCs w:val="22"/>
        </w:rPr>
        <w:t xml:space="preserve">3-arc seconds resolution ~90m) </w:t>
      </w:r>
      <w:hyperlink r:id="rId65" w:history="1">
        <w:r w:rsidRPr="00A9212B">
          <w:rPr>
            <w:rStyle w:val="Hyperlink"/>
            <w:sz w:val="22"/>
            <w:szCs w:val="22"/>
          </w:rPr>
          <w:t>http://srtm.csi.cgiar.org/SELECTION/inputCoord.asp</w:t>
        </w:r>
      </w:hyperlink>
      <w:r w:rsidRPr="00A9212B">
        <w:rPr>
          <w:sz w:val="22"/>
          <w:szCs w:val="22"/>
        </w:rPr>
        <w:t xml:space="preserve"> </w:t>
      </w:r>
      <w:r w:rsidR="009E57B8">
        <w:rPr>
          <w:sz w:val="22"/>
          <w:szCs w:val="22"/>
        </w:rPr>
        <w:t xml:space="preserve">and generally </w:t>
      </w:r>
      <w:hyperlink r:id="rId66" w:history="1">
        <w:r w:rsidR="009E57B8" w:rsidRPr="00DE5B86">
          <w:rPr>
            <w:rStyle w:val="Hyperlink"/>
            <w:sz w:val="22"/>
            <w:szCs w:val="22"/>
          </w:rPr>
          <w:t>http://srtm.csi.cgiar.org</w:t>
        </w:r>
      </w:hyperlink>
      <w:r w:rsidR="009E57B8">
        <w:rPr>
          <w:sz w:val="22"/>
          <w:szCs w:val="22"/>
        </w:rPr>
        <w:t xml:space="preserve"> </w:t>
      </w:r>
    </w:p>
    <w:p w14:paraId="251B6A48" w14:textId="3F56905F" w:rsidR="00A9212B" w:rsidRPr="00FC3C08" w:rsidRDefault="00A9212B" w:rsidP="00A9212B">
      <w:pPr>
        <w:pStyle w:val="ListParagraph"/>
        <w:numPr>
          <w:ilvl w:val="0"/>
          <w:numId w:val="4"/>
        </w:numPr>
        <w:rPr>
          <w:rStyle w:val="Hyperlink"/>
          <w:color w:val="auto"/>
          <w:sz w:val="22"/>
          <w:szCs w:val="22"/>
          <w:u w:val="none"/>
        </w:rPr>
      </w:pPr>
      <w:r w:rsidRPr="00A9212B">
        <w:rPr>
          <w:sz w:val="22"/>
          <w:szCs w:val="22"/>
        </w:rPr>
        <w:lastRenderedPageBreak/>
        <w:t xml:space="preserve">Hydrosheds, </w:t>
      </w:r>
      <w:r>
        <w:rPr>
          <w:sz w:val="22"/>
          <w:szCs w:val="22"/>
        </w:rPr>
        <w:t xml:space="preserve">based on SRTM, manipulated for river routing </w:t>
      </w:r>
      <w:hyperlink r:id="rId67" w:history="1">
        <w:r w:rsidRPr="00A9212B">
          <w:rPr>
            <w:rStyle w:val="Hyperlink"/>
            <w:sz w:val="22"/>
            <w:szCs w:val="22"/>
          </w:rPr>
          <w:t>http://hydrosheds.cr.usgs.gov/index.php</w:t>
        </w:r>
      </w:hyperlink>
    </w:p>
    <w:p w14:paraId="39CCFE37" w14:textId="4B7FF45F" w:rsidR="00FC3C08" w:rsidRDefault="00FF3B2B" w:rsidP="00A9212B">
      <w:pPr>
        <w:pStyle w:val="ListParagraph"/>
        <w:numPr>
          <w:ilvl w:val="0"/>
          <w:numId w:val="4"/>
        </w:numPr>
        <w:rPr>
          <w:sz w:val="22"/>
          <w:szCs w:val="22"/>
        </w:rPr>
      </w:pPr>
      <w:hyperlink r:id="rId68" w:history="1">
        <w:r w:rsidR="00FC3C08" w:rsidRPr="003C4583">
          <w:rPr>
            <w:rStyle w:val="Hyperlink"/>
            <w:sz w:val="22"/>
            <w:szCs w:val="22"/>
          </w:rPr>
          <w:t>http://www.geoportal.org/web/guest/geo_home_stp</w:t>
        </w:r>
      </w:hyperlink>
      <w:r w:rsidR="00FC3C08">
        <w:rPr>
          <w:sz w:val="22"/>
          <w:szCs w:val="22"/>
        </w:rPr>
        <w:t xml:space="preserve"> </w:t>
      </w:r>
    </w:p>
    <w:p w14:paraId="77BBF21E" w14:textId="565DB5FA" w:rsidR="00331B04" w:rsidRPr="00A9212B" w:rsidRDefault="00FF3B2B" w:rsidP="00A9212B">
      <w:pPr>
        <w:pStyle w:val="ListParagraph"/>
        <w:numPr>
          <w:ilvl w:val="0"/>
          <w:numId w:val="4"/>
        </w:numPr>
        <w:rPr>
          <w:sz w:val="22"/>
          <w:szCs w:val="22"/>
        </w:rPr>
      </w:pPr>
      <w:hyperlink r:id="rId69" w:history="1">
        <w:r w:rsidR="00331B04" w:rsidRPr="00F927A0">
          <w:rPr>
            <w:rStyle w:val="Hyperlink"/>
            <w:sz w:val="22"/>
            <w:szCs w:val="22"/>
          </w:rPr>
          <w:t>https://www.drought.gov/drought/content/products-current-drought-and-monitoring-drought-indicators/palmer-drought-severity-index</w:t>
        </w:r>
      </w:hyperlink>
      <w:r w:rsidR="00331B04">
        <w:rPr>
          <w:sz w:val="22"/>
          <w:szCs w:val="22"/>
        </w:rPr>
        <w:t xml:space="preserve"> </w:t>
      </w:r>
    </w:p>
    <w:p w14:paraId="3AA4175F" w14:textId="77777777" w:rsidR="00E44CC5" w:rsidRDefault="00E44CC5" w:rsidP="00E44CC5">
      <w:pPr>
        <w:pStyle w:val="Heading1"/>
      </w:pPr>
      <w:bookmarkStart w:id="26" w:name="_Toc317874311"/>
      <w:r>
        <w:t>Writing your own code</w:t>
      </w:r>
      <w:bookmarkEnd w:id="26"/>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climada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advised to </w:t>
      </w:r>
      <w:r w:rsidR="004B7553">
        <w:rPr>
          <w:sz w:val="22"/>
          <w:szCs w:val="22"/>
        </w:rPr>
        <w:t>start from</w:t>
      </w:r>
      <w:r>
        <w:rPr>
          <w:sz w:val="22"/>
          <w:szCs w:val="22"/>
        </w:rPr>
        <w:t xml:space="preserve"> the template</w:t>
      </w:r>
      <w:r>
        <w:rPr>
          <w:rStyle w:val="FootnoteReference"/>
          <w:sz w:val="22"/>
          <w:szCs w:val="22"/>
        </w:rPr>
        <w:footnoteReference w:id="57"/>
      </w:r>
      <w:r>
        <w:rPr>
          <w:sz w:val="22"/>
          <w:szCs w:val="22"/>
        </w:rPr>
        <w:t>, since this code (fragment) does provide access to the climada global variables</w:t>
      </w:r>
      <w:r>
        <w:rPr>
          <w:rStyle w:val="FootnoteReference"/>
          <w:sz w:val="22"/>
          <w:szCs w:val="22"/>
        </w:rPr>
        <w:footnoteReference w:id="58"/>
      </w:r>
      <w:r w:rsidR="006C6D6D">
        <w:rPr>
          <w:sz w:val="22"/>
          <w:szCs w:val="22"/>
        </w:rPr>
        <w:t xml:space="preserve"> and provides the standard function header</w:t>
      </w:r>
      <w:r w:rsidR="006C6D6D">
        <w:rPr>
          <w:rStyle w:val="FootnoteReference"/>
          <w:sz w:val="22"/>
          <w:szCs w:val="22"/>
        </w:rPr>
        <w:footnoteReference w:id="59"/>
      </w:r>
      <w:r>
        <w:rPr>
          <w:sz w:val="22"/>
          <w:szCs w:val="22"/>
        </w:rPr>
        <w:t xml:space="preserve">. </w:t>
      </w:r>
      <w:r w:rsidR="00A13574">
        <w:rPr>
          <w:sz w:val="22"/>
          <w:szCs w:val="22"/>
        </w:rPr>
        <w:t>Please do take the time to keep the function header always up to date – upon first use, this looks a bit like over-engineering, but as soon as one would like to share code, it becomes a requirement. The template code</w:t>
      </w:r>
      <w:r>
        <w:rPr>
          <w:sz w:val="22"/>
          <w:szCs w:val="22"/>
        </w:rPr>
        <w:t xml:space="preserve"> further exemplifies the usual file dialog and the standard use of waitbar in a for-loop (and the progress update to stdout in case of waitbar suppressed</w:t>
      </w:r>
      <w:r>
        <w:rPr>
          <w:rStyle w:val="FootnoteReference"/>
          <w:sz w:val="22"/>
          <w:szCs w:val="22"/>
        </w:rPr>
        <w:footnoteReference w:id="60"/>
      </w:r>
      <w:r>
        <w:rPr>
          <w:sz w:val="22"/>
          <w:szCs w:val="22"/>
        </w:rPr>
        <w:t>).</w:t>
      </w:r>
    </w:p>
    <w:p w14:paraId="2CE19B0E" w14:textId="77777777" w:rsidR="00E44CC5" w:rsidRDefault="00E44CC5" w:rsidP="005963B1">
      <w:pPr>
        <w:rPr>
          <w:sz w:val="22"/>
          <w:szCs w:val="22"/>
        </w:rPr>
      </w:pPr>
    </w:p>
    <w:p w14:paraId="09F441FD" w14:textId="7009084D"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r w:rsidR="004B7553" w:rsidRPr="004B7553">
        <w:rPr>
          <w:rFonts w:ascii="Courier" w:hAnsi="Courier"/>
          <w:sz w:val="22"/>
          <w:szCs w:val="22"/>
        </w:rPr>
        <w:t>climada_tc_hazard_set</w:t>
      </w:r>
      <w:r w:rsidR="004B7553">
        <w:rPr>
          <w:sz w:val="22"/>
          <w:szCs w:val="22"/>
        </w:rPr>
        <w:t>,</w:t>
      </w:r>
      <w:r>
        <w:rPr>
          <w:sz w:val="22"/>
          <w:szCs w:val="22"/>
        </w:rPr>
        <w:t xml:space="preserve"> </w:t>
      </w:r>
      <w:r w:rsidRPr="00E44CC5">
        <w:rPr>
          <w:rFonts w:ascii="Courier" w:hAnsi="Courier"/>
          <w:sz w:val="22"/>
          <w:szCs w:val="22"/>
        </w:rPr>
        <w:t>climada_EDS_calc</w:t>
      </w:r>
      <w:r>
        <w:rPr>
          <w:sz w:val="22"/>
          <w:szCs w:val="22"/>
        </w:rPr>
        <w:t xml:space="preserve"> or </w:t>
      </w:r>
      <w:r w:rsidRPr="00E44CC5">
        <w:rPr>
          <w:rFonts w:ascii="Courier" w:hAnsi="Courier"/>
          <w:sz w:val="22"/>
          <w:szCs w:val="22"/>
        </w:rPr>
        <w:t>climada_EDS_DFC</w:t>
      </w:r>
      <w:r>
        <w:rPr>
          <w:sz w:val="22"/>
          <w:szCs w:val="22"/>
        </w:rPr>
        <w:t xml:space="preserve"> come to one’s mind, but also code in modules such as </w:t>
      </w:r>
      <w:r w:rsidRPr="00E44CC5">
        <w:rPr>
          <w:rFonts w:ascii="Courier" w:hAnsi="Courier"/>
          <w:sz w:val="22"/>
          <w:szCs w:val="22"/>
        </w:rPr>
        <w:t>country_risk_calc</w:t>
      </w:r>
      <w:r>
        <w:rPr>
          <w:sz w:val="22"/>
          <w:szCs w:val="22"/>
        </w:rPr>
        <w:t xml:space="preserve"> in country_risk or </w:t>
      </w:r>
      <w:r w:rsidRPr="00E44CC5">
        <w:rPr>
          <w:rFonts w:ascii="Courier" w:hAnsi="Courier"/>
          <w:sz w:val="22"/>
          <w:szCs w:val="22"/>
        </w:rPr>
        <w:t>tc_surge_hazard_create</w:t>
      </w:r>
      <w:r w:rsidR="00793D38">
        <w:rPr>
          <w:sz w:val="22"/>
          <w:szCs w:val="22"/>
        </w:rPr>
        <w:t xml:space="preserve"> in tropical_cyclone</w:t>
      </w:r>
      <w:r>
        <w:rPr>
          <w:sz w:val="22"/>
          <w:szCs w:val="22"/>
        </w:rPr>
        <w:t>.</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climada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r w:rsidRPr="0057018B">
        <w:rPr>
          <w:rFonts w:ascii="Courier" w:hAnsi="Courier"/>
          <w:sz w:val="22"/>
          <w:szCs w:val="22"/>
        </w:rPr>
        <w:t>climada_demo</w:t>
      </w:r>
      <w:r>
        <w:rPr>
          <w:sz w:val="22"/>
          <w:szCs w:val="22"/>
        </w:rPr>
        <w:t>.</w:t>
      </w:r>
    </w:p>
    <w:p w14:paraId="1E79F1D9" w14:textId="77777777" w:rsidR="00624610" w:rsidRDefault="00624610" w:rsidP="00E44CC5">
      <w:pPr>
        <w:rPr>
          <w:sz w:val="22"/>
          <w:szCs w:val="22"/>
        </w:rPr>
      </w:pPr>
    </w:p>
    <w:p w14:paraId="4CACB5F2" w14:textId="79C9C6EE" w:rsidR="00931349" w:rsidRDefault="00624610" w:rsidP="00E44CC5">
      <w:pPr>
        <w:rPr>
          <w:sz w:val="22"/>
          <w:szCs w:val="22"/>
        </w:rPr>
      </w:pPr>
      <w:r>
        <w:rPr>
          <w:sz w:val="22"/>
          <w:szCs w:val="22"/>
        </w:rPr>
        <w:t xml:space="preserve">Instead of adding code to climada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61"/>
      </w:r>
      <w:r>
        <w:rPr>
          <w:sz w:val="22"/>
          <w:szCs w:val="22"/>
        </w:rPr>
        <w:t xml:space="preserve"> and sub-folders code</w:t>
      </w:r>
      <w:r w:rsidR="007E300C">
        <w:rPr>
          <w:rStyle w:val="FootnoteReference"/>
          <w:sz w:val="22"/>
          <w:szCs w:val="22"/>
        </w:rPr>
        <w:footnoteReference w:id="62"/>
      </w:r>
      <w:r>
        <w:rPr>
          <w:sz w:val="22"/>
          <w:szCs w:val="22"/>
        </w:rPr>
        <w:t>, data and docs, as you find it in all other modules. This way, your code folder gets automatically added to the path upon next startup. This approach also eases later upload of your code as an additional climada module in GitHub</w:t>
      </w:r>
      <w:r>
        <w:rPr>
          <w:rStyle w:val="FootnoteReference"/>
          <w:sz w:val="22"/>
          <w:szCs w:val="22"/>
        </w:rPr>
        <w:footnoteReference w:id="63"/>
      </w:r>
      <w:r>
        <w:rPr>
          <w:sz w:val="22"/>
          <w:szCs w:val="22"/>
        </w:rPr>
        <w:t>.</w:t>
      </w:r>
    </w:p>
    <w:p w14:paraId="4FDA9AC6" w14:textId="6388157B" w:rsidR="00931349" w:rsidRDefault="00931349" w:rsidP="00931349">
      <w:pPr>
        <w:pStyle w:val="Heading2"/>
      </w:pPr>
      <w:bookmarkStart w:id="27" w:name="_Toc317874312"/>
      <w:r>
        <w:t>climada_init_vars</w:t>
      </w:r>
      <w:bookmarkEnd w:id="27"/>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Since the code climada_init vars i</w:t>
      </w:r>
      <w:r w:rsidR="009C24DA">
        <w:rPr>
          <w:sz w:val="22"/>
          <w:szCs w:val="22"/>
        </w:rPr>
        <w:t>s sourced at startup and defines</w:t>
      </w:r>
      <w:r>
        <w:rPr>
          <w:sz w:val="22"/>
          <w:szCs w:val="22"/>
        </w:rPr>
        <w:t xml:space="preserve"> some core global variables, it is worth briefly mentioning </w:t>
      </w:r>
      <w:r w:rsidR="00893279">
        <w:rPr>
          <w:sz w:val="22"/>
          <w:szCs w:val="22"/>
        </w:rPr>
        <w:t xml:space="preserve">the most important ones, as the programmer </w:t>
      </w:r>
      <w:r w:rsidR="00893279">
        <w:rPr>
          <w:sz w:val="22"/>
          <w:szCs w:val="22"/>
        </w:rPr>
        <w:lastRenderedPageBreak/>
        <w:t>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t>First, some paths are set</w:t>
      </w:r>
      <w:r>
        <w:rPr>
          <w:rStyle w:val="FootnoteReference"/>
          <w:sz w:val="22"/>
          <w:szCs w:val="22"/>
        </w:rPr>
        <w:footnoteReference w:id="64"/>
      </w:r>
      <w:r>
        <w:rPr>
          <w:sz w:val="22"/>
          <w:szCs w:val="22"/>
        </w:rPr>
        <w:t>:</w:t>
      </w:r>
    </w:p>
    <w:p w14:paraId="0552F557" w14:textId="77777777" w:rsidR="00893279" w:rsidRPr="00893279" w:rsidRDefault="00931349" w:rsidP="00931349">
      <w:pPr>
        <w:pStyle w:val="ListParagraph"/>
        <w:numPr>
          <w:ilvl w:val="0"/>
          <w:numId w:val="4"/>
        </w:numPr>
        <w:rPr>
          <w:sz w:val="22"/>
          <w:szCs w:val="22"/>
        </w:rPr>
      </w:pPr>
      <w:r w:rsidRPr="00893279">
        <w:rPr>
          <w:rFonts w:ascii="Courier" w:hAnsi="Courier"/>
          <w:sz w:val="22"/>
          <w:szCs w:val="22"/>
        </w:rPr>
        <w:t>climada_global.root_dir</w:t>
      </w:r>
      <w:r w:rsidRPr="00893279">
        <w:rPr>
          <w:sz w:val="22"/>
          <w:szCs w:val="22"/>
        </w:rPr>
        <w:t xml:space="preserve">: the folder where all climada resides, there should be no need for climada to access folders ‘above’ this level. This is figured by </w:t>
      </w:r>
      <w:r w:rsidRPr="00893279">
        <w:rPr>
          <w:rFonts w:ascii="Courier" w:hAnsi="Courier"/>
          <w:sz w:val="22"/>
          <w:szCs w:val="22"/>
        </w:rPr>
        <w:t>startup.m</w:t>
      </w:r>
    </w:p>
    <w:p w14:paraId="6AAF6159" w14:textId="6E80DC6C" w:rsidR="00893279" w:rsidRDefault="00931349" w:rsidP="00931349">
      <w:pPr>
        <w:pStyle w:val="ListParagraph"/>
        <w:numPr>
          <w:ilvl w:val="0"/>
          <w:numId w:val="4"/>
        </w:numPr>
        <w:rPr>
          <w:sz w:val="22"/>
          <w:szCs w:val="22"/>
        </w:rPr>
      </w:pPr>
      <w:r w:rsidRPr="00893279">
        <w:rPr>
          <w:rFonts w:ascii="Courier" w:hAnsi="Courier"/>
          <w:sz w:val="22"/>
          <w:szCs w:val="22"/>
        </w:rPr>
        <w:t>climada_global.data_dir</w:t>
      </w:r>
      <w:r w:rsidRPr="00893279">
        <w:rPr>
          <w:sz w:val="22"/>
          <w:szCs w:val="22"/>
        </w:rPr>
        <w:t>: the main data folder, either wihin climada (../climada/data) or on the same level as climada (../climada_data, i.e. {</w:t>
      </w:r>
      <w:r w:rsidRPr="00893279">
        <w:rPr>
          <w:rFonts w:ascii="Courier" w:hAnsi="Courier"/>
          <w:sz w:val="22"/>
          <w:szCs w:val="22"/>
        </w:rPr>
        <w:t>climada_global.root_dir</w:t>
      </w:r>
      <w:r w:rsidRPr="00893279">
        <w:rPr>
          <w:sz w:val="22"/>
          <w:szCs w:val="22"/>
        </w:rPr>
        <w:t>}/ climada_data)</w:t>
      </w:r>
      <w:r w:rsidR="00043194">
        <w:rPr>
          <w:sz w:val="22"/>
          <w:szCs w:val="22"/>
        </w:rPr>
        <w:t xml:space="preserve">. The advanced user can set this folder to any place for a specific project, i.e. to store one project’s entities and hazards at a specific place. Such a user might keep </w:t>
      </w:r>
      <w:r w:rsidR="00043194" w:rsidRPr="00043194">
        <w:rPr>
          <w:rFonts w:ascii="Courier" w:hAnsi="Courier"/>
          <w:sz w:val="22"/>
          <w:szCs w:val="22"/>
        </w:rPr>
        <w:t>climada_global.system_dir</w:t>
      </w:r>
      <w:r w:rsidR="00043194">
        <w:rPr>
          <w:sz w:val="22"/>
          <w:szCs w:val="22"/>
        </w:rPr>
        <w:t xml:space="preserve"> unchanged, as system files are very unlikely to be project-specific.</w:t>
      </w:r>
    </w:p>
    <w:p w14:paraId="18060560" w14:textId="443BC1BD" w:rsidR="00893279" w:rsidRDefault="00931349" w:rsidP="00931349">
      <w:pPr>
        <w:pStyle w:val="ListParagraph"/>
        <w:numPr>
          <w:ilvl w:val="0"/>
          <w:numId w:val="4"/>
        </w:numPr>
        <w:rPr>
          <w:sz w:val="22"/>
          <w:szCs w:val="22"/>
        </w:rPr>
      </w:pPr>
      <w:r w:rsidRPr="00043194">
        <w:rPr>
          <w:rFonts w:ascii="Courier" w:hAnsi="Courier"/>
          <w:sz w:val="22"/>
          <w:szCs w:val="22"/>
        </w:rPr>
        <w:t>climada_global.system_dir</w:t>
      </w:r>
      <w:r w:rsidRPr="00893279">
        <w:rPr>
          <w:sz w:val="22"/>
          <w:szCs w:val="22"/>
        </w:rPr>
        <w:t xml:space="preserve">: </w:t>
      </w:r>
      <w:r w:rsidR="00043194">
        <w:rPr>
          <w:sz w:val="22"/>
          <w:szCs w:val="22"/>
        </w:rPr>
        <w:t xml:space="preserve">usually </w:t>
      </w:r>
      <w:r w:rsidRPr="00893279">
        <w:rPr>
          <w:sz w:val="22"/>
          <w:szCs w:val="22"/>
        </w:rPr>
        <w:t xml:space="preserve">a sub-folder of </w:t>
      </w:r>
      <w:r w:rsidRPr="00893279">
        <w:rPr>
          <w:rFonts w:ascii="Courier" w:hAnsi="Courier"/>
          <w:sz w:val="22"/>
          <w:szCs w:val="22"/>
        </w:rPr>
        <w:t>climada_global.data_dir</w:t>
      </w:r>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r w:rsidRPr="00893279">
        <w:rPr>
          <w:rFonts w:ascii="Courier" w:hAnsi="Courier"/>
          <w:sz w:val="22"/>
          <w:szCs w:val="22"/>
        </w:rPr>
        <w:t>coastline.mat</w:t>
      </w:r>
      <w:r w:rsidRPr="00893279">
        <w:rPr>
          <w:sz w:val="22"/>
          <w:szCs w:val="22"/>
        </w:rPr>
        <w:t>…)</w:t>
      </w:r>
    </w:p>
    <w:p w14:paraId="00BE51B6" w14:textId="1170E7D0" w:rsidR="00043194" w:rsidRPr="00043194" w:rsidRDefault="00043194" w:rsidP="00043194">
      <w:pPr>
        <w:pStyle w:val="ListParagraph"/>
        <w:numPr>
          <w:ilvl w:val="0"/>
          <w:numId w:val="4"/>
        </w:numPr>
        <w:rPr>
          <w:sz w:val="22"/>
          <w:szCs w:val="22"/>
        </w:rPr>
      </w:pPr>
      <w:r w:rsidRPr="00043194">
        <w:rPr>
          <w:rFonts w:ascii="Courier" w:hAnsi="Courier"/>
          <w:sz w:val="22"/>
          <w:szCs w:val="22"/>
        </w:rPr>
        <w:t>climada_global.centroids_dir</w:t>
      </w:r>
      <w:r w:rsidRPr="00893279">
        <w:rPr>
          <w:sz w:val="22"/>
          <w:szCs w:val="22"/>
        </w:rPr>
        <w:t xml:space="preserve">: </w:t>
      </w:r>
      <w:r>
        <w:rPr>
          <w:sz w:val="22"/>
          <w:szCs w:val="22"/>
        </w:rPr>
        <w:t xml:space="preserve">usually </w:t>
      </w:r>
      <w:r w:rsidRPr="00893279">
        <w:rPr>
          <w:sz w:val="22"/>
          <w:szCs w:val="22"/>
        </w:rPr>
        <w:t xml:space="preserve">a sub-folder of </w:t>
      </w:r>
      <w:r w:rsidRPr="00893279">
        <w:rPr>
          <w:rFonts w:ascii="Courier" w:hAnsi="Courier"/>
          <w:sz w:val="22"/>
          <w:szCs w:val="22"/>
        </w:rPr>
        <w:t>climada_global.data_dir</w:t>
      </w:r>
      <w:r w:rsidRPr="00893279">
        <w:rPr>
          <w:sz w:val="22"/>
          <w:szCs w:val="22"/>
        </w:rPr>
        <w:t xml:space="preserve"> with the </w:t>
      </w:r>
      <w:r>
        <w:rPr>
          <w:sz w:val="22"/>
          <w:szCs w:val="22"/>
        </w:rPr>
        <w:t>centroid</w:t>
      </w:r>
      <w:r w:rsidRPr="00893279">
        <w:rPr>
          <w:sz w:val="22"/>
          <w:szCs w:val="22"/>
        </w:rPr>
        <w:t xml:space="preserve"> files</w:t>
      </w:r>
      <w:r>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r w:rsidRPr="00893279">
        <w:rPr>
          <w:rFonts w:ascii="Courier" w:hAnsi="Courier"/>
          <w:sz w:val="22"/>
          <w:szCs w:val="22"/>
        </w:rPr>
        <w:t>climada_global.map_border_file</w:t>
      </w:r>
      <w:r w:rsidRPr="00893279">
        <w:rPr>
          <w:sz w:val="22"/>
          <w:szCs w:val="22"/>
        </w:rPr>
        <w:t xml:space="preserve">: the map border file as used by </w:t>
      </w:r>
      <w:r w:rsidRPr="00893279">
        <w:rPr>
          <w:rFonts w:ascii="Courier" w:hAnsi="Courier"/>
          <w:sz w:val="22"/>
          <w:szCs w:val="22"/>
        </w:rPr>
        <w:t>climada_plot_world_borders</w:t>
      </w:r>
      <w:r w:rsidRPr="00893279">
        <w:rPr>
          <w:sz w:val="22"/>
          <w:szCs w:val="22"/>
        </w:rPr>
        <w:t xml:space="preserve">, see the short documentation in </w:t>
      </w:r>
      <w:r w:rsidR="00001C05">
        <w:rPr>
          <w:sz w:val="22"/>
          <w:szCs w:val="22"/>
        </w:rPr>
        <w:t>{</w:t>
      </w:r>
      <w:r w:rsidRPr="00893279">
        <w:rPr>
          <w:sz w:val="22"/>
          <w:szCs w:val="22"/>
        </w:rPr>
        <w:t>climada_global.system_dir</w:t>
      </w:r>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65"/>
      </w:r>
      <w:r w:rsidR="009C24DA">
        <w:rPr>
          <w:sz w:val="22"/>
          <w:szCs w:val="22"/>
        </w:rPr>
        <w:t xml:space="preserve"> </w:t>
      </w:r>
      <w:r w:rsidR="009C24DA" w:rsidRPr="009C24DA">
        <w:rPr>
          <w:rFonts w:ascii="Courier" w:hAnsi="Courier"/>
          <w:sz w:val="22"/>
          <w:szCs w:val="22"/>
        </w:rPr>
        <w:t>climada_shaperead(‘SYSTEM_ADMIN0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r w:rsidRPr="00893279">
        <w:rPr>
          <w:rFonts w:ascii="Courier" w:hAnsi="Courier"/>
          <w:sz w:val="22"/>
          <w:szCs w:val="22"/>
        </w:rPr>
        <w:t>climada_global.coastline_file</w:t>
      </w:r>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t>{</w:t>
      </w:r>
      <w:r w:rsidR="00001C05" w:rsidRPr="00893279">
        <w:rPr>
          <w:sz w:val="22"/>
          <w:szCs w:val="22"/>
        </w:rPr>
        <w:t>climada_global.system_dir</w:t>
      </w:r>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r w:rsidR="009C24DA" w:rsidRPr="009C24DA">
        <w:rPr>
          <w:rFonts w:ascii="Courier" w:hAnsi="Courier"/>
          <w:sz w:val="22"/>
          <w:szCs w:val="22"/>
        </w:rPr>
        <w:t>climada_shaperead(‘</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r w:rsidRPr="00893279">
        <w:rPr>
          <w:rFonts w:ascii="Courier" w:hAnsi="Courier"/>
          <w:sz w:val="22"/>
          <w:szCs w:val="22"/>
        </w:rPr>
        <w:t>climada_global.csv_delimiter</w:t>
      </w:r>
      <w:r w:rsidRPr="00893279">
        <w:rPr>
          <w:sz w:val="22"/>
          <w:szCs w:val="22"/>
        </w:rPr>
        <w:t>: the country- and machine-specific .</w:t>
      </w:r>
      <w:r w:rsidR="00BE38D9">
        <w:rPr>
          <w:sz w:val="22"/>
          <w:szCs w:val="22"/>
        </w:rPr>
        <w:t>csv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r w:rsidRPr="00893279">
        <w:rPr>
          <w:rFonts w:ascii="Courier" w:hAnsi="Courier"/>
          <w:sz w:val="22"/>
          <w:szCs w:val="22"/>
        </w:rPr>
        <w:t>climada_global.spreadsheet_ext</w:t>
      </w:r>
      <w:r w:rsidRPr="00893279">
        <w:rPr>
          <w:sz w:val="22"/>
          <w:szCs w:val="22"/>
        </w:rPr>
        <w:t>: the default spreadsheet type, either '.xls' (default) or '.ods'.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r w:rsidRPr="00893279">
        <w:rPr>
          <w:rFonts w:ascii="Courier" w:hAnsi="Courier"/>
          <w:sz w:val="22"/>
          <w:szCs w:val="22"/>
        </w:rPr>
        <w:t>climada_global.present_reference_year</w:t>
      </w:r>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r w:rsidRPr="00893279">
        <w:rPr>
          <w:rFonts w:ascii="Courier" w:hAnsi="Courier"/>
          <w:sz w:val="22"/>
          <w:szCs w:val="22"/>
        </w:rPr>
        <w:t>climada_global.future_reference_year</w:t>
      </w:r>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r w:rsidRPr="00893279">
        <w:rPr>
          <w:rFonts w:ascii="Courier" w:hAnsi="Courier"/>
          <w:sz w:val="22"/>
          <w:szCs w:val="22"/>
        </w:rPr>
        <w:t>climada_global.impact_time_dependence</w:t>
      </w:r>
      <w:r w:rsidR="00893279" w:rsidRPr="00893279">
        <w:rPr>
          <w:sz w:val="22"/>
          <w:szCs w:val="22"/>
        </w:rPr>
        <w:t xml:space="preserve">: time dependence of impacts (1 for linear, default). &gt;1 concave (e.g. 2: cubic), &lt;1 for convex (e.g. 1/2: like square root). Concave means: damage increases slowly first (see </w:t>
      </w:r>
      <w:r w:rsidR="00893279" w:rsidRPr="00893279">
        <w:rPr>
          <w:rFonts w:ascii="Courier" w:hAnsi="Courier"/>
          <w:sz w:val="22"/>
          <w:szCs w:val="22"/>
        </w:rPr>
        <w:t>climada_measures_impact</w:t>
      </w:r>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t>And further:</w:t>
      </w:r>
    </w:p>
    <w:p w14:paraId="695CF843" w14:textId="77777777" w:rsidR="00893279" w:rsidRDefault="00931349" w:rsidP="00893279">
      <w:pPr>
        <w:pStyle w:val="ListParagraph"/>
        <w:numPr>
          <w:ilvl w:val="0"/>
          <w:numId w:val="20"/>
        </w:numPr>
        <w:rPr>
          <w:sz w:val="22"/>
          <w:szCs w:val="22"/>
        </w:rPr>
      </w:pPr>
      <w:r w:rsidRPr="00893279">
        <w:rPr>
          <w:rFonts w:ascii="Courier" w:hAnsi="Courier"/>
          <w:sz w:val="22"/>
          <w:szCs w:val="22"/>
        </w:rPr>
        <w:t>climada_global.DFC_return_periods</w:t>
      </w:r>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r w:rsidRPr="00893279">
        <w:rPr>
          <w:rFonts w:ascii="Courier" w:hAnsi="Courier"/>
          <w:sz w:val="22"/>
          <w:szCs w:val="22"/>
        </w:rPr>
        <w:t>climada_global.waitbar</w:t>
      </w:r>
      <w:r w:rsidRPr="00893279">
        <w:rPr>
          <w:sz w:val="22"/>
          <w:szCs w:val="22"/>
        </w:rPr>
        <w:t xml:space="preserve">: whether we show waitbars for progress (e.g. in </w:t>
      </w:r>
      <w:r w:rsidRPr="00893279">
        <w:rPr>
          <w:rFonts w:ascii="Courier" w:hAnsi="Courier"/>
          <w:sz w:val="22"/>
          <w:szCs w:val="22"/>
        </w:rPr>
        <w:t>climada_EDS_calc</w:t>
      </w:r>
      <w:r w:rsidRPr="00893279">
        <w:rPr>
          <w:sz w:val="22"/>
          <w:szCs w:val="22"/>
        </w:rPr>
        <w:t>).</w:t>
      </w:r>
    </w:p>
    <w:p w14:paraId="43A61E56" w14:textId="77777777" w:rsidR="00893279" w:rsidRDefault="00893279" w:rsidP="00893279">
      <w:pPr>
        <w:pStyle w:val="ListParagraph"/>
        <w:numPr>
          <w:ilvl w:val="0"/>
          <w:numId w:val="20"/>
        </w:numPr>
        <w:rPr>
          <w:sz w:val="22"/>
          <w:szCs w:val="22"/>
        </w:rPr>
      </w:pPr>
      <w:r w:rsidRPr="00893279">
        <w:rPr>
          <w:rFonts w:ascii="Courier" w:hAnsi="Courier"/>
          <w:sz w:val="22"/>
          <w:szCs w:val="22"/>
        </w:rPr>
        <w:lastRenderedPageBreak/>
        <w:t>climada_global.EDS_at_centroid</w:t>
      </w:r>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see </w:t>
      </w:r>
      <w:r w:rsidR="00931349" w:rsidRPr="00893279">
        <w:rPr>
          <w:rFonts w:ascii="Courier" w:hAnsi="Courier"/>
          <w:sz w:val="22"/>
          <w:szCs w:val="22"/>
        </w:rPr>
        <w:t>climada_EDS_calc</w:t>
      </w:r>
      <w:r w:rsidR="00931349" w:rsidRPr="00893279">
        <w:rPr>
          <w:sz w:val="22"/>
          <w:szCs w:val="22"/>
        </w:rPr>
        <w:t>; therefore: default=0</w:t>
      </w:r>
      <w:r>
        <w:rPr>
          <w:sz w:val="22"/>
          <w:szCs w:val="22"/>
        </w:rPr>
        <w:t>. P</w:t>
      </w:r>
      <w:r w:rsidR="00931349" w:rsidRPr="00893279">
        <w:rPr>
          <w:sz w:val="22"/>
          <w:szCs w:val="22"/>
        </w:rPr>
        <w:t xml:space="preserve">lease note that </w:t>
      </w:r>
      <w:r w:rsidRPr="00893279">
        <w:rPr>
          <w:rFonts w:ascii="Courier" w:hAnsi="Courier"/>
          <w:sz w:val="22"/>
          <w:szCs w:val="22"/>
        </w:rPr>
        <w:t>EDS.</w:t>
      </w:r>
      <w:r w:rsidR="00931349" w:rsidRPr="00893279">
        <w:rPr>
          <w:rFonts w:ascii="Courier" w:hAnsi="Courier"/>
          <w:sz w:val="22"/>
          <w:szCs w:val="22"/>
        </w:rPr>
        <w:t>ED_at_centroid</w:t>
      </w:r>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r w:rsidRPr="00893279">
        <w:rPr>
          <w:rFonts w:ascii="Courier" w:hAnsi="Courier"/>
          <w:sz w:val="22"/>
          <w:szCs w:val="22"/>
        </w:rPr>
        <w:t>climada_global.re_check_encoding</w:t>
      </w:r>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r w:rsidRPr="00893279">
        <w:rPr>
          <w:rFonts w:ascii="Courier" w:hAnsi="Courier"/>
          <w:sz w:val="22"/>
          <w:szCs w:val="22"/>
        </w:rPr>
        <w:t>climada_EDS_calc</w:t>
      </w:r>
      <w:r w:rsidRPr="00893279">
        <w:rPr>
          <w:sz w:val="22"/>
          <w:szCs w:val="22"/>
        </w:rPr>
        <w:t xml:space="preserve"> (and also its input parameter </w:t>
      </w:r>
      <w:r w:rsidRPr="00893279">
        <w:rPr>
          <w:rFonts w:ascii="Courier" w:hAnsi="Courier" w:cs="Courier"/>
          <w:color w:val="000000"/>
          <w:sz w:val="22"/>
          <w:szCs w:val="22"/>
        </w:rPr>
        <w:t>force_re_encode</w:t>
      </w:r>
      <w:r w:rsidRPr="00893279">
        <w:t>)</w:t>
      </w:r>
      <w:r w:rsidRPr="00893279">
        <w:rPr>
          <w:sz w:val="22"/>
          <w:szCs w:val="22"/>
        </w:rPr>
        <w:t>.</w:t>
      </w:r>
    </w:p>
    <w:p w14:paraId="6404C4B7" w14:textId="4ABA1FCE" w:rsidR="005963B1" w:rsidRDefault="00C5171F" w:rsidP="00C5171F">
      <w:pPr>
        <w:pStyle w:val="Heading2"/>
      </w:pPr>
      <w:bookmarkStart w:id="28" w:name="_Toc317874313"/>
      <w:r>
        <w:t>climada startup</w:t>
      </w:r>
      <w:bookmarkEnd w:id="28"/>
    </w:p>
    <w:p w14:paraId="50A25D4D" w14:textId="77777777" w:rsidR="00513393" w:rsidRDefault="00513393" w:rsidP="005963B1">
      <w:pPr>
        <w:rPr>
          <w:sz w:val="22"/>
          <w:szCs w:val="22"/>
        </w:rPr>
      </w:pPr>
    </w:p>
    <w:p w14:paraId="1528E14A" w14:textId="15ED20B5" w:rsidR="00B846F3" w:rsidRDefault="00C5171F" w:rsidP="005963B1">
      <w:pPr>
        <w:rPr>
          <w:sz w:val="22"/>
          <w:szCs w:val="22"/>
        </w:rPr>
      </w:pPr>
      <w:r>
        <w:rPr>
          <w:sz w:val="22"/>
          <w:szCs w:val="22"/>
        </w:rPr>
        <w:t xml:space="preserve">The file </w:t>
      </w:r>
      <w:r w:rsidRPr="00C5171F">
        <w:rPr>
          <w:rFonts w:ascii="Courier" w:hAnsi="Courier"/>
          <w:sz w:val="22"/>
          <w:szCs w:val="22"/>
        </w:rPr>
        <w:t>startup.m</w:t>
      </w:r>
      <w:r>
        <w:rPr>
          <w:rStyle w:val="FootnoteReference"/>
          <w:rFonts w:ascii="Courier" w:hAnsi="Courier"/>
          <w:sz w:val="22"/>
          <w:szCs w:val="22"/>
        </w:rPr>
        <w:footnoteReference w:id="66"/>
      </w:r>
      <w:r>
        <w:rPr>
          <w:sz w:val="22"/>
          <w:szCs w:val="22"/>
        </w:rPr>
        <w:t xml:space="preserve"> is sourced at startup (see Getting started above) and mainly defines the root folder (using </w:t>
      </w:r>
      <w:r w:rsidRPr="00344FE2">
        <w:rPr>
          <w:rFonts w:ascii="Courier" w:hAnsi="Courier"/>
          <w:sz w:val="22"/>
          <w:szCs w:val="22"/>
        </w:rPr>
        <w:t>pwd</w:t>
      </w:r>
      <w:r>
        <w:rPr>
          <w:sz w:val="22"/>
          <w:szCs w:val="22"/>
        </w:rPr>
        <w:t>) and locates all installed climada modules and adds their code folders</w:t>
      </w:r>
      <w:r w:rsidR="000F0376">
        <w:rPr>
          <w:rStyle w:val="FootnoteReference"/>
          <w:sz w:val="22"/>
          <w:szCs w:val="22"/>
        </w:rPr>
        <w:footnoteReference w:id="67"/>
      </w:r>
      <w:r w:rsidR="000A1E36">
        <w:rPr>
          <w:sz w:val="22"/>
          <w:szCs w:val="22"/>
        </w:rPr>
        <w:t xml:space="preserve"> to the MATLAB path</w:t>
      </w:r>
      <w:r>
        <w:rPr>
          <w:sz w:val="22"/>
          <w:szCs w:val="22"/>
        </w:rPr>
        <w:t>.</w:t>
      </w:r>
      <w:r w:rsidR="00A64249">
        <w:rPr>
          <w:sz w:val="22"/>
          <w:szCs w:val="22"/>
        </w:rPr>
        <w:t xml:space="preserve"> </w:t>
      </w:r>
      <w:r w:rsidR="002F5AC9">
        <w:rPr>
          <w:sz w:val="22"/>
          <w:szCs w:val="22"/>
        </w:rPr>
        <w:t xml:space="preserve">In case the advanced user would like to have other variables etc. defined at startup, one might write a separate </w:t>
      </w:r>
      <w:r w:rsidR="002F5AC9" w:rsidRPr="002F5AC9">
        <w:rPr>
          <w:rFonts w:ascii="Courier" w:hAnsi="Courier"/>
          <w:sz w:val="22"/>
          <w:szCs w:val="22"/>
        </w:rPr>
        <w:t>my_startup.m</w:t>
      </w:r>
      <w:r w:rsidR="002F5AC9">
        <w:rPr>
          <w:rStyle w:val="FootnoteReference"/>
          <w:rFonts w:ascii="Courier" w:hAnsi="Courier"/>
          <w:sz w:val="22"/>
          <w:szCs w:val="22"/>
        </w:rPr>
        <w:footnoteReference w:id="68"/>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r w:rsidR="002F5AC9" w:rsidRPr="00A64249">
        <w:rPr>
          <w:rFonts w:ascii="Courier" w:hAnsi="Courier"/>
          <w:sz w:val="22"/>
          <w:szCs w:val="22"/>
        </w:rPr>
        <w:t>startup.m</w:t>
      </w:r>
      <w:r w:rsidR="002F5AC9">
        <w:rPr>
          <w:sz w:val="22"/>
          <w:szCs w:val="22"/>
        </w:rPr>
        <w:t xml:space="preserve"> is not recommended, as this </w:t>
      </w:r>
      <w:r w:rsidR="000A1E36">
        <w:rPr>
          <w:sz w:val="22"/>
          <w:szCs w:val="22"/>
        </w:rPr>
        <w:t>will</w:t>
      </w:r>
      <w:r w:rsidR="002F5AC9">
        <w:rPr>
          <w:sz w:val="22"/>
          <w:szCs w:val="22"/>
        </w:rPr>
        <w:t xml:space="preserve"> fork compared to the climada repository.</w:t>
      </w:r>
    </w:p>
    <w:p w14:paraId="095B57F7" w14:textId="3C3C48A7" w:rsidR="00B846F3" w:rsidRDefault="00B846F3" w:rsidP="00B846F3">
      <w:pPr>
        <w:pStyle w:val="Heading2"/>
      </w:pPr>
      <w:bookmarkStart w:id="29" w:name="_Toc317874314"/>
      <w:r>
        <w:t>Description of key climada structures</w:t>
      </w:r>
      <w:bookmarkEnd w:id="29"/>
    </w:p>
    <w:p w14:paraId="0C7D413C" w14:textId="77777777" w:rsidR="00B846F3" w:rsidRDefault="00B846F3" w:rsidP="005963B1">
      <w:pPr>
        <w:rPr>
          <w:sz w:val="22"/>
          <w:szCs w:val="22"/>
        </w:rPr>
      </w:pPr>
    </w:p>
    <w:p w14:paraId="2891DB84" w14:textId="41813633" w:rsidR="00E125C6" w:rsidRDefault="00E125C6" w:rsidP="005963B1">
      <w:pPr>
        <w:rPr>
          <w:sz w:val="22"/>
          <w:szCs w:val="22"/>
        </w:rPr>
      </w:pPr>
      <w:r>
        <w:rPr>
          <w:sz w:val="22"/>
          <w:szCs w:val="22"/>
        </w:rPr>
        <w:t>The detailed descriptions are of most use once the advanced user is familiar with concepts and process as described in ‘</w:t>
      </w:r>
      <w:r w:rsidRPr="00E125C6">
        <w:rPr>
          <w:sz w:val="22"/>
          <w:szCs w:val="22"/>
        </w:rPr>
        <w:t>From tropical cyclone hazard generation to the adaptation cost curve</w:t>
      </w:r>
      <w:r>
        <w:rPr>
          <w:sz w:val="22"/>
          <w:szCs w:val="22"/>
        </w:rPr>
        <w:t>’ above.</w:t>
      </w:r>
    </w:p>
    <w:p w14:paraId="37A1E126" w14:textId="77777777" w:rsidR="00E125C6" w:rsidRDefault="00E125C6" w:rsidP="005963B1">
      <w:pPr>
        <w:rPr>
          <w:sz w:val="22"/>
          <w:szCs w:val="22"/>
        </w:rPr>
      </w:pPr>
    </w:p>
    <w:p w14:paraId="6FBC0ECC" w14:textId="1030E570" w:rsidR="00B846F3" w:rsidRDefault="00B846F3" w:rsidP="005963B1">
      <w:pPr>
        <w:rPr>
          <w:sz w:val="22"/>
          <w:szCs w:val="22"/>
        </w:rPr>
      </w:pPr>
      <w:r>
        <w:rPr>
          <w:sz w:val="22"/>
          <w:szCs w:val="22"/>
        </w:rPr>
        <w:t>The entity structure contains assets, damage functions and measures, as described in ‘</w:t>
      </w:r>
      <w:r w:rsidRPr="00B846F3">
        <w:rPr>
          <w:sz w:val="22"/>
          <w:szCs w:val="22"/>
        </w:rPr>
        <w:t>Excel interface to climada</w:t>
      </w:r>
      <w:r>
        <w:rPr>
          <w:sz w:val="22"/>
          <w:szCs w:val="22"/>
        </w:rPr>
        <w:t xml:space="preserve">’ above. Fields </w:t>
      </w:r>
      <w:r w:rsidR="005E2456">
        <w:rPr>
          <w:sz w:val="22"/>
          <w:szCs w:val="22"/>
        </w:rPr>
        <w:t xml:space="preserve">in the data structures </w:t>
      </w:r>
      <w:r>
        <w:rPr>
          <w:sz w:val="22"/>
          <w:szCs w:val="22"/>
        </w:rPr>
        <w:t>have the exact same name as the column headers</w:t>
      </w:r>
      <w:r w:rsidR="001F3BEF">
        <w:rPr>
          <w:rStyle w:val="FootnoteReference"/>
          <w:sz w:val="22"/>
          <w:szCs w:val="22"/>
        </w:rPr>
        <w:footnoteReference w:id="69"/>
      </w:r>
      <w:r>
        <w:rPr>
          <w:sz w:val="22"/>
          <w:szCs w:val="22"/>
        </w:rPr>
        <w:t xml:space="preserve"> in the Excel interface</w:t>
      </w:r>
      <w:r w:rsidR="005E2456">
        <w:rPr>
          <w:sz w:val="22"/>
          <w:szCs w:val="22"/>
        </w:rPr>
        <w:t xml:space="preserve"> – and entity contains a sub-structure for each tab (i.e. assets, damagefunctions, measures and discount)</w:t>
      </w:r>
      <w:r>
        <w:rPr>
          <w:sz w:val="22"/>
          <w:szCs w:val="22"/>
        </w:rPr>
        <w:t>. Therefore, we do not repeat the detailed description here</w:t>
      </w:r>
      <w:r w:rsidR="003D5118">
        <w:rPr>
          <w:sz w:val="22"/>
          <w:szCs w:val="22"/>
        </w:rPr>
        <w:t>, please inspect the comment fields in the excel file</w:t>
      </w:r>
      <w:r>
        <w:rPr>
          <w:sz w:val="22"/>
          <w:szCs w:val="22"/>
        </w:rPr>
        <w:t>. A few additional fields warrant some comments:</w:t>
      </w:r>
    </w:p>
    <w:p w14:paraId="03E8CBD3" w14:textId="77777777" w:rsidR="00B846F3" w:rsidRDefault="00B846F3" w:rsidP="005963B1">
      <w:pPr>
        <w:rPr>
          <w:sz w:val="22"/>
          <w:szCs w:val="22"/>
        </w:rPr>
      </w:pPr>
    </w:p>
    <w:p w14:paraId="2575835D" w14:textId="2525876A" w:rsidR="009A07CE" w:rsidRDefault="009A07CE" w:rsidP="009A07CE">
      <w:pPr>
        <w:pStyle w:val="ListParagraph"/>
        <w:numPr>
          <w:ilvl w:val="0"/>
          <w:numId w:val="21"/>
        </w:numPr>
        <w:rPr>
          <w:sz w:val="22"/>
          <w:szCs w:val="22"/>
        </w:rPr>
      </w:pPr>
      <w:r w:rsidRPr="009A07CE">
        <w:rPr>
          <w:rFonts w:ascii="Courier" w:hAnsi="Courier"/>
          <w:sz w:val="22"/>
          <w:szCs w:val="22"/>
        </w:rPr>
        <w:t>entity.assets.DamageFunID(asset_i)</w:t>
      </w:r>
      <w:r w:rsidRPr="009A07CE">
        <w:rPr>
          <w:sz w:val="22"/>
          <w:szCs w:val="22"/>
        </w:rPr>
        <w:t xml:space="preserve">: links to the corresponding damage function, see </w:t>
      </w:r>
      <w:r w:rsidRPr="009A07CE">
        <w:rPr>
          <w:rFonts w:ascii="Courier" w:hAnsi="Courier"/>
          <w:sz w:val="22"/>
          <w:szCs w:val="22"/>
        </w:rPr>
        <w:t>entity.damagefunctions.DamageFunID</w:t>
      </w:r>
      <w:r w:rsidRPr="009A07CE">
        <w:rPr>
          <w:sz w:val="22"/>
          <w:szCs w:val="22"/>
        </w:rPr>
        <w:t>.</w:t>
      </w:r>
      <w:r w:rsidR="00E91BE1">
        <w:rPr>
          <w:sz w:val="22"/>
          <w:szCs w:val="22"/>
        </w:rPr>
        <w:t xml:space="preserve"> Please consider usage of </w:t>
      </w:r>
      <w:r w:rsidR="00E91BE1" w:rsidRPr="00E91BE1">
        <w:rPr>
          <w:rFonts w:ascii="Courier" w:hAnsi="Courier"/>
          <w:sz w:val="22"/>
          <w:szCs w:val="22"/>
        </w:rPr>
        <w:t>climada_damagefunctions_map</w:t>
      </w:r>
      <w:r w:rsidR="00E91BE1">
        <w:rPr>
          <w:sz w:val="22"/>
          <w:szCs w:val="22"/>
        </w:rPr>
        <w:t xml:space="preserve"> to map to another set of damagefunctions, i.e. in the case you store your (reference) damage functions in one Excel (</w:t>
      </w:r>
      <w:r w:rsidR="00164245">
        <w:rPr>
          <w:sz w:val="22"/>
          <w:szCs w:val="22"/>
        </w:rPr>
        <w:t xml:space="preserve">using </w:t>
      </w:r>
      <w:r w:rsidR="00164245" w:rsidRPr="00164245">
        <w:rPr>
          <w:rFonts w:ascii="Courier" w:hAnsi="Courier"/>
          <w:sz w:val="22"/>
          <w:szCs w:val="22"/>
        </w:rPr>
        <w:t>climada_damagefunctions_read</w:t>
      </w:r>
      <w:r w:rsidR="00164245">
        <w:rPr>
          <w:sz w:val="22"/>
          <w:szCs w:val="22"/>
        </w:rPr>
        <w:t xml:space="preserve">, </w:t>
      </w:r>
      <w:r w:rsidR="00E91BE1">
        <w:rPr>
          <w:sz w:val="22"/>
          <w:szCs w:val="22"/>
        </w:rPr>
        <w:t>or even just a MATLAB structure) and hence will call this mapping after import of the assets into climada.</w:t>
      </w:r>
    </w:p>
    <w:p w14:paraId="00F04A3F" w14:textId="77777777" w:rsidR="009A07CE" w:rsidRDefault="009A07CE" w:rsidP="009A07CE">
      <w:pPr>
        <w:pStyle w:val="ListParagraph"/>
        <w:numPr>
          <w:ilvl w:val="0"/>
          <w:numId w:val="21"/>
        </w:numPr>
        <w:rPr>
          <w:sz w:val="22"/>
          <w:szCs w:val="22"/>
        </w:rPr>
      </w:pPr>
      <w:r w:rsidRPr="009A07CE">
        <w:rPr>
          <w:rFonts w:ascii="Courier" w:hAnsi="Courier"/>
          <w:sz w:val="22"/>
          <w:szCs w:val="22"/>
        </w:rPr>
        <w:t>entity.assets.distance2coast_km(asset_i)</w:t>
      </w:r>
      <w:r w:rsidRPr="009A07CE">
        <w:rPr>
          <w:sz w:val="22"/>
          <w:szCs w:val="22"/>
        </w:rPr>
        <w:t xml:space="preserve">: the distance to coast in km, as added by </w:t>
      </w:r>
      <w:r w:rsidRPr="009A07CE">
        <w:rPr>
          <w:rFonts w:ascii="Courier" w:hAnsi="Courier"/>
          <w:sz w:val="22"/>
          <w:szCs w:val="22"/>
        </w:rPr>
        <w:t>climada_distance2coast_km</w:t>
      </w:r>
      <w:r w:rsidRPr="009A07CE">
        <w:rPr>
          <w:sz w:val="22"/>
          <w:szCs w:val="22"/>
        </w:rPr>
        <w:t xml:space="preserve">, e.g. in case the entity has been produced by </w:t>
      </w:r>
      <w:r w:rsidRPr="009A07CE">
        <w:rPr>
          <w:rFonts w:ascii="Courier" w:hAnsi="Courier"/>
          <w:sz w:val="22"/>
          <w:szCs w:val="22"/>
        </w:rPr>
        <w:t>climada_nightlight_entity</w:t>
      </w:r>
      <w:r>
        <w:rPr>
          <w:rStyle w:val="FootnoteReference"/>
          <w:sz w:val="22"/>
          <w:szCs w:val="22"/>
        </w:rPr>
        <w:footnoteReference w:id="70"/>
      </w:r>
      <w:r w:rsidRPr="009A07CE">
        <w:rPr>
          <w:sz w:val="22"/>
          <w:szCs w:val="22"/>
        </w:rPr>
        <w:t>.</w:t>
      </w:r>
    </w:p>
    <w:p w14:paraId="76E4E28E" w14:textId="1D5D06AA" w:rsidR="009A07CE" w:rsidRDefault="009A07CE" w:rsidP="009A07CE">
      <w:pPr>
        <w:pStyle w:val="ListParagraph"/>
        <w:numPr>
          <w:ilvl w:val="0"/>
          <w:numId w:val="21"/>
        </w:numPr>
        <w:rPr>
          <w:sz w:val="22"/>
          <w:szCs w:val="22"/>
        </w:rPr>
      </w:pPr>
      <w:r w:rsidRPr="009A07CE">
        <w:rPr>
          <w:rFonts w:ascii="Courier" w:hAnsi="Courier"/>
          <w:sz w:val="22"/>
          <w:szCs w:val="22"/>
        </w:rPr>
        <w:lastRenderedPageBreak/>
        <w:t>entity.assets.elevation_m(asset_i)</w:t>
      </w:r>
      <w:r w:rsidRPr="009A07CE">
        <w:rPr>
          <w:sz w:val="22"/>
          <w:szCs w:val="22"/>
        </w:rPr>
        <w:t>: the elevation of asset_i, as added by etopo_elevation_m</w:t>
      </w:r>
      <w:r>
        <w:rPr>
          <w:rStyle w:val="FootnoteReference"/>
          <w:sz w:val="22"/>
          <w:szCs w:val="22"/>
        </w:rPr>
        <w:footnoteReference w:id="71"/>
      </w:r>
      <w:r w:rsidRPr="009A07CE">
        <w:rPr>
          <w:sz w:val="22"/>
          <w:szCs w:val="22"/>
        </w:rPr>
        <w:t>.</w:t>
      </w:r>
    </w:p>
    <w:p w14:paraId="7509E802" w14:textId="5D9993DD" w:rsidR="009A07CE" w:rsidRPr="00234C73" w:rsidRDefault="009A07CE" w:rsidP="005963B1">
      <w:pPr>
        <w:pStyle w:val="ListParagraph"/>
        <w:numPr>
          <w:ilvl w:val="0"/>
          <w:numId w:val="21"/>
        </w:numPr>
        <w:rPr>
          <w:sz w:val="22"/>
          <w:szCs w:val="22"/>
        </w:rPr>
      </w:pPr>
      <w:r w:rsidRPr="009A07CE">
        <w:rPr>
          <w:rFonts w:ascii="Courier" w:hAnsi="Courier"/>
          <w:sz w:val="22"/>
          <w:szCs w:val="22"/>
        </w:rPr>
        <w:t>entity.assets.centroid_index(asset_i)</w:t>
      </w:r>
      <w:r w:rsidRPr="009A07CE">
        <w:rPr>
          <w:sz w:val="22"/>
          <w:szCs w:val="22"/>
        </w:rPr>
        <w:t xml:space="preserve">: the </w:t>
      </w:r>
      <w:r>
        <w:rPr>
          <w:sz w:val="22"/>
          <w:szCs w:val="22"/>
        </w:rPr>
        <w:t xml:space="preserve">centroid index of the centroid nearest to asset_i in a hazard event set. </w:t>
      </w:r>
      <w:r w:rsidR="00816128">
        <w:rPr>
          <w:sz w:val="22"/>
          <w:szCs w:val="22"/>
        </w:rPr>
        <w:t xml:space="preserve">See the function </w:t>
      </w:r>
      <w:r w:rsidRPr="00E96288">
        <w:rPr>
          <w:rFonts w:ascii="Courier" w:hAnsi="Courier"/>
          <w:sz w:val="22"/>
          <w:szCs w:val="22"/>
        </w:rPr>
        <w:t>climada_assets_encode</w:t>
      </w:r>
      <w:r w:rsidR="00816128">
        <w:rPr>
          <w:sz w:val="22"/>
          <w:szCs w:val="22"/>
        </w:rPr>
        <w:t xml:space="preserve"> to (re)encode to a (new) hazard event set. See also </w:t>
      </w:r>
      <w:r w:rsidR="00816128" w:rsidRPr="00893279">
        <w:rPr>
          <w:rFonts w:ascii="Courier" w:hAnsi="Courier"/>
          <w:sz w:val="22"/>
          <w:szCs w:val="22"/>
        </w:rPr>
        <w:t>climada_global.re_check_encoding</w:t>
      </w:r>
      <w:r w:rsidR="00816128">
        <w:rPr>
          <w:sz w:val="22"/>
          <w:szCs w:val="22"/>
        </w:rPr>
        <w:t xml:space="preserve"> (described above in ‘climada startup’) to force (re)encoding. You can also simple delet</w:t>
      </w:r>
      <w:r w:rsidR="00E96288">
        <w:rPr>
          <w:sz w:val="22"/>
          <w:szCs w:val="22"/>
        </w:rPr>
        <w:t>e</w:t>
      </w:r>
      <w:r w:rsidR="00816128">
        <w:rPr>
          <w:sz w:val="22"/>
          <w:szCs w:val="22"/>
        </w:rPr>
        <w:t xml:space="preserve"> this field to force re-encoding, e.g. </w:t>
      </w:r>
      <w:r w:rsidR="00816128">
        <w:rPr>
          <w:rFonts w:ascii="Courier" w:hAnsi="Courier"/>
          <w:sz w:val="22"/>
          <w:szCs w:val="22"/>
        </w:rPr>
        <w:t>entity.assets=rmfield(entity.assets, ’</w:t>
      </w:r>
      <w:r w:rsidR="00816128" w:rsidRPr="009A07CE">
        <w:rPr>
          <w:rFonts w:ascii="Courier" w:hAnsi="Courier"/>
          <w:sz w:val="22"/>
          <w:szCs w:val="22"/>
        </w:rPr>
        <w:t>centroid_index</w:t>
      </w:r>
      <w:r w:rsidR="00816128">
        <w:rPr>
          <w:rFonts w:ascii="Courier" w:hAnsi="Courier"/>
          <w:sz w:val="22"/>
          <w:szCs w:val="22"/>
        </w:rPr>
        <w:t>’)</w:t>
      </w:r>
      <w:r w:rsidR="00816128" w:rsidRPr="00816128">
        <w:rPr>
          <w:sz w:val="22"/>
          <w:szCs w:val="22"/>
        </w:rPr>
        <w:t>.</w:t>
      </w:r>
    </w:p>
    <w:p w14:paraId="3D4F5FC5" w14:textId="77777777" w:rsidR="00B846F3" w:rsidRDefault="00B846F3" w:rsidP="005963B1">
      <w:pPr>
        <w:rPr>
          <w:sz w:val="22"/>
          <w:szCs w:val="22"/>
        </w:rPr>
      </w:pPr>
    </w:p>
    <w:p w14:paraId="5EAE1CDE" w14:textId="00C88B80" w:rsidR="00B846F3" w:rsidRDefault="00B846F3" w:rsidP="005963B1">
      <w:pPr>
        <w:rPr>
          <w:sz w:val="22"/>
          <w:szCs w:val="22"/>
        </w:rPr>
      </w:pPr>
      <w:r>
        <w:rPr>
          <w:sz w:val="22"/>
          <w:szCs w:val="22"/>
        </w:rPr>
        <w:t>The hazard structure contains a hazard event set. While some key features have been introduced in ‘</w:t>
      </w:r>
      <w:r w:rsidR="00E125C6" w:rsidRPr="00E125C6">
        <w:rPr>
          <w:sz w:val="22"/>
          <w:szCs w:val="22"/>
        </w:rPr>
        <w:t>From tropical cyclone hazard generation to the adaptation cost curve</w:t>
      </w:r>
      <w:r>
        <w:rPr>
          <w:sz w:val="22"/>
          <w:szCs w:val="22"/>
        </w:rPr>
        <w:t>’ above, we provide more details here</w:t>
      </w:r>
      <w:r w:rsidR="00E32745">
        <w:rPr>
          <w:sz w:val="22"/>
          <w:szCs w:val="22"/>
        </w:rPr>
        <w:t xml:space="preserve"> (fields in </w:t>
      </w:r>
      <w:r w:rsidR="00E32745" w:rsidRPr="00E32745">
        <w:rPr>
          <w:i/>
          <w:sz w:val="22"/>
          <w:szCs w:val="22"/>
        </w:rPr>
        <w:t>italic</w:t>
      </w:r>
      <w:r w:rsidR="00E32745">
        <w:rPr>
          <w:sz w:val="22"/>
          <w:szCs w:val="22"/>
        </w:rPr>
        <w:t xml:space="preserve"> are not mandatory, i.e. the user shall make use of </w:t>
      </w:r>
      <w:r w:rsidR="00E32745" w:rsidRPr="00E32745">
        <w:rPr>
          <w:rFonts w:ascii="Courier" w:hAnsi="Courier"/>
          <w:sz w:val="22"/>
          <w:szCs w:val="22"/>
        </w:rPr>
        <w:t>isfield</w:t>
      </w:r>
      <w:r w:rsidR="00E32745">
        <w:rPr>
          <w:sz w:val="22"/>
          <w:szCs w:val="22"/>
        </w:rPr>
        <w:t xml:space="preserve"> to check before referencing</w:t>
      </w:r>
      <w:r w:rsidR="00246880">
        <w:rPr>
          <w:sz w:val="22"/>
          <w:szCs w:val="22"/>
        </w:rPr>
        <w:t xml:space="preserve">, the few </w:t>
      </w:r>
      <w:r w:rsidR="00246880" w:rsidRPr="00246880">
        <w:rPr>
          <w:b/>
          <w:sz w:val="22"/>
          <w:szCs w:val="22"/>
        </w:rPr>
        <w:t>bold</w:t>
      </w:r>
      <w:r w:rsidR="00246880">
        <w:rPr>
          <w:sz w:val="22"/>
          <w:szCs w:val="22"/>
        </w:rPr>
        <w:t xml:space="preserve"> fields are the core fields the damage calculation is essentially based upon</w:t>
      </w:r>
      <w:r w:rsidR="00E32745">
        <w:rPr>
          <w:sz w:val="22"/>
          <w:szCs w:val="22"/>
        </w:rPr>
        <w:t>)</w:t>
      </w:r>
      <w:r>
        <w:rPr>
          <w:sz w:val="22"/>
          <w:szCs w:val="22"/>
        </w:rPr>
        <w:t>:</w:t>
      </w:r>
    </w:p>
    <w:p w14:paraId="29AC89FB" w14:textId="77777777" w:rsidR="00AE3E37" w:rsidRDefault="00AE3E37" w:rsidP="005963B1">
      <w:pPr>
        <w:rPr>
          <w:sz w:val="22"/>
          <w:szCs w:val="22"/>
        </w:rPr>
      </w:pPr>
    </w:p>
    <w:p w14:paraId="69E44331" w14:textId="6CA8625A" w:rsidR="00246880" w:rsidRPr="00246880" w:rsidRDefault="00246880" w:rsidP="00246880">
      <w:pPr>
        <w:pStyle w:val="ListParagraph"/>
        <w:numPr>
          <w:ilvl w:val="0"/>
          <w:numId w:val="22"/>
        </w:numPr>
        <w:rPr>
          <w:sz w:val="22"/>
          <w:szCs w:val="22"/>
        </w:rPr>
      </w:pPr>
      <w:r w:rsidRPr="00246880">
        <w:rPr>
          <w:rFonts w:ascii="Courier" w:hAnsi="Courier"/>
          <w:b/>
          <w:sz w:val="22"/>
          <w:szCs w:val="22"/>
        </w:rPr>
        <w:t>hazard.intensity</w:t>
      </w:r>
      <w:r w:rsidRPr="00A10CF8">
        <w:rPr>
          <w:rFonts w:ascii="Courier" w:hAnsi="Courier"/>
          <w:sz w:val="22"/>
          <w:szCs w:val="22"/>
        </w:rPr>
        <w:t>(</w:t>
      </w:r>
      <w:r w:rsidR="00F93B47">
        <w:rPr>
          <w:rFonts w:ascii="Courier" w:hAnsi="Courier"/>
          <w:sz w:val="22"/>
          <w:szCs w:val="22"/>
        </w:rPr>
        <w:t>event_j</w:t>
      </w:r>
      <w:r w:rsidRPr="00A10CF8">
        <w:rPr>
          <w:rFonts w:ascii="Courier" w:hAnsi="Courier"/>
          <w:sz w:val="22"/>
          <w:szCs w:val="22"/>
        </w:rPr>
        <w:t>,centroid_i)</w:t>
      </w:r>
      <w:r>
        <w:rPr>
          <w:sz w:val="22"/>
          <w:szCs w:val="22"/>
        </w:rPr>
        <w:t xml:space="preserve">: the hazard intensity for </w:t>
      </w:r>
      <w:r w:rsidR="00F93B47">
        <w:rPr>
          <w:sz w:val="22"/>
          <w:szCs w:val="22"/>
        </w:rPr>
        <w:t>event_j</w:t>
      </w:r>
      <w:r>
        <w:rPr>
          <w:sz w:val="22"/>
          <w:szCs w:val="22"/>
        </w:rPr>
        <w:t xml:space="preserve"> at centroid_i. A sparse matrix, hence use </w:t>
      </w:r>
      <w:r w:rsidRPr="00A10CF8">
        <w:rPr>
          <w:rFonts w:ascii="Courier" w:hAnsi="Courier"/>
          <w:sz w:val="22"/>
          <w:szCs w:val="22"/>
        </w:rPr>
        <w:t>full</w:t>
      </w:r>
      <w:r>
        <w:rPr>
          <w:sz w:val="22"/>
          <w:szCs w:val="22"/>
        </w:rPr>
        <w:t xml:space="preserve"> in some instances (e.g. when using </w:t>
      </w:r>
      <w:r w:rsidRPr="00A10CF8">
        <w:rPr>
          <w:rFonts w:ascii="Courier" w:hAnsi="Courier"/>
          <w:sz w:val="22"/>
          <w:szCs w:val="22"/>
        </w:rPr>
        <w:t>fprintf</w:t>
      </w:r>
      <w:r>
        <w:rPr>
          <w:sz w:val="22"/>
          <w:szCs w:val="22"/>
        </w:rPr>
        <w:t>).</w:t>
      </w:r>
    </w:p>
    <w:p w14:paraId="15F94441" w14:textId="558DCE78" w:rsidR="00246880" w:rsidRDefault="00246880" w:rsidP="00246880">
      <w:pPr>
        <w:pStyle w:val="ListParagraph"/>
        <w:numPr>
          <w:ilvl w:val="0"/>
          <w:numId w:val="22"/>
        </w:numPr>
        <w:rPr>
          <w:sz w:val="22"/>
          <w:szCs w:val="22"/>
        </w:rPr>
      </w:pPr>
      <w:r w:rsidRPr="00246880">
        <w:rPr>
          <w:rFonts w:ascii="Courier" w:hAnsi="Courier"/>
          <w:b/>
          <w:sz w:val="22"/>
          <w:szCs w:val="22"/>
        </w:rPr>
        <w:t>hazard.frequency</w:t>
      </w:r>
      <w:r w:rsidRPr="00A10CF8">
        <w:rPr>
          <w:rFonts w:ascii="Courier" w:hAnsi="Courier"/>
          <w:sz w:val="22"/>
          <w:szCs w:val="22"/>
        </w:rPr>
        <w:t>(</w:t>
      </w:r>
      <w:r w:rsidR="00F93B47">
        <w:rPr>
          <w:rFonts w:ascii="Courier" w:hAnsi="Courier"/>
          <w:sz w:val="22"/>
          <w:szCs w:val="22"/>
        </w:rPr>
        <w:t>event_j</w:t>
      </w:r>
      <w:r w:rsidRPr="00A10CF8">
        <w:rPr>
          <w:rFonts w:ascii="Courier" w:hAnsi="Courier"/>
          <w:sz w:val="22"/>
          <w:szCs w:val="22"/>
        </w:rPr>
        <w:t>)</w:t>
      </w:r>
      <w:r>
        <w:rPr>
          <w:sz w:val="22"/>
          <w:szCs w:val="22"/>
        </w:rPr>
        <w:t xml:space="preserve">: </w:t>
      </w:r>
      <w:r w:rsidR="006B2677">
        <w:rPr>
          <w:sz w:val="22"/>
          <w:szCs w:val="22"/>
        </w:rPr>
        <w:t xml:space="preserve">the single event occurrence frequency of </w:t>
      </w:r>
      <w:r w:rsidR="00F93B47">
        <w:rPr>
          <w:sz w:val="22"/>
          <w:szCs w:val="22"/>
        </w:rPr>
        <w:t>event_j</w:t>
      </w:r>
    </w:p>
    <w:p w14:paraId="7CC8C5AC" w14:textId="271F62D6" w:rsidR="00530435" w:rsidRPr="00530435" w:rsidRDefault="00530435" w:rsidP="00530435">
      <w:pPr>
        <w:pStyle w:val="ListParagraph"/>
        <w:numPr>
          <w:ilvl w:val="0"/>
          <w:numId w:val="22"/>
        </w:numPr>
        <w:rPr>
          <w:sz w:val="22"/>
          <w:szCs w:val="22"/>
        </w:rPr>
      </w:pPr>
      <w:r w:rsidRPr="00E32745">
        <w:rPr>
          <w:rFonts w:ascii="Courier" w:hAnsi="Courier"/>
          <w:sz w:val="22"/>
          <w:szCs w:val="22"/>
        </w:rPr>
        <w:t>hazard.lon(centroid_i)</w:t>
      </w:r>
      <w:r w:rsidRPr="00E32745">
        <w:rPr>
          <w:sz w:val="22"/>
          <w:szCs w:val="22"/>
        </w:rPr>
        <w:t xml:space="preserve"> and </w:t>
      </w:r>
      <w:r w:rsidRPr="00E32745">
        <w:rPr>
          <w:rFonts w:ascii="Courier" w:hAnsi="Courier"/>
          <w:sz w:val="22"/>
          <w:szCs w:val="22"/>
        </w:rPr>
        <w:t>hazard.lat(centroid_i)</w:t>
      </w:r>
      <w:r w:rsidRPr="00E32745">
        <w:rPr>
          <w:sz w:val="22"/>
          <w:szCs w:val="22"/>
        </w:rPr>
        <w:t>: the coordinates of centroid_i</w:t>
      </w:r>
      <w:r>
        <w:rPr>
          <w:sz w:val="22"/>
          <w:szCs w:val="22"/>
        </w:rPr>
        <w:t>.</w:t>
      </w:r>
    </w:p>
    <w:p w14:paraId="0CA3B18E" w14:textId="77777777" w:rsidR="00E32745" w:rsidRDefault="00AE3E37" w:rsidP="00AE3E37">
      <w:pPr>
        <w:pStyle w:val="ListParagraph"/>
        <w:numPr>
          <w:ilvl w:val="0"/>
          <w:numId w:val="22"/>
        </w:numPr>
        <w:rPr>
          <w:sz w:val="22"/>
          <w:szCs w:val="22"/>
        </w:rPr>
      </w:pPr>
      <w:r w:rsidRPr="00AE3E37">
        <w:rPr>
          <w:rFonts w:ascii="Courier" w:hAnsi="Courier"/>
          <w:sz w:val="22"/>
          <w:szCs w:val="22"/>
        </w:rPr>
        <w:t>hazard.reference_year</w:t>
      </w:r>
      <w:r w:rsidRPr="00AE3E37">
        <w:rPr>
          <w:sz w:val="22"/>
          <w:szCs w:val="22"/>
        </w:rPr>
        <w:t>: the year the hazard is represent</w:t>
      </w:r>
      <w:r>
        <w:rPr>
          <w:sz w:val="22"/>
          <w:szCs w:val="22"/>
        </w:rPr>
        <w:t>at</w:t>
      </w:r>
      <w:r w:rsidRPr="00AE3E37">
        <w:rPr>
          <w:sz w:val="22"/>
          <w:szCs w:val="22"/>
        </w:rPr>
        <w:t xml:space="preserve">ive for. This information is used in </w:t>
      </w:r>
      <w:r w:rsidRPr="00AE3E37">
        <w:rPr>
          <w:rFonts w:ascii="Courier" w:hAnsi="Courier"/>
          <w:sz w:val="22"/>
          <w:szCs w:val="22"/>
        </w:rPr>
        <w:t>climada_measures_impact</w:t>
      </w:r>
      <w:r w:rsidRPr="00AE3E37">
        <w:rPr>
          <w:sz w:val="22"/>
          <w:szCs w:val="22"/>
        </w:rPr>
        <w:t xml:space="preserve"> to discount (future) benefits of measures accordingly, i.e. if </w:t>
      </w:r>
      <w:r w:rsidRPr="00E32745">
        <w:rPr>
          <w:rFonts w:ascii="Courier" w:hAnsi="Courier"/>
          <w:sz w:val="22"/>
          <w:szCs w:val="22"/>
        </w:rPr>
        <w:t>hazard.reference_year=2030</w:t>
      </w:r>
      <w:r w:rsidRPr="00AE3E37">
        <w:rPr>
          <w:sz w:val="22"/>
          <w:szCs w:val="22"/>
        </w:rPr>
        <w:t xml:space="preserve">, all benefits occurring in 2030 are discounted back to NPV as of the today (and today is defined in </w:t>
      </w:r>
      <w:r w:rsidRPr="00AE3E37">
        <w:rPr>
          <w:rFonts w:ascii="Courier" w:hAnsi="Courier"/>
          <w:sz w:val="22"/>
          <w:szCs w:val="22"/>
        </w:rPr>
        <w:t>climada_global.present_reference_year</w:t>
      </w:r>
      <w:r w:rsidRPr="00AE3E37">
        <w:rPr>
          <w:sz w:val="22"/>
          <w:szCs w:val="22"/>
        </w:rPr>
        <w:t>)</w:t>
      </w:r>
      <w:r w:rsidR="00E32745">
        <w:rPr>
          <w:sz w:val="22"/>
          <w:szCs w:val="22"/>
        </w:rPr>
        <w:t>.</w:t>
      </w:r>
    </w:p>
    <w:p w14:paraId="72B5C385" w14:textId="77777777" w:rsidR="00E32745" w:rsidRDefault="00E32745" w:rsidP="00AE3E37">
      <w:pPr>
        <w:pStyle w:val="ListParagraph"/>
        <w:numPr>
          <w:ilvl w:val="0"/>
          <w:numId w:val="22"/>
        </w:numPr>
        <w:rPr>
          <w:sz w:val="22"/>
          <w:szCs w:val="22"/>
        </w:rPr>
      </w:pPr>
      <w:r w:rsidRPr="00E32745">
        <w:rPr>
          <w:rFonts w:ascii="Courier" w:hAnsi="Courier"/>
          <w:sz w:val="22"/>
          <w:szCs w:val="22"/>
        </w:rPr>
        <w:t>hazard.</w:t>
      </w:r>
      <w:r w:rsidR="00AE3E37" w:rsidRPr="00E32745">
        <w:rPr>
          <w:rFonts w:ascii="Courier" w:hAnsi="Courier"/>
          <w:sz w:val="22"/>
          <w:szCs w:val="22"/>
        </w:rPr>
        <w:t>centroid_ID</w:t>
      </w:r>
      <w:r w:rsidRPr="00E32745">
        <w:rPr>
          <w:rFonts w:ascii="Courier" w:hAnsi="Courier"/>
          <w:sz w:val="22"/>
          <w:szCs w:val="22"/>
        </w:rPr>
        <w:t>(centroid_i)</w:t>
      </w:r>
      <w:r w:rsidR="00AE3E37" w:rsidRPr="00E32745">
        <w:rPr>
          <w:sz w:val="22"/>
          <w:szCs w:val="22"/>
        </w:rPr>
        <w:t xml:space="preserve">: </w:t>
      </w:r>
      <w:r>
        <w:rPr>
          <w:sz w:val="22"/>
          <w:szCs w:val="22"/>
        </w:rPr>
        <w:t>the ID of centroid_i, currently not much used, but might be helpful to match centroids without comparing lat/lon.</w:t>
      </w:r>
    </w:p>
    <w:p w14:paraId="3E6D5B66" w14:textId="758B3EB0" w:rsidR="00E32745" w:rsidRDefault="00E32745" w:rsidP="00AE3E37">
      <w:pPr>
        <w:pStyle w:val="ListParagraph"/>
        <w:numPr>
          <w:ilvl w:val="0"/>
          <w:numId w:val="22"/>
        </w:numPr>
        <w:rPr>
          <w:sz w:val="22"/>
          <w:szCs w:val="22"/>
        </w:rPr>
      </w:pPr>
      <w:r w:rsidRPr="00E32745">
        <w:rPr>
          <w:rFonts w:ascii="Courier" w:hAnsi="Courier"/>
          <w:sz w:val="22"/>
          <w:szCs w:val="22"/>
        </w:rPr>
        <w:t>hazard.orig_years</w:t>
      </w:r>
      <w:r>
        <w:rPr>
          <w:sz w:val="22"/>
          <w:szCs w:val="22"/>
        </w:rPr>
        <w:t>: the number of original years the hazard set is based on.</w:t>
      </w:r>
    </w:p>
    <w:p w14:paraId="2DF8E169" w14:textId="7A17A210" w:rsidR="00AE3E37" w:rsidRDefault="00E32745" w:rsidP="00AE3E37">
      <w:pPr>
        <w:pStyle w:val="ListParagraph"/>
        <w:numPr>
          <w:ilvl w:val="0"/>
          <w:numId w:val="22"/>
        </w:numPr>
        <w:rPr>
          <w:sz w:val="22"/>
          <w:szCs w:val="22"/>
        </w:rPr>
      </w:pPr>
      <w:r w:rsidRPr="00E32745">
        <w:rPr>
          <w:rFonts w:ascii="Courier" w:hAnsi="Courier"/>
          <w:sz w:val="22"/>
          <w:szCs w:val="22"/>
        </w:rPr>
        <w:t>hazard.orig_event_count</w:t>
      </w:r>
      <w:r>
        <w:rPr>
          <w:sz w:val="22"/>
          <w:szCs w:val="22"/>
        </w:rPr>
        <w:t>: the number of original events the hazard set is based on</w:t>
      </w:r>
    </w:p>
    <w:p w14:paraId="07D90EAD" w14:textId="77777777" w:rsidR="00E32745" w:rsidRDefault="00E32745" w:rsidP="00AE3E37">
      <w:pPr>
        <w:pStyle w:val="ListParagraph"/>
        <w:numPr>
          <w:ilvl w:val="0"/>
          <w:numId w:val="22"/>
        </w:numPr>
        <w:rPr>
          <w:sz w:val="22"/>
          <w:szCs w:val="22"/>
        </w:rPr>
      </w:pPr>
      <w:r w:rsidRPr="00E32745">
        <w:rPr>
          <w:rFonts w:ascii="Courier" w:hAnsi="Courier"/>
          <w:sz w:val="22"/>
          <w:szCs w:val="22"/>
        </w:rPr>
        <w:t>hazard.event_count</w:t>
      </w:r>
      <w:r>
        <w:rPr>
          <w:sz w:val="22"/>
          <w:szCs w:val="22"/>
        </w:rPr>
        <w:t>: the number of events (original and probabilistic combind) in the hazard set.</w:t>
      </w:r>
    </w:p>
    <w:p w14:paraId="777E6180" w14:textId="7D74B513" w:rsidR="00E32745" w:rsidRDefault="00E32745" w:rsidP="00AE3E37">
      <w:pPr>
        <w:pStyle w:val="ListParagraph"/>
        <w:numPr>
          <w:ilvl w:val="0"/>
          <w:numId w:val="22"/>
        </w:numPr>
        <w:rPr>
          <w:sz w:val="22"/>
          <w:szCs w:val="22"/>
        </w:rPr>
      </w:pPr>
      <w:r w:rsidRPr="00E32745">
        <w:rPr>
          <w:rFonts w:ascii="Courier" w:hAnsi="Courier"/>
          <w:sz w:val="22"/>
          <w:szCs w:val="22"/>
        </w:rPr>
        <w:t>hazard.</w:t>
      </w:r>
      <w:r w:rsidR="00AE3E37" w:rsidRPr="00E32745">
        <w:rPr>
          <w:rFonts w:ascii="Courier" w:hAnsi="Courier"/>
          <w:sz w:val="22"/>
          <w:szCs w:val="22"/>
        </w:rPr>
        <w:t>event_ID</w:t>
      </w:r>
      <w:r w:rsidRPr="00E32745">
        <w:rPr>
          <w:rFonts w:ascii="Courier" w:hAnsi="Courier"/>
          <w:sz w:val="22"/>
          <w:szCs w:val="22"/>
        </w:rPr>
        <w:t>(</w:t>
      </w:r>
      <w:r w:rsidR="00F93B47">
        <w:rPr>
          <w:rFonts w:ascii="Courier" w:hAnsi="Courier"/>
          <w:sz w:val="22"/>
          <w:szCs w:val="22"/>
        </w:rPr>
        <w:t>event_j</w:t>
      </w:r>
      <w:r w:rsidRPr="00E32745">
        <w:rPr>
          <w:rFonts w:ascii="Courier" w:hAnsi="Courier"/>
          <w:sz w:val="22"/>
          <w:szCs w:val="22"/>
        </w:rPr>
        <w:t>)</w:t>
      </w:r>
      <w:r w:rsidR="00AE3E37" w:rsidRPr="00E32745">
        <w:rPr>
          <w:sz w:val="22"/>
          <w:szCs w:val="22"/>
        </w:rPr>
        <w:t xml:space="preserve">: </w:t>
      </w:r>
      <w:r>
        <w:rPr>
          <w:sz w:val="22"/>
          <w:szCs w:val="22"/>
        </w:rPr>
        <w:t xml:space="preserve">a unique ID for </w:t>
      </w:r>
      <w:r w:rsidR="00F93B47">
        <w:rPr>
          <w:sz w:val="22"/>
          <w:szCs w:val="22"/>
        </w:rPr>
        <w:t>event_j</w:t>
      </w:r>
      <w:r>
        <w:rPr>
          <w:sz w:val="22"/>
          <w:szCs w:val="22"/>
        </w:rPr>
        <w:t>, currently not much used.</w:t>
      </w:r>
    </w:p>
    <w:p w14:paraId="7C8CBE54" w14:textId="31733D3A" w:rsidR="00E32745" w:rsidRDefault="00E32745" w:rsidP="00AE3E37">
      <w:pPr>
        <w:pStyle w:val="ListParagraph"/>
        <w:numPr>
          <w:ilvl w:val="0"/>
          <w:numId w:val="22"/>
        </w:numPr>
        <w:rPr>
          <w:sz w:val="22"/>
          <w:szCs w:val="22"/>
        </w:rPr>
      </w:pPr>
      <w:r w:rsidRPr="00E32745">
        <w:rPr>
          <w:rFonts w:ascii="Courier" w:hAnsi="Courier"/>
          <w:sz w:val="22"/>
          <w:szCs w:val="22"/>
        </w:rPr>
        <w:t>hazard.</w:t>
      </w:r>
      <w:r w:rsidR="00AE3E37" w:rsidRPr="00E32745">
        <w:rPr>
          <w:rFonts w:ascii="Courier" w:hAnsi="Courier"/>
          <w:sz w:val="22"/>
          <w:szCs w:val="22"/>
        </w:rPr>
        <w:t>orig_event_flag</w:t>
      </w:r>
      <w:r w:rsidRPr="00E32745">
        <w:rPr>
          <w:rFonts w:ascii="Courier" w:hAnsi="Courier"/>
          <w:sz w:val="22"/>
          <w:szCs w:val="22"/>
        </w:rPr>
        <w:t>(</w:t>
      </w:r>
      <w:r w:rsidR="00F93B47">
        <w:rPr>
          <w:rFonts w:ascii="Courier" w:hAnsi="Courier"/>
          <w:sz w:val="22"/>
          <w:szCs w:val="22"/>
        </w:rPr>
        <w:t>event_j</w:t>
      </w:r>
      <w:r w:rsidRPr="00E32745">
        <w:rPr>
          <w:rFonts w:ascii="Courier" w:hAnsi="Courier"/>
          <w:sz w:val="22"/>
          <w:szCs w:val="22"/>
        </w:rPr>
        <w:t>)</w:t>
      </w:r>
      <w:r w:rsidRPr="00E32745">
        <w:rPr>
          <w:sz w:val="22"/>
          <w:szCs w:val="22"/>
        </w:rPr>
        <w:t xml:space="preserve">: </w:t>
      </w:r>
      <w:r>
        <w:rPr>
          <w:sz w:val="22"/>
          <w:szCs w:val="22"/>
        </w:rPr>
        <w:t xml:space="preserve"> =1 if </w:t>
      </w:r>
      <w:r w:rsidR="00F93B47">
        <w:rPr>
          <w:sz w:val="22"/>
          <w:szCs w:val="22"/>
        </w:rPr>
        <w:t>event_j</w:t>
      </w:r>
      <w:r>
        <w:rPr>
          <w:sz w:val="22"/>
          <w:szCs w:val="22"/>
        </w:rPr>
        <w:t xml:space="preserve"> is an original (e.g. historic) event, =0 for probabilistic events.</w:t>
      </w:r>
      <w:r w:rsidR="00AE3E37" w:rsidRPr="00E32745">
        <w:rPr>
          <w:sz w:val="22"/>
          <w:szCs w:val="22"/>
        </w:rPr>
        <w:t xml:space="preserve">             </w:t>
      </w:r>
    </w:p>
    <w:p w14:paraId="74580367" w14:textId="56193610" w:rsidR="00AE3E37" w:rsidRDefault="00E32745" w:rsidP="00AE3E37">
      <w:pPr>
        <w:pStyle w:val="ListParagraph"/>
        <w:numPr>
          <w:ilvl w:val="0"/>
          <w:numId w:val="22"/>
        </w:numPr>
        <w:rPr>
          <w:sz w:val="22"/>
          <w:szCs w:val="22"/>
        </w:rPr>
      </w:pPr>
      <w:r w:rsidRPr="00E32745">
        <w:rPr>
          <w:rFonts w:ascii="Courier" w:hAnsi="Courier"/>
          <w:i/>
          <w:sz w:val="22"/>
          <w:szCs w:val="22"/>
        </w:rPr>
        <w:t>hazard.yyyy(</w:t>
      </w:r>
      <w:r w:rsidR="00F93B47">
        <w:rPr>
          <w:rFonts w:ascii="Courier" w:hAnsi="Courier"/>
          <w:i/>
          <w:sz w:val="22"/>
          <w:szCs w:val="22"/>
        </w:rPr>
        <w:t>event_j</w:t>
      </w:r>
      <w:r>
        <w:rPr>
          <w:rFonts w:ascii="Courier" w:hAnsi="Courier"/>
          <w:i/>
          <w:sz w:val="22"/>
          <w:szCs w:val="22"/>
        </w:rPr>
        <w:t>)</w:t>
      </w:r>
      <w:r>
        <w:rPr>
          <w:sz w:val="22"/>
          <w:szCs w:val="22"/>
        </w:rPr>
        <w:t xml:space="preserve">: the year (4 digits) of </w:t>
      </w:r>
      <w:r w:rsidR="00F93B47">
        <w:rPr>
          <w:sz w:val="22"/>
          <w:szCs w:val="22"/>
        </w:rPr>
        <w:t>event_j</w:t>
      </w:r>
      <w:r>
        <w:rPr>
          <w:sz w:val="22"/>
          <w:szCs w:val="22"/>
        </w:rPr>
        <w:t>, for probabilistic events, the same as the original event the probabilistic one is based upon. Not all original data might have event dates, hence this field is not mandatory (and anyway not used in any damage calculation).</w:t>
      </w:r>
    </w:p>
    <w:p w14:paraId="2171E1A8" w14:textId="267300B6" w:rsidR="00E32745" w:rsidRDefault="00E32745" w:rsidP="00AE3E37">
      <w:pPr>
        <w:pStyle w:val="ListParagraph"/>
        <w:numPr>
          <w:ilvl w:val="0"/>
          <w:numId w:val="22"/>
        </w:numPr>
        <w:rPr>
          <w:sz w:val="22"/>
          <w:szCs w:val="22"/>
        </w:rPr>
      </w:pPr>
      <w:r w:rsidRPr="00E32745">
        <w:rPr>
          <w:rFonts w:ascii="Courier" w:hAnsi="Courier"/>
          <w:i/>
          <w:sz w:val="22"/>
          <w:szCs w:val="22"/>
        </w:rPr>
        <w:t>hazard.</w:t>
      </w:r>
      <w:r>
        <w:rPr>
          <w:rFonts w:ascii="Courier" w:hAnsi="Courier"/>
          <w:i/>
          <w:sz w:val="22"/>
          <w:szCs w:val="22"/>
        </w:rPr>
        <w:t>mm</w:t>
      </w:r>
      <w:r w:rsidRPr="00E32745">
        <w:rPr>
          <w:rFonts w:ascii="Courier" w:hAnsi="Courier"/>
          <w:i/>
          <w:sz w:val="22"/>
          <w:szCs w:val="22"/>
        </w:rPr>
        <w:t>(</w:t>
      </w:r>
      <w:r w:rsidR="00F93B47">
        <w:rPr>
          <w:rFonts w:ascii="Courier" w:hAnsi="Courier"/>
          <w:i/>
          <w:sz w:val="22"/>
          <w:szCs w:val="22"/>
        </w:rPr>
        <w:t>event_j</w:t>
      </w:r>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dd</w:t>
      </w:r>
      <w:r w:rsidRPr="00E32745">
        <w:rPr>
          <w:rFonts w:ascii="Courier" w:hAnsi="Courier"/>
          <w:i/>
          <w:sz w:val="22"/>
          <w:szCs w:val="22"/>
        </w:rPr>
        <w:t>(</w:t>
      </w:r>
      <w:r w:rsidR="00F93B47">
        <w:rPr>
          <w:rFonts w:ascii="Courier" w:hAnsi="Courier"/>
          <w:i/>
          <w:sz w:val="22"/>
          <w:szCs w:val="22"/>
        </w:rPr>
        <w:t>event_j</w:t>
      </w:r>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hh</w:t>
      </w:r>
      <w:r w:rsidRPr="00E32745">
        <w:rPr>
          <w:rFonts w:ascii="Courier" w:hAnsi="Courier"/>
          <w:i/>
          <w:sz w:val="22"/>
          <w:szCs w:val="22"/>
        </w:rPr>
        <w:t>(</w:t>
      </w:r>
      <w:r w:rsidR="00F93B47">
        <w:rPr>
          <w:rFonts w:ascii="Courier" w:hAnsi="Courier"/>
          <w:i/>
          <w:sz w:val="22"/>
          <w:szCs w:val="22"/>
        </w:rPr>
        <w:t>event_j</w:t>
      </w:r>
      <w:r>
        <w:rPr>
          <w:rFonts w:ascii="Courier" w:hAnsi="Courier"/>
          <w:i/>
          <w:sz w:val="22"/>
          <w:szCs w:val="22"/>
        </w:rPr>
        <w:t>)</w:t>
      </w:r>
      <w:r>
        <w:rPr>
          <w:sz w:val="22"/>
          <w:szCs w:val="22"/>
        </w:rPr>
        <w:t>: month, day and hour of the original event.</w:t>
      </w:r>
    </w:p>
    <w:p w14:paraId="284F630C" w14:textId="022BA864" w:rsidR="00A10CF8" w:rsidRDefault="00E32745" w:rsidP="00A10CF8">
      <w:pPr>
        <w:pStyle w:val="ListParagraph"/>
        <w:numPr>
          <w:ilvl w:val="0"/>
          <w:numId w:val="22"/>
        </w:numPr>
        <w:rPr>
          <w:sz w:val="22"/>
          <w:szCs w:val="22"/>
        </w:rPr>
      </w:pPr>
      <w:r w:rsidRPr="00E32745">
        <w:rPr>
          <w:rFonts w:ascii="Courier" w:hAnsi="Courier"/>
          <w:i/>
          <w:sz w:val="22"/>
          <w:szCs w:val="22"/>
        </w:rPr>
        <w:lastRenderedPageBreak/>
        <w:t>hazard.nodetime_mat(</w:t>
      </w:r>
      <w:r w:rsidR="00F93B47">
        <w:rPr>
          <w:rFonts w:ascii="Courier" w:hAnsi="Courier"/>
          <w:i/>
          <w:sz w:val="22"/>
          <w:szCs w:val="22"/>
        </w:rPr>
        <w:t>event_j</w:t>
      </w:r>
      <w:r w:rsidRPr="00E32745">
        <w:rPr>
          <w:rFonts w:ascii="Courier" w:hAnsi="Courier"/>
          <w:i/>
          <w:sz w:val="22"/>
          <w:szCs w:val="22"/>
        </w:rPr>
        <w:t>)</w:t>
      </w:r>
      <w:r>
        <w:rPr>
          <w:sz w:val="22"/>
          <w:szCs w:val="22"/>
        </w:rPr>
        <w:t xml:space="preserve">: the MATLAB date/time number, just yyyy,mm,dd and hh converted into one number, see </w:t>
      </w:r>
      <w:r w:rsidRPr="00E32745">
        <w:rPr>
          <w:rFonts w:ascii="Courier" w:hAnsi="Courier"/>
          <w:sz w:val="22"/>
          <w:szCs w:val="22"/>
        </w:rPr>
        <w:t>datenum</w:t>
      </w:r>
      <w:r>
        <w:rPr>
          <w:sz w:val="22"/>
          <w:szCs w:val="22"/>
        </w:rPr>
        <w:t xml:space="preserve"> and </w:t>
      </w:r>
      <w:r w:rsidRPr="00E32745">
        <w:rPr>
          <w:rFonts w:ascii="Courier" w:hAnsi="Courier"/>
          <w:sz w:val="22"/>
          <w:szCs w:val="22"/>
        </w:rPr>
        <w:t>datestr</w:t>
      </w:r>
      <w:r>
        <w:rPr>
          <w:sz w:val="22"/>
          <w:szCs w:val="22"/>
        </w:rPr>
        <w:t>.</w:t>
      </w:r>
    </w:p>
    <w:p w14:paraId="4AD7DBA3" w14:textId="5691B65F" w:rsidR="00A10CF8" w:rsidRDefault="00A10CF8" w:rsidP="00AE3E37">
      <w:pPr>
        <w:pStyle w:val="ListParagraph"/>
        <w:numPr>
          <w:ilvl w:val="0"/>
          <w:numId w:val="22"/>
        </w:numPr>
        <w:rPr>
          <w:sz w:val="22"/>
          <w:szCs w:val="22"/>
        </w:rPr>
      </w:pPr>
      <w:r w:rsidRPr="00A10CF8">
        <w:rPr>
          <w:rFonts w:ascii="Courier" w:hAnsi="Courier"/>
          <w:i/>
          <w:sz w:val="22"/>
          <w:szCs w:val="22"/>
        </w:rPr>
        <w:t>hazard.name</w:t>
      </w:r>
      <w:r w:rsidR="00AE3E37" w:rsidRPr="00A10CF8">
        <w:rPr>
          <w:rFonts w:ascii="Courier" w:hAnsi="Courier"/>
          <w:i/>
          <w:sz w:val="22"/>
          <w:szCs w:val="22"/>
        </w:rPr>
        <w:t>{</w:t>
      </w:r>
      <w:r w:rsidR="00F93B47">
        <w:rPr>
          <w:rFonts w:ascii="Courier" w:hAnsi="Courier"/>
          <w:i/>
          <w:sz w:val="22"/>
          <w:szCs w:val="22"/>
        </w:rPr>
        <w:t>event_j</w:t>
      </w:r>
      <w:r w:rsidR="00AE3E37" w:rsidRPr="00A10CF8">
        <w:rPr>
          <w:rFonts w:ascii="Courier" w:hAnsi="Courier"/>
          <w:i/>
          <w:sz w:val="22"/>
          <w:szCs w:val="22"/>
        </w:rPr>
        <w:t>}</w:t>
      </w:r>
      <w:r>
        <w:rPr>
          <w:sz w:val="22"/>
          <w:szCs w:val="22"/>
        </w:rPr>
        <w:t>: a free name, e.g. name of the TC event</w:t>
      </w:r>
    </w:p>
    <w:p w14:paraId="349DDF7E" w14:textId="77777777" w:rsidR="00A10CF8" w:rsidRDefault="00A10CF8" w:rsidP="00AE3E37">
      <w:pPr>
        <w:pStyle w:val="ListParagraph"/>
        <w:numPr>
          <w:ilvl w:val="0"/>
          <w:numId w:val="22"/>
        </w:numPr>
        <w:rPr>
          <w:sz w:val="22"/>
          <w:szCs w:val="22"/>
        </w:rPr>
      </w:pPr>
      <w:r w:rsidRPr="00A10CF8">
        <w:rPr>
          <w:rFonts w:ascii="Courier" w:hAnsi="Courier"/>
          <w:i/>
          <w:sz w:val="22"/>
          <w:szCs w:val="22"/>
        </w:rPr>
        <w:t>hazard.matrix_density</w:t>
      </w:r>
      <w:r>
        <w:rPr>
          <w:sz w:val="22"/>
          <w:szCs w:val="22"/>
        </w:rPr>
        <w:t>: the density of the sparse matrix hazard.intensity. Just for information, not used.</w:t>
      </w:r>
    </w:p>
    <w:p w14:paraId="43CE8E36" w14:textId="77777777" w:rsidR="00A10CF8" w:rsidRDefault="00A10CF8" w:rsidP="00AE3E37">
      <w:pPr>
        <w:pStyle w:val="ListParagraph"/>
        <w:numPr>
          <w:ilvl w:val="0"/>
          <w:numId w:val="22"/>
        </w:numPr>
        <w:rPr>
          <w:sz w:val="22"/>
          <w:szCs w:val="22"/>
        </w:rPr>
      </w:pPr>
      <w:r w:rsidRPr="00A10CF8">
        <w:rPr>
          <w:rFonts w:ascii="Courier" w:hAnsi="Courier"/>
          <w:sz w:val="22"/>
          <w:szCs w:val="22"/>
        </w:rPr>
        <w:t>hazard.peril_ID</w:t>
      </w:r>
      <w:r w:rsidRPr="00A10CF8">
        <w:rPr>
          <w:sz w:val="22"/>
          <w:szCs w:val="22"/>
        </w:rPr>
        <w:t>: the peril ID, such as TC, TS, TR, WS, EQ, FL…</w:t>
      </w:r>
    </w:p>
    <w:p w14:paraId="2140485F" w14:textId="77777777" w:rsidR="00A10CF8" w:rsidRDefault="00A10CF8" w:rsidP="00AE3E37">
      <w:pPr>
        <w:pStyle w:val="ListParagraph"/>
        <w:numPr>
          <w:ilvl w:val="0"/>
          <w:numId w:val="22"/>
        </w:numPr>
        <w:rPr>
          <w:sz w:val="22"/>
          <w:szCs w:val="22"/>
        </w:rPr>
      </w:pPr>
      <w:r w:rsidRPr="00A10CF8">
        <w:rPr>
          <w:rFonts w:ascii="Courier" w:hAnsi="Courier"/>
          <w:sz w:val="22"/>
          <w:szCs w:val="22"/>
        </w:rPr>
        <w:t>hazard.filename</w:t>
      </w:r>
      <w:r w:rsidRPr="00A10CF8">
        <w:rPr>
          <w:sz w:val="22"/>
          <w:szCs w:val="22"/>
        </w:rPr>
        <w:t>: the filename of the hazard event set, should be the same as the name (without path) of the .mat file</w:t>
      </w:r>
    </w:p>
    <w:p w14:paraId="5B36253E" w14:textId="240F3FFE" w:rsidR="00AE3E37" w:rsidRDefault="00A10CF8" w:rsidP="00AE3E37">
      <w:pPr>
        <w:pStyle w:val="ListParagraph"/>
        <w:numPr>
          <w:ilvl w:val="0"/>
          <w:numId w:val="22"/>
        </w:numPr>
        <w:rPr>
          <w:sz w:val="22"/>
          <w:szCs w:val="22"/>
        </w:rPr>
      </w:pPr>
      <w:r w:rsidRPr="00163F8D">
        <w:rPr>
          <w:rFonts w:ascii="Courier" w:hAnsi="Courier"/>
          <w:i/>
          <w:sz w:val="22"/>
          <w:szCs w:val="22"/>
        </w:rPr>
        <w:t>hazard.orig_yearset</w:t>
      </w:r>
      <w:r>
        <w:rPr>
          <w:sz w:val="22"/>
          <w:szCs w:val="22"/>
        </w:rPr>
        <w:t xml:space="preserve">: the year set, grouping </w:t>
      </w:r>
      <w:r w:rsidR="007A63F0">
        <w:rPr>
          <w:sz w:val="22"/>
          <w:szCs w:val="22"/>
        </w:rPr>
        <w:t xml:space="preserve">original </w:t>
      </w:r>
      <w:r>
        <w:rPr>
          <w:sz w:val="22"/>
          <w:szCs w:val="22"/>
        </w:rPr>
        <w:t>events into years. A structure with fields</w:t>
      </w:r>
    </w:p>
    <w:p w14:paraId="61039B51" w14:textId="4BDE07D5" w:rsidR="007A63F0" w:rsidRPr="007A63F0" w:rsidRDefault="007A63F0" w:rsidP="00E74AAD">
      <w:pPr>
        <w:pStyle w:val="ListParagraph"/>
        <w:numPr>
          <w:ilvl w:val="1"/>
          <w:numId w:val="23"/>
        </w:numPr>
        <w:rPr>
          <w:sz w:val="22"/>
          <w:szCs w:val="22"/>
        </w:rPr>
      </w:pPr>
      <w:r w:rsidRPr="007A63F0">
        <w:rPr>
          <w:rFonts w:ascii="Courier" w:hAnsi="Courier"/>
          <w:sz w:val="22"/>
          <w:szCs w:val="22"/>
        </w:rPr>
        <w:t>hazard.orig_yearset(year_i).yyyy</w:t>
      </w:r>
      <w:r>
        <w:rPr>
          <w:sz w:val="22"/>
          <w:szCs w:val="22"/>
        </w:rPr>
        <w:t xml:space="preserve">: the </w:t>
      </w:r>
      <w:r w:rsidR="000B067B">
        <w:rPr>
          <w:sz w:val="22"/>
          <w:szCs w:val="22"/>
        </w:rPr>
        <w:t xml:space="preserve">original </w:t>
      </w:r>
      <w:r>
        <w:rPr>
          <w:sz w:val="22"/>
          <w:szCs w:val="22"/>
        </w:rPr>
        <w:t>year (4 digit)</w:t>
      </w:r>
    </w:p>
    <w:p w14:paraId="34AECEBB" w14:textId="6ED95E9B" w:rsidR="007A63F0" w:rsidRDefault="007A63F0" w:rsidP="00E74AAD">
      <w:pPr>
        <w:pStyle w:val="ListParagraph"/>
        <w:numPr>
          <w:ilvl w:val="1"/>
          <w:numId w:val="23"/>
        </w:numPr>
        <w:rPr>
          <w:sz w:val="22"/>
          <w:szCs w:val="22"/>
        </w:rPr>
      </w:pPr>
      <w:r w:rsidRPr="007A63F0">
        <w:rPr>
          <w:rFonts w:ascii="Courier" w:hAnsi="Courier"/>
          <w:sz w:val="22"/>
          <w:szCs w:val="22"/>
        </w:rPr>
        <w:t>hazard.orig_yearset(year_i).event_count</w:t>
      </w:r>
      <w:r>
        <w:rPr>
          <w:sz w:val="22"/>
          <w:szCs w:val="22"/>
        </w:rPr>
        <w:t>: the number of events in this year</w:t>
      </w:r>
    </w:p>
    <w:p w14:paraId="23E31D63" w14:textId="756CABB8" w:rsidR="002F2B41" w:rsidRDefault="007A63F0" w:rsidP="00E74AAD">
      <w:pPr>
        <w:pStyle w:val="ListParagraph"/>
        <w:numPr>
          <w:ilvl w:val="1"/>
          <w:numId w:val="23"/>
        </w:numPr>
        <w:rPr>
          <w:sz w:val="22"/>
          <w:szCs w:val="22"/>
        </w:rPr>
      </w:pPr>
      <w:r w:rsidRPr="007A63F0">
        <w:rPr>
          <w:rFonts w:ascii="Courier" w:hAnsi="Courier"/>
          <w:sz w:val="22"/>
          <w:szCs w:val="22"/>
        </w:rPr>
        <w:t>hazard.orig_yearset(year_i).</w:t>
      </w:r>
      <w:r w:rsidR="00F93B47">
        <w:rPr>
          <w:rFonts w:ascii="Courier" w:hAnsi="Courier"/>
          <w:sz w:val="22"/>
          <w:szCs w:val="22"/>
        </w:rPr>
        <w:t>event_j</w:t>
      </w:r>
      <w:r w:rsidRPr="007A63F0">
        <w:rPr>
          <w:rFonts w:ascii="Courier" w:hAnsi="Courier"/>
          <w:sz w:val="22"/>
          <w:szCs w:val="22"/>
        </w:rPr>
        <w:t>ndex</w:t>
      </w:r>
      <w:r>
        <w:rPr>
          <w:sz w:val="22"/>
          <w:szCs w:val="22"/>
        </w:rPr>
        <w:t xml:space="preserve">: the vector of event indices for all the original events in year_i, such that </w:t>
      </w:r>
      <w:r w:rsidRPr="007A63F0">
        <w:rPr>
          <w:rFonts w:ascii="Courier" w:hAnsi="Courier"/>
          <w:sz w:val="22"/>
          <w:szCs w:val="22"/>
        </w:rPr>
        <w:t>hazard.orig_yearset(year_i).</w:t>
      </w:r>
      <w:r w:rsidR="00F93B47">
        <w:rPr>
          <w:rFonts w:ascii="Courier" w:hAnsi="Courier"/>
          <w:sz w:val="22"/>
          <w:szCs w:val="22"/>
        </w:rPr>
        <w:t>event_j</w:t>
      </w:r>
      <w:r w:rsidRPr="007A63F0">
        <w:rPr>
          <w:rFonts w:ascii="Courier" w:hAnsi="Courier"/>
          <w:sz w:val="22"/>
          <w:szCs w:val="22"/>
        </w:rPr>
        <w:t>ndex(1)</w:t>
      </w:r>
      <w:r>
        <w:rPr>
          <w:sz w:val="22"/>
          <w:szCs w:val="22"/>
        </w:rPr>
        <w:t xml:space="preserve"> is </w:t>
      </w:r>
      <w:r w:rsidR="00F93B47">
        <w:rPr>
          <w:sz w:val="22"/>
          <w:szCs w:val="22"/>
        </w:rPr>
        <w:t>event_j</w:t>
      </w:r>
      <w:r>
        <w:rPr>
          <w:sz w:val="22"/>
          <w:szCs w:val="22"/>
        </w:rPr>
        <w:t xml:space="preserve"> of the first event in year_i</w:t>
      </w:r>
      <w:r w:rsidR="000B067B">
        <w:rPr>
          <w:sz w:val="22"/>
          <w:szCs w:val="22"/>
        </w:rPr>
        <w:t xml:space="preserve">, i.e. you can reference e.g. </w:t>
      </w:r>
      <w:r w:rsidR="000B067B" w:rsidRPr="000B067B">
        <w:rPr>
          <w:rFonts w:ascii="Courier" w:hAnsi="Courier"/>
          <w:sz w:val="22"/>
          <w:szCs w:val="22"/>
        </w:rPr>
        <w:t>hazard.intensity(hazard.orig_yearset(year_i).</w:t>
      </w:r>
      <w:r w:rsidR="00F93B47">
        <w:rPr>
          <w:rFonts w:ascii="Courier" w:hAnsi="Courier"/>
          <w:sz w:val="22"/>
          <w:szCs w:val="22"/>
        </w:rPr>
        <w:t>event_j</w:t>
      </w:r>
      <w:r w:rsidR="000B067B" w:rsidRPr="000B067B">
        <w:rPr>
          <w:rFonts w:ascii="Courier" w:hAnsi="Courier"/>
          <w:sz w:val="22"/>
          <w:szCs w:val="22"/>
        </w:rPr>
        <w:t>ndex(1)</w:t>
      </w:r>
      <w:r w:rsidR="000B067B">
        <w:rPr>
          <w:rFonts w:ascii="Courier" w:hAnsi="Courier"/>
          <w:sz w:val="22"/>
          <w:szCs w:val="22"/>
        </w:rPr>
        <w:t>,centroid_i</w:t>
      </w:r>
      <w:r w:rsidR="000B067B" w:rsidRPr="000B067B">
        <w:rPr>
          <w:rFonts w:ascii="Courier" w:hAnsi="Courier"/>
          <w:sz w:val="22"/>
          <w:szCs w:val="22"/>
        </w:rPr>
        <w:t>)</w:t>
      </w:r>
      <w:r w:rsidR="000B067B">
        <w:rPr>
          <w:sz w:val="22"/>
          <w:szCs w:val="22"/>
        </w:rPr>
        <w:t xml:space="preserve"> which contains the intensity of the first event in year_i at centroid_i. </w:t>
      </w:r>
    </w:p>
    <w:p w14:paraId="4832285D" w14:textId="7DF7919A" w:rsidR="007A63F0" w:rsidRDefault="007A63F0" w:rsidP="002F2B41">
      <w:pPr>
        <w:pStyle w:val="ListParagraph"/>
        <w:rPr>
          <w:sz w:val="22"/>
          <w:szCs w:val="22"/>
        </w:rPr>
      </w:pPr>
      <w:r>
        <w:rPr>
          <w:sz w:val="22"/>
          <w:szCs w:val="22"/>
        </w:rPr>
        <w:t xml:space="preserve">See </w:t>
      </w:r>
      <w:r w:rsidRPr="007A63F0">
        <w:rPr>
          <w:rFonts w:ascii="Courier" w:hAnsi="Courier"/>
          <w:sz w:val="22"/>
          <w:szCs w:val="22"/>
        </w:rPr>
        <w:t>climada_tc_hazard_set</w:t>
      </w:r>
      <w:r>
        <w:rPr>
          <w:sz w:val="22"/>
          <w:szCs w:val="22"/>
        </w:rPr>
        <w:t xml:space="preserve"> about how the yearset is constructed and </w:t>
      </w:r>
      <w:r w:rsidRPr="00246880">
        <w:rPr>
          <w:rFonts w:ascii="Courier" w:hAnsi="Courier"/>
          <w:sz w:val="22"/>
          <w:szCs w:val="22"/>
        </w:rPr>
        <w:t>climada_EDS2YDS</w:t>
      </w:r>
      <w:r>
        <w:rPr>
          <w:sz w:val="22"/>
          <w:szCs w:val="22"/>
        </w:rPr>
        <w:t xml:space="preserve"> to convert an event (per occurrence) damage event set (EDS) into a year damage set (YDS).</w:t>
      </w:r>
      <w:r w:rsidR="002F2B41">
        <w:rPr>
          <w:sz w:val="22"/>
          <w:szCs w:val="22"/>
        </w:rPr>
        <w:t xml:space="preserve"> Please note that the grouping of probabilistic events is currently assumed to be sequential to the original events, such that if the original event is at </w:t>
      </w:r>
      <w:r w:rsidR="00F93B47">
        <w:rPr>
          <w:sz w:val="22"/>
          <w:szCs w:val="22"/>
        </w:rPr>
        <w:t>event_j</w:t>
      </w:r>
      <w:r w:rsidR="002F2B41">
        <w:rPr>
          <w:sz w:val="22"/>
          <w:szCs w:val="22"/>
        </w:rPr>
        <w:t xml:space="preserve">, the probabilistic derived events (sometimes also called daughters) are to be found at </w:t>
      </w:r>
      <w:r w:rsidR="00F93B47">
        <w:rPr>
          <w:rFonts w:ascii="Courier" w:hAnsi="Courier"/>
          <w:sz w:val="22"/>
          <w:szCs w:val="22"/>
        </w:rPr>
        <w:t>event_j</w:t>
      </w:r>
      <w:r w:rsidR="002F2B41" w:rsidRPr="002F2B41">
        <w:rPr>
          <w:rFonts w:ascii="Courier" w:hAnsi="Courier"/>
          <w:sz w:val="22"/>
          <w:szCs w:val="22"/>
        </w:rPr>
        <w:t>+1..</w:t>
      </w:r>
      <w:r w:rsidR="00F93B47">
        <w:rPr>
          <w:rFonts w:ascii="Courier" w:hAnsi="Courier"/>
          <w:sz w:val="22"/>
          <w:szCs w:val="22"/>
        </w:rPr>
        <w:t>event_j</w:t>
      </w:r>
      <w:r w:rsidR="002F2B41" w:rsidRPr="002F2B41">
        <w:rPr>
          <w:rFonts w:ascii="Courier" w:hAnsi="Courier"/>
          <w:sz w:val="22"/>
          <w:szCs w:val="22"/>
        </w:rPr>
        <w:t>+ens_size</w:t>
      </w:r>
      <w:r w:rsidR="002F2B41">
        <w:rPr>
          <w:sz w:val="22"/>
          <w:szCs w:val="22"/>
        </w:rPr>
        <w:t xml:space="preserve">, where </w:t>
      </w:r>
      <w:r w:rsidR="002F2B41" w:rsidRPr="002F2B41">
        <w:rPr>
          <w:rFonts w:ascii="Courier" w:hAnsi="Courier"/>
          <w:sz w:val="22"/>
          <w:szCs w:val="22"/>
        </w:rPr>
        <w:t>ens_size</w:t>
      </w:r>
      <w:r w:rsidR="002F2B41">
        <w:rPr>
          <w:sz w:val="22"/>
          <w:szCs w:val="22"/>
        </w:rPr>
        <w:t xml:space="preserve"> is the number of probabilistic events per original event (as in </w:t>
      </w:r>
      <w:r w:rsidR="002F2B41" w:rsidRPr="002F2B41">
        <w:rPr>
          <w:rFonts w:ascii="Courier" w:hAnsi="Courier"/>
          <w:sz w:val="22"/>
          <w:szCs w:val="22"/>
        </w:rPr>
        <w:t>climada_tc_random_walk</w:t>
      </w:r>
      <w:r w:rsidR="002F2B41">
        <w:rPr>
          <w:sz w:val="22"/>
          <w:szCs w:val="22"/>
        </w:rPr>
        <w:t xml:space="preserve">). See </w:t>
      </w:r>
      <w:r w:rsidR="002F2B41" w:rsidRPr="002F2B41">
        <w:rPr>
          <w:rFonts w:ascii="Courier" w:hAnsi="Courier"/>
          <w:sz w:val="22"/>
          <w:szCs w:val="22"/>
        </w:rPr>
        <w:t>climada_EDS2YDS</w:t>
      </w:r>
      <w:r w:rsidR="002F2B41">
        <w:rPr>
          <w:sz w:val="22"/>
          <w:szCs w:val="22"/>
        </w:rPr>
        <w:t xml:space="preserve"> for a proper use of such a yearset</w:t>
      </w:r>
      <w:r w:rsidR="006B7A1A">
        <w:rPr>
          <w:rStyle w:val="FootnoteReference"/>
          <w:sz w:val="22"/>
          <w:szCs w:val="22"/>
        </w:rPr>
        <w:footnoteReference w:id="72"/>
      </w:r>
      <w:r w:rsidR="002F2B41">
        <w:rPr>
          <w:sz w:val="22"/>
          <w:szCs w:val="22"/>
        </w:rPr>
        <w:t>.</w:t>
      </w:r>
    </w:p>
    <w:p w14:paraId="6C9C6ED7" w14:textId="2E541647" w:rsidR="00246880" w:rsidRPr="00246880" w:rsidRDefault="00246880" w:rsidP="00246880">
      <w:pPr>
        <w:pStyle w:val="ListParagraph"/>
        <w:numPr>
          <w:ilvl w:val="0"/>
          <w:numId w:val="22"/>
        </w:numPr>
        <w:rPr>
          <w:sz w:val="22"/>
          <w:szCs w:val="22"/>
        </w:rPr>
      </w:pPr>
      <w:r w:rsidRPr="00A10CF8">
        <w:rPr>
          <w:rFonts w:ascii="Courier" w:hAnsi="Courier"/>
          <w:sz w:val="22"/>
          <w:szCs w:val="22"/>
        </w:rPr>
        <w:t>hazard.comment</w:t>
      </w:r>
      <w:r w:rsidRPr="00A10CF8">
        <w:rPr>
          <w:sz w:val="22"/>
          <w:szCs w:val="22"/>
        </w:rPr>
        <w:t xml:space="preserve">: </w:t>
      </w:r>
      <w:r>
        <w:rPr>
          <w:sz w:val="22"/>
          <w:szCs w:val="22"/>
        </w:rPr>
        <w:t>a free comment. There might (an can) be additional fields in a hazard event set – the user is pretty free to build on.</w:t>
      </w:r>
    </w:p>
    <w:p w14:paraId="5D7545D2" w14:textId="77777777" w:rsidR="00B846F3" w:rsidRDefault="00B846F3" w:rsidP="005963B1">
      <w:pPr>
        <w:rPr>
          <w:sz w:val="22"/>
          <w:szCs w:val="22"/>
        </w:rPr>
      </w:pPr>
    </w:p>
    <w:p w14:paraId="6811E2BA" w14:textId="035F23EF" w:rsidR="001F3BEF" w:rsidRDefault="001F3BEF" w:rsidP="005963B1">
      <w:pPr>
        <w:rPr>
          <w:sz w:val="22"/>
          <w:szCs w:val="22"/>
        </w:rPr>
      </w:pPr>
      <w:r>
        <w:rPr>
          <w:sz w:val="22"/>
          <w:szCs w:val="22"/>
        </w:rPr>
        <w:t xml:space="preserve">The link between the geographical resolution of the assets and the hazard is provided by centroids (whose coordinates are stored in hazard.lon and hazard.lat, too). But there are centroids stored separately to ease some applications. The centroids structure only needs to </w:t>
      </w:r>
      <w:r w:rsidR="0046214E">
        <w:rPr>
          <w:sz w:val="22"/>
          <w:szCs w:val="22"/>
        </w:rPr>
        <w:t>contain</w:t>
      </w:r>
      <w:r>
        <w:rPr>
          <w:sz w:val="22"/>
          <w:szCs w:val="22"/>
        </w:rPr>
        <w:t xml:space="preserve"> the fields</w:t>
      </w:r>
      <w:r w:rsidR="0046214E">
        <w:rPr>
          <w:sz w:val="22"/>
          <w:szCs w:val="22"/>
        </w:rPr>
        <w:t xml:space="preserve"> (optional ones in </w:t>
      </w:r>
      <w:r w:rsidR="0046214E" w:rsidRPr="0046214E">
        <w:rPr>
          <w:i/>
          <w:sz w:val="22"/>
          <w:szCs w:val="22"/>
        </w:rPr>
        <w:t>italic</w:t>
      </w:r>
      <w:r w:rsidR="0046214E">
        <w:rPr>
          <w:sz w:val="22"/>
          <w:szCs w:val="22"/>
        </w:rPr>
        <w:t>):</w:t>
      </w:r>
    </w:p>
    <w:p w14:paraId="000CC9FA" w14:textId="38355C19" w:rsidR="001F3BEF" w:rsidRPr="001F3BEF" w:rsidRDefault="001F3BEF" w:rsidP="001F3BEF">
      <w:pPr>
        <w:pStyle w:val="ListParagraph"/>
        <w:numPr>
          <w:ilvl w:val="0"/>
          <w:numId w:val="22"/>
        </w:numPr>
        <w:rPr>
          <w:rFonts w:ascii="Courier" w:hAnsi="Courier"/>
          <w:sz w:val="22"/>
          <w:szCs w:val="22"/>
        </w:rPr>
      </w:pPr>
      <w:r w:rsidRPr="001F3BEF">
        <w:rPr>
          <w:rFonts w:ascii="Courier" w:hAnsi="Courier"/>
          <w:sz w:val="22"/>
          <w:szCs w:val="22"/>
        </w:rPr>
        <w:t>centroid.centroid_ID(</w:t>
      </w:r>
      <w:r>
        <w:rPr>
          <w:rFonts w:ascii="Courier" w:hAnsi="Courier"/>
          <w:sz w:val="22"/>
          <w:szCs w:val="22"/>
        </w:rPr>
        <w:t>centroid_</w:t>
      </w:r>
      <w:r w:rsidRPr="001F3BEF">
        <w:rPr>
          <w:rFonts w:ascii="Courier" w:hAnsi="Courier"/>
          <w:sz w:val="22"/>
          <w:szCs w:val="22"/>
        </w:rPr>
        <w:t>i)</w:t>
      </w:r>
      <w:r>
        <w:rPr>
          <w:sz w:val="22"/>
          <w:szCs w:val="22"/>
        </w:rPr>
        <w:t xml:space="preserve">: a unique ID for </w:t>
      </w:r>
      <w:r w:rsidRPr="001F3BEF">
        <w:rPr>
          <w:rFonts w:ascii="Courier" w:hAnsi="Courier"/>
          <w:sz w:val="22"/>
          <w:szCs w:val="22"/>
        </w:rPr>
        <w:t>centroid_i</w:t>
      </w:r>
    </w:p>
    <w:p w14:paraId="2EA3BD20" w14:textId="77777777" w:rsidR="0046214E" w:rsidRPr="0046214E" w:rsidRDefault="001F3BEF" w:rsidP="0046214E">
      <w:pPr>
        <w:pStyle w:val="ListParagraph"/>
        <w:numPr>
          <w:ilvl w:val="0"/>
          <w:numId w:val="22"/>
        </w:numPr>
        <w:rPr>
          <w:sz w:val="22"/>
          <w:szCs w:val="22"/>
        </w:rPr>
      </w:pPr>
      <w:r w:rsidRPr="001F3BEF">
        <w:rPr>
          <w:rFonts w:ascii="Courier" w:hAnsi="Courier"/>
          <w:sz w:val="22"/>
          <w:szCs w:val="22"/>
        </w:rPr>
        <w:t>centroid.lon(i)</w:t>
      </w:r>
      <w:r w:rsidRPr="001F3BEF">
        <w:rPr>
          <w:sz w:val="22"/>
          <w:szCs w:val="22"/>
        </w:rPr>
        <w:t xml:space="preserve"> and </w:t>
      </w:r>
      <w:r w:rsidRPr="001F3BEF">
        <w:rPr>
          <w:rFonts w:ascii="Courier" w:hAnsi="Courier"/>
          <w:sz w:val="22"/>
          <w:szCs w:val="22"/>
        </w:rPr>
        <w:t>centroids.lat(i)</w:t>
      </w:r>
      <w:r>
        <w:rPr>
          <w:sz w:val="22"/>
          <w:szCs w:val="22"/>
        </w:rPr>
        <w:t xml:space="preserve"> </w:t>
      </w:r>
      <w:r w:rsidRPr="00E32745">
        <w:rPr>
          <w:sz w:val="22"/>
          <w:szCs w:val="22"/>
        </w:rPr>
        <w:t xml:space="preserve">the coordinates of </w:t>
      </w:r>
      <w:r w:rsidRPr="001F3BEF">
        <w:rPr>
          <w:rFonts w:ascii="Courier" w:hAnsi="Courier"/>
          <w:sz w:val="22"/>
          <w:szCs w:val="22"/>
        </w:rPr>
        <w:t>centroid_i</w:t>
      </w:r>
    </w:p>
    <w:p w14:paraId="2D1D7A73" w14:textId="773CB244" w:rsidR="001F3BEF" w:rsidRPr="0046214E" w:rsidRDefault="001F3BEF" w:rsidP="0046214E">
      <w:pPr>
        <w:pStyle w:val="ListParagraph"/>
        <w:numPr>
          <w:ilvl w:val="0"/>
          <w:numId w:val="22"/>
        </w:numPr>
        <w:rPr>
          <w:sz w:val="22"/>
          <w:szCs w:val="22"/>
        </w:rPr>
      </w:pPr>
      <w:r w:rsidRPr="0046214E">
        <w:rPr>
          <w:rFonts w:ascii="Courier" w:hAnsi="Courier"/>
          <w:i/>
          <w:sz w:val="22"/>
          <w:szCs w:val="22"/>
        </w:rPr>
        <w:t>centroid.distance2coast_km</w:t>
      </w:r>
      <w:r w:rsidR="0046214E" w:rsidRPr="0046214E">
        <w:rPr>
          <w:rFonts w:ascii="Courier" w:hAnsi="Courier"/>
          <w:i/>
          <w:sz w:val="22"/>
          <w:szCs w:val="22"/>
        </w:rPr>
        <w:t>(centroid_i)</w:t>
      </w:r>
      <w:r w:rsidR="0046214E">
        <w:rPr>
          <w:sz w:val="22"/>
          <w:szCs w:val="22"/>
        </w:rPr>
        <w:t xml:space="preserve">: </w:t>
      </w:r>
      <w:r w:rsidRPr="0046214E">
        <w:rPr>
          <w:sz w:val="22"/>
          <w:szCs w:val="22"/>
        </w:rPr>
        <w:t xml:space="preserve"> </w:t>
      </w:r>
      <w:r w:rsidR="0046214E" w:rsidRPr="0046214E">
        <w:rPr>
          <w:sz w:val="22"/>
          <w:szCs w:val="22"/>
        </w:rPr>
        <w:t xml:space="preserve">distance to coast in km, </w:t>
      </w:r>
      <w:r w:rsidRPr="0046214E">
        <w:rPr>
          <w:sz w:val="22"/>
          <w:szCs w:val="22"/>
        </w:rPr>
        <w:t xml:space="preserve">added by </w:t>
      </w:r>
      <w:r w:rsidR="0046214E" w:rsidRPr="0046214E">
        <w:rPr>
          <w:rFonts w:ascii="Courier" w:hAnsi="Courier" w:cs="Courier"/>
          <w:color w:val="000000"/>
          <w:sz w:val="20"/>
          <w:szCs w:val="20"/>
        </w:rPr>
        <w:t>climada_distance2coast_km</w:t>
      </w:r>
      <w:r w:rsidR="0046214E" w:rsidRPr="0046214E">
        <w:rPr>
          <w:color w:val="000000"/>
          <w:sz w:val="22"/>
          <w:szCs w:val="22"/>
        </w:rPr>
        <w:t xml:space="preserve"> or</w:t>
      </w:r>
      <w:r w:rsidR="0046214E">
        <w:rPr>
          <w:color w:val="000000"/>
          <w:sz w:val="22"/>
          <w:szCs w:val="22"/>
        </w:rPr>
        <w:t xml:space="preserve"> </w:t>
      </w:r>
      <w:r w:rsidR="0046214E" w:rsidRPr="0046214E">
        <w:rPr>
          <w:rFonts w:ascii="Courier" w:hAnsi="Courier" w:cs="Courier"/>
          <w:color w:val="000000"/>
          <w:sz w:val="20"/>
          <w:szCs w:val="20"/>
        </w:rPr>
        <w:t>climada_centroids_distance_to_coast</w:t>
      </w:r>
    </w:p>
    <w:p w14:paraId="2A45F43D" w14:textId="38D80741" w:rsidR="001F3BEF" w:rsidRPr="001F3BEF" w:rsidRDefault="001F3BEF" w:rsidP="001F3BEF">
      <w:pPr>
        <w:pStyle w:val="ListParagraph"/>
        <w:numPr>
          <w:ilvl w:val="0"/>
          <w:numId w:val="22"/>
        </w:numPr>
        <w:rPr>
          <w:sz w:val="22"/>
          <w:szCs w:val="22"/>
        </w:rPr>
      </w:pPr>
      <w:r w:rsidRPr="0046214E">
        <w:rPr>
          <w:rFonts w:ascii="Courier" w:hAnsi="Courier"/>
          <w:i/>
          <w:sz w:val="22"/>
          <w:szCs w:val="22"/>
        </w:rPr>
        <w:t>centroid.</w:t>
      </w:r>
      <w:r w:rsidR="0046214E" w:rsidRPr="0046214E">
        <w:rPr>
          <w:rFonts w:ascii="Courier" w:hAnsi="Courier"/>
          <w:i/>
          <w:sz w:val="22"/>
          <w:szCs w:val="22"/>
        </w:rPr>
        <w:t>onLand(centroid_i)</w:t>
      </w:r>
      <w:r w:rsidR="0046214E">
        <w:rPr>
          <w:sz w:val="22"/>
          <w:szCs w:val="22"/>
        </w:rPr>
        <w:t xml:space="preserve">: whether </w:t>
      </w:r>
      <w:r w:rsidR="0046214E" w:rsidRPr="0046214E">
        <w:rPr>
          <w:rFonts w:ascii="Courier" w:hAnsi="Courier"/>
          <w:sz w:val="22"/>
          <w:szCs w:val="22"/>
        </w:rPr>
        <w:t>centroid_i</w:t>
      </w:r>
      <w:r w:rsidR="0046214E">
        <w:rPr>
          <w:sz w:val="22"/>
          <w:szCs w:val="22"/>
        </w:rPr>
        <w:t xml:space="preserve"> is on land (=1) or not (=0). Added by some TC routines.</w:t>
      </w:r>
    </w:p>
    <w:p w14:paraId="1D02FCA4" w14:textId="77777777" w:rsidR="001F3BEF" w:rsidRDefault="001F3BEF" w:rsidP="005963B1">
      <w:pPr>
        <w:rPr>
          <w:sz w:val="22"/>
          <w:szCs w:val="22"/>
        </w:rPr>
      </w:pPr>
    </w:p>
    <w:p w14:paraId="02EAC628" w14:textId="6A1EAC5C" w:rsidR="00B846F3" w:rsidRDefault="00B846F3" w:rsidP="005963B1">
      <w:pPr>
        <w:rPr>
          <w:sz w:val="22"/>
          <w:szCs w:val="22"/>
        </w:rPr>
      </w:pPr>
      <w:r>
        <w:rPr>
          <w:sz w:val="22"/>
          <w:szCs w:val="22"/>
        </w:rPr>
        <w:t>The event damage set (EDS) structure has also been briefly introduced in ‘climada demo step by step’ above, here follow the details</w:t>
      </w:r>
      <w:r w:rsidR="006B2677">
        <w:rPr>
          <w:sz w:val="22"/>
          <w:szCs w:val="22"/>
        </w:rPr>
        <w:t xml:space="preserve"> (as quite some fields are just copied from the hazard event set, see descriptions above)</w:t>
      </w:r>
      <w:r>
        <w:rPr>
          <w:sz w:val="22"/>
          <w:szCs w:val="22"/>
        </w:rPr>
        <w:t>.</w:t>
      </w:r>
    </w:p>
    <w:p w14:paraId="6BAEAACE" w14:textId="77777777" w:rsidR="006B2677" w:rsidRDefault="006B2677" w:rsidP="005963B1">
      <w:pPr>
        <w:rPr>
          <w:sz w:val="22"/>
          <w:szCs w:val="22"/>
        </w:rPr>
      </w:pPr>
    </w:p>
    <w:p w14:paraId="1BF0F228" w14:textId="5911F544" w:rsidR="006B2677" w:rsidRDefault="006B2677" w:rsidP="006B2677">
      <w:pPr>
        <w:pStyle w:val="ListParagraph"/>
        <w:numPr>
          <w:ilvl w:val="0"/>
          <w:numId w:val="22"/>
        </w:numPr>
        <w:rPr>
          <w:sz w:val="22"/>
          <w:szCs w:val="22"/>
        </w:rPr>
      </w:pPr>
      <w:r w:rsidRPr="006B2677">
        <w:rPr>
          <w:rFonts w:ascii="Courier" w:hAnsi="Courier"/>
          <w:b/>
          <w:sz w:val="22"/>
          <w:szCs w:val="22"/>
        </w:rPr>
        <w:t>EDS.frequency</w:t>
      </w:r>
      <w:r w:rsidRPr="006B2677">
        <w:rPr>
          <w:rFonts w:ascii="Courier" w:hAnsi="Courier"/>
          <w:sz w:val="22"/>
          <w:szCs w:val="22"/>
        </w:rPr>
        <w:t>(</w:t>
      </w:r>
      <w:r w:rsidR="00F93B47">
        <w:rPr>
          <w:rFonts w:ascii="Courier" w:hAnsi="Courier"/>
          <w:sz w:val="22"/>
          <w:szCs w:val="22"/>
        </w:rPr>
        <w:t>event_j</w:t>
      </w:r>
      <w:r w:rsidRPr="006B2677">
        <w:rPr>
          <w:rFonts w:ascii="Courier" w:hAnsi="Courier"/>
          <w:sz w:val="22"/>
          <w:szCs w:val="22"/>
        </w:rPr>
        <w:t>)</w:t>
      </w:r>
      <w:r w:rsidRPr="006B2677">
        <w:rPr>
          <w:sz w:val="22"/>
          <w:szCs w:val="22"/>
        </w:rPr>
        <w:t xml:space="preserve">: the single event occurrence frequency of </w:t>
      </w:r>
      <w:r w:rsidR="00F93B47">
        <w:rPr>
          <w:sz w:val="22"/>
          <w:szCs w:val="22"/>
        </w:rPr>
        <w:t>event_j</w:t>
      </w:r>
      <w:r w:rsidRPr="006B2677">
        <w:rPr>
          <w:sz w:val="22"/>
          <w:szCs w:val="22"/>
        </w:rPr>
        <w:t xml:space="preserve"> (just a copy of </w:t>
      </w:r>
      <w:r w:rsidRPr="006B2677">
        <w:rPr>
          <w:rFonts w:ascii="Courier" w:hAnsi="Courier"/>
          <w:sz w:val="22"/>
          <w:szCs w:val="22"/>
        </w:rPr>
        <w:t>hazard.frequency(</w:t>
      </w:r>
      <w:r w:rsidR="00F93B47">
        <w:rPr>
          <w:rFonts w:ascii="Courier" w:hAnsi="Courier"/>
          <w:sz w:val="22"/>
          <w:szCs w:val="22"/>
        </w:rPr>
        <w:t>event_j</w:t>
      </w:r>
      <w:r w:rsidRPr="006B2677">
        <w:rPr>
          <w:rFonts w:ascii="Courier" w:hAnsi="Courier"/>
          <w:sz w:val="22"/>
          <w:szCs w:val="22"/>
        </w:rPr>
        <w:t>)</w:t>
      </w:r>
      <w:r w:rsidRPr="006B2677">
        <w:rPr>
          <w:sz w:val="22"/>
          <w:szCs w:val="22"/>
        </w:rPr>
        <w:t>.</w:t>
      </w:r>
    </w:p>
    <w:p w14:paraId="31706D99" w14:textId="1235D312" w:rsidR="006B2677" w:rsidRDefault="006B2677" w:rsidP="006B2677">
      <w:pPr>
        <w:pStyle w:val="ListParagraph"/>
        <w:numPr>
          <w:ilvl w:val="0"/>
          <w:numId w:val="22"/>
        </w:numPr>
        <w:rPr>
          <w:sz w:val="22"/>
          <w:szCs w:val="22"/>
        </w:rPr>
      </w:pPr>
      <w:r w:rsidRPr="006B2677">
        <w:rPr>
          <w:rFonts w:ascii="Courier" w:hAnsi="Courier"/>
          <w:b/>
          <w:sz w:val="22"/>
          <w:szCs w:val="22"/>
        </w:rPr>
        <w:t>EDS.damage</w:t>
      </w:r>
      <w:r w:rsidRPr="006B2677">
        <w:rPr>
          <w:rFonts w:ascii="Courier" w:hAnsi="Courier"/>
          <w:sz w:val="22"/>
          <w:szCs w:val="22"/>
        </w:rPr>
        <w:t>(</w:t>
      </w:r>
      <w:r w:rsidR="00F93B47">
        <w:rPr>
          <w:rFonts w:ascii="Courier" w:hAnsi="Courier"/>
          <w:sz w:val="22"/>
          <w:szCs w:val="22"/>
        </w:rPr>
        <w:t>event_j</w:t>
      </w:r>
      <w:r w:rsidRPr="006B2677">
        <w:rPr>
          <w:rFonts w:ascii="Courier" w:hAnsi="Courier"/>
          <w:sz w:val="22"/>
          <w:szCs w:val="22"/>
        </w:rPr>
        <w:t>)</w:t>
      </w:r>
      <w:r>
        <w:rPr>
          <w:sz w:val="22"/>
          <w:szCs w:val="22"/>
        </w:rPr>
        <w:t xml:space="preserve">: the single event damage for </w:t>
      </w:r>
      <w:r w:rsidR="00F93B47">
        <w:rPr>
          <w:sz w:val="22"/>
          <w:szCs w:val="22"/>
        </w:rPr>
        <w:t>event_j</w:t>
      </w:r>
      <w:r>
        <w:rPr>
          <w:sz w:val="22"/>
          <w:szCs w:val="22"/>
        </w:rPr>
        <w:t xml:space="preserve"> in units as units of assets.</w:t>
      </w:r>
    </w:p>
    <w:p w14:paraId="79429D39" w14:textId="7D6861C9" w:rsidR="006B2677" w:rsidRDefault="006B2677" w:rsidP="006B2677">
      <w:pPr>
        <w:pStyle w:val="ListParagraph"/>
        <w:numPr>
          <w:ilvl w:val="0"/>
          <w:numId w:val="22"/>
        </w:numPr>
        <w:rPr>
          <w:sz w:val="22"/>
          <w:szCs w:val="22"/>
        </w:rPr>
      </w:pPr>
      <w:r w:rsidRPr="00530435">
        <w:rPr>
          <w:rFonts w:ascii="Courier" w:hAnsi="Courier"/>
          <w:sz w:val="22"/>
          <w:szCs w:val="22"/>
        </w:rPr>
        <w:t>EDS.ED</w:t>
      </w:r>
      <w:r w:rsidRPr="00530435">
        <w:rPr>
          <w:sz w:val="22"/>
          <w:szCs w:val="22"/>
        </w:rPr>
        <w:t>:</w:t>
      </w:r>
      <w:r>
        <w:rPr>
          <w:sz w:val="22"/>
          <w:szCs w:val="22"/>
        </w:rPr>
        <w:t xml:space="preserve"> the annual expected damage, simply </w:t>
      </w:r>
      <w:r w:rsidRPr="006B2677">
        <w:rPr>
          <w:rFonts w:ascii="Courier" w:hAnsi="Courier"/>
          <w:sz w:val="22"/>
          <w:szCs w:val="22"/>
        </w:rPr>
        <w:t>EDS.damage*EDS.frequency’</w:t>
      </w:r>
      <w:r>
        <w:rPr>
          <w:sz w:val="22"/>
          <w:szCs w:val="22"/>
        </w:rPr>
        <w:t>.</w:t>
      </w:r>
    </w:p>
    <w:p w14:paraId="04C0C17C" w14:textId="30B70B8B" w:rsidR="006B2677" w:rsidRDefault="006B2677" w:rsidP="006B2677">
      <w:pPr>
        <w:pStyle w:val="ListParagraph"/>
        <w:numPr>
          <w:ilvl w:val="0"/>
          <w:numId w:val="22"/>
        </w:numPr>
        <w:rPr>
          <w:sz w:val="22"/>
          <w:szCs w:val="22"/>
        </w:rPr>
      </w:pPr>
      <w:r w:rsidRPr="006B2677">
        <w:rPr>
          <w:rFonts w:ascii="Courier" w:hAnsi="Courier"/>
          <w:sz w:val="22"/>
          <w:szCs w:val="22"/>
        </w:rPr>
        <w:t>EDS.Value</w:t>
      </w:r>
      <w:r>
        <w:rPr>
          <w:sz w:val="22"/>
          <w:szCs w:val="22"/>
        </w:rPr>
        <w:t>: the total value of assets used in the damage calculation. Useful to express damage as percentage of asset value.</w:t>
      </w:r>
    </w:p>
    <w:p w14:paraId="044868AC" w14:textId="5CEF59B6" w:rsidR="006B2677" w:rsidRDefault="006B2677" w:rsidP="006B2677">
      <w:pPr>
        <w:pStyle w:val="ListParagraph"/>
        <w:numPr>
          <w:ilvl w:val="0"/>
          <w:numId w:val="22"/>
        </w:numPr>
        <w:rPr>
          <w:sz w:val="22"/>
          <w:szCs w:val="22"/>
        </w:rPr>
      </w:pPr>
      <w:r w:rsidRPr="006B2677">
        <w:rPr>
          <w:rFonts w:ascii="Courier" w:hAnsi="Courier"/>
          <w:sz w:val="22"/>
          <w:szCs w:val="22"/>
        </w:rPr>
        <w:t>EDS.reference_year</w:t>
      </w:r>
      <w:r w:rsidRPr="006B2677">
        <w:rPr>
          <w:sz w:val="22"/>
          <w:szCs w:val="22"/>
        </w:rPr>
        <w:t>: the year the hazard is representat</w:t>
      </w:r>
      <w:r>
        <w:rPr>
          <w:sz w:val="22"/>
          <w:szCs w:val="22"/>
        </w:rPr>
        <w:t>ive for, a</w:t>
      </w:r>
      <w:r w:rsidRPr="006B2677">
        <w:rPr>
          <w:sz w:val="22"/>
          <w:szCs w:val="22"/>
        </w:rPr>
        <w:t xml:space="preserve"> copy of </w:t>
      </w:r>
      <w:r w:rsidRPr="006B2677">
        <w:rPr>
          <w:rFonts w:ascii="Courier" w:hAnsi="Courier"/>
          <w:sz w:val="22"/>
          <w:szCs w:val="22"/>
        </w:rPr>
        <w:t>hazard. reference_year</w:t>
      </w:r>
      <w:r w:rsidRPr="006B2677">
        <w:rPr>
          <w:sz w:val="22"/>
          <w:szCs w:val="22"/>
        </w:rPr>
        <w:t xml:space="preserve">, see </w:t>
      </w:r>
      <w:r>
        <w:rPr>
          <w:sz w:val="22"/>
          <w:szCs w:val="22"/>
        </w:rPr>
        <w:t>description</w:t>
      </w:r>
      <w:r w:rsidRPr="006B2677">
        <w:rPr>
          <w:sz w:val="22"/>
          <w:szCs w:val="22"/>
        </w:rPr>
        <w:t xml:space="preserve"> above.</w:t>
      </w:r>
    </w:p>
    <w:p w14:paraId="4D5B16FD" w14:textId="65AE4875" w:rsidR="006B2677" w:rsidRDefault="006B2677" w:rsidP="006B2677">
      <w:pPr>
        <w:pStyle w:val="ListParagraph"/>
        <w:numPr>
          <w:ilvl w:val="0"/>
          <w:numId w:val="22"/>
        </w:numPr>
        <w:rPr>
          <w:sz w:val="22"/>
          <w:szCs w:val="22"/>
        </w:rPr>
      </w:pPr>
      <w:r w:rsidRPr="006B2677">
        <w:rPr>
          <w:rFonts w:ascii="Courier" w:hAnsi="Courier"/>
          <w:sz w:val="22"/>
          <w:szCs w:val="22"/>
        </w:rPr>
        <w:t>EDS.event_ID</w:t>
      </w:r>
      <w:r>
        <w:rPr>
          <w:sz w:val="22"/>
          <w:szCs w:val="22"/>
        </w:rPr>
        <w:t xml:space="preserve">: a copy of </w:t>
      </w:r>
      <w:r w:rsidRPr="006B2677">
        <w:rPr>
          <w:rFonts w:ascii="Courier" w:hAnsi="Courier"/>
          <w:sz w:val="22"/>
          <w:szCs w:val="22"/>
        </w:rPr>
        <w:t>hazard.event_ID</w:t>
      </w:r>
    </w:p>
    <w:p w14:paraId="4476E961" w14:textId="42BBFABB" w:rsidR="006B2677" w:rsidRPr="006B2677" w:rsidRDefault="006B2677" w:rsidP="006B2677">
      <w:pPr>
        <w:pStyle w:val="ListParagraph"/>
        <w:numPr>
          <w:ilvl w:val="0"/>
          <w:numId w:val="22"/>
        </w:numPr>
        <w:rPr>
          <w:sz w:val="22"/>
          <w:szCs w:val="22"/>
        </w:rPr>
      </w:pPr>
      <w:r w:rsidRPr="006B2677">
        <w:rPr>
          <w:rFonts w:ascii="Courier" w:hAnsi="Courier"/>
          <w:sz w:val="22"/>
          <w:szCs w:val="22"/>
        </w:rPr>
        <w:t>EDS.orig_event_flag</w:t>
      </w:r>
      <w:r>
        <w:rPr>
          <w:sz w:val="22"/>
          <w:szCs w:val="22"/>
        </w:rPr>
        <w:t xml:space="preserve">: a copy of </w:t>
      </w:r>
      <w:r w:rsidRPr="006B2677">
        <w:rPr>
          <w:rFonts w:ascii="Courier" w:hAnsi="Courier"/>
          <w:sz w:val="22"/>
          <w:szCs w:val="22"/>
        </w:rPr>
        <w:t>hazard.orig_event_flag</w:t>
      </w:r>
    </w:p>
    <w:p w14:paraId="44C6DA41" w14:textId="0450F192" w:rsidR="00C2371F" w:rsidRDefault="006B2677" w:rsidP="006B2677">
      <w:pPr>
        <w:pStyle w:val="ListParagraph"/>
        <w:numPr>
          <w:ilvl w:val="0"/>
          <w:numId w:val="22"/>
        </w:numPr>
        <w:rPr>
          <w:sz w:val="22"/>
          <w:szCs w:val="22"/>
        </w:rPr>
      </w:pPr>
      <w:r w:rsidRPr="00C2371F">
        <w:rPr>
          <w:rFonts w:ascii="Courier" w:hAnsi="Courier"/>
          <w:sz w:val="22"/>
          <w:szCs w:val="22"/>
        </w:rPr>
        <w:t>EDS.ED_at_centroid(centroid_i)</w:t>
      </w:r>
      <w:r w:rsidRPr="006B2677">
        <w:rPr>
          <w:sz w:val="22"/>
          <w:szCs w:val="22"/>
        </w:rPr>
        <w:t xml:space="preserve">: </w:t>
      </w:r>
      <w:r>
        <w:rPr>
          <w:sz w:val="22"/>
          <w:szCs w:val="22"/>
        </w:rPr>
        <w:t xml:space="preserve">the annual expected damage at centroid_i. See </w:t>
      </w:r>
      <w:r w:rsidRPr="00C2371F">
        <w:rPr>
          <w:rFonts w:ascii="Courier" w:hAnsi="Courier"/>
          <w:sz w:val="22"/>
          <w:szCs w:val="22"/>
        </w:rPr>
        <w:t>EDS.assets</w:t>
      </w:r>
      <w:r w:rsidR="00597521">
        <w:rPr>
          <w:rFonts w:ascii="Courier" w:hAnsi="Courier"/>
          <w:sz w:val="22"/>
          <w:szCs w:val="22"/>
        </w:rPr>
        <w:t>.lon</w:t>
      </w:r>
      <w:r w:rsidR="00C2371F" w:rsidRPr="00C2371F">
        <w:rPr>
          <w:rFonts w:ascii="Courier" w:hAnsi="Courier"/>
          <w:sz w:val="22"/>
          <w:szCs w:val="22"/>
        </w:rPr>
        <w:t>(centroid_i)</w:t>
      </w:r>
      <w:r w:rsidR="00C2371F">
        <w:rPr>
          <w:sz w:val="22"/>
          <w:szCs w:val="22"/>
        </w:rPr>
        <w:t xml:space="preserve">, </w:t>
      </w:r>
      <w:r w:rsidR="00C2371F" w:rsidRPr="00C2371F">
        <w:rPr>
          <w:rFonts w:ascii="Courier" w:hAnsi="Courier"/>
          <w:sz w:val="22"/>
          <w:szCs w:val="22"/>
        </w:rPr>
        <w:t>EDS.assets</w:t>
      </w:r>
      <w:r w:rsidR="00EC4AA7">
        <w:rPr>
          <w:rFonts w:ascii="Courier" w:hAnsi="Courier"/>
          <w:sz w:val="22"/>
          <w:szCs w:val="22"/>
        </w:rPr>
        <w:t>.lat</w:t>
      </w:r>
      <w:r w:rsidR="00C2371F" w:rsidRPr="00C2371F">
        <w:rPr>
          <w:rFonts w:ascii="Courier" w:hAnsi="Courier"/>
          <w:sz w:val="22"/>
          <w:szCs w:val="22"/>
        </w:rPr>
        <w:t>(centroid_i)</w:t>
      </w:r>
      <w:r w:rsidR="00C2371F">
        <w:rPr>
          <w:sz w:val="22"/>
          <w:szCs w:val="22"/>
        </w:rPr>
        <w:t xml:space="preserve">  and </w:t>
      </w:r>
      <w:r w:rsidR="00C2371F" w:rsidRPr="00C2371F">
        <w:rPr>
          <w:rFonts w:ascii="Courier" w:hAnsi="Courier"/>
          <w:sz w:val="22"/>
          <w:szCs w:val="22"/>
        </w:rPr>
        <w:t>EDS.assets.Value(centroid_i)</w:t>
      </w:r>
      <w:r w:rsidR="00C2371F">
        <w:rPr>
          <w:sz w:val="22"/>
          <w:szCs w:val="22"/>
        </w:rPr>
        <w:t xml:space="preserve"> for the corresponding coordinate and total asset value at centroid_i (again useful to express </w:t>
      </w:r>
      <w:r w:rsidR="00C2371F" w:rsidRPr="00C2371F">
        <w:rPr>
          <w:rFonts w:ascii="Courier" w:hAnsi="Courier"/>
          <w:sz w:val="22"/>
          <w:szCs w:val="22"/>
        </w:rPr>
        <w:t>ED_at_centroid</w:t>
      </w:r>
      <w:r w:rsidR="00C2371F">
        <w:rPr>
          <w:sz w:val="22"/>
          <w:szCs w:val="22"/>
        </w:rPr>
        <w:t xml:space="preserve"> as percentage of local asset value).</w:t>
      </w:r>
    </w:p>
    <w:p w14:paraId="45993AF0" w14:textId="77777777" w:rsidR="00C2371F" w:rsidRDefault="00C2371F" w:rsidP="00C2371F">
      <w:pPr>
        <w:pStyle w:val="ListParagraph"/>
        <w:numPr>
          <w:ilvl w:val="0"/>
          <w:numId w:val="22"/>
        </w:numPr>
        <w:rPr>
          <w:sz w:val="22"/>
          <w:szCs w:val="22"/>
        </w:rPr>
      </w:pPr>
      <w:r w:rsidRPr="00C2371F">
        <w:rPr>
          <w:rFonts w:ascii="Courier" w:hAnsi="Courier"/>
          <w:sz w:val="22"/>
          <w:szCs w:val="22"/>
        </w:rPr>
        <w:t>EDS.hazard.filename</w:t>
      </w:r>
      <w:r w:rsidRPr="00C2371F">
        <w:rPr>
          <w:sz w:val="22"/>
          <w:szCs w:val="22"/>
        </w:rPr>
        <w:t xml:space="preserve">: the filename of the hazard set used to calculate </w:t>
      </w:r>
      <w:r w:rsidRPr="00C2371F">
        <w:rPr>
          <w:rFonts w:ascii="Courier" w:hAnsi="Courier"/>
          <w:sz w:val="22"/>
          <w:szCs w:val="22"/>
        </w:rPr>
        <w:t>EDS.damage</w:t>
      </w:r>
      <w:r w:rsidRPr="00C2371F">
        <w:rPr>
          <w:sz w:val="22"/>
          <w:szCs w:val="22"/>
        </w:rPr>
        <w:t>.</w:t>
      </w:r>
    </w:p>
    <w:p w14:paraId="44441D25" w14:textId="6D8BC922" w:rsidR="00C2371F" w:rsidRPr="00C2371F" w:rsidRDefault="00C2371F" w:rsidP="00C2371F">
      <w:pPr>
        <w:pStyle w:val="ListParagraph"/>
        <w:numPr>
          <w:ilvl w:val="0"/>
          <w:numId w:val="22"/>
        </w:numPr>
        <w:rPr>
          <w:sz w:val="22"/>
          <w:szCs w:val="22"/>
        </w:rPr>
      </w:pPr>
      <w:r w:rsidRPr="00C2371F">
        <w:rPr>
          <w:rFonts w:ascii="Courier" w:hAnsi="Courier"/>
          <w:sz w:val="22"/>
          <w:szCs w:val="22"/>
        </w:rPr>
        <w:t>EDS.damagefunctions</w:t>
      </w:r>
      <w:r>
        <w:rPr>
          <w:sz w:val="22"/>
          <w:szCs w:val="22"/>
        </w:rPr>
        <w:t xml:space="preserve">: either just with the field </w:t>
      </w:r>
      <w:r w:rsidRPr="00C2371F">
        <w:rPr>
          <w:rFonts w:ascii="Courier" w:hAnsi="Courier"/>
          <w:sz w:val="22"/>
          <w:szCs w:val="22"/>
        </w:rPr>
        <w:t>EDS.damagefunctions.filename</w:t>
      </w:r>
      <w:r>
        <w:rPr>
          <w:sz w:val="22"/>
          <w:szCs w:val="22"/>
        </w:rPr>
        <w:t xml:space="preserve"> to point to the filename the damage functions came from or a full </w:t>
      </w:r>
      <w:r w:rsidRPr="00C2371F">
        <w:rPr>
          <w:rFonts w:ascii="Courier" w:hAnsi="Courier"/>
          <w:sz w:val="22"/>
          <w:szCs w:val="22"/>
        </w:rPr>
        <w:t>damagefunctions</w:t>
      </w:r>
      <w:r>
        <w:rPr>
          <w:sz w:val="22"/>
          <w:szCs w:val="22"/>
        </w:rPr>
        <w:t xml:space="preserve"> structure (see </w:t>
      </w:r>
      <w:r w:rsidRPr="00C2371F">
        <w:rPr>
          <w:rFonts w:ascii="Courier" w:hAnsi="Courier"/>
          <w:sz w:val="22"/>
          <w:szCs w:val="22"/>
        </w:rPr>
        <w:t>entity.damagefunctions</w:t>
      </w:r>
      <w:r>
        <w:rPr>
          <w:sz w:val="22"/>
          <w:szCs w:val="22"/>
        </w:rPr>
        <w:t>).</w:t>
      </w:r>
    </w:p>
    <w:p w14:paraId="6E26096A" w14:textId="6843C796" w:rsidR="00C2371F" w:rsidRPr="00C2371F" w:rsidRDefault="00C2371F" w:rsidP="00C2371F">
      <w:pPr>
        <w:pStyle w:val="ListParagraph"/>
        <w:numPr>
          <w:ilvl w:val="0"/>
          <w:numId w:val="22"/>
        </w:numPr>
        <w:rPr>
          <w:sz w:val="22"/>
          <w:szCs w:val="22"/>
        </w:rPr>
      </w:pPr>
      <w:r w:rsidRPr="00C2371F">
        <w:rPr>
          <w:rFonts w:ascii="Courier" w:hAnsi="Courier"/>
          <w:sz w:val="22"/>
          <w:szCs w:val="22"/>
        </w:rPr>
        <w:t>EDS.annotation_name</w:t>
      </w:r>
      <w:r>
        <w:rPr>
          <w:sz w:val="22"/>
          <w:szCs w:val="22"/>
        </w:rPr>
        <w:t xml:space="preserve">: the annotation as used e.g. in </w:t>
      </w:r>
      <w:r w:rsidRPr="00C2371F">
        <w:rPr>
          <w:rFonts w:ascii="Courier" w:hAnsi="Courier"/>
          <w:sz w:val="22"/>
          <w:szCs w:val="22"/>
        </w:rPr>
        <w:t>climada_EDS_DFC</w:t>
      </w:r>
      <w:r>
        <w:rPr>
          <w:sz w:val="22"/>
          <w:szCs w:val="22"/>
        </w:rPr>
        <w:t>, usually a short version of the hazard event set name.</w:t>
      </w:r>
    </w:p>
    <w:p w14:paraId="40108505" w14:textId="2276EF9E" w:rsidR="006B2677" w:rsidRPr="00C2371F" w:rsidRDefault="00C2371F" w:rsidP="00C2371F">
      <w:pPr>
        <w:pStyle w:val="ListParagraph"/>
        <w:numPr>
          <w:ilvl w:val="0"/>
          <w:numId w:val="22"/>
        </w:numPr>
        <w:rPr>
          <w:sz w:val="22"/>
          <w:szCs w:val="22"/>
        </w:rPr>
      </w:pPr>
      <w:r w:rsidRPr="00C2371F">
        <w:rPr>
          <w:rFonts w:ascii="Courier" w:hAnsi="Courier"/>
          <w:sz w:val="22"/>
          <w:szCs w:val="22"/>
        </w:rPr>
        <w:t>EDS.</w:t>
      </w:r>
      <w:r w:rsidR="006B2677" w:rsidRPr="00C2371F">
        <w:rPr>
          <w:rFonts w:ascii="Courier" w:hAnsi="Courier"/>
          <w:sz w:val="22"/>
          <w:szCs w:val="22"/>
        </w:rPr>
        <w:t>comment</w:t>
      </w:r>
      <w:r w:rsidR="006B2677" w:rsidRPr="00C2371F">
        <w:rPr>
          <w:sz w:val="22"/>
          <w:szCs w:val="22"/>
        </w:rPr>
        <w:t xml:space="preserve">: </w:t>
      </w:r>
      <w:r w:rsidRPr="00C2371F">
        <w:rPr>
          <w:sz w:val="22"/>
          <w:szCs w:val="22"/>
        </w:rPr>
        <w:t>a free comment</w:t>
      </w:r>
    </w:p>
    <w:p w14:paraId="0B81D05D" w14:textId="6B84AC41" w:rsidR="00B846F3" w:rsidRDefault="006B2677" w:rsidP="005963B1">
      <w:pPr>
        <w:rPr>
          <w:sz w:val="22"/>
          <w:szCs w:val="22"/>
        </w:rPr>
      </w:pPr>
      <w:r w:rsidRPr="006B2677">
        <w:rPr>
          <w:sz w:val="22"/>
          <w:szCs w:val="22"/>
        </w:rPr>
        <w:t xml:space="preserve">             </w:t>
      </w:r>
    </w:p>
    <w:p w14:paraId="7CCDE814" w14:textId="6C72FF6A" w:rsidR="009F6EA3" w:rsidRDefault="00B846F3" w:rsidP="004C35E1">
      <w:pPr>
        <w:widowControl w:val="0"/>
        <w:autoSpaceDE w:val="0"/>
        <w:autoSpaceDN w:val="0"/>
        <w:adjustRightInd w:val="0"/>
        <w:rPr>
          <w:sz w:val="22"/>
          <w:szCs w:val="22"/>
        </w:rPr>
      </w:pPr>
      <w:r>
        <w:rPr>
          <w:sz w:val="22"/>
          <w:szCs w:val="22"/>
        </w:rPr>
        <w:t>The year damage set (YDS) structure sums damages up over years, especially useful for perils with (quite) likely more than one event per year – or series of events, such as tropical cyclones and European winter storms.</w:t>
      </w:r>
      <w:r w:rsidR="000754F9">
        <w:rPr>
          <w:sz w:val="22"/>
          <w:szCs w:val="22"/>
        </w:rPr>
        <w:t xml:space="preserve"> See </w:t>
      </w:r>
      <w:r w:rsidR="000754F9" w:rsidRPr="000754F9">
        <w:rPr>
          <w:rFonts w:ascii="Courier" w:hAnsi="Courier"/>
          <w:sz w:val="22"/>
          <w:szCs w:val="22"/>
        </w:rPr>
        <w:t>climada_EDS2YDS</w:t>
      </w:r>
      <w:r w:rsidR="000754F9">
        <w:rPr>
          <w:sz w:val="22"/>
          <w:szCs w:val="22"/>
        </w:rPr>
        <w:t xml:space="preserve"> and the comments with respect to </w:t>
      </w:r>
      <w:r w:rsidR="000754F9" w:rsidRPr="000754F9">
        <w:rPr>
          <w:rFonts w:ascii="Courier" w:hAnsi="Courier"/>
          <w:sz w:val="22"/>
          <w:szCs w:val="22"/>
        </w:rPr>
        <w:t>hazard.orig_yearset</w:t>
      </w:r>
      <w:r w:rsidR="000754F9">
        <w:rPr>
          <w:sz w:val="22"/>
          <w:szCs w:val="22"/>
        </w:rPr>
        <w:t xml:space="preserve"> above, too. In essence, a DYS contains the same information as an EDS, just </w:t>
      </w:r>
      <w:r w:rsidR="000754F9" w:rsidRPr="000754F9">
        <w:rPr>
          <w:rFonts w:ascii="Courier" w:hAnsi="Courier"/>
          <w:sz w:val="22"/>
          <w:szCs w:val="22"/>
        </w:rPr>
        <w:t>YDS.frequency(year_i)</w:t>
      </w:r>
      <w:r w:rsidR="001F322C">
        <w:rPr>
          <w:rFonts w:ascii="Courier" w:hAnsi="Courier"/>
          <w:sz w:val="22"/>
          <w:szCs w:val="22"/>
        </w:rPr>
        <w:t xml:space="preserve"> </w:t>
      </w:r>
      <w:r w:rsidR="000754F9" w:rsidRPr="001F322C">
        <w:rPr>
          <w:rFonts w:ascii="Courier" w:hAnsi="Courier"/>
          <w:sz w:val="22"/>
          <w:szCs w:val="22"/>
        </w:rPr>
        <w:t>=1</w:t>
      </w:r>
      <w:r w:rsidR="001F322C" w:rsidRPr="001F322C">
        <w:rPr>
          <w:rFonts w:ascii="Courier" w:hAnsi="Courier"/>
          <w:sz w:val="22"/>
          <w:szCs w:val="22"/>
        </w:rPr>
        <w:t>/length(YDS.damage)</w:t>
      </w:r>
      <w:r w:rsidR="001F322C">
        <w:rPr>
          <w:sz w:val="22"/>
          <w:szCs w:val="22"/>
        </w:rPr>
        <w:t xml:space="preserve"> </w:t>
      </w:r>
      <w:r w:rsidR="000754F9">
        <w:rPr>
          <w:sz w:val="22"/>
          <w:szCs w:val="22"/>
        </w:rPr>
        <w:t>for all years</w:t>
      </w:r>
      <w:r w:rsidR="001F322C">
        <w:rPr>
          <w:rStyle w:val="FootnoteReference"/>
          <w:sz w:val="22"/>
          <w:szCs w:val="22"/>
        </w:rPr>
        <w:footnoteReference w:id="73"/>
      </w:r>
      <w:r w:rsidR="000754F9">
        <w:rPr>
          <w:sz w:val="22"/>
          <w:szCs w:val="22"/>
        </w:rPr>
        <w:t xml:space="preserve"> </w:t>
      </w:r>
      <w:r w:rsidR="000754F9" w:rsidRPr="00FF7A74">
        <w:rPr>
          <w:sz w:val="22"/>
          <w:szCs w:val="22"/>
        </w:rPr>
        <w:t xml:space="preserve">and </w:t>
      </w:r>
      <w:r w:rsidR="000754F9" w:rsidRPr="00FF7A74">
        <w:rPr>
          <w:rFonts w:ascii="Courier" w:hAnsi="Courier"/>
          <w:sz w:val="22"/>
          <w:szCs w:val="22"/>
        </w:rPr>
        <w:t>YDS.damage(year_i)</w:t>
      </w:r>
      <w:r w:rsidR="009035E0" w:rsidRPr="009035E0">
        <w:rPr>
          <w:sz w:val="22"/>
          <w:szCs w:val="22"/>
        </w:rPr>
        <w:t xml:space="preserve"> </w:t>
      </w:r>
      <w:r w:rsidR="000754F9" w:rsidRPr="00FF7A74">
        <w:rPr>
          <w:sz w:val="22"/>
          <w:szCs w:val="22"/>
        </w:rPr>
        <w:t>the sum of damages for year_i.</w:t>
      </w:r>
      <w:r w:rsidR="00FF7A74" w:rsidRPr="00FF7A74">
        <w:rPr>
          <w:sz w:val="22"/>
          <w:szCs w:val="22"/>
        </w:rPr>
        <w:t xml:space="preserve"> Likewise, </w:t>
      </w:r>
      <w:r w:rsidR="00FF7A74" w:rsidRPr="00FF7A74">
        <w:rPr>
          <w:rFonts w:ascii="Courier" w:hAnsi="Courier" w:cs="Courier"/>
          <w:color w:val="000000"/>
          <w:sz w:val="22"/>
          <w:szCs w:val="22"/>
        </w:rPr>
        <w:t>YDS.orig_year_flag=1</w:t>
      </w:r>
      <w:r w:rsidR="00FF7A74" w:rsidRPr="00FF7A74">
        <w:rPr>
          <w:color w:val="000000"/>
          <w:sz w:val="22"/>
          <w:szCs w:val="22"/>
        </w:rPr>
        <w:t xml:space="preserve"> if the year_i is an original year and =0 otherwise.</w:t>
      </w:r>
    </w:p>
    <w:p w14:paraId="7978A9BA" w14:textId="77777777" w:rsidR="004C77EB" w:rsidRDefault="004C77EB">
      <w:pPr>
        <w:rPr>
          <w:rFonts w:eastAsia="Times New Roman"/>
          <w:b/>
          <w:sz w:val="28"/>
          <w:szCs w:val="28"/>
          <w:lang w:val="en-GB"/>
        </w:rPr>
      </w:pPr>
      <w:r>
        <w:br w:type="page"/>
      </w:r>
    </w:p>
    <w:p w14:paraId="024D51BD" w14:textId="5D574ED8" w:rsidR="009F6EA3" w:rsidRDefault="009F6EA3" w:rsidP="009F6EA3">
      <w:pPr>
        <w:pStyle w:val="Heading2"/>
      </w:pPr>
      <w:bookmarkStart w:id="30" w:name="_Toc317874315"/>
      <w:r>
        <w:lastRenderedPageBreak/>
        <w:t>Notes on Octave</w:t>
      </w:r>
      <w:bookmarkEnd w:id="30"/>
    </w:p>
    <w:p w14:paraId="6B45668C" w14:textId="77777777" w:rsidR="009F6EA3" w:rsidRDefault="009F6EA3" w:rsidP="004C35E1">
      <w:pPr>
        <w:widowControl w:val="0"/>
        <w:autoSpaceDE w:val="0"/>
        <w:autoSpaceDN w:val="0"/>
        <w:adjustRightInd w:val="0"/>
        <w:rPr>
          <w:sz w:val="22"/>
          <w:szCs w:val="22"/>
        </w:rPr>
      </w:pPr>
    </w:p>
    <w:p w14:paraId="1A01EDB4" w14:textId="3D337487" w:rsidR="009F6EA3" w:rsidRDefault="009F6EA3" w:rsidP="004C35E1">
      <w:pPr>
        <w:widowControl w:val="0"/>
        <w:autoSpaceDE w:val="0"/>
        <w:autoSpaceDN w:val="0"/>
        <w:adjustRightInd w:val="0"/>
        <w:rPr>
          <w:sz w:val="22"/>
          <w:szCs w:val="22"/>
        </w:rPr>
      </w:pPr>
      <w:r>
        <w:rPr>
          <w:sz w:val="22"/>
          <w:szCs w:val="22"/>
        </w:rPr>
        <w:t xml:space="preserve">climada has initially been developed in MATLAB and runs on both </w:t>
      </w:r>
      <w:r w:rsidRPr="0086779B">
        <w:rPr>
          <w:b/>
          <w:sz w:val="22"/>
          <w:szCs w:val="22"/>
        </w:rPr>
        <w:t>MATLAB</w:t>
      </w:r>
      <w:r>
        <w:rPr>
          <w:sz w:val="22"/>
          <w:szCs w:val="22"/>
        </w:rPr>
        <w:t xml:space="preserve"> (version 7</w:t>
      </w:r>
      <w:r>
        <w:rPr>
          <w:rStyle w:val="FootnoteReference"/>
          <w:sz w:val="22"/>
          <w:szCs w:val="22"/>
        </w:rPr>
        <w:footnoteReference w:id="74"/>
      </w:r>
      <w:r>
        <w:rPr>
          <w:sz w:val="22"/>
          <w:szCs w:val="22"/>
        </w:rPr>
        <w:t xml:space="preserve"> and higher) and </w:t>
      </w:r>
      <w:r w:rsidRPr="0086779B">
        <w:rPr>
          <w:b/>
          <w:sz w:val="22"/>
          <w:szCs w:val="22"/>
        </w:rPr>
        <w:t>GNU Octave</w:t>
      </w:r>
      <w:r>
        <w:rPr>
          <w:sz w:val="22"/>
          <w:szCs w:val="22"/>
        </w:rPr>
        <w:t xml:space="preserve"> (version </w:t>
      </w:r>
      <w:r w:rsidRPr="0073020B">
        <w:rPr>
          <w:sz w:val="22"/>
          <w:szCs w:val="22"/>
        </w:rPr>
        <w:t>3.8.0</w:t>
      </w:r>
      <w:r>
        <w:rPr>
          <w:sz w:val="22"/>
          <w:szCs w:val="22"/>
        </w:rPr>
        <w:t xml:space="preserve"> and higher, see </w:t>
      </w:r>
      <w:hyperlink r:id="rId70" w:history="1">
        <w:r w:rsidRPr="006553C1">
          <w:rPr>
            <w:rStyle w:val="Hyperlink"/>
            <w:sz w:val="22"/>
            <w:szCs w:val="22"/>
          </w:rPr>
          <w:t>https://www.gnu.org/software/octave</w:t>
        </w:r>
      </w:hyperlink>
      <w:r>
        <w:rPr>
          <w:sz w:val="22"/>
          <w:szCs w:val="22"/>
        </w:rPr>
        <w:t>). Some modules might not have been thoroughly tested using Octave, but core climada works without limitations</w:t>
      </w:r>
      <w:r>
        <w:rPr>
          <w:rStyle w:val="FootnoteReference"/>
          <w:sz w:val="22"/>
          <w:szCs w:val="22"/>
        </w:rPr>
        <w:footnoteReference w:id="75"/>
      </w:r>
      <w:r>
        <w:rPr>
          <w:sz w:val="22"/>
          <w:szCs w:val="22"/>
        </w:rPr>
        <w:t>, except for some figures being slow in creation and sometimes a bit limited in display features. Core climada does not make use of any MATLAB toolboxes, but some climada modules might do so (and this should be stated at the beginning of the respective</w:t>
      </w:r>
      <w:r w:rsidR="006833CE">
        <w:rPr>
          <w:sz w:val="22"/>
          <w:szCs w:val="22"/>
        </w:rPr>
        <w:t xml:space="preserve"> modules’ documentation) – hence note that Octave might not provide similar toolboxes.</w:t>
      </w:r>
    </w:p>
    <w:p w14:paraId="3E6653ED" w14:textId="77777777" w:rsidR="009F6EA3" w:rsidRDefault="009F6EA3" w:rsidP="004C35E1">
      <w:pPr>
        <w:widowControl w:val="0"/>
        <w:autoSpaceDE w:val="0"/>
        <w:autoSpaceDN w:val="0"/>
        <w:adjustRightInd w:val="0"/>
        <w:rPr>
          <w:sz w:val="22"/>
          <w:szCs w:val="22"/>
        </w:rPr>
      </w:pPr>
    </w:p>
    <w:p w14:paraId="1AED655C" w14:textId="77777777" w:rsidR="00141728" w:rsidRDefault="009F6EA3" w:rsidP="004C35E1">
      <w:pPr>
        <w:widowControl w:val="0"/>
        <w:autoSpaceDE w:val="0"/>
        <w:autoSpaceDN w:val="0"/>
        <w:adjustRightInd w:val="0"/>
        <w:rPr>
          <w:sz w:val="22"/>
          <w:szCs w:val="22"/>
        </w:rPr>
      </w:pPr>
      <w:r>
        <w:rPr>
          <w:sz w:val="22"/>
          <w:szCs w:val="22"/>
        </w:rPr>
        <w:t>There is one distinct difference we observed during testing: While MATLAB on machines without a full Excel COM environment (like a Mac with no Office installed) works best with Excel 95 (or 97)</w:t>
      </w:r>
      <w:r w:rsidR="00195BDB">
        <w:rPr>
          <w:sz w:val="22"/>
          <w:szCs w:val="22"/>
        </w:rPr>
        <w:t xml:space="preserve"> .xls files</w:t>
      </w:r>
      <w:r>
        <w:rPr>
          <w:sz w:val="22"/>
          <w:szCs w:val="22"/>
        </w:rPr>
        <w:t xml:space="preserve">, Octave seems to prefer .xlsx files. Therefore, just open any Excel file </w:t>
      </w:r>
      <w:r w:rsidR="00E26603">
        <w:rPr>
          <w:sz w:val="22"/>
          <w:szCs w:val="22"/>
        </w:rPr>
        <w:t xml:space="preserve">which </w:t>
      </w:r>
      <w:r w:rsidR="00195BDB">
        <w:rPr>
          <w:sz w:val="22"/>
          <w:szCs w:val="22"/>
        </w:rPr>
        <w:t>causes</w:t>
      </w:r>
      <w:r w:rsidR="00E26603">
        <w:rPr>
          <w:sz w:val="22"/>
          <w:szCs w:val="22"/>
        </w:rPr>
        <w:t xml:space="preserve"> troubles upon import </w:t>
      </w:r>
      <w:r>
        <w:rPr>
          <w:sz w:val="22"/>
          <w:szCs w:val="22"/>
        </w:rPr>
        <w:t>and save as .xlsx to ease use with climada on Octave.</w:t>
      </w:r>
      <w:r w:rsidR="004C77EB">
        <w:rPr>
          <w:sz w:val="22"/>
          <w:szCs w:val="22"/>
        </w:rPr>
        <w:t xml:space="preserve"> </w:t>
      </w:r>
    </w:p>
    <w:p w14:paraId="255F5FE7" w14:textId="77777777" w:rsidR="00141728" w:rsidRDefault="00141728" w:rsidP="004C35E1">
      <w:pPr>
        <w:widowControl w:val="0"/>
        <w:autoSpaceDE w:val="0"/>
        <w:autoSpaceDN w:val="0"/>
        <w:adjustRightInd w:val="0"/>
        <w:rPr>
          <w:sz w:val="22"/>
          <w:szCs w:val="22"/>
        </w:rPr>
      </w:pPr>
    </w:p>
    <w:p w14:paraId="71BFD844" w14:textId="77777777" w:rsidR="00E95C3A" w:rsidRDefault="004C77EB" w:rsidP="004C35E1">
      <w:pPr>
        <w:widowControl w:val="0"/>
        <w:autoSpaceDE w:val="0"/>
        <w:autoSpaceDN w:val="0"/>
        <w:adjustRightInd w:val="0"/>
        <w:rPr>
          <w:sz w:val="22"/>
          <w:szCs w:val="22"/>
        </w:rPr>
      </w:pPr>
      <w:r>
        <w:rPr>
          <w:sz w:val="22"/>
          <w:szCs w:val="22"/>
        </w:rPr>
        <w:t xml:space="preserve">Reading .ods (Open Office) spreadsheets works properly </w:t>
      </w:r>
      <w:r w:rsidR="00E95C3A">
        <w:rPr>
          <w:sz w:val="22"/>
          <w:szCs w:val="22"/>
        </w:rPr>
        <w:t>if you</w:t>
      </w:r>
    </w:p>
    <w:p w14:paraId="0D2C5C40" w14:textId="7D72E26C" w:rsidR="004C77EB" w:rsidRDefault="004C77EB" w:rsidP="00E95C3A">
      <w:pPr>
        <w:pStyle w:val="ListParagraph"/>
        <w:widowControl w:val="0"/>
        <w:numPr>
          <w:ilvl w:val="0"/>
          <w:numId w:val="24"/>
        </w:numPr>
        <w:autoSpaceDE w:val="0"/>
        <w:autoSpaceDN w:val="0"/>
        <w:adjustRightInd w:val="0"/>
        <w:rPr>
          <w:sz w:val="22"/>
          <w:szCs w:val="22"/>
        </w:rPr>
      </w:pPr>
      <w:r w:rsidRPr="00E95C3A">
        <w:rPr>
          <w:sz w:val="22"/>
          <w:szCs w:val="22"/>
        </w:rPr>
        <w:t>avoid cell comments</w:t>
      </w:r>
      <w:r>
        <w:rPr>
          <w:rStyle w:val="FootnoteReference"/>
          <w:sz w:val="22"/>
          <w:szCs w:val="22"/>
        </w:rPr>
        <w:footnoteReference w:id="76"/>
      </w:r>
      <w:r w:rsidRPr="00E95C3A">
        <w:rPr>
          <w:sz w:val="22"/>
          <w:szCs w:val="22"/>
        </w:rPr>
        <w:t xml:space="preserve"> in tabs </w:t>
      </w:r>
      <w:r w:rsidRPr="00E95C3A">
        <w:rPr>
          <w:i/>
          <w:sz w:val="22"/>
          <w:szCs w:val="22"/>
        </w:rPr>
        <w:t>assets</w:t>
      </w:r>
      <w:r w:rsidRPr="00E95C3A">
        <w:rPr>
          <w:sz w:val="22"/>
          <w:szCs w:val="22"/>
        </w:rPr>
        <w:t xml:space="preserve">, </w:t>
      </w:r>
      <w:r w:rsidRPr="00E95C3A">
        <w:rPr>
          <w:i/>
          <w:sz w:val="22"/>
          <w:szCs w:val="22"/>
        </w:rPr>
        <w:t>damagefunctions</w:t>
      </w:r>
      <w:r w:rsidRPr="00E95C3A">
        <w:rPr>
          <w:sz w:val="22"/>
          <w:szCs w:val="22"/>
        </w:rPr>
        <w:t xml:space="preserve">, </w:t>
      </w:r>
      <w:r w:rsidRPr="00E95C3A">
        <w:rPr>
          <w:i/>
          <w:sz w:val="22"/>
          <w:szCs w:val="22"/>
        </w:rPr>
        <w:t>measures</w:t>
      </w:r>
      <w:r w:rsidRPr="00E95C3A">
        <w:rPr>
          <w:sz w:val="22"/>
          <w:szCs w:val="22"/>
        </w:rPr>
        <w:t xml:space="preserve"> and </w:t>
      </w:r>
      <w:r w:rsidRPr="00E95C3A">
        <w:rPr>
          <w:i/>
          <w:sz w:val="22"/>
          <w:szCs w:val="22"/>
        </w:rPr>
        <w:t>discount</w:t>
      </w:r>
      <w:r w:rsidRPr="00E95C3A">
        <w:rPr>
          <w:sz w:val="22"/>
          <w:szCs w:val="22"/>
        </w:rPr>
        <w:t xml:space="preserve"> of the entity .ods file. </w:t>
      </w:r>
    </w:p>
    <w:p w14:paraId="454619D5" w14:textId="623DD31F" w:rsidR="00E95C3A" w:rsidRPr="00E95C3A" w:rsidRDefault="00E95C3A" w:rsidP="00E95C3A">
      <w:pPr>
        <w:pStyle w:val="ListParagraph"/>
        <w:widowControl w:val="0"/>
        <w:numPr>
          <w:ilvl w:val="0"/>
          <w:numId w:val="24"/>
        </w:numPr>
        <w:autoSpaceDE w:val="0"/>
        <w:autoSpaceDN w:val="0"/>
        <w:adjustRightInd w:val="0"/>
        <w:rPr>
          <w:sz w:val="22"/>
          <w:szCs w:val="22"/>
        </w:rPr>
      </w:pPr>
      <w:r>
        <w:rPr>
          <w:sz w:val="22"/>
          <w:szCs w:val="22"/>
        </w:rPr>
        <w:t>Make sure the cell format for numbers is Number or General (but not e.g. Percentage</w:t>
      </w:r>
      <w:r>
        <w:rPr>
          <w:rStyle w:val="FootnoteReference"/>
          <w:sz w:val="22"/>
          <w:szCs w:val="22"/>
        </w:rPr>
        <w:footnoteReference w:id="77"/>
      </w:r>
      <w:r>
        <w:rPr>
          <w:sz w:val="22"/>
          <w:szCs w:val="22"/>
        </w:rPr>
        <w:t>) and that zeros show as ‘0’, not as ‘-‘.</w:t>
      </w:r>
    </w:p>
    <w:p w14:paraId="7CCCF170" w14:textId="77777777" w:rsidR="004C77EB" w:rsidRDefault="004C77EB" w:rsidP="004C35E1">
      <w:pPr>
        <w:widowControl w:val="0"/>
        <w:autoSpaceDE w:val="0"/>
        <w:autoSpaceDN w:val="0"/>
        <w:adjustRightInd w:val="0"/>
        <w:rPr>
          <w:sz w:val="22"/>
          <w:szCs w:val="22"/>
        </w:rPr>
      </w:pPr>
    </w:p>
    <w:p w14:paraId="714653C4" w14:textId="79DBB573" w:rsidR="00A94D0B" w:rsidRDefault="00E26603" w:rsidP="004C35E1">
      <w:pPr>
        <w:widowControl w:val="0"/>
        <w:autoSpaceDE w:val="0"/>
        <w:autoSpaceDN w:val="0"/>
        <w:adjustRightInd w:val="0"/>
        <w:rPr>
          <w:sz w:val="22"/>
          <w:szCs w:val="22"/>
        </w:rPr>
      </w:pPr>
      <w:r>
        <w:rPr>
          <w:sz w:val="22"/>
          <w:szCs w:val="22"/>
        </w:rPr>
        <w:t>We observed a few limitations wi</w:t>
      </w:r>
      <w:r w:rsidR="00752685">
        <w:rPr>
          <w:sz w:val="22"/>
          <w:szCs w:val="22"/>
        </w:rPr>
        <w:t xml:space="preserve">th respect to plotting, </w:t>
      </w:r>
      <w:r>
        <w:rPr>
          <w:sz w:val="22"/>
          <w:szCs w:val="22"/>
        </w:rPr>
        <w:t xml:space="preserve">complex plots like </w:t>
      </w:r>
      <w:r w:rsidRPr="00E26603">
        <w:rPr>
          <w:rFonts w:ascii="Courier" w:hAnsi="Courier"/>
          <w:sz w:val="22"/>
          <w:szCs w:val="22"/>
        </w:rPr>
        <w:t>climada_entity_plot</w:t>
      </w:r>
      <w:r>
        <w:rPr>
          <w:sz w:val="22"/>
          <w:szCs w:val="22"/>
        </w:rPr>
        <w:t xml:space="preserve"> (or usage of e.g. </w:t>
      </w:r>
      <w:r w:rsidRPr="00E26603">
        <w:rPr>
          <w:rFonts w:ascii="Courier" w:hAnsi="Courier"/>
          <w:sz w:val="22"/>
          <w:szCs w:val="22"/>
        </w:rPr>
        <w:t>pcolor</w:t>
      </w:r>
      <w:r>
        <w:rPr>
          <w:sz w:val="22"/>
          <w:szCs w:val="22"/>
        </w:rPr>
        <w:t xml:space="preserve"> more generally) take very long or even never complete. </w:t>
      </w:r>
    </w:p>
    <w:p w14:paraId="624FCE6C" w14:textId="77777777" w:rsidR="00E95C3A" w:rsidRDefault="00E95C3A" w:rsidP="004C35E1">
      <w:pPr>
        <w:widowControl w:val="0"/>
        <w:autoSpaceDE w:val="0"/>
        <w:autoSpaceDN w:val="0"/>
        <w:adjustRightInd w:val="0"/>
        <w:rPr>
          <w:sz w:val="22"/>
          <w:szCs w:val="22"/>
        </w:rPr>
      </w:pPr>
    </w:p>
    <w:p w14:paraId="2AAEF6C1" w14:textId="6CF4406C" w:rsidR="00E95C3A" w:rsidRDefault="00E95C3A" w:rsidP="004C35E1">
      <w:pPr>
        <w:widowControl w:val="0"/>
        <w:autoSpaceDE w:val="0"/>
        <w:autoSpaceDN w:val="0"/>
        <w:adjustRightInd w:val="0"/>
        <w:rPr>
          <w:sz w:val="22"/>
          <w:szCs w:val="22"/>
        </w:rPr>
      </w:pPr>
      <w:r>
        <w:rPr>
          <w:sz w:val="22"/>
          <w:szCs w:val="22"/>
        </w:rPr>
        <w:t xml:space="preserve">It looks as if Octave does not like the switch </w:t>
      </w:r>
      <w:r w:rsidRPr="00244CC1">
        <w:rPr>
          <w:rFonts w:ascii="Courier" w:hAnsi="Courier"/>
          <w:sz w:val="22"/>
          <w:szCs w:val="22"/>
        </w:rPr>
        <w:t>‘-v7.3’</w:t>
      </w:r>
      <w:r>
        <w:rPr>
          <w:sz w:val="22"/>
          <w:szCs w:val="22"/>
        </w:rPr>
        <w:t xml:space="preserve"> in the MATLAB save command</w:t>
      </w:r>
      <w:r>
        <w:rPr>
          <w:rStyle w:val="FootnoteReference"/>
          <w:sz w:val="22"/>
          <w:szCs w:val="22"/>
        </w:rPr>
        <w:footnoteReference w:id="78"/>
      </w:r>
      <w:r>
        <w:rPr>
          <w:sz w:val="22"/>
          <w:szCs w:val="22"/>
        </w:rPr>
        <w:t xml:space="preserve">, hence use </w:t>
      </w:r>
      <w:r w:rsidR="00244CC1">
        <w:rPr>
          <w:rFonts w:ascii="Courier" w:hAnsi="Courier"/>
          <w:sz w:val="22"/>
          <w:szCs w:val="22"/>
        </w:rPr>
        <w:t>‘</w:t>
      </w:r>
      <w:r w:rsidRPr="00244CC1">
        <w:rPr>
          <w:rFonts w:ascii="Courier" w:hAnsi="Courier"/>
          <w:sz w:val="22"/>
          <w:szCs w:val="22"/>
        </w:rPr>
        <w:t>-v7’</w:t>
      </w:r>
      <w:r>
        <w:rPr>
          <w:sz w:val="22"/>
          <w:szCs w:val="22"/>
        </w:rPr>
        <w:t xml:space="preserve">. </w:t>
      </w:r>
      <w:r w:rsidRPr="00E95C3A">
        <w:rPr>
          <w:rFonts w:ascii="Courier" w:hAnsi="Courier"/>
          <w:sz w:val="22"/>
          <w:szCs w:val="22"/>
        </w:rPr>
        <w:t>climada_EDS_calc</w:t>
      </w:r>
      <w:r>
        <w:rPr>
          <w:sz w:val="22"/>
          <w:szCs w:val="22"/>
        </w:rPr>
        <w:t xml:space="preserve"> chec</w:t>
      </w:r>
      <w:r w:rsidR="00244CC1">
        <w:rPr>
          <w:sz w:val="22"/>
          <w:szCs w:val="22"/>
        </w:rPr>
        <w:t xml:space="preserve">ks for this and throws an Error with the suggestion to save the hazard event set in MATLAB as </w:t>
      </w:r>
      <w:r w:rsidR="00244CC1" w:rsidRPr="00244CC1">
        <w:rPr>
          <w:rFonts w:ascii="Courier" w:hAnsi="Courier"/>
          <w:sz w:val="22"/>
          <w:szCs w:val="22"/>
        </w:rPr>
        <w:t>‘–v7’</w:t>
      </w:r>
      <w:r w:rsidR="00244CC1">
        <w:rPr>
          <w:sz w:val="22"/>
          <w:szCs w:val="22"/>
        </w:rPr>
        <w:t xml:space="preserve"> again.</w:t>
      </w:r>
    </w:p>
    <w:p w14:paraId="0D1BC9E4" w14:textId="77777777" w:rsidR="00A94D0B" w:rsidRDefault="00A94D0B" w:rsidP="004C35E1">
      <w:pPr>
        <w:widowControl w:val="0"/>
        <w:autoSpaceDE w:val="0"/>
        <w:autoSpaceDN w:val="0"/>
        <w:adjustRightInd w:val="0"/>
        <w:rPr>
          <w:sz w:val="22"/>
          <w:szCs w:val="22"/>
        </w:rPr>
      </w:pPr>
    </w:p>
    <w:p w14:paraId="05BB5D70" w14:textId="77777777" w:rsidR="009F6EA3" w:rsidRDefault="009F6EA3">
      <w:pPr>
        <w:rPr>
          <w:rFonts w:eastAsia="Times New Roman"/>
          <w:sz w:val="32"/>
          <w:szCs w:val="32"/>
          <w:lang w:val="en-GB"/>
        </w:rPr>
      </w:pPr>
      <w:r>
        <w:br w:type="page"/>
      </w:r>
    </w:p>
    <w:p w14:paraId="1749F0BF" w14:textId="178934CD" w:rsidR="005963B1" w:rsidRDefault="005963B1" w:rsidP="005963B1">
      <w:pPr>
        <w:pStyle w:val="Heading1"/>
      </w:pPr>
      <w:bookmarkStart w:id="31" w:name="_Toc317874316"/>
      <w:r>
        <w:lastRenderedPageBreak/>
        <w:t>Appendices</w:t>
      </w:r>
      <w:bookmarkEnd w:id="31"/>
    </w:p>
    <w:p w14:paraId="7F8C9B56" w14:textId="77777777" w:rsidR="00174D6A" w:rsidRDefault="00174D6A" w:rsidP="005963B1">
      <w:pPr>
        <w:rPr>
          <w:sz w:val="22"/>
          <w:szCs w:val="22"/>
        </w:rPr>
      </w:pPr>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climada functionality</w:t>
      </w:r>
      <w:r w:rsidR="0090751D">
        <w:rPr>
          <w:sz w:val="22"/>
          <w:szCs w:val="22"/>
        </w:rPr>
        <w:t>.</w:t>
      </w:r>
    </w:p>
    <w:p w14:paraId="01AB635B" w14:textId="1A410AC1" w:rsidR="005963B1" w:rsidRDefault="005963B1" w:rsidP="002C6B5C">
      <w:pPr>
        <w:pStyle w:val="Heading2"/>
      </w:pPr>
      <w:bookmarkStart w:id="32" w:name="_Toc317874317"/>
      <w:r>
        <w:t>climada, the inner workings</w:t>
      </w:r>
      <w:bookmarkEnd w:id="32"/>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r w:rsidRPr="0090751D">
        <w:rPr>
          <w:rFonts w:ascii="Courier" w:hAnsi="Courier"/>
          <w:sz w:val="22"/>
          <w:szCs w:val="22"/>
        </w:rPr>
        <w:t>entity.damagefunctions.Intensity</w:t>
      </w:r>
      <w:r>
        <w:rPr>
          <w:sz w:val="22"/>
          <w:szCs w:val="22"/>
        </w:rPr>
        <w:t xml:space="preserve">, the asset type is referred to by the </w:t>
      </w:r>
      <w:r w:rsidRPr="0090751D">
        <w:rPr>
          <w:rFonts w:ascii="Courier" w:hAnsi="Courier"/>
          <w:sz w:val="22"/>
          <w:szCs w:val="22"/>
        </w:rPr>
        <w:t>DamageFunID</w:t>
      </w:r>
      <w:r>
        <w:rPr>
          <w:sz w:val="22"/>
          <w:szCs w:val="22"/>
        </w:rPr>
        <w:t xml:space="preserve">, i.e. for a certain type of assets, the user defines a specific </w:t>
      </w:r>
      <w:r w:rsidRPr="0090751D">
        <w:rPr>
          <w:rFonts w:ascii="Courier" w:hAnsi="Courier"/>
          <w:sz w:val="22"/>
          <w:szCs w:val="22"/>
        </w:rPr>
        <w:t>DamageFunID</w:t>
      </w:r>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in the damagefunctions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33" w:name="_Toc317874318"/>
      <w:r>
        <w:t>Implementation</w:t>
      </w:r>
      <w:bookmarkEnd w:id="33"/>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r w:rsidRPr="00C56F1B">
        <w:rPr>
          <w:rFonts w:ascii="Courier" w:hAnsi="Courier"/>
          <w:sz w:val="22"/>
          <w:szCs w:val="22"/>
        </w:rPr>
        <w:t>climada_EDS_calc</w:t>
      </w:r>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t the inner loop is vectorized,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for asset_i=1:n_assets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t>temp_damage=entity.assets.Value(asset_i)*MDD.*PAA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end % asset_i</w:t>
      </w:r>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r w:rsidRPr="0090751D">
        <w:rPr>
          <w:rFonts w:ascii="Courier" w:hAnsi="Courier"/>
          <w:sz w:val="22"/>
          <w:szCs w:val="22"/>
        </w:rPr>
        <w:t>temp_damage</w:t>
      </w:r>
      <w:r w:rsidRPr="007F26B5">
        <w:rPr>
          <w:sz w:val="22"/>
          <w:szCs w:val="22"/>
        </w:rPr>
        <w:t xml:space="preserve"> since it will be added in an ‘outer loop’ over asset_i</w:t>
      </w:r>
    </w:p>
    <w:p w14:paraId="0AAE4C93" w14:textId="77777777" w:rsidR="007F26B5" w:rsidRDefault="008D229B" w:rsidP="008D229B">
      <w:pPr>
        <w:pStyle w:val="ListParagraph"/>
        <w:numPr>
          <w:ilvl w:val="0"/>
          <w:numId w:val="9"/>
        </w:numPr>
        <w:rPr>
          <w:sz w:val="22"/>
          <w:szCs w:val="22"/>
        </w:rPr>
      </w:pPr>
      <w:r w:rsidRPr="0090751D">
        <w:rPr>
          <w:rFonts w:ascii="Courier" w:hAnsi="Courier"/>
          <w:sz w:val="22"/>
          <w:szCs w:val="22"/>
        </w:rPr>
        <w:t>entity.assets.Value(asset_i)</w:t>
      </w:r>
      <w:r w:rsidRPr="007F26B5">
        <w:rPr>
          <w:sz w:val="22"/>
          <w:szCs w:val="22"/>
        </w:rPr>
        <w:t xml:space="preserve"> is the Value of asset_i</w:t>
      </w:r>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where hazard intensity is the hazard intensity at asset_i for event_j</w:t>
      </w:r>
      <w:r w:rsidR="007F26B5">
        <w:rPr>
          <w:sz w:val="22"/>
          <w:szCs w:val="22"/>
        </w:rPr>
        <w:t xml:space="preserve">, </w:t>
      </w:r>
      <w:r w:rsidRPr="00032B5B">
        <w:rPr>
          <w:sz w:val="22"/>
          <w:szCs w:val="22"/>
        </w:rPr>
        <w:t>but event_j never shows up in the code, since the code is vectorize</w:t>
      </w:r>
      <w:r w:rsidR="007F26B5">
        <w:rPr>
          <w:sz w:val="22"/>
          <w:szCs w:val="22"/>
        </w:rPr>
        <w:t xml:space="preserve">d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r w:rsidR="00C56F1B" w:rsidRPr="00C56F1B">
        <w:rPr>
          <w:rFonts w:ascii="Courier" w:hAnsi="Courier"/>
          <w:sz w:val="22"/>
          <w:szCs w:val="22"/>
        </w:rPr>
        <w:t>climada_EDS_calc</w:t>
      </w:r>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r w:rsidRPr="00C56F1B">
        <w:rPr>
          <w:rFonts w:ascii="Courier" w:hAnsi="Courier"/>
          <w:sz w:val="22"/>
          <w:szCs w:val="22"/>
        </w:rPr>
        <w:t>hazard.intensity(event_j,centroid_i)</w:t>
      </w:r>
      <w:r w:rsidRPr="00C56F1B">
        <w:rPr>
          <w:sz w:val="22"/>
          <w:szCs w:val="22"/>
        </w:rPr>
        <w:t>: the hazard intensity (like windspeed in m/s) at centroid_i for event_j</w:t>
      </w:r>
    </w:p>
    <w:p w14:paraId="73988B0C" w14:textId="75EB800F" w:rsidR="00C56F1B" w:rsidRPr="003E55AB" w:rsidRDefault="00C56F1B" w:rsidP="00032B5B">
      <w:pPr>
        <w:pStyle w:val="ListParagraph"/>
        <w:numPr>
          <w:ilvl w:val="0"/>
          <w:numId w:val="10"/>
        </w:numPr>
        <w:rPr>
          <w:sz w:val="22"/>
          <w:szCs w:val="22"/>
        </w:rPr>
      </w:pPr>
      <w:r w:rsidRPr="00C56F1B">
        <w:rPr>
          <w:rFonts w:ascii="Courier" w:hAnsi="Courier"/>
          <w:sz w:val="22"/>
          <w:szCs w:val="22"/>
        </w:rPr>
        <w:t>hazard.frequency(event_j)</w:t>
      </w:r>
      <w:r w:rsidRPr="00C56F1B">
        <w:rPr>
          <w:sz w:val="22"/>
          <w:szCs w:val="22"/>
        </w:rPr>
        <w:t xml:space="preserve"> contains the event-frequency for event_j</w:t>
      </w:r>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for asset_i=1:n_assets</w:t>
      </w:r>
      <w:r w:rsidR="0090751D">
        <w:rPr>
          <w:rFonts w:ascii="Courier" w:hAnsi="Courier"/>
          <w:sz w:val="20"/>
          <w:szCs w:val="20"/>
        </w:rPr>
        <w:t xml:space="preserve"> % approx line 170ff</w:t>
      </w:r>
      <w:r w:rsidR="002126CA">
        <w:rPr>
          <w:rFonts w:ascii="Courier" w:hAnsi="Courier"/>
          <w:sz w:val="20"/>
          <w:szCs w:val="20"/>
        </w:rPr>
        <w:t xml:space="preserve"> in climada_ED</w:t>
      </w:r>
      <w:r w:rsidRPr="007F26B5">
        <w:rPr>
          <w:rFonts w:ascii="Courier" w:hAnsi="Courier"/>
          <w:sz w:val="20"/>
          <w:szCs w:val="20"/>
        </w:rPr>
        <w:t>S_calc.m</w:t>
      </w:r>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asset_hazard_pos=entity.assets.centroid_index(asset_i);</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asset_vuln_pos=find(entity.vulnerability.VulnCurveID == </w:t>
      </w:r>
      <w:r>
        <w:rPr>
          <w:rFonts w:ascii="Courier" w:hAnsi="Courier"/>
          <w:sz w:val="20"/>
          <w:szCs w:val="20"/>
        </w:rPr>
        <w:t>...</w:t>
      </w:r>
      <w:r w:rsidR="00032B5B" w:rsidRPr="007F26B5">
        <w:rPr>
          <w:rFonts w:ascii="Courier" w:hAnsi="Courier"/>
          <w:sz w:val="20"/>
          <w:szCs w:val="20"/>
        </w:rPr>
        <w:tab/>
        <w:t>entity.assets.VulnCurveID(asset_i));</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below) to pass vulnerability to cl</w:t>
      </w:r>
      <w:r>
        <w:rPr>
          <w:rFonts w:ascii="Courier" w:hAnsi="Courier"/>
          <w:sz w:val="20"/>
          <w:szCs w:val="20"/>
        </w:rPr>
        <w:t xml:space="preserve">imada_sparse_interp:  </w:t>
      </w:r>
      <w:r>
        <w:rPr>
          <w:rFonts w:ascii="Courier" w:hAnsi="Courier"/>
          <w:sz w:val="20"/>
          <w:szCs w:val="20"/>
        </w:rPr>
        <w:br/>
        <w:t xml:space="preserve">    </w:t>
      </w:r>
      <w:r w:rsidR="00032B5B" w:rsidRPr="0045142B">
        <w:rPr>
          <w:rFonts w:ascii="Courier" w:hAnsi="Courier"/>
          <w:sz w:val="20"/>
          <w:szCs w:val="20"/>
        </w:rPr>
        <w:t>interp_x_table=entity.vulnerability.Intensity(asset_vuln_pos);</w:t>
      </w:r>
      <w:r w:rsidR="00032B5B" w:rsidRPr="0045142B">
        <w:rPr>
          <w:rFonts w:ascii="Courier" w:hAnsi="Courier"/>
          <w:sz w:val="20"/>
          <w:szCs w:val="20"/>
        </w:rPr>
        <w:br/>
      </w:r>
      <w:r>
        <w:rPr>
          <w:rFonts w:ascii="Courier" w:hAnsi="Courier"/>
          <w:sz w:val="20"/>
          <w:szCs w:val="20"/>
        </w:rPr>
        <w:t xml:space="preserve">    </w:t>
      </w:r>
      <w:r w:rsidR="00032B5B" w:rsidRPr="0045142B">
        <w:rPr>
          <w:rFonts w:ascii="Courier" w:hAnsi="Courier"/>
          <w:sz w:val="20"/>
          <w:szCs w:val="20"/>
        </w:rPr>
        <w:t xml:space="preserve">interp_y_table=entity.vulnerability.MDD(asset_vuln_pos);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79"/>
      </w:r>
      <w:r w:rsidR="00032B5B" w:rsidRPr="0045142B">
        <w:rPr>
          <w:rFonts w:ascii="Courier" w:hAnsi="Courier"/>
          <w:sz w:val="20"/>
          <w:szCs w:val="20"/>
        </w:rPr>
        <w:br/>
        <w:t xml:space="preserve">    MDD=spfun(@climada_sparse_interp,hazard.arr(:,asset_hazard_pos));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interp_y_table=entity.vulnerability.PAA(asset_vuln_pos);</w:t>
      </w:r>
      <w:r w:rsidRPr="0045142B">
        <w:rPr>
          <w:rFonts w:ascii="Courier" w:hAnsi="Courier"/>
          <w:sz w:val="20"/>
          <w:szCs w:val="20"/>
        </w:rPr>
        <w:br/>
        <w:t xml:space="preserve">    PAA=spfun(@climada_sparse_interp,hazard.arr(:,asset_hazard_pos));</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(fgu) damage</w:t>
      </w:r>
      <w:r w:rsidR="00032B5B" w:rsidRPr="0045142B">
        <w:rPr>
          <w:rFonts w:ascii="Courier" w:hAnsi="Courier"/>
          <w:sz w:val="20"/>
          <w:szCs w:val="20"/>
        </w:rPr>
        <w:br/>
        <w:t xml:space="preserve">    temp_damage=entity.assets.Value(asset_i)*MDD.*PAA;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EDS.damage=ED</w:t>
      </w:r>
      <w:r w:rsidR="00032B5B" w:rsidRPr="0045142B">
        <w:rPr>
          <w:rFonts w:ascii="Courier" w:hAnsi="Courier"/>
          <w:sz w:val="20"/>
          <w:szCs w:val="20"/>
        </w:rPr>
        <w:t>S.dama</w:t>
      </w:r>
      <w:r w:rsidR="003E55AB">
        <w:rPr>
          <w:rFonts w:ascii="Courier" w:hAnsi="Courier"/>
          <w:sz w:val="20"/>
          <w:szCs w:val="20"/>
        </w:rPr>
        <w:t>ge+temp_damage'; % add to the ED</w:t>
      </w:r>
      <w:r w:rsidR="00032B5B" w:rsidRPr="0045142B">
        <w:rPr>
          <w:rFonts w:ascii="Courier" w:hAnsi="Courier"/>
          <w:sz w:val="20"/>
          <w:szCs w:val="20"/>
        </w:rPr>
        <w:t>S</w:t>
      </w:r>
      <w:r w:rsidR="003E55AB">
        <w:rPr>
          <w:rStyle w:val="FootnoteReference"/>
          <w:rFonts w:ascii="Courier" w:hAnsi="Courier"/>
          <w:sz w:val="20"/>
          <w:szCs w:val="20"/>
        </w:rPr>
        <w:footnoteReference w:id="80"/>
      </w:r>
    </w:p>
    <w:p w14:paraId="3C798C7F" w14:textId="39395A04" w:rsidR="00032B5B" w:rsidRDefault="0045142B" w:rsidP="00032B5B">
      <w:pPr>
        <w:rPr>
          <w:rFonts w:ascii="Courier" w:hAnsi="Courier"/>
          <w:sz w:val="20"/>
          <w:szCs w:val="20"/>
        </w:rPr>
      </w:pPr>
      <w:r>
        <w:rPr>
          <w:rFonts w:ascii="Courier" w:hAnsi="Courier"/>
          <w:sz w:val="20"/>
          <w:szCs w:val="20"/>
        </w:rPr>
        <w:t xml:space="preserve">    EDS.Value=ED</w:t>
      </w:r>
      <w:r w:rsidR="00032B5B" w:rsidRPr="0045142B">
        <w:rPr>
          <w:rFonts w:ascii="Courier" w:hAnsi="Courier"/>
          <w:sz w:val="20"/>
          <w:szCs w:val="20"/>
        </w:rPr>
        <w:t>S.Value+entity.assets.Value(asset_i);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end % asset_i</w:t>
      </w:r>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r w:rsidRPr="002126CA">
        <w:rPr>
          <w:sz w:val="22"/>
          <w:szCs w:val="22"/>
        </w:rPr>
        <w:t>climada implementation of insurance conditions</w:t>
      </w:r>
      <w:r>
        <w:rPr>
          <w:sz w:val="22"/>
          <w:szCs w:val="22"/>
        </w:rPr>
        <w:t>” further below.</w:t>
      </w:r>
    </w:p>
    <w:p w14:paraId="3D6B4EBF" w14:textId="4584C208" w:rsidR="002C6B5C" w:rsidRDefault="002C6B5C" w:rsidP="002C6B5C">
      <w:pPr>
        <w:pStyle w:val="Heading2"/>
      </w:pPr>
      <w:bookmarkStart w:id="34" w:name="_Toc317874319"/>
      <w:r>
        <w:t>Insurance remarks</w:t>
      </w:r>
      <w:bookmarkEnd w:id="34"/>
    </w:p>
    <w:p w14:paraId="7619D6DD" w14:textId="77777777" w:rsidR="002126CA" w:rsidRPr="002126CA" w:rsidRDefault="002126CA" w:rsidP="002126CA"/>
    <w:p w14:paraId="433249EB" w14:textId="1B8E1164" w:rsidR="002C6B5C" w:rsidRDefault="002C6B5C" w:rsidP="002C6B5C">
      <w:pPr>
        <w:pStyle w:val="Heading3"/>
      </w:pPr>
      <w:bookmarkStart w:id="35" w:name="_Toc317874320"/>
      <w:r>
        <w:t>Insurability</w:t>
      </w:r>
      <w:r w:rsidR="005317DC">
        <w:t xml:space="preserve"> &amp; forms of insurance</w:t>
      </w:r>
      <w:bookmarkEnd w:id="35"/>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r w:rsidRPr="002126CA">
        <w:rPr>
          <w:sz w:val="22"/>
          <w:szCs w:val="22"/>
        </w:rPr>
        <w:t>assessability: damage probability and severity must be quantifiable</w:t>
      </w:r>
    </w:p>
    <w:p w14:paraId="742C2256" w14:textId="6CB9D169"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r w:rsidR="005F37FA">
        <w:rPr>
          <w:sz w:val="22"/>
          <w:szCs w:val="22"/>
        </w:rPr>
        <w:t xml:space="preserve"> of similar risks</w:t>
      </w:r>
      <w:r w:rsidR="005F37FA">
        <w:rPr>
          <w:rStyle w:val="FootnoteReference"/>
          <w:sz w:val="22"/>
          <w:szCs w:val="22"/>
        </w:rPr>
        <w:footnoteReference w:id="81"/>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lastRenderedPageBreak/>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71">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72">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73">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lastRenderedPageBreak/>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t>stdev</w:t>
      </w:r>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82"/>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83"/>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A physical parameter exceeding a certain threshold (e.g. wind speed above 35 m/s) triggers the payment of a pre-agreed amount – or more generally an amount as a function of the parameter(s). Pro: fast, unbureaucratic, pre-agreed. Con: the pre-agreed value is paid, actual damage might differ (so called basis risk retained by the insured</w:t>
      </w:r>
      <w:r w:rsidR="00096083">
        <w:rPr>
          <w:rStyle w:val="FootnoteReference"/>
          <w:sz w:val="22"/>
          <w:szCs w:val="22"/>
        </w:rPr>
        <w:footnoteReference w:id="84"/>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lastRenderedPageBreak/>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85"/>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86"/>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6" w:name="_Toc317874321"/>
      <w:r w:rsidRPr="002C6B5C">
        <w:t>Insurance conditions</w:t>
      </w:r>
      <w:bookmarkEnd w:id="36"/>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87"/>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r w:rsidRPr="002C6B5C">
        <w:rPr>
          <w:sz w:val="22"/>
          <w:szCs w:val="22"/>
        </w:rPr>
        <w:t>damage</w:t>
      </w:r>
      <w:r w:rsidRPr="00FD4953">
        <w:rPr>
          <w:sz w:val="22"/>
          <w:szCs w:val="22"/>
          <w:vertAlign w:val="subscript"/>
        </w:rPr>
        <w:t>after</w:t>
      </w:r>
      <w:r w:rsidRPr="002C6B5C">
        <w:rPr>
          <w:sz w:val="22"/>
          <w:szCs w:val="22"/>
        </w:rPr>
        <w:t>=damage</w:t>
      </w:r>
      <w:r w:rsidRPr="00FD4953">
        <w:rPr>
          <w:sz w:val="22"/>
          <w:szCs w:val="22"/>
          <w:vertAlign w:val="subscript"/>
        </w:rPr>
        <w:t>before</w:t>
      </w:r>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r w:rsidRPr="002C6B5C">
        <w:rPr>
          <w:sz w:val="22"/>
          <w:szCs w:val="22"/>
        </w:rPr>
        <w:t>damage</w:t>
      </w:r>
      <w:r w:rsidRPr="00FD4953">
        <w:rPr>
          <w:sz w:val="22"/>
          <w:szCs w:val="22"/>
          <w:vertAlign w:val="subscript"/>
        </w:rPr>
        <w:t>after</w:t>
      </w:r>
      <w:r w:rsidRPr="002C6B5C">
        <w:rPr>
          <w:sz w:val="22"/>
          <w:szCs w:val="22"/>
        </w:rPr>
        <w:t>=min(max(damage</w:t>
      </w:r>
      <w:r w:rsidRPr="00FD4953">
        <w:rPr>
          <w:sz w:val="22"/>
          <w:szCs w:val="22"/>
          <w:vertAlign w:val="subscript"/>
        </w:rPr>
        <w:t>before</w:t>
      </w:r>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Where share needs to be defined depending on who shall be liable for damage after, i.e. if damage</w:t>
      </w:r>
      <w:r w:rsidRPr="007C20DB">
        <w:rPr>
          <w:sz w:val="22"/>
          <w:szCs w:val="22"/>
          <w:vertAlign w:val="subscript"/>
        </w:rPr>
        <w:t>after</w:t>
      </w:r>
      <w:r>
        <w:rPr>
          <w:sz w:val="22"/>
          <w:szCs w:val="22"/>
        </w:rPr>
        <w:t xml:space="preserve"> is the damage to be reimbursed by the insurer, share is the insurer’s share of the total or ‘from ground up’ damage. Likewise, damage</w:t>
      </w:r>
      <w:r w:rsidRPr="007C20DB">
        <w:rPr>
          <w:sz w:val="22"/>
          <w:szCs w:val="22"/>
          <w:vertAlign w:val="subscript"/>
        </w:rPr>
        <w:t>after</w:t>
      </w:r>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lastRenderedPageBreak/>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74">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Figure: the elements of insurance conditions. The event based approach as followed in climada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7" w:name="_Toc317874322"/>
      <w:r>
        <w:rPr>
          <w:sz w:val="22"/>
        </w:rPr>
        <w:t>climada</w:t>
      </w:r>
      <w:r w:rsidRPr="00032B5B">
        <w:rPr>
          <w:rFonts w:eastAsiaTheme="minorEastAsia"/>
        </w:rPr>
        <w:t xml:space="preserve"> implementation of insurance conditions</w:t>
      </w:r>
      <w:bookmarkEnd w:id="37"/>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for asset_i=1:n_assets</w:t>
      </w:r>
      <w:r w:rsidR="002126CA" w:rsidRPr="002126CA">
        <w:rPr>
          <w:rFonts w:ascii="Courier" w:hAnsi="Courier"/>
          <w:sz w:val="20"/>
          <w:szCs w:val="20"/>
        </w:rPr>
        <w:t xml:space="preserve"> % approx line 170 in climada_ED</w:t>
      </w:r>
      <w:r w:rsidR="002126CA">
        <w:rPr>
          <w:rFonts w:ascii="Courier" w:hAnsi="Courier"/>
          <w:sz w:val="20"/>
          <w:szCs w:val="20"/>
        </w:rPr>
        <w:t>S_calc.m</w:t>
      </w:r>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(fgu) damage</w:t>
      </w:r>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temp_loss=entity.assets.Value(asset_i)*MDD.*PAA;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entity.assets.Deductible(asset_i)&gt;0 || ...   </w:t>
      </w:r>
      <w:r w:rsidRPr="002126CA">
        <w:rPr>
          <w:rFonts w:ascii="Courier" w:hAnsi="Courier"/>
          <w:sz w:val="20"/>
          <w:szCs w:val="20"/>
        </w:rPr>
        <w:br/>
        <w:t xml:space="preserve">        entity.assets.Cover(asset_i) &lt; entity.assets.Value(asset_i)</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temp_damage=min(max(temp_damage-...</w:t>
      </w:r>
      <w:r w:rsidR="00032B5B" w:rsidRPr="002126CA">
        <w:rPr>
          <w:rFonts w:ascii="Courier" w:hAnsi="Courier"/>
          <w:sz w:val="20"/>
          <w:szCs w:val="20"/>
        </w:rPr>
        <w:br/>
        <w:t xml:space="preserve">            entity.assets.Deductible(asset_i)*PAA,0),...</w:t>
      </w:r>
      <w:r w:rsidR="00032B5B" w:rsidRPr="002126CA">
        <w:rPr>
          <w:rFonts w:ascii="Courier" w:hAnsi="Courier"/>
          <w:sz w:val="20"/>
          <w:szCs w:val="20"/>
        </w:rPr>
        <w:br/>
        <w:t xml:space="preserve">            entity.assets.Cover(asset_i));</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EDS.damage=ED</w:t>
      </w:r>
      <w:r w:rsidRPr="0045142B">
        <w:rPr>
          <w:rFonts w:ascii="Courier" w:hAnsi="Courier"/>
          <w:sz w:val="20"/>
          <w:szCs w:val="20"/>
        </w:rPr>
        <w:t>S.dama</w:t>
      </w:r>
      <w:r>
        <w:rPr>
          <w:rFonts w:ascii="Courier" w:hAnsi="Courier"/>
          <w:sz w:val="20"/>
          <w:szCs w:val="20"/>
        </w:rPr>
        <w:t>ge+temp_damage';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t>end % asset_i</w:t>
      </w:r>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evalaued, always of the form min(max(loss-deductible,0 )</w:t>
      </w:r>
      <w:r w:rsidR="00032B5B" w:rsidRPr="00032B5B">
        <w:rPr>
          <w:sz w:val="22"/>
          <w:szCs w:val="22"/>
        </w:rPr>
        <w:t>,cover)</w:t>
      </w:r>
      <w:r>
        <w:rPr>
          <w:sz w:val="22"/>
          <w:szCs w:val="22"/>
        </w:rPr>
        <w:t>, i.e. a non-proportional per-event cover (CatXL)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r>
        <w:rPr>
          <w:rFonts w:ascii="Courier" w:hAnsi="Courier"/>
          <w:sz w:val="20"/>
          <w:szCs w:val="20"/>
        </w:rPr>
        <w:t>EDS.damage</w:t>
      </w:r>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r>
        <w:rPr>
          <w:rFonts w:ascii="Courier" w:hAnsi="Courier"/>
          <w:sz w:val="20"/>
          <w:szCs w:val="20"/>
        </w:rPr>
        <w:t>EDS.damage</w:t>
      </w:r>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t>temp_hazard</w:t>
      </w:r>
      <w:r w:rsidRPr="00D356A2">
        <w:rPr>
          <w:rFonts w:ascii="Courier" w:hAnsi="Courier"/>
          <w:sz w:val="22"/>
          <w:szCs w:val="22"/>
        </w:rPr>
        <w:tab/>
        <w:t>= hazard.</w:t>
      </w:r>
      <w:r w:rsidR="00D356A2">
        <w:rPr>
          <w:rFonts w:ascii="Courier" w:hAnsi="Courier"/>
          <w:sz w:val="22"/>
          <w:szCs w:val="22"/>
        </w:rPr>
        <w:t>intensity</w:t>
      </w:r>
      <w:r w:rsidRPr="00D356A2">
        <w:rPr>
          <w:rFonts w:ascii="Courier" w:hAnsi="Courier"/>
          <w:sz w:val="22"/>
          <w:szCs w:val="22"/>
        </w:rPr>
        <w:t>(*,hazard_pos);</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t>nz_pos</w:t>
      </w:r>
      <w:r w:rsidRPr="00D356A2">
        <w:rPr>
          <w:rFonts w:ascii="Courier" w:hAnsi="Courier"/>
          <w:sz w:val="22"/>
          <w:szCs w:val="22"/>
        </w:rPr>
        <w:tab/>
      </w:r>
      <w:r w:rsidRPr="00D356A2">
        <w:rPr>
          <w:rFonts w:ascii="Courier" w:hAnsi="Courier"/>
          <w:sz w:val="22"/>
          <w:szCs w:val="22"/>
        </w:rPr>
        <w:tab/>
        <w:t>= find(temp_hazard);</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t>EDS_index</w:t>
      </w:r>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min(temp_hazard(nz_pos)-T,0)*P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lastRenderedPageBreak/>
        <w:t xml:space="preserve">where </w:t>
      </w:r>
      <w:r w:rsidRPr="00D356A2">
        <w:rPr>
          <w:rFonts w:ascii="Courier" w:hAnsi="Courier"/>
          <w:sz w:val="22"/>
          <w:szCs w:val="22"/>
        </w:rPr>
        <w:t>hazard_pos</w:t>
      </w:r>
      <w:r w:rsidRPr="00011CA1">
        <w:rPr>
          <w:sz w:val="22"/>
          <w:szCs w:val="22"/>
        </w:rPr>
        <w:t xml:space="preserve"> contains the index of the centroid next to the station (determined using </w:t>
      </w:r>
      <w:r w:rsidRPr="00D356A2">
        <w:rPr>
          <w:rFonts w:ascii="Courier" w:hAnsi="Courier"/>
          <w:sz w:val="22"/>
          <w:szCs w:val="22"/>
        </w:rPr>
        <w:t>climada_geo_distance</w:t>
      </w:r>
      <w:r w:rsidRPr="00011CA1">
        <w:rPr>
          <w:sz w:val="22"/>
          <w:szCs w:val="22"/>
        </w:rPr>
        <w:t xml:space="preserve">). Note that due to the sparsity of </w:t>
      </w:r>
      <w:r w:rsidRPr="00B01DD5">
        <w:rPr>
          <w:rFonts w:ascii="Courier" w:hAnsi="Courier"/>
          <w:sz w:val="22"/>
          <w:szCs w:val="22"/>
        </w:rPr>
        <w:t>hazard.</w:t>
      </w:r>
      <w:r w:rsidR="00B01DD5" w:rsidRPr="00B01DD5">
        <w:rPr>
          <w:rFonts w:ascii="Courier" w:hAnsi="Courier"/>
          <w:sz w:val="22"/>
          <w:szCs w:val="22"/>
        </w:rPr>
        <w:t>intensity</w:t>
      </w:r>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88"/>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climada,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89"/>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r w:rsidRPr="006F16CF">
        <w:rPr>
          <w:rFonts w:ascii="Courier" w:hAnsi="Courier"/>
          <w:sz w:val="22"/>
          <w:szCs w:val="22"/>
        </w:rPr>
        <w:t>sqrt(GLM)</w:t>
      </w:r>
      <w:r w:rsidRPr="006F16CF">
        <w:rPr>
          <w:sz w:val="22"/>
          <w:szCs w:val="22"/>
        </w:rPr>
        <w:t xml:space="preserve">, where </w:t>
      </w:r>
      <w:r w:rsidRPr="006F16CF">
        <w:rPr>
          <w:rFonts w:ascii="Courier" w:hAnsi="Courier"/>
          <w:sz w:val="22"/>
          <w:szCs w:val="22"/>
        </w:rPr>
        <w:t>GLM=sqrt(attachment_point*cover)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r w:rsidRPr="006F16CF">
        <w:rPr>
          <w:rFonts w:ascii="Courier" w:hAnsi="Courier"/>
          <w:sz w:val="22"/>
          <w:szCs w:val="22"/>
        </w:rPr>
        <w:t>sqrt(GLM)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max(sqrt(probability of damage),0.01)*cover</w:t>
      </w:r>
    </w:p>
    <w:p w14:paraId="19C5742C" w14:textId="147B84DA" w:rsidR="005963B1" w:rsidRDefault="00D63E86" w:rsidP="00D63E86">
      <w:pPr>
        <w:pStyle w:val="Heading2"/>
      </w:pPr>
      <w:bookmarkStart w:id="38" w:name="_Toc317874323"/>
      <w:r>
        <w:t>Note on scenarios</w:t>
      </w:r>
      <w:bookmarkEnd w:id="38"/>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climada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r>
        <w:rPr>
          <w:sz w:val="22"/>
          <w:szCs w:val="22"/>
        </w:rPr>
        <w:t>c</w:t>
      </w:r>
      <w:r w:rsidR="00050786">
        <w:rPr>
          <w:sz w:val="22"/>
          <w:szCs w:val="22"/>
        </w:rPr>
        <w:t>limada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5">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r w:rsidR="00CA78B2" w:rsidRPr="00CA78B2">
        <w:rPr>
          <w:rFonts w:ascii="Courier" w:hAnsi="Courier"/>
          <w:sz w:val="18"/>
          <w:szCs w:val="18"/>
        </w:rPr>
        <w:t>climada_tc_*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last but not least climada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climada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90"/>
      </w:r>
      <w:r w:rsidR="006456C9">
        <w:rPr>
          <w:sz w:val="22"/>
          <w:szCs w:val="22"/>
        </w:rPr>
        <w:t xml:space="preserve"> (e.g. as climada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climada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76">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9" w:name="_Toc317874324"/>
      <w:r>
        <w:t>climate impact scenarios – remarks on climada implementation</w:t>
      </w:r>
      <w:bookmarkEnd w:id="39"/>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r w:rsidR="00472029" w:rsidRPr="00472029">
        <w:rPr>
          <w:rFonts w:ascii="Courier" w:hAnsi="Courier"/>
          <w:sz w:val="22"/>
          <w:szCs w:val="22"/>
        </w:rPr>
        <w:t>tc_track</w:t>
      </w:r>
      <w:r w:rsidR="00472029">
        <w:rPr>
          <w:sz w:val="22"/>
          <w:szCs w:val="22"/>
        </w:rPr>
        <w:t xml:space="preserve"> prior to calling </w:t>
      </w:r>
      <w:r w:rsidR="00472029" w:rsidRPr="00472029">
        <w:rPr>
          <w:rFonts w:ascii="Courier" w:hAnsi="Courier"/>
          <w:sz w:val="22"/>
          <w:szCs w:val="22"/>
        </w:rPr>
        <w:t>climada_tc_hazard_set</w:t>
      </w:r>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lastRenderedPageBreak/>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91"/>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While there all degrees of freedom to implement climate change impact scenarios in climada,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r w:rsidR="0016143E" w:rsidRPr="00472029">
        <w:rPr>
          <w:rFonts w:ascii="Courier" w:hAnsi="Courier"/>
          <w:sz w:val="22"/>
          <w:szCs w:val="22"/>
        </w:rPr>
        <w:t>hazard.intensity</w:t>
      </w:r>
      <w:r w:rsidR="0016143E" w:rsidRPr="0016143E">
        <w:rPr>
          <w:sz w:val="22"/>
          <w:szCs w:val="22"/>
        </w:rPr>
        <w:t xml:space="preserve"> the sparse array with intensities, </w:t>
      </w:r>
      <w:r w:rsidR="0016143E" w:rsidRPr="00472029">
        <w:rPr>
          <w:rFonts w:ascii="Courier" w:hAnsi="Courier"/>
          <w:sz w:val="22"/>
          <w:szCs w:val="22"/>
        </w:rPr>
        <w:t>hazard.frequency</w:t>
      </w:r>
      <w:r w:rsidR="0016143E" w:rsidRPr="0016143E">
        <w:rPr>
          <w:sz w:val="22"/>
          <w:szCs w:val="22"/>
        </w:rPr>
        <w:t xml:space="preserve"> the vector of event (occurrence) 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r w:rsidRPr="009E6419">
        <w:rPr>
          <w:rFonts w:ascii="Courier" w:hAnsi="Courier"/>
          <w:sz w:val="22"/>
          <w:szCs w:val="22"/>
        </w:rPr>
        <w:t>hazard.intensity =hazard.intensity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r w:rsidRPr="009E6419">
        <w:rPr>
          <w:rFonts w:ascii="Courier" w:hAnsi="Courier"/>
          <w:sz w:val="22"/>
          <w:szCs w:val="22"/>
        </w:rPr>
        <w:t>hazard.frequency=hazard.frequency*1.05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hazard.</w:t>
      </w:r>
      <w:r w:rsidR="009E6419">
        <w:rPr>
          <w:sz w:val="22"/>
          <w:szCs w:val="22"/>
        </w:rPr>
        <w:t>intensity</w:t>
      </w:r>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r w:rsidR="009E6419" w:rsidRPr="009E6419">
        <w:rPr>
          <w:rFonts w:ascii="Courier" w:hAnsi="Courier"/>
          <w:sz w:val="22"/>
          <w:szCs w:val="22"/>
        </w:rPr>
        <w:t>nz_pos=find(hazard.intensity</w:t>
      </w:r>
      <w:r w:rsidRPr="009E6419">
        <w:rPr>
          <w:rFonts w:ascii="Courier" w:hAnsi="Courier"/>
          <w:sz w:val="22"/>
          <w:szCs w:val="22"/>
        </w:rPr>
        <w:t>) %non-zeros</w:t>
      </w:r>
      <w:r w:rsidR="009E6419" w:rsidRPr="009E6419">
        <w:rPr>
          <w:rFonts w:ascii="Courier" w:hAnsi="Courier"/>
          <w:sz w:val="22"/>
          <w:szCs w:val="22"/>
        </w:rPr>
        <w:br/>
      </w:r>
      <w:r w:rsidRPr="009E6419">
        <w:rPr>
          <w:rFonts w:ascii="Courier" w:hAnsi="Courier"/>
          <w:sz w:val="22"/>
          <w:szCs w:val="22"/>
        </w:rPr>
        <w:t>hazard.</w:t>
      </w:r>
      <w:r w:rsidR="009E6419" w:rsidRPr="009E6419">
        <w:rPr>
          <w:rFonts w:ascii="Courier" w:hAnsi="Courier"/>
          <w:sz w:val="22"/>
          <w:szCs w:val="22"/>
        </w:rPr>
        <w:t>intensity</w:t>
      </w:r>
      <w:r w:rsidRPr="009E6419">
        <w:rPr>
          <w:rFonts w:ascii="Courier" w:hAnsi="Courier"/>
          <w:sz w:val="22"/>
          <w:szCs w:val="22"/>
        </w:rPr>
        <w:t>(nz_pos)=hazard.</w:t>
      </w:r>
      <w:r w:rsidR="009E6419" w:rsidRPr="009E6419">
        <w:rPr>
          <w:rFonts w:ascii="Courier" w:hAnsi="Courier"/>
          <w:sz w:val="22"/>
          <w:szCs w:val="22"/>
        </w:rPr>
        <w:t>intensity</w:t>
      </w:r>
      <w:r w:rsidRPr="009E6419">
        <w:rPr>
          <w:rFonts w:ascii="Courier" w:hAnsi="Courier"/>
          <w:sz w:val="22"/>
          <w:szCs w:val="22"/>
        </w:rPr>
        <w:t>(nz_pos)+5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pos45=find(hazard.</w:t>
      </w:r>
      <w:r w:rsidR="009E6419" w:rsidRPr="009E6419">
        <w:rPr>
          <w:rFonts w:ascii="Courier" w:hAnsi="Courier"/>
          <w:sz w:val="22"/>
          <w:szCs w:val="22"/>
        </w:rPr>
        <w:t>intensity</w:t>
      </w:r>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t>hazard.</w:t>
      </w:r>
      <w:r w:rsidR="009E6419" w:rsidRPr="009E6419">
        <w:rPr>
          <w:rFonts w:ascii="Courier" w:hAnsi="Courier"/>
          <w:sz w:val="22"/>
          <w:szCs w:val="22"/>
        </w:rPr>
        <w:t>intensity</w:t>
      </w:r>
      <w:r w:rsidRPr="009E6419">
        <w:rPr>
          <w:rFonts w:ascii="Courier" w:hAnsi="Courier"/>
          <w:sz w:val="22"/>
          <w:szCs w:val="22"/>
        </w:rPr>
        <w:t>(pos45)=hazard.</w:t>
      </w:r>
      <w:r w:rsidR="009E6419" w:rsidRPr="009E6419">
        <w:rPr>
          <w:rFonts w:ascii="Courier" w:hAnsi="Courier"/>
          <w:sz w:val="22"/>
          <w:szCs w:val="22"/>
        </w:rPr>
        <w:t>intensity</w:t>
      </w:r>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40" w:name="_Toc317874325"/>
      <w:r>
        <w:t>Climate impact scenarios – sources</w:t>
      </w:r>
      <w:bookmarkEnd w:id="40"/>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FF3B2B" w:rsidP="0016143E">
      <w:pPr>
        <w:rPr>
          <w:sz w:val="22"/>
          <w:szCs w:val="22"/>
        </w:rPr>
      </w:pPr>
      <w:hyperlink r:id="rId77"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78"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FF3B2B" w:rsidP="0016143E">
      <w:pPr>
        <w:rPr>
          <w:sz w:val="22"/>
          <w:szCs w:val="22"/>
        </w:rPr>
      </w:pPr>
      <w:hyperlink r:id="rId79"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FF3B2B" w:rsidP="0016143E">
      <w:pPr>
        <w:rPr>
          <w:sz w:val="22"/>
          <w:szCs w:val="22"/>
        </w:rPr>
      </w:pPr>
      <w:hyperlink r:id="rId80"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FF3B2B" w:rsidP="0016143E">
      <w:pPr>
        <w:rPr>
          <w:sz w:val="22"/>
          <w:szCs w:val="22"/>
        </w:rPr>
      </w:pPr>
      <w:hyperlink r:id="rId81"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82"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41" w:name="_Toc317874326"/>
      <w:r>
        <w:t>Tropical cyclones – technical remarks</w:t>
      </w:r>
      <w:bookmarkEnd w:id="41"/>
    </w:p>
    <w:p w14:paraId="6C4BAEE9" w14:textId="77777777" w:rsidR="00D34734" w:rsidRDefault="00D34734" w:rsidP="00D34734">
      <w:pPr>
        <w:pStyle w:val="Heading3"/>
      </w:pPr>
    </w:p>
    <w:p w14:paraId="0D4D49BF" w14:textId="142083DD" w:rsidR="00D34734" w:rsidRDefault="00D34734" w:rsidP="00D34734">
      <w:pPr>
        <w:pStyle w:val="Heading3"/>
      </w:pPr>
      <w:bookmarkStart w:id="42" w:name="_Toc317874327"/>
      <w:r>
        <w:t>Windfield calculation</w:t>
      </w:r>
      <w:bookmarkEnd w:id="42"/>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lastRenderedPageBreak/>
        <w:t xml:space="preserve">To determine the impact of any given storm, </w:t>
      </w:r>
      <w:r>
        <w:rPr>
          <w:sz w:val="22"/>
          <w:szCs w:val="22"/>
        </w:rPr>
        <w:t xml:space="preserve">function </w:t>
      </w:r>
      <w:r w:rsidRPr="00D34734">
        <w:rPr>
          <w:rFonts w:ascii="Courier" w:hAnsi="Courier"/>
          <w:sz w:val="22"/>
          <w:szCs w:val="22"/>
        </w:rPr>
        <w:t>climada_tc_windfield</w:t>
      </w:r>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ther track center </w:t>
      </w:r>
      <w:r w:rsidRPr="00D34734">
        <w:rPr>
          <w:rFonts w:ascii="Courier" w:hAnsi="Courier"/>
          <w:sz w:val="22"/>
          <w:szCs w:val="22"/>
        </w:rPr>
        <w:t>tc_track.MaxSustainedWind</w:t>
      </w:r>
      <w:r w:rsidRPr="00D34734">
        <w:rPr>
          <w:sz w:val="22"/>
          <w:szCs w:val="22"/>
        </w:rPr>
        <w:t xml:space="preserve"> in knots </w:t>
      </w:r>
      <w:r w:rsidR="001806FF">
        <w:rPr>
          <w:sz w:val="22"/>
          <w:szCs w:val="22"/>
        </w:rPr>
        <w:t>and generates the 2D windfield in</w:t>
      </w:r>
      <w:r w:rsidRPr="00D34734">
        <w:rPr>
          <w:sz w:val="22"/>
          <w:szCs w:val="22"/>
        </w:rPr>
        <w:t xml:space="preserve"> </w:t>
      </w:r>
      <w:r w:rsidRPr="001806FF">
        <w:rPr>
          <w:rFonts w:ascii="Courier" w:hAnsi="Courier"/>
          <w:sz w:val="22"/>
          <w:szCs w:val="22"/>
        </w:rPr>
        <w:t>res.gust</w:t>
      </w:r>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r w:rsidR="001806FF" w:rsidRPr="001806FF">
        <w:rPr>
          <w:rFonts w:ascii="Courier" w:hAnsi="Courier"/>
          <w:sz w:val="22"/>
          <w:szCs w:val="22"/>
        </w:rPr>
        <w:t>tc_</w:t>
      </w:r>
      <w:r w:rsidRPr="001806FF">
        <w:rPr>
          <w:rFonts w:ascii="Courier" w:hAnsi="Courier"/>
          <w:sz w:val="22"/>
          <w:szCs w:val="22"/>
        </w:rPr>
        <w:t>track</w:t>
      </w:r>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r w:rsidR="001806FF" w:rsidRPr="001806FF">
        <w:rPr>
          <w:rFonts w:ascii="Courier" w:hAnsi="Courier"/>
          <w:sz w:val="22"/>
          <w:szCs w:val="22"/>
        </w:rPr>
        <w:t>climada_demo_step_by_step</w:t>
      </w:r>
      <w:r w:rsidR="001806FF">
        <w:rPr>
          <w:sz w:val="22"/>
          <w:szCs w:val="22"/>
        </w:rPr>
        <w:t>)</w:t>
      </w:r>
      <w:r w:rsidRPr="00D34734">
        <w:rPr>
          <w:sz w:val="22"/>
          <w:szCs w:val="22"/>
        </w:rPr>
        <w:t>.</w:t>
      </w:r>
      <w:r w:rsidR="001806FF">
        <w:rPr>
          <w:sz w:val="22"/>
          <w:szCs w:val="22"/>
        </w:rPr>
        <w:t xml:space="preserve"> The </w:t>
      </w:r>
      <w:r w:rsidRPr="00D34734">
        <w:rPr>
          <w:sz w:val="22"/>
          <w:szCs w:val="22"/>
        </w:rPr>
        <w:t>windfield calculations are speeded up by only calculating for centroid</w:t>
      </w:r>
      <w:r w:rsidR="001806FF">
        <w:rPr>
          <w:sz w:val="22"/>
          <w:szCs w:val="22"/>
        </w:rPr>
        <w:t>s within 750 km distance of min/max track lon/lat.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res = climada_tc_windfield(tc_track(1170),centroids);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r w:rsidRPr="00D34734">
        <w:rPr>
          <w:rFonts w:ascii="Courier" w:hAnsi="Courier"/>
          <w:sz w:val="22"/>
          <w:szCs w:val="22"/>
        </w:rPr>
        <w:t>climada_tc_windfield</w:t>
      </w:r>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4A1EE71C" w:rsidR="00D34734" w:rsidRDefault="00D34734" w:rsidP="00D34734">
      <w:pPr>
        <w:rPr>
          <w:sz w:val="22"/>
          <w:szCs w:val="22"/>
        </w:rPr>
      </w:pPr>
      <w:r w:rsidRPr="00D34734">
        <w:rPr>
          <w:sz w:val="22"/>
          <w:szCs w:val="22"/>
        </w:rPr>
        <w:t>Currently, the code implements the Holland windfield</w:t>
      </w:r>
      <w:r w:rsidRPr="00D34734">
        <w:rPr>
          <w:rStyle w:val="FootnoteReference"/>
          <w:sz w:val="22"/>
          <w:szCs w:val="22"/>
        </w:rPr>
        <w:footnoteReference w:id="92"/>
      </w:r>
      <w:r w:rsidRPr="00D34734">
        <w:rPr>
          <w:sz w:val="22"/>
          <w:szCs w:val="22"/>
        </w:rPr>
        <w:t xml:space="preserve">. </w:t>
      </w:r>
    </w:p>
    <w:p w14:paraId="41B2942B" w14:textId="77777777" w:rsidR="00747A07" w:rsidRDefault="00747A07" w:rsidP="00D34734">
      <w:pPr>
        <w:rPr>
          <w:sz w:val="22"/>
          <w:szCs w:val="22"/>
        </w:rPr>
      </w:pPr>
    </w:p>
    <w:p w14:paraId="4057E6AB" w14:textId="036869E6" w:rsidR="00747A07" w:rsidRPr="00D34734" w:rsidRDefault="00747A07" w:rsidP="00D34734">
      <w:pPr>
        <w:rPr>
          <w:sz w:val="22"/>
          <w:szCs w:val="22"/>
        </w:rPr>
      </w:pPr>
      <w:r w:rsidRPr="00D34734">
        <w:rPr>
          <w:noProof/>
          <w:sz w:val="22"/>
          <w:szCs w:val="22"/>
        </w:rPr>
        <mc:AlternateContent>
          <mc:Choice Requires="wps">
            <w:drawing>
              <wp:anchor distT="0" distB="0" distL="114300" distR="114300" simplePos="0" relativeHeight="251671552" behindDoc="0" locked="0" layoutInCell="1" allowOverlap="1" wp14:anchorId="07090474" wp14:editId="1309CBFD">
                <wp:simplePos x="0" y="0"/>
                <wp:positionH relativeFrom="column">
                  <wp:posOffset>342900</wp:posOffset>
                </wp:positionH>
                <wp:positionV relativeFrom="paragraph">
                  <wp:posOffset>161925</wp:posOffset>
                </wp:positionV>
                <wp:extent cx="90805" cy="1272540"/>
                <wp:effectExtent l="0" t="0" r="36195" b="22860"/>
                <wp:wrapNone/>
                <wp:docPr id="69" name="Left Brac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9" o:spid="_x0000_s1026" type="#_x0000_t87" style="position:absolute;margin-left:27pt;margin-top:12.75pt;width:7.15pt;height:10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wtR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" adj=",10289"/>
            </w:pict>
          </mc:Fallback>
        </mc:AlternateContent>
      </w:r>
      <w:r w:rsidRPr="00747A07">
        <w:rPr>
          <w:position w:val="-104"/>
          <w:sz w:val="22"/>
          <w:szCs w:val="22"/>
        </w:rPr>
        <w:object w:dxaOrig="10160" w:dyaOrig="2200" w14:anchorId="0738FF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pt;height:108.35pt" o:ole="">
            <v:imagedata r:id="rId83" o:title=""/>
          </v:shape>
          <o:OLEObject Type="Embed" ProgID="Equation.3" ShapeID="_x0000_i1025" DrawAspect="Content" ObjectID="_1391616132" r:id="rId84"/>
        </w:object>
      </w:r>
    </w:p>
    <w:p w14:paraId="3719AC9B" w14:textId="77777777" w:rsidR="00D34734" w:rsidRDefault="00D34734" w:rsidP="00D34734">
      <w:pPr>
        <w:rPr>
          <w:sz w:val="22"/>
          <w:szCs w:val="22"/>
        </w:rPr>
      </w:pPr>
    </w:p>
    <w:p w14:paraId="1E950300" w14:textId="428262A1" w:rsidR="00747A07" w:rsidRDefault="00747A07" w:rsidP="00747A07">
      <w:pPr>
        <w:rPr>
          <w:sz w:val="22"/>
          <w:szCs w:val="22"/>
        </w:rPr>
      </w:pPr>
      <w:r>
        <w:rPr>
          <w:sz w:val="22"/>
          <w:szCs w:val="22"/>
        </w:rPr>
        <w:t>In case one runs with pretty coarse centroids, where</w:t>
      </w:r>
      <w:r w:rsidRPr="00D34734">
        <w:rPr>
          <w:sz w:val="22"/>
          <w:szCs w:val="22"/>
        </w:rPr>
        <w:t xml:space="preserve"> the </w:t>
      </w:r>
      <w:r>
        <w:rPr>
          <w:sz w:val="22"/>
          <w:szCs w:val="22"/>
        </w:rPr>
        <w:t xml:space="preserve">‘average’ </w:t>
      </w:r>
      <w:r w:rsidRPr="00D34734">
        <w:rPr>
          <w:sz w:val="22"/>
          <w:szCs w:val="22"/>
        </w:rPr>
        <w:t xml:space="preserve">distance </w:t>
      </w:r>
      <w:r>
        <w:rPr>
          <w:sz w:val="22"/>
          <w:szCs w:val="22"/>
        </w:rPr>
        <w:t xml:space="preserve">between centroids is much larger than the storms radius of maximum wind (R), </w:t>
      </w:r>
      <w:r w:rsidRPr="00D34734">
        <w:rPr>
          <w:sz w:val="22"/>
          <w:szCs w:val="22"/>
        </w:rPr>
        <w:t xml:space="preserve">the wind speed (S) </w:t>
      </w:r>
      <w:r>
        <w:rPr>
          <w:sz w:val="22"/>
          <w:szCs w:val="22"/>
        </w:rPr>
        <w:t xml:space="preserve">might better be parametrized </w:t>
      </w:r>
      <w:r w:rsidRPr="00D34734">
        <w:rPr>
          <w:sz w:val="22"/>
          <w:szCs w:val="22"/>
        </w:rPr>
        <w:t>by</w:t>
      </w:r>
      <w:r>
        <w:rPr>
          <w:sz w:val="22"/>
          <w:szCs w:val="22"/>
        </w:rPr>
        <w:t xml:space="preserve"> (see around line 290 in </w:t>
      </w:r>
      <w:r w:rsidRPr="00747A07">
        <w:rPr>
          <w:rFonts w:ascii="Courier" w:hAnsi="Courier"/>
          <w:sz w:val="22"/>
          <w:szCs w:val="22"/>
        </w:rPr>
        <w:t>climada_tc_windfield</w:t>
      </w:r>
      <w:r>
        <w:rPr>
          <w:sz w:val="22"/>
          <w:szCs w:val="22"/>
        </w:rPr>
        <w:t>)</w:t>
      </w:r>
      <w:r w:rsidRPr="00D34734">
        <w:rPr>
          <w:sz w:val="22"/>
          <w:szCs w:val="22"/>
        </w:rPr>
        <w:t>:</w:t>
      </w:r>
    </w:p>
    <w:p w14:paraId="79E36CF1" w14:textId="24D7570F" w:rsidR="00747A07" w:rsidRPr="00D34734" w:rsidRDefault="00747A07" w:rsidP="00D34734">
      <w:pPr>
        <w:rPr>
          <w:sz w:val="22"/>
          <w:szCs w:val="22"/>
        </w:rPr>
      </w:pPr>
    </w:p>
    <w:p w14:paraId="6EFF9517" w14:textId="2D7F3030"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00030797" w:rsidRPr="00030797">
        <w:rPr>
          <w:position w:val="-122"/>
          <w:sz w:val="22"/>
          <w:szCs w:val="22"/>
        </w:rPr>
        <w:object w:dxaOrig="9060" w:dyaOrig="2540" w14:anchorId="2B910748">
          <v:shape id="_x0000_i1026" type="#_x0000_t75" style="width:454.1pt;height:125.45pt" o:ole="">
            <v:imagedata r:id="rId85" o:title=""/>
          </v:shape>
          <o:OLEObject Type="Embed" ProgID="Equation.3" ShapeID="_x0000_i1026" DrawAspect="Content" ObjectID="_1391616133" r:id="rId86"/>
        </w:object>
      </w:r>
    </w:p>
    <w:p w14:paraId="5E078AF1" w14:textId="77777777" w:rsid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1F0E863E" w14:textId="77777777" w:rsidR="00747A07" w:rsidRDefault="00747A07" w:rsidP="00D34734">
      <w:pPr>
        <w:rPr>
          <w:sz w:val="22"/>
          <w:szCs w:val="22"/>
        </w:rPr>
      </w:pPr>
    </w:p>
    <w:p w14:paraId="0B40C481" w14:textId="1A88DB20" w:rsidR="00747A07" w:rsidRPr="00D34734" w:rsidRDefault="00747A07" w:rsidP="00D34734">
      <w:pPr>
        <w:rPr>
          <w:sz w:val="22"/>
          <w:szCs w:val="22"/>
        </w:rPr>
      </w:pPr>
      <w:r>
        <w:rPr>
          <w:noProof/>
          <w:sz w:val="22"/>
          <w:szCs w:val="22"/>
        </w:rPr>
        <w:lastRenderedPageBreak/>
        <w:drawing>
          <wp:inline distT="0" distB="0" distL="0" distR="0" wp14:anchorId="0F4B09E8" wp14:editId="44948023">
            <wp:extent cx="4155453" cy="3429000"/>
            <wp:effectExtent l="0" t="0" r="1016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15 at 14.20.58.png"/>
                    <pic:cNvPicPr/>
                  </pic:nvPicPr>
                  <pic:blipFill>
                    <a:blip r:embed="rId87">
                      <a:extLst>
                        <a:ext uri="{28A0092B-C50C-407E-A947-70E740481C1C}">
                          <a14:useLocalDpi xmlns:a14="http://schemas.microsoft.com/office/drawing/2010/main" val="0"/>
                        </a:ext>
                      </a:extLst>
                    </a:blip>
                    <a:stretch>
                      <a:fillRect/>
                    </a:stretch>
                  </pic:blipFill>
                  <pic:spPr>
                    <a:xfrm>
                      <a:off x="0" y="0"/>
                      <a:ext cx="4155453" cy="3429000"/>
                    </a:xfrm>
                    <a:prstGeom prst="rect">
                      <a:avLst/>
                    </a:prstGeom>
                  </pic:spPr>
                </pic:pic>
              </a:graphicData>
            </a:graphic>
          </wp:inline>
        </w:drawing>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112880" cy="2324429"/>
                    </a:xfrm>
                    <a:prstGeom prst="rect">
                      <a:avLst/>
                    </a:prstGeom>
                  </pic:spPr>
                </pic:pic>
              </a:graphicData>
            </a:graphic>
          </wp:inline>
        </w:drawing>
      </w:r>
    </w:p>
    <w:p w14:paraId="6F2FCE13" w14:textId="18DF2DF9" w:rsidR="00D34734" w:rsidRPr="00D34734" w:rsidRDefault="00D34734" w:rsidP="00D34734">
      <w:pPr>
        <w:pStyle w:val="Caption"/>
        <w:rPr>
          <w:rFonts w:ascii="Arial" w:hAnsi="Arial" w:cs="Arial"/>
          <w:sz w:val="22"/>
          <w:szCs w:val="22"/>
        </w:rPr>
      </w:pPr>
      <w:r w:rsidRPr="00D34734">
        <w:rPr>
          <w:rFonts w:ascii="Arial" w:hAnsi="Arial" w:cs="Arial"/>
          <w:sz w:val="22"/>
          <w:szCs w:val="22"/>
        </w:rPr>
        <w:t xml:space="preserve">Figure: Maximum sustained 1 min wind speed in relation to </w:t>
      </w:r>
      <w:r w:rsidR="00747A07">
        <w:rPr>
          <w:rFonts w:ascii="Arial" w:hAnsi="Arial" w:cs="Arial"/>
          <w:sz w:val="22"/>
          <w:szCs w:val="22"/>
        </w:rPr>
        <w:t>the distance to the track node (top panel original Holland, lower panel for special case as described above).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7" type="#_x0000_t75" style="width:210.3pt;height:52.75pt" o:ole="">
            <v:imagedata r:id="rId89" o:title=""/>
          </v:shape>
          <o:OLEObject Type="Embed" ProgID="Equation.3" ShapeID="_x0000_i1027" DrawAspect="Content" ObjectID="_1391616134" r:id="rId90"/>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FF3B2B" w:rsidP="00D34734">
      <w:pPr>
        <w:rPr>
          <w:i/>
          <w:color w:val="948A54" w:themeColor="background2" w:themeShade="80"/>
          <w:sz w:val="22"/>
          <w:szCs w:val="22"/>
        </w:rPr>
      </w:pPr>
      <w:hyperlink r:id="rId92"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r w:rsidR="00D34734" w:rsidRPr="001806FF">
        <w:rPr>
          <w:rFonts w:ascii="Courier" w:hAnsi="Courier"/>
          <w:sz w:val="22"/>
          <w:szCs w:val="22"/>
        </w:rPr>
        <w:t>climada_tc_windfield</w:t>
      </w:r>
      <w:r w:rsidR="00D34734" w:rsidRPr="00D34734">
        <w:rPr>
          <w:sz w:val="22"/>
          <w:szCs w:val="22"/>
        </w:rPr>
        <w:t xml:space="preserve">, e.g. </w:t>
      </w:r>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r w:rsidR="00D34734" w:rsidRPr="00D34734">
        <w:rPr>
          <w:sz w:val="22"/>
          <w:szCs w:val="22"/>
        </w:rPr>
        <w:t xml:space="preserve">, see also the routine </w:t>
      </w:r>
      <w:r w:rsidR="00D34734" w:rsidRPr="001806FF">
        <w:rPr>
          <w:rFonts w:ascii="Courier" w:hAnsi="Courier"/>
          <w:sz w:val="22"/>
          <w:szCs w:val="22"/>
        </w:rPr>
        <w:t>climada_tc_hazard_set</w:t>
      </w:r>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t>Use the tc_track structure (should still be in memory), but start with only one track, e.g. tc_track(84)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i=1:length(tc_track)</w:t>
      </w:r>
    </w:p>
    <w:p w14:paraId="291BF1CA" w14:textId="7D92AC2C" w:rsidR="001806FF" w:rsidRPr="001806FF" w:rsidRDefault="00D34734" w:rsidP="001806FF">
      <w:pPr>
        <w:ind w:right="-347" w:firstLine="567"/>
        <w:rPr>
          <w:rFonts w:ascii="Courier" w:hAnsi="Courier"/>
          <w:sz w:val="20"/>
          <w:szCs w:val="20"/>
        </w:rPr>
      </w:pPr>
      <w:r w:rsidRPr="001806FF">
        <w:rPr>
          <w:rFonts w:ascii="Courier" w:hAnsi="Courier"/>
          <w:color w:val="000000"/>
          <w:sz w:val="20"/>
          <w:szCs w:val="20"/>
        </w:rPr>
        <w:t>fprintf(</w:t>
      </w:r>
      <w:r w:rsidR="001806FF">
        <w:rPr>
          <w:rFonts w:ascii="Courier" w:hAnsi="Courier"/>
          <w:color w:val="A020F0"/>
          <w:sz w:val="20"/>
          <w:szCs w:val="20"/>
        </w:rPr>
        <w:t xml:space="preserve">'%i %i </w:t>
      </w:r>
      <w:r w:rsidRPr="001806FF">
        <w:rPr>
          <w:rFonts w:ascii="Courier" w:hAnsi="Courier"/>
          <w:color w:val="A020F0"/>
          <w:sz w:val="20"/>
          <w:szCs w:val="20"/>
        </w:rPr>
        <w:t>%s\n'</w:t>
      </w:r>
      <w:r w:rsidRPr="001806FF">
        <w:rPr>
          <w:rFonts w:ascii="Courier" w:hAnsi="Courier"/>
          <w:color w:val="000000"/>
          <w:sz w:val="20"/>
          <w:szCs w:val="20"/>
        </w:rPr>
        <w:t>,i,tc_track(i).yyyy(1),char(tc_track(i).name));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winfield)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centroids = climada_centroids_read</w:t>
      </w:r>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r w:rsidRPr="001806FF">
        <w:rPr>
          <w:rFonts w:ascii="Courier" w:hAnsi="Courier"/>
          <w:sz w:val="22"/>
          <w:szCs w:val="22"/>
        </w:rPr>
        <w:t>check_plot</w:t>
      </w:r>
      <w:r w:rsidRPr="001806FF">
        <w:rPr>
          <w:sz w:val="22"/>
          <w:szCs w:val="22"/>
        </w:rPr>
        <w:t xml:space="preserve"> in the PARAMETER section of the </w:t>
      </w:r>
      <w:r w:rsidR="001806FF" w:rsidRPr="001806FF">
        <w:rPr>
          <w:rFonts w:ascii="Courier" w:hAnsi="Courier"/>
          <w:sz w:val="22"/>
          <w:szCs w:val="22"/>
        </w:rPr>
        <w:t>climada_tc_windfield</w:t>
      </w:r>
      <w:r w:rsidR="001806FF">
        <w:rPr>
          <w:sz w:val="22"/>
          <w:szCs w:val="22"/>
        </w:rPr>
        <w:t xml:space="preserve"> </w:t>
      </w:r>
      <w:r w:rsidRPr="001806FF">
        <w:rPr>
          <w:sz w:val="22"/>
          <w:szCs w:val="22"/>
        </w:rPr>
        <w:t xml:space="preserve">code or refer to the routine </w:t>
      </w:r>
      <w:r w:rsidRPr="001806FF">
        <w:rPr>
          <w:rFonts w:ascii="Courier" w:hAnsi="Courier"/>
          <w:sz w:val="22"/>
          <w:szCs w:val="22"/>
        </w:rPr>
        <w:t>climada_color_plot</w:t>
      </w:r>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43" w:name="_Toc299096740"/>
      <w:bookmarkStart w:id="44" w:name="_Toc299451402"/>
      <w:bookmarkStart w:id="45" w:name="_Toc299451477"/>
      <w:bookmarkStart w:id="46" w:name="_Toc339438717"/>
      <w:bookmarkStart w:id="47" w:name="_Toc249783522"/>
      <w:bookmarkStart w:id="48" w:name="_Toc317874328"/>
      <w:r>
        <w:t>Single cyclone t</w:t>
      </w:r>
      <w:r w:rsidR="00D34734" w:rsidRPr="00D34734">
        <w:t>rack</w:t>
      </w:r>
      <w:bookmarkEnd w:id="43"/>
      <w:r>
        <w:t xml:space="preserve"> evolution a</w:t>
      </w:r>
      <w:r w:rsidR="00D34734" w:rsidRPr="00D34734">
        <w:t>nimation</w:t>
      </w:r>
      <w:bookmarkEnd w:id="44"/>
      <w:bookmarkEnd w:id="45"/>
      <w:bookmarkEnd w:id="46"/>
      <w:bookmarkEnd w:id="47"/>
      <w:bookmarkEnd w:id="48"/>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r w:rsidRPr="001806FF">
        <w:rPr>
          <w:rFonts w:ascii="Courier" w:hAnsi="Courier"/>
          <w:sz w:val="22"/>
          <w:szCs w:val="22"/>
        </w:rPr>
        <w:t>climada_tc_windfield_animation</w:t>
      </w:r>
      <w:r>
        <w:rPr>
          <w:rStyle w:val="FootnoteReference"/>
          <w:rFonts w:ascii="Courier" w:hAnsi="Courier"/>
          <w:sz w:val="22"/>
          <w:szCs w:val="22"/>
        </w:rPr>
        <w:footnoteReference w:id="93"/>
      </w:r>
      <w:r>
        <w:rPr>
          <w:sz w:val="22"/>
          <w:szCs w:val="22"/>
        </w:rPr>
        <w:t xml:space="preserve"> refines </w:t>
      </w:r>
      <w:r w:rsidRPr="001806FF">
        <w:rPr>
          <w:rFonts w:ascii="Courier" w:hAnsi="Courier"/>
          <w:sz w:val="22"/>
          <w:szCs w:val="22"/>
        </w:rPr>
        <w:t>tc_</w:t>
      </w:r>
      <w:r w:rsidR="00D34734" w:rsidRPr="001806FF">
        <w:rPr>
          <w:rFonts w:ascii="Courier" w:hAnsi="Courier"/>
          <w:sz w:val="22"/>
          <w:szCs w:val="22"/>
        </w:rPr>
        <w:t>track</w:t>
      </w:r>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9" w:name="_Toc317874329"/>
      <w:r>
        <w:t>Economics of Climate Adap</w:t>
      </w:r>
      <w:r w:rsidR="00343D8F">
        <w:t>t</w:t>
      </w:r>
      <w:r>
        <w:t>ation</w:t>
      </w:r>
      <w:r w:rsidR="00343D8F">
        <w:t xml:space="preserve"> (ECA)</w:t>
      </w:r>
      <w:r>
        <w:t xml:space="preserve"> – key routines</w:t>
      </w:r>
      <w:bookmarkEnd w:id="49"/>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r w:rsidRPr="00CC1450">
        <w:rPr>
          <w:rFonts w:ascii="Courier" w:hAnsi="Courier"/>
          <w:sz w:val="22"/>
          <w:szCs w:val="22"/>
        </w:rPr>
        <w:t>climada_waterfall_graph</w:t>
      </w:r>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e.g. EDS_</w:t>
      </w:r>
      <w:r w:rsidR="00343D8F">
        <w:rPr>
          <w:sz w:val="22"/>
          <w:szCs w:val="22"/>
        </w:rPr>
        <w:t>today</w:t>
      </w:r>
      <w:r w:rsidR="00851529" w:rsidRPr="00851529">
        <w:rPr>
          <w:sz w:val="22"/>
          <w:szCs w:val="22"/>
        </w:rPr>
        <w:t xml:space="preserve">.mat,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5"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r w:rsidRPr="004C5D85">
        <w:rPr>
          <w:rFonts w:ascii="Courier" w:hAnsi="Courier"/>
          <w:sz w:val="18"/>
          <w:szCs w:val="18"/>
        </w:rPr>
        <w:t>climada_waterfall_graph</w:t>
      </w:r>
    </w:p>
    <w:p w14:paraId="704B00E9" w14:textId="582ED368" w:rsidR="00851529" w:rsidRDefault="00783B67" w:rsidP="00851529">
      <w:pPr>
        <w:rPr>
          <w:sz w:val="22"/>
          <w:szCs w:val="22"/>
        </w:rPr>
      </w:pPr>
      <w:r w:rsidRPr="00783B67">
        <w:rPr>
          <w:sz w:val="22"/>
          <w:szCs w:val="22"/>
        </w:rPr>
        <w:lastRenderedPageBreak/>
        <w:t xml:space="preserve">The function </w:t>
      </w:r>
      <w:r w:rsidRPr="00783B67">
        <w:rPr>
          <w:rFonts w:ascii="Courier" w:hAnsi="Courier"/>
          <w:sz w:val="22"/>
          <w:szCs w:val="22"/>
        </w:rPr>
        <w:t>climada_adaptation_cost_curve</w:t>
      </w:r>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96"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r w:rsidRPr="00783B67">
        <w:rPr>
          <w:rFonts w:ascii="Courier" w:hAnsi="Courier"/>
          <w:sz w:val="18"/>
          <w:szCs w:val="18"/>
        </w:rPr>
        <w:t>climada_adaptation_cost_curve</w:t>
      </w:r>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Proposed colours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1 0.68 0.68</w:t>
            </w:r>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1 0.54 0.54</w:t>
            </w:r>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97"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r w:rsidRPr="00783B67">
        <w:rPr>
          <w:rFonts w:ascii="Courier" w:hAnsi="Courier"/>
          <w:sz w:val="22"/>
          <w:szCs w:val="22"/>
        </w:rPr>
        <w:t>climada_adaptation_event_view</w:t>
      </w:r>
      <w:r w:rsidRPr="00783B67">
        <w:rPr>
          <w:sz w:val="22"/>
          <w:szCs w:val="22"/>
        </w:rPr>
        <w:t>, which shows the effect of measures for events of different return periods</w:t>
      </w:r>
      <w:r>
        <w:rPr>
          <w:sz w:val="22"/>
          <w:szCs w:val="22"/>
        </w:rPr>
        <w:t>.</w:t>
      </w:r>
    </w:p>
    <w:p w14:paraId="22E767AF" w14:textId="77777777" w:rsidR="00244CC1" w:rsidRDefault="00244CC1" w:rsidP="00783B67">
      <w:pPr>
        <w:rPr>
          <w:sz w:val="22"/>
          <w:szCs w:val="22"/>
        </w:rPr>
      </w:pPr>
    </w:p>
    <w:p w14:paraId="6181F4A7" w14:textId="67CF7E0D" w:rsidR="00244CC1" w:rsidRDefault="00244CC1" w:rsidP="00783B67">
      <w:pPr>
        <w:rPr>
          <w:sz w:val="22"/>
          <w:szCs w:val="22"/>
        </w:rPr>
      </w:pPr>
      <w:r>
        <w:rPr>
          <w:rFonts w:ascii="Courier" w:hAnsi="Courier"/>
          <w:noProof/>
          <w:sz w:val="22"/>
          <w:szCs w:val="22"/>
        </w:rPr>
        <w:lastRenderedPageBreak/>
        <w:drawing>
          <wp:inline distT="0" distB="0" distL="0" distR="0" wp14:anchorId="1E239629" wp14:editId="637F47F8">
            <wp:extent cx="5270500" cy="4411980"/>
            <wp:effectExtent l="0" t="0" r="1270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p>
    <w:p w14:paraId="228170A1" w14:textId="23FAADCF" w:rsidR="00244CC1" w:rsidRPr="00244CC1" w:rsidRDefault="00244CC1" w:rsidP="00783B67">
      <w:pPr>
        <w:rPr>
          <w:sz w:val="18"/>
          <w:szCs w:val="18"/>
        </w:rPr>
      </w:pPr>
      <w:r w:rsidRPr="00244CC1">
        <w:rPr>
          <w:sz w:val="18"/>
          <w:szCs w:val="18"/>
        </w:rPr>
        <w:t>Figure: A sample plot of adaptation event view</w:t>
      </w:r>
      <w:r w:rsidR="00CC0050">
        <w:rPr>
          <w:sz w:val="18"/>
          <w:szCs w:val="18"/>
        </w:rPr>
        <w:t xml:space="preserve"> (s</w:t>
      </w:r>
      <w:r w:rsidR="00CC0050" w:rsidRPr="00244CC1">
        <w:rPr>
          <w:sz w:val="18"/>
          <w:szCs w:val="18"/>
        </w:rPr>
        <w:t xml:space="preserve">ee </w:t>
      </w:r>
      <w:r w:rsidR="00CC0050" w:rsidRPr="00244CC1">
        <w:rPr>
          <w:rFonts w:ascii="Courier" w:hAnsi="Courier"/>
          <w:sz w:val="18"/>
          <w:szCs w:val="18"/>
        </w:rPr>
        <w:t>climada_adaptation_event_view</w:t>
      </w:r>
      <w:r w:rsidR="00CC0050">
        <w:rPr>
          <w:sz w:val="18"/>
          <w:szCs w:val="18"/>
        </w:rPr>
        <w:t>). It shows the</w:t>
      </w:r>
      <w:r w:rsidRPr="00244CC1">
        <w:rPr>
          <w:sz w:val="18"/>
          <w:szCs w:val="18"/>
        </w:rPr>
        <w:t xml:space="preserve"> effectiveness for measures for events of a given return period (here 10, 50 and 100 years</w:t>
      </w:r>
      <w:r w:rsidR="00CC0050">
        <w:rPr>
          <w:sz w:val="18"/>
          <w:szCs w:val="18"/>
        </w:rPr>
        <w:t>, event damage show as black rectangles, mitigating effect of measures in blue colors</w:t>
      </w:r>
      <w:r w:rsidRPr="00244CC1">
        <w:rPr>
          <w:sz w:val="18"/>
          <w:szCs w:val="18"/>
        </w:rPr>
        <w:t>). Note that for the 10-year event, all modeld damage can be averted by the proposed measures, for the 50-year event still abut 70% and for the 100-year event, abput half of the damage.</w:t>
      </w:r>
      <w:r w:rsidR="00055B8D">
        <w:rPr>
          <w:sz w:val="18"/>
          <w:szCs w:val="18"/>
        </w:rPr>
        <w:t xml:space="preserve"> </w:t>
      </w:r>
      <w:r w:rsidR="00055B8D" w:rsidRPr="00055B8D">
        <w:rPr>
          <w:sz w:val="14"/>
          <w:szCs w:val="14"/>
        </w:rPr>
        <w:t>The plot shows has still one shortcoming: The seawall (second lightest blue) shows up very effectively for the 10-year event, but the labeling (provided on the 100-year event only) is hence difficult to read.</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r w:rsidRPr="0078096D">
        <w:rPr>
          <w:rFonts w:ascii="Courier" w:hAnsi="Courier"/>
          <w:sz w:val="22"/>
          <w:szCs w:val="22"/>
        </w:rPr>
        <w:t>climada_EDS_DFC</w:t>
      </w:r>
      <w:r>
        <w:rPr>
          <w:sz w:val="22"/>
          <w:szCs w:val="22"/>
        </w:rPr>
        <w:t xml:space="preserve"> to visualize the effect of specific measures on the </w:t>
      </w:r>
      <w:r w:rsidRPr="0078096D">
        <w:rPr>
          <w:sz w:val="22"/>
          <w:szCs w:val="22"/>
        </w:rPr>
        <w:t xml:space="preserve">occurrence </w:t>
      </w:r>
      <w:r>
        <w:rPr>
          <w:sz w:val="22"/>
          <w:szCs w:val="22"/>
        </w:rPr>
        <w:t xml:space="preserve">damage </w:t>
      </w:r>
      <w:r w:rsidRPr="0078096D">
        <w:rPr>
          <w:sz w:val="22"/>
          <w:szCs w:val="22"/>
        </w:rPr>
        <w:t xml:space="preserve">exceedence </w:t>
      </w:r>
      <w:r>
        <w:rPr>
          <w:sz w:val="22"/>
          <w:szCs w:val="22"/>
        </w:rPr>
        <w:t>frequency curves (DFC).</w:t>
      </w:r>
    </w:p>
    <w:p w14:paraId="08200A03" w14:textId="77777777" w:rsidR="00244CC1" w:rsidRDefault="00244CC1" w:rsidP="00783B67">
      <w:pPr>
        <w:rPr>
          <w:sz w:val="22"/>
          <w:szCs w:val="22"/>
        </w:rPr>
      </w:pPr>
    </w:p>
    <w:p w14:paraId="502CDBE5" w14:textId="7301B0C5" w:rsidR="00244CC1" w:rsidRDefault="00244CC1" w:rsidP="00783B67">
      <w:pPr>
        <w:rPr>
          <w:sz w:val="22"/>
          <w:szCs w:val="22"/>
        </w:rPr>
      </w:pPr>
      <w:r>
        <w:rPr>
          <w:sz w:val="22"/>
          <w:szCs w:val="22"/>
        </w:rPr>
        <w:t xml:space="preserve">Plese be reminded that the function </w:t>
      </w:r>
      <w:r w:rsidRPr="00244CC1">
        <w:rPr>
          <w:rFonts w:ascii="Courier" w:hAnsi="Courier"/>
          <w:sz w:val="22"/>
          <w:szCs w:val="22"/>
        </w:rPr>
        <w:t>climada</w:t>
      </w:r>
      <w:r>
        <w:rPr>
          <w:sz w:val="22"/>
          <w:szCs w:val="22"/>
        </w:rPr>
        <w:t xml:space="preserve"> does prompt for today’s assets and today’s hazard, future assets and hazard and perform all the calculations, resulting in the adaptation cost curve as well as the adaptation event view.</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98"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Figure: The occurrence damage exceedence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50" w:name="_Toc317874330"/>
      <w:r w:rsidRPr="001A0783">
        <w:t>A remark on loss, damage and vulnerability</w:t>
      </w:r>
      <w:bookmarkEnd w:id="50"/>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[unersetzbarer Verlust],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xml:space="preserve">: replaceable damage [ersetzbarer Verlust],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Since most adaptation measures as dealt with by climada a risk management ones, </w:t>
      </w:r>
      <w:r>
        <w:rPr>
          <w:rFonts w:hint="eastAsia"/>
          <w:b/>
          <w:sz w:val="22"/>
          <w:szCs w:val="22"/>
        </w:rPr>
        <w:t>we refer to 'damage</w:t>
      </w:r>
      <w:r w:rsidRPr="001A0783">
        <w:rPr>
          <w:rFonts w:hint="eastAsia"/>
          <w:b/>
          <w:sz w:val="22"/>
          <w:szCs w:val="22"/>
        </w:rPr>
        <w:t>' wherever possible in the climada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climada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we refer to 'damage function' wherever possible in the climada context</w:t>
      </w:r>
      <w:r w:rsidRPr="001A0783">
        <w:rPr>
          <w:rFonts w:hint="eastAsia"/>
          <w:sz w:val="22"/>
          <w:szCs w:val="22"/>
        </w:rPr>
        <w:t>.</w:t>
      </w:r>
    </w:p>
    <w:p w14:paraId="3EB92AAA" w14:textId="77777777" w:rsidR="001A0783" w:rsidRPr="001A0783" w:rsidRDefault="001A0783" w:rsidP="001A0783">
      <w:pPr>
        <w:rPr>
          <w:sz w:val="22"/>
          <w:szCs w:val="22"/>
        </w:rPr>
      </w:pPr>
    </w:p>
    <w:p w14:paraId="34AC42F9" w14:textId="4F6974BF" w:rsidR="00B65F77" w:rsidRDefault="00B65F77" w:rsidP="00B65F77">
      <w:pPr>
        <w:pStyle w:val="Heading2"/>
      </w:pPr>
      <w:bookmarkStart w:id="51" w:name="_Toc317874331"/>
      <w:r>
        <w:t>Further sources of DRM/climate adaptation information/tools</w:t>
      </w:r>
      <w:bookmarkEnd w:id="51"/>
    </w:p>
    <w:p w14:paraId="1BB0AA0B" w14:textId="77777777" w:rsidR="00B65F77" w:rsidRDefault="00B65F77" w:rsidP="00B23EDB">
      <w:pPr>
        <w:rPr>
          <w:sz w:val="22"/>
          <w:szCs w:val="22"/>
        </w:rPr>
      </w:pPr>
    </w:p>
    <w:p w14:paraId="30B03583" w14:textId="08E672A1" w:rsidR="00B65F77" w:rsidRDefault="00B65F77" w:rsidP="00B23EDB">
      <w:pPr>
        <w:rPr>
          <w:sz w:val="22"/>
          <w:szCs w:val="22"/>
        </w:rPr>
      </w:pPr>
      <w:r>
        <w:rPr>
          <w:sz w:val="22"/>
          <w:szCs w:val="22"/>
        </w:rPr>
        <w:t>Just for reference, with no aspiration for comprehensiveness, a small list of sites and sources:</w:t>
      </w:r>
    </w:p>
    <w:p w14:paraId="195FBD1B" w14:textId="77777777" w:rsidR="00B65F77" w:rsidRDefault="00B65F77" w:rsidP="00B23EDB">
      <w:pPr>
        <w:rPr>
          <w:sz w:val="22"/>
          <w:szCs w:val="22"/>
        </w:rPr>
      </w:pPr>
    </w:p>
    <w:p w14:paraId="3F836CC3" w14:textId="26BF4EBF" w:rsidR="00B65F77" w:rsidRDefault="00FF3B2B" w:rsidP="00B65F77">
      <w:pPr>
        <w:pStyle w:val="ListParagraph"/>
        <w:numPr>
          <w:ilvl w:val="0"/>
          <w:numId w:val="25"/>
        </w:numPr>
        <w:rPr>
          <w:sz w:val="22"/>
          <w:szCs w:val="22"/>
        </w:rPr>
      </w:pPr>
      <w:hyperlink r:id="rId99" w:history="1">
        <w:r w:rsidR="00B65F77" w:rsidRPr="00065CA3">
          <w:rPr>
            <w:rStyle w:val="Hyperlink"/>
            <w:sz w:val="22"/>
            <w:szCs w:val="22"/>
          </w:rPr>
          <w:t>www.climatesmartplanning.net/tools.html</w:t>
        </w:r>
      </w:hyperlink>
      <w:r w:rsidR="00B65F77">
        <w:rPr>
          <w:sz w:val="22"/>
          <w:szCs w:val="22"/>
        </w:rPr>
        <w:t xml:space="preserve"> </w:t>
      </w:r>
      <w:r w:rsidR="00990C11">
        <w:rPr>
          <w:sz w:val="22"/>
          <w:szCs w:val="22"/>
        </w:rPr>
        <w:t>collection of tools</w:t>
      </w:r>
    </w:p>
    <w:p w14:paraId="084BB247" w14:textId="18D4572F" w:rsidR="00B65F77" w:rsidRDefault="00FF3B2B" w:rsidP="00B65F77">
      <w:pPr>
        <w:pStyle w:val="ListParagraph"/>
        <w:numPr>
          <w:ilvl w:val="0"/>
          <w:numId w:val="25"/>
        </w:numPr>
        <w:rPr>
          <w:sz w:val="22"/>
          <w:szCs w:val="22"/>
        </w:rPr>
      </w:pPr>
      <w:hyperlink r:id="rId100" w:history="1">
        <w:r w:rsidR="00B65F77" w:rsidRPr="00065CA3">
          <w:rPr>
            <w:rStyle w:val="Hyperlink"/>
            <w:sz w:val="22"/>
            <w:szCs w:val="22"/>
          </w:rPr>
          <w:t>www.preventionweb.net/english/professional</w:t>
        </w:r>
      </w:hyperlink>
      <w:r w:rsidR="00B65F77">
        <w:rPr>
          <w:sz w:val="22"/>
          <w:szCs w:val="22"/>
        </w:rPr>
        <w:t xml:space="preserve"> </w:t>
      </w:r>
      <w:r w:rsidR="00990C11">
        <w:rPr>
          <w:sz w:val="22"/>
          <w:szCs w:val="22"/>
        </w:rPr>
        <w:t>tools, training material and much more</w:t>
      </w:r>
    </w:p>
    <w:p w14:paraId="321DFC20" w14:textId="0D09D832" w:rsidR="00190F50" w:rsidRDefault="00FF3B2B" w:rsidP="00B65F77">
      <w:pPr>
        <w:pStyle w:val="ListParagraph"/>
        <w:numPr>
          <w:ilvl w:val="0"/>
          <w:numId w:val="25"/>
        </w:numPr>
        <w:rPr>
          <w:sz w:val="22"/>
          <w:szCs w:val="22"/>
        </w:rPr>
      </w:pPr>
      <w:hyperlink r:id="rId101" w:history="1">
        <w:r w:rsidR="00190F50" w:rsidRPr="00065CA3">
          <w:rPr>
            <w:rStyle w:val="Hyperlink"/>
            <w:sz w:val="22"/>
            <w:szCs w:val="22"/>
          </w:rPr>
          <w:t>http://iri.columbia.edu/our-expertise/climate/tools</w:t>
        </w:r>
      </w:hyperlink>
      <w:r w:rsidR="00190F50">
        <w:rPr>
          <w:sz w:val="22"/>
          <w:szCs w:val="22"/>
        </w:rPr>
        <w:t xml:space="preserve"> </w:t>
      </w:r>
      <w:r w:rsidR="00990C11">
        <w:rPr>
          <w:sz w:val="22"/>
          <w:szCs w:val="22"/>
        </w:rPr>
        <w:t>collection of tools</w:t>
      </w:r>
    </w:p>
    <w:p w14:paraId="68C9AEB1" w14:textId="06272EC1" w:rsidR="00990C11" w:rsidRDefault="00FF3B2B" w:rsidP="00B65F77">
      <w:pPr>
        <w:pStyle w:val="ListParagraph"/>
        <w:numPr>
          <w:ilvl w:val="0"/>
          <w:numId w:val="25"/>
        </w:numPr>
        <w:rPr>
          <w:sz w:val="22"/>
          <w:szCs w:val="22"/>
        </w:rPr>
      </w:pPr>
      <w:hyperlink r:id="rId102" w:history="1">
        <w:r w:rsidR="00990C11" w:rsidRPr="008C7A46">
          <w:rPr>
            <w:rStyle w:val="Hyperlink"/>
            <w:sz w:val="22"/>
            <w:szCs w:val="22"/>
          </w:rPr>
          <w:t>http://tilz.tearfund.org/en/themes/disasters/disaster_risk_reduction_drr/cost_benefit_analysis_of_drr</w:t>
        </w:r>
      </w:hyperlink>
      <w:r w:rsidR="00990C11">
        <w:rPr>
          <w:sz w:val="22"/>
          <w:szCs w:val="22"/>
        </w:rPr>
        <w:t xml:space="preserve"> cost-benefit analysis of DRR</w:t>
      </w:r>
      <w:r w:rsidR="00815FAF">
        <w:rPr>
          <w:sz w:val="22"/>
          <w:szCs w:val="22"/>
        </w:rPr>
        <w:t xml:space="preserve">, also general interest: </w:t>
      </w:r>
      <w:hyperlink r:id="rId103" w:history="1">
        <w:r w:rsidR="00815FAF" w:rsidRPr="008C7A46">
          <w:rPr>
            <w:rStyle w:val="Hyperlink"/>
            <w:sz w:val="22"/>
            <w:szCs w:val="22"/>
          </w:rPr>
          <w:t>http://tilz.tearfund.org/en/themes/disasters/</w:t>
        </w:r>
      </w:hyperlink>
      <w:r w:rsidR="00815FAF">
        <w:rPr>
          <w:sz w:val="22"/>
          <w:szCs w:val="22"/>
        </w:rPr>
        <w:t xml:space="preserve"> </w:t>
      </w:r>
    </w:p>
    <w:p w14:paraId="6B6BFAE5" w14:textId="77777777" w:rsidR="00B21F6C" w:rsidRDefault="00FF3B2B" w:rsidP="00B21F6C">
      <w:pPr>
        <w:pStyle w:val="ListParagraph"/>
        <w:numPr>
          <w:ilvl w:val="0"/>
          <w:numId w:val="25"/>
        </w:numPr>
        <w:rPr>
          <w:sz w:val="22"/>
          <w:szCs w:val="22"/>
        </w:rPr>
      </w:pPr>
      <w:hyperlink r:id="rId104" w:history="1">
        <w:r w:rsidR="00990C11" w:rsidRPr="008C7A46">
          <w:rPr>
            <w:rStyle w:val="Hyperlink"/>
            <w:sz w:val="22"/>
            <w:szCs w:val="22"/>
          </w:rPr>
          <w:t>http://policy-practice.oxfam.org.uk/publications/applying-cost-benefit-analysis-at-a-community-level-a-review-of-its-use-for-com-303558</w:t>
        </w:r>
      </w:hyperlink>
      <w:r w:rsidR="00990C11">
        <w:rPr>
          <w:sz w:val="22"/>
          <w:szCs w:val="22"/>
        </w:rPr>
        <w:t xml:space="preserve"> cost-benefit analysis</w:t>
      </w:r>
    </w:p>
    <w:p w14:paraId="1F314133" w14:textId="465C6FAC" w:rsidR="00F52B6B" w:rsidRDefault="00F52B6B" w:rsidP="00F52B6B">
      <w:pPr>
        <w:pStyle w:val="ListParagraph"/>
        <w:numPr>
          <w:ilvl w:val="0"/>
          <w:numId w:val="25"/>
        </w:numPr>
        <w:rPr>
          <w:sz w:val="22"/>
          <w:szCs w:val="22"/>
        </w:rPr>
      </w:pPr>
      <w:hyperlink r:id="rId105" w:history="1">
        <w:r w:rsidRPr="004C111F">
          <w:rPr>
            <w:rStyle w:val="Hyperlink"/>
            <w:sz w:val="22"/>
            <w:szCs w:val="22"/>
          </w:rPr>
          <w:t>http://www.climate-service-center.de/036238/index_0036238.html.en</w:t>
        </w:r>
      </w:hyperlink>
      <w:r>
        <w:rPr>
          <w:sz w:val="22"/>
          <w:szCs w:val="22"/>
        </w:rPr>
        <w:t xml:space="preserve"> </w:t>
      </w:r>
    </w:p>
    <w:p w14:paraId="07768853" w14:textId="77777777" w:rsidR="00B21F6C" w:rsidRDefault="00B21F6C" w:rsidP="00B21F6C">
      <w:pPr>
        <w:rPr>
          <w:sz w:val="22"/>
          <w:szCs w:val="22"/>
        </w:rPr>
      </w:pPr>
    </w:p>
    <w:p w14:paraId="76C8F187" w14:textId="64E3851D" w:rsidR="00B21F6C" w:rsidRPr="00B21F6C" w:rsidRDefault="00B21F6C" w:rsidP="00B21F6C">
      <w:pPr>
        <w:rPr>
          <w:sz w:val="22"/>
          <w:szCs w:val="22"/>
        </w:rPr>
      </w:pPr>
      <w:r>
        <w:rPr>
          <w:sz w:val="22"/>
          <w:szCs w:val="22"/>
        </w:rPr>
        <w:t>Sites featuring climada</w:t>
      </w:r>
    </w:p>
    <w:p w14:paraId="6BF979F8" w14:textId="03A6E009" w:rsidR="00B21F6C" w:rsidRDefault="00FF3B2B" w:rsidP="00B21F6C">
      <w:pPr>
        <w:pStyle w:val="ListParagraph"/>
        <w:numPr>
          <w:ilvl w:val="0"/>
          <w:numId w:val="25"/>
        </w:numPr>
        <w:rPr>
          <w:sz w:val="22"/>
          <w:szCs w:val="22"/>
        </w:rPr>
      </w:pPr>
      <w:hyperlink r:id="rId106" w:history="1">
        <w:r w:rsidR="00B21F6C" w:rsidRPr="00B42146">
          <w:rPr>
            <w:rStyle w:val="Hyperlink"/>
            <w:sz w:val="22"/>
            <w:szCs w:val="22"/>
          </w:rPr>
          <w:t>https://resilience-exchange.sphaera.world/solutions/economics-of-climate-adaptation-assessment-model</w:t>
        </w:r>
      </w:hyperlink>
    </w:p>
    <w:p w14:paraId="242B54B5" w14:textId="46C5A924" w:rsidR="00B21F6C" w:rsidRPr="00B21F6C" w:rsidRDefault="00FF3B2B" w:rsidP="00B21F6C">
      <w:pPr>
        <w:pStyle w:val="ListParagraph"/>
        <w:numPr>
          <w:ilvl w:val="0"/>
          <w:numId w:val="25"/>
        </w:numPr>
        <w:rPr>
          <w:sz w:val="22"/>
          <w:szCs w:val="22"/>
        </w:rPr>
      </w:pPr>
      <w:hyperlink r:id="rId107" w:history="1">
        <w:r w:rsidR="00B21F6C" w:rsidRPr="00B42146">
          <w:rPr>
            <w:rStyle w:val="Hyperlink"/>
            <w:sz w:val="22"/>
            <w:szCs w:val="22"/>
          </w:rPr>
          <w:t>http://www.preventionweb.net/educational/view/42020</w:t>
        </w:r>
      </w:hyperlink>
      <w:r w:rsidR="00B21F6C">
        <w:rPr>
          <w:sz w:val="22"/>
          <w:szCs w:val="22"/>
        </w:rPr>
        <w:t xml:space="preserve"> </w:t>
      </w:r>
    </w:p>
    <w:sectPr w:rsidR="00B21F6C" w:rsidRPr="00B21F6C" w:rsidSect="00DC6D40">
      <w:footerReference w:type="even" r:id="rId108"/>
      <w:footerReference w:type="default" r:id="rId10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CD0C5E" w:rsidRDefault="00CD0C5E" w:rsidP="00F9269A">
      <w:r>
        <w:separator/>
      </w:r>
    </w:p>
  </w:endnote>
  <w:endnote w:type="continuationSeparator" w:id="0">
    <w:p w14:paraId="16EEBCCB" w14:textId="77777777" w:rsidR="00CD0C5E" w:rsidRDefault="00CD0C5E"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CD0C5E" w:rsidRDefault="00CD0C5E"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CD0C5E" w:rsidRDefault="00CD0C5E"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CD0C5E" w:rsidRDefault="00CD0C5E"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F3B2B">
      <w:rPr>
        <w:rStyle w:val="PageNumber"/>
        <w:noProof/>
      </w:rPr>
      <w:t>1</w:t>
    </w:r>
    <w:r>
      <w:rPr>
        <w:rStyle w:val="PageNumber"/>
      </w:rPr>
      <w:fldChar w:fldCharType="end"/>
    </w:r>
  </w:p>
  <w:p w14:paraId="1C74D3D4" w14:textId="77777777" w:rsidR="00CD0C5E" w:rsidRDefault="00CD0C5E"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CD0C5E" w:rsidRDefault="00CD0C5E" w:rsidP="00F9269A">
      <w:r>
        <w:separator/>
      </w:r>
    </w:p>
  </w:footnote>
  <w:footnote w:type="continuationSeparator" w:id="0">
    <w:p w14:paraId="44D33057" w14:textId="77777777" w:rsidR="00CD0C5E" w:rsidRDefault="00CD0C5E" w:rsidP="00F9269A">
      <w:r>
        <w:continuationSeparator/>
      </w:r>
    </w:p>
  </w:footnote>
  <w:footnote w:id="1">
    <w:p w14:paraId="2495BDE1" w14:textId="291BC1E0" w:rsidR="00CD0C5E" w:rsidRPr="00CD417D" w:rsidRDefault="00CD0C5E">
      <w:pPr>
        <w:pStyle w:val="FootnoteText"/>
        <w:rPr>
          <w:sz w:val="18"/>
          <w:szCs w:val="18"/>
        </w:rPr>
      </w:pPr>
      <w:r w:rsidRPr="00CD417D">
        <w:rPr>
          <w:rStyle w:val="FootnoteReference"/>
          <w:sz w:val="18"/>
          <w:szCs w:val="18"/>
        </w:rPr>
        <w:footnoteRef/>
      </w:r>
      <w:r w:rsidRPr="00CD417D">
        <w:rPr>
          <w:sz w:val="18"/>
          <w:szCs w:val="18"/>
        </w:rPr>
        <w:t xml:space="preserve"> See lecture course at the Swiss Federal Institute of Technology (ETH): </w:t>
      </w:r>
      <w:hyperlink r:id="rId1" w:history="1">
        <w:r w:rsidRPr="00CD417D">
          <w:rPr>
            <w:rStyle w:val="Hyperlink"/>
            <w:sz w:val="18"/>
            <w:szCs w:val="18"/>
          </w:rPr>
          <w:t>www.iac.ethz.ch/edu/courses/master/modules/climate_risk</w:t>
        </w:r>
      </w:hyperlink>
      <w:r w:rsidRPr="00CD417D">
        <w:rPr>
          <w:sz w:val="18"/>
          <w:szCs w:val="18"/>
        </w:rPr>
        <w:t xml:space="preserve"> </w:t>
      </w:r>
    </w:p>
  </w:footnote>
  <w:footnote w:id="2">
    <w:p w14:paraId="19E51701" w14:textId="3D1CFB23" w:rsidR="00CD0C5E" w:rsidRPr="00CD417D" w:rsidRDefault="00CD0C5E">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ch.mathworks.com/products/matlab</w:t>
        </w:r>
      </w:hyperlink>
    </w:p>
  </w:footnote>
  <w:footnote w:id="3">
    <w:p w14:paraId="0AE8D412" w14:textId="65580214" w:rsidR="00CD0C5E" w:rsidRPr="00461768" w:rsidRDefault="00CD0C5E" w:rsidP="00461768">
      <w:pPr>
        <w:rPr>
          <w:sz w:val="18"/>
          <w:szCs w:val="18"/>
        </w:rPr>
      </w:pPr>
      <w:r w:rsidRPr="00461768">
        <w:rPr>
          <w:rStyle w:val="FootnoteReference"/>
          <w:sz w:val="18"/>
          <w:szCs w:val="18"/>
        </w:rPr>
        <w:footnoteRef/>
      </w:r>
      <w:r w:rsidRPr="00461768">
        <w:rPr>
          <w:sz w:val="18"/>
          <w:szCs w:val="18"/>
        </w:rPr>
        <w:t xml:space="preserve"> Either use Clone to desktop in Git or install git first, then clone any repository by first creating an empty folder (e.g. </w:t>
      </w:r>
      <w:r w:rsidRPr="00461768">
        <w:rPr>
          <w:rFonts w:ascii="Courier" w:hAnsi="Courier"/>
          <w:sz w:val="18"/>
          <w:szCs w:val="18"/>
        </w:rPr>
        <w:t>mkdir climada</w:t>
      </w:r>
      <w:r w:rsidRPr="00461768">
        <w:rPr>
          <w:sz w:val="18"/>
          <w:szCs w:val="18"/>
        </w:rPr>
        <w:t xml:space="preserve">), then </w:t>
      </w:r>
      <w:r w:rsidRPr="00461768">
        <w:rPr>
          <w:rFonts w:ascii="Courier" w:hAnsi="Courier"/>
          <w:sz w:val="18"/>
          <w:szCs w:val="18"/>
        </w:rPr>
        <w:t>cd climada</w:t>
      </w:r>
      <w:r w:rsidRPr="00461768">
        <w:rPr>
          <w:sz w:val="18"/>
          <w:szCs w:val="18"/>
        </w:rPr>
        <w:t>, then</w:t>
      </w:r>
      <w:r>
        <w:rPr>
          <w:sz w:val="18"/>
          <w:szCs w:val="18"/>
        </w:rPr>
        <w:t xml:space="preserve"> </w:t>
      </w:r>
      <w:r w:rsidRPr="00461768">
        <w:rPr>
          <w:sz w:val="18"/>
          <w:szCs w:val="18"/>
        </w:rPr>
        <w:t>(</w:t>
      </w:r>
      <w:r>
        <w:rPr>
          <w:sz w:val="18"/>
          <w:szCs w:val="18"/>
        </w:rPr>
        <w:t xml:space="preserve">note </w:t>
      </w:r>
      <w:r w:rsidRPr="00461768">
        <w:rPr>
          <w:sz w:val="18"/>
          <w:szCs w:val="18"/>
        </w:rPr>
        <w:t xml:space="preserve">last </w:t>
      </w:r>
      <w:r w:rsidRPr="00461768">
        <w:rPr>
          <w:rFonts w:ascii="Courier" w:hAnsi="Courier"/>
          <w:sz w:val="18"/>
          <w:szCs w:val="18"/>
        </w:rPr>
        <w:t>.</w:t>
      </w:r>
      <w:r w:rsidRPr="00461768">
        <w:rPr>
          <w:sz w:val="18"/>
          <w:szCs w:val="18"/>
        </w:rPr>
        <w:t xml:space="preserve"> </w:t>
      </w:r>
      <w:r>
        <w:rPr>
          <w:sz w:val="18"/>
          <w:szCs w:val="18"/>
        </w:rPr>
        <w:t>i</w:t>
      </w:r>
      <w:r w:rsidRPr="00461768">
        <w:rPr>
          <w:sz w:val="18"/>
          <w:szCs w:val="18"/>
        </w:rPr>
        <w:t xml:space="preserve">s </w:t>
      </w:r>
      <w:r>
        <w:rPr>
          <w:sz w:val="18"/>
          <w:szCs w:val="18"/>
        </w:rPr>
        <w:t>part of the command)</w:t>
      </w:r>
      <w:r>
        <w:rPr>
          <w:sz w:val="18"/>
          <w:szCs w:val="18"/>
        </w:rPr>
        <w:br/>
      </w:r>
      <w:r w:rsidRPr="00461768">
        <w:rPr>
          <w:rFonts w:ascii="Courier" w:hAnsi="Courier"/>
          <w:sz w:val="18"/>
          <w:szCs w:val="18"/>
        </w:rPr>
        <w:t>git clone https://github.com/davidnbresch/climada .</w:t>
      </w:r>
      <w:r w:rsidRPr="00461768">
        <w:rPr>
          <w:sz w:val="18"/>
          <w:szCs w:val="18"/>
        </w:rPr>
        <w:t xml:space="preserve"> </w:t>
      </w:r>
    </w:p>
    <w:p w14:paraId="58A6DF2F" w14:textId="179003A7" w:rsidR="00CD0C5E" w:rsidRPr="00461768" w:rsidRDefault="00CD0C5E">
      <w:pPr>
        <w:pStyle w:val="FootnoteText"/>
        <w:rPr>
          <w:lang w:val="de-DE"/>
        </w:rPr>
      </w:pPr>
    </w:p>
  </w:footnote>
  <w:footnote w:id="4">
    <w:p w14:paraId="5F1E33C7" w14:textId="51F246C4" w:rsidR="00CD0C5E" w:rsidRPr="00142976" w:rsidRDefault="00CD0C5E">
      <w:pPr>
        <w:pStyle w:val="FootnoteText"/>
        <w:rPr>
          <w:sz w:val="18"/>
          <w:szCs w:val="18"/>
          <w:lang w:val="de-DE"/>
        </w:rPr>
      </w:pPr>
      <w:r w:rsidRPr="00142976">
        <w:rPr>
          <w:rStyle w:val="FootnoteReference"/>
          <w:sz w:val="18"/>
          <w:szCs w:val="18"/>
        </w:rPr>
        <w:footnoteRef/>
      </w:r>
      <w:r w:rsidRPr="00142976">
        <w:rPr>
          <w:sz w:val="18"/>
          <w:szCs w:val="18"/>
        </w:rPr>
        <w:t xml:space="preserve"> </w:t>
      </w:r>
      <w:r w:rsidRPr="00142976">
        <w:rPr>
          <w:sz w:val="18"/>
          <w:szCs w:val="18"/>
          <w:lang w:val="de-DE"/>
        </w:rPr>
        <w:t xml:space="preserve">This GUI runs properly under MATLAB, see </w:t>
      </w:r>
      <w:r w:rsidRPr="00142976">
        <w:rPr>
          <w:rFonts w:ascii="Courier" w:hAnsi="Courier"/>
          <w:sz w:val="18"/>
          <w:szCs w:val="18"/>
          <w:lang w:val="de-DE"/>
        </w:rPr>
        <w:t>climada_demo_step_by_step</w:t>
      </w:r>
      <w:r w:rsidRPr="00142976">
        <w:rPr>
          <w:sz w:val="18"/>
          <w:szCs w:val="18"/>
          <w:lang w:val="de-DE"/>
        </w:rPr>
        <w:t xml:space="preserve"> for Octave for he time being, as Octave does not yet support all GUI features.</w:t>
      </w:r>
    </w:p>
  </w:footnote>
  <w:footnote w:id="5">
    <w:p w14:paraId="1DD86B75" w14:textId="44EE6350" w:rsidR="00CD0C5E" w:rsidRPr="00646098" w:rsidRDefault="00CD0C5E">
      <w:pPr>
        <w:pStyle w:val="FootnoteText"/>
        <w:rPr>
          <w:sz w:val="18"/>
          <w:szCs w:val="18"/>
          <w:lang w:val="de-DE"/>
        </w:rPr>
      </w:pPr>
      <w:r w:rsidRPr="00646098">
        <w:rPr>
          <w:rStyle w:val="FootnoteReference"/>
          <w:sz w:val="18"/>
          <w:szCs w:val="18"/>
        </w:rPr>
        <w:footnoteRef/>
      </w:r>
      <w:r w:rsidRPr="00646098">
        <w:rPr>
          <w:sz w:val="18"/>
          <w:szCs w:val="18"/>
        </w:rPr>
        <w:t xml:space="preserve"> </w:t>
      </w:r>
      <w:r w:rsidRPr="00646098">
        <w:rPr>
          <w:sz w:val="18"/>
          <w:szCs w:val="18"/>
          <w:lang w:val="de-DE"/>
        </w:rPr>
        <w:t>Just edit the file ../climada/data/entities/demo_today.xls, then select Re-init from the GUI’s file menu.</w:t>
      </w:r>
    </w:p>
  </w:footnote>
  <w:footnote w:id="6">
    <w:p w14:paraId="671C8795" w14:textId="2634E638" w:rsidR="00CD0C5E" w:rsidRPr="00EF60B9" w:rsidRDefault="00CD0C5E">
      <w:pPr>
        <w:pStyle w:val="FootnoteText"/>
        <w:rPr>
          <w:sz w:val="18"/>
          <w:szCs w:val="18"/>
          <w:lang w:val="de-DE"/>
        </w:rPr>
      </w:pPr>
      <w:r w:rsidRPr="00EF60B9">
        <w:rPr>
          <w:rStyle w:val="FootnoteReference"/>
          <w:sz w:val="18"/>
          <w:szCs w:val="18"/>
        </w:rPr>
        <w:footnoteRef/>
      </w:r>
      <w:r w:rsidRPr="00EF60B9">
        <w:rPr>
          <w:sz w:val="18"/>
          <w:szCs w:val="18"/>
        </w:rPr>
        <w:t xml:space="preserve"> </w:t>
      </w:r>
      <w:r w:rsidRPr="00EF60B9">
        <w:rPr>
          <w:sz w:val="18"/>
          <w:szCs w:val="18"/>
          <w:lang w:val="de-DE"/>
        </w:rPr>
        <w:t xml:space="preserve">Please note that a sophisticated earthquake model can indeed be built on MMI... see e.g. </w:t>
      </w:r>
      <w:hyperlink r:id="rId2" w:history="1">
        <w:r w:rsidRPr="00EF60B9">
          <w:rPr>
            <w:rStyle w:val="Hyperlink"/>
            <w:sz w:val="18"/>
            <w:szCs w:val="18"/>
            <w:lang w:val="de-DE"/>
          </w:rPr>
          <w:t>https://github.com/davidnbresch/climada_module_earthquake_volcano</w:t>
        </w:r>
      </w:hyperlink>
      <w:r w:rsidRPr="00EF60B9">
        <w:rPr>
          <w:sz w:val="18"/>
          <w:szCs w:val="18"/>
          <w:lang w:val="de-DE"/>
        </w:rPr>
        <w:t xml:space="preserve"> </w:t>
      </w:r>
    </w:p>
  </w:footnote>
  <w:footnote w:id="7">
    <w:p w14:paraId="50286752" w14:textId="6675BB77" w:rsidR="00CD0C5E" w:rsidRPr="001D2620" w:rsidRDefault="00CD0C5E">
      <w:pPr>
        <w:pStyle w:val="FootnoteText"/>
        <w:rPr>
          <w:sz w:val="18"/>
          <w:szCs w:val="18"/>
        </w:rPr>
      </w:pPr>
      <w:r w:rsidRPr="001D2620">
        <w:rPr>
          <w:rStyle w:val="FootnoteReference"/>
          <w:sz w:val="18"/>
          <w:szCs w:val="18"/>
        </w:rPr>
        <w:footnoteRef/>
      </w:r>
      <w:r w:rsidRPr="001D2620">
        <w:rPr>
          <w:sz w:val="18"/>
          <w:szCs w:val="18"/>
        </w:rPr>
        <w:t xml:space="preserve"> Please note that climada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specifc.</w:t>
      </w:r>
    </w:p>
  </w:footnote>
  <w:footnote w:id="8">
    <w:p w14:paraId="0511ED6A" w14:textId="1B157EB2" w:rsidR="00CD0C5E" w:rsidRPr="001D2620" w:rsidRDefault="00CD0C5E">
      <w:pPr>
        <w:pStyle w:val="FootnoteText"/>
        <w:rPr>
          <w:sz w:val="18"/>
          <w:szCs w:val="18"/>
          <w:lang w:val="de-DE"/>
        </w:rPr>
      </w:pPr>
      <w:r w:rsidRPr="001D2620">
        <w:rPr>
          <w:rStyle w:val="FootnoteReference"/>
          <w:sz w:val="18"/>
          <w:szCs w:val="18"/>
        </w:rPr>
        <w:footnoteRef/>
      </w:r>
      <w:r w:rsidRPr="001D2620">
        <w:rPr>
          <w:sz w:val="18"/>
          <w:szCs w:val="18"/>
        </w:rPr>
        <w:t xml:space="preserve"> </w:t>
      </w:r>
      <w:hyperlink r:id="rId3" w:history="1">
        <w:r w:rsidRPr="001D2620">
          <w:rPr>
            <w:rStyle w:val="Hyperlink"/>
            <w:sz w:val="18"/>
            <w:szCs w:val="18"/>
          </w:rPr>
          <w:t>http://www.iac.ethz.ch/edu/courses/master/modules/climate-risk.html</w:t>
        </w:r>
      </w:hyperlink>
      <w:r w:rsidRPr="001D2620">
        <w:rPr>
          <w:sz w:val="18"/>
          <w:szCs w:val="18"/>
        </w:rPr>
        <w:t xml:space="preserve"> </w:t>
      </w:r>
    </w:p>
  </w:footnote>
  <w:footnote w:id="9">
    <w:p w14:paraId="633F2A52" w14:textId="618BDD8B" w:rsidR="00CD0C5E" w:rsidRPr="001D2620" w:rsidRDefault="00CD0C5E">
      <w:pPr>
        <w:pStyle w:val="FootnoteText"/>
        <w:rPr>
          <w:lang w:val="de-DE"/>
        </w:rPr>
      </w:pPr>
      <w:r w:rsidRPr="001D2620">
        <w:rPr>
          <w:rStyle w:val="FootnoteReference"/>
          <w:sz w:val="18"/>
          <w:szCs w:val="18"/>
        </w:rPr>
        <w:footnoteRef/>
      </w:r>
      <w:r w:rsidRPr="001D2620">
        <w:rPr>
          <w:sz w:val="18"/>
          <w:szCs w:val="18"/>
        </w:rPr>
        <w:t xml:space="preserve"> </w:t>
      </w:r>
      <w:hyperlink r:id="rId4" w:history="1">
        <w:r w:rsidRPr="001D2620">
          <w:rPr>
            <w:rStyle w:val="Hyperlink"/>
            <w:sz w:val="18"/>
            <w:szCs w:val="18"/>
          </w:rPr>
          <w:t>http://media.swissre.com/documents/Nat_Cat_reins_en.pdf</w:t>
        </w:r>
      </w:hyperlink>
      <w:r>
        <w:t xml:space="preserve"> </w:t>
      </w:r>
    </w:p>
  </w:footnote>
  <w:footnote w:id="10">
    <w:p w14:paraId="449ECE69" w14:textId="5F7D7CFE" w:rsidR="00CD0C5E" w:rsidRPr="00382EA1" w:rsidRDefault="00CD0C5E">
      <w:pPr>
        <w:pStyle w:val="FootnoteText"/>
        <w:rPr>
          <w:sz w:val="18"/>
          <w:szCs w:val="18"/>
          <w:lang w:val="de-DE"/>
        </w:rPr>
      </w:pPr>
      <w:r w:rsidRPr="00382EA1">
        <w:rPr>
          <w:rStyle w:val="FootnoteReference"/>
          <w:sz w:val="18"/>
          <w:szCs w:val="18"/>
        </w:rPr>
        <w:footnoteRef/>
      </w:r>
      <w:r w:rsidRPr="00382EA1">
        <w:rPr>
          <w:sz w:val="18"/>
          <w:szCs w:val="18"/>
        </w:rPr>
        <w:t xml:space="preserve"> </w:t>
      </w:r>
      <w:hyperlink r:id="rId5" w:history="1">
        <w:r w:rsidR="00382EA1" w:rsidRPr="00382EA1">
          <w:rPr>
            <w:rStyle w:val="Hyperlink"/>
            <w:sz w:val="18"/>
            <w:szCs w:val="18"/>
          </w:rPr>
          <w:t>http://media.swissre.com/documents/rethinking_shaping_climate_resilent_development_en.pdf</w:t>
        </w:r>
      </w:hyperlink>
    </w:p>
  </w:footnote>
  <w:footnote w:id="11">
    <w:p w14:paraId="2374DB65" w14:textId="5D7E59E3" w:rsidR="00CD0C5E" w:rsidRPr="00924994" w:rsidRDefault="00CD0C5E">
      <w:pPr>
        <w:pStyle w:val="FootnoteText"/>
        <w:rPr>
          <w:sz w:val="18"/>
          <w:szCs w:val="18"/>
          <w:lang w:val="de-DE"/>
        </w:rPr>
      </w:pPr>
      <w:r w:rsidRPr="00924994">
        <w:rPr>
          <w:rStyle w:val="FootnoteReference"/>
          <w:sz w:val="18"/>
          <w:szCs w:val="18"/>
        </w:rPr>
        <w:footnoteRef/>
      </w:r>
      <w:r w:rsidRPr="00924994">
        <w:rPr>
          <w:sz w:val="18"/>
          <w:szCs w:val="18"/>
        </w:rPr>
        <w:t xml:space="preserve"> </w:t>
      </w:r>
      <w:r w:rsidRPr="00924994">
        <w:rPr>
          <w:sz w:val="18"/>
          <w:szCs w:val="18"/>
          <w:lang w:val="de-DE"/>
        </w:rPr>
        <w:t xml:space="preserve">About GitHub, recommended reading (especially chapters 1, 2 and 3): </w:t>
      </w:r>
      <w:hyperlink r:id="rId6" w:history="1">
        <w:r w:rsidRPr="00924994">
          <w:rPr>
            <w:rStyle w:val="Hyperlink"/>
            <w:sz w:val="18"/>
            <w:szCs w:val="18"/>
            <w:lang w:val="de-DE"/>
          </w:rPr>
          <w:t>http://git-scm.com/book/en/v2</w:t>
        </w:r>
      </w:hyperlink>
      <w:r w:rsidRPr="00924994">
        <w:rPr>
          <w:sz w:val="18"/>
          <w:szCs w:val="18"/>
          <w:lang w:val="de-DE"/>
        </w:rPr>
        <w:t xml:space="preserve"> and directly to the pdf: </w:t>
      </w:r>
      <w:hyperlink r:id="rId7" w:history="1">
        <w:r w:rsidRPr="00924994">
          <w:rPr>
            <w:rStyle w:val="Hyperlink"/>
            <w:sz w:val="18"/>
            <w:szCs w:val="18"/>
            <w:lang w:val="de-DE"/>
          </w:rPr>
          <w:t>https://progit2.s3.amazonaws.com/en/2015-02-21-5277c/progit-en.346.pdf</w:t>
        </w:r>
      </w:hyperlink>
      <w:r w:rsidRPr="00924994">
        <w:rPr>
          <w:sz w:val="18"/>
          <w:szCs w:val="18"/>
          <w:lang w:val="de-DE"/>
        </w:rPr>
        <w:t xml:space="preserve"> </w:t>
      </w:r>
    </w:p>
  </w:footnote>
  <w:footnote w:id="12">
    <w:p w14:paraId="0C8EF4CD" w14:textId="58B87ADC" w:rsidR="00CD0C5E" w:rsidRPr="00924994" w:rsidRDefault="00CD0C5E">
      <w:pPr>
        <w:pStyle w:val="FootnoteText"/>
        <w:rPr>
          <w:sz w:val="18"/>
          <w:szCs w:val="18"/>
          <w:lang w:val="de-DE"/>
        </w:rPr>
      </w:pPr>
      <w:r w:rsidRPr="00924994">
        <w:rPr>
          <w:rStyle w:val="FootnoteReference"/>
          <w:sz w:val="18"/>
          <w:szCs w:val="18"/>
        </w:rPr>
        <w:footnoteRef/>
      </w:r>
      <w:r w:rsidRPr="00924994">
        <w:rPr>
          <w:sz w:val="18"/>
          <w:szCs w:val="18"/>
        </w:rPr>
        <w:t xml:space="preserve"> </w:t>
      </w:r>
      <w:r w:rsidRPr="00924994">
        <w:rPr>
          <w:sz w:val="18"/>
          <w:szCs w:val="18"/>
          <w:lang w:val="de-DE"/>
        </w:rPr>
        <w:t>Same procedure in Octave, see also „Notes on Octave“ below</w:t>
      </w:r>
      <w:r>
        <w:rPr>
          <w:sz w:val="18"/>
          <w:szCs w:val="18"/>
          <w:lang w:val="de-DE"/>
        </w:rPr>
        <w:t>.</w:t>
      </w:r>
    </w:p>
  </w:footnote>
  <w:footnote w:id="13">
    <w:p w14:paraId="634B19F5" w14:textId="7D741662" w:rsidR="00CD0C5E" w:rsidRPr="00924994" w:rsidRDefault="00CD0C5E" w:rsidP="00DD6CE4">
      <w:pPr>
        <w:pStyle w:val="FootnoteText"/>
        <w:rPr>
          <w:sz w:val="18"/>
          <w:szCs w:val="18"/>
        </w:rPr>
      </w:pPr>
      <w:r w:rsidRPr="00924994">
        <w:rPr>
          <w:rStyle w:val="FootnoteReference"/>
          <w:sz w:val="18"/>
          <w:szCs w:val="18"/>
        </w:rPr>
        <w:footnoteRef/>
      </w:r>
      <w:r w:rsidRPr="00924994">
        <w:rPr>
          <w:sz w:val="18"/>
          <w:szCs w:val="18"/>
        </w:rPr>
        <w:t xml:space="preserve"> Usually the folder you downloaded or cloned to from GitHub.</w:t>
      </w:r>
    </w:p>
  </w:footnote>
  <w:footnote w:id="14">
    <w:p w14:paraId="532FBECB" w14:textId="77777777" w:rsidR="00CD0C5E" w:rsidRPr="00924994" w:rsidRDefault="00CD0C5E" w:rsidP="00DD6CE4">
      <w:pPr>
        <w:pStyle w:val="FootnoteText"/>
        <w:rPr>
          <w:sz w:val="18"/>
          <w:szCs w:val="18"/>
        </w:rPr>
      </w:pPr>
      <w:r w:rsidRPr="00924994">
        <w:rPr>
          <w:rStyle w:val="FootnoteReference"/>
          <w:sz w:val="18"/>
          <w:szCs w:val="18"/>
        </w:rPr>
        <w:footnoteRef/>
      </w:r>
      <w:r w:rsidRPr="00924994">
        <w:rPr>
          <w:sz w:val="18"/>
          <w:szCs w:val="18"/>
        </w:rPr>
        <w:t xml:space="preserve"> The global variable </w:t>
      </w:r>
      <w:r w:rsidRPr="00924994">
        <w:rPr>
          <w:rFonts w:ascii="Courier New" w:hAnsi="Courier New" w:cs="Courier New"/>
          <w:sz w:val="18"/>
          <w:szCs w:val="18"/>
        </w:rPr>
        <w:t>climada_global</w:t>
      </w:r>
      <w:r w:rsidRPr="00924994">
        <w:rPr>
          <w:sz w:val="18"/>
          <w:szCs w:val="18"/>
        </w:rPr>
        <w:t xml:space="preserve"> (a struct) contains all these variables. See the code climada_init_vars.m which sets all these variables. Make sure you never issue a </w:t>
      </w:r>
      <w:r w:rsidRPr="00924994">
        <w:rPr>
          <w:rFonts w:ascii="Courier New" w:hAnsi="Courier New" w:cs="Courier New"/>
          <w:sz w:val="18"/>
          <w:szCs w:val="18"/>
        </w:rPr>
        <w:t>clear all</w:t>
      </w:r>
      <w:r w:rsidRPr="00924994">
        <w:rPr>
          <w:sz w:val="18"/>
          <w:szCs w:val="18"/>
        </w:rPr>
        <w:t xml:space="preserve"> command, as this would also delete </w:t>
      </w:r>
      <w:r w:rsidRPr="00924994">
        <w:rPr>
          <w:rFonts w:ascii="Courier New" w:hAnsi="Courier New" w:cs="Courier New"/>
          <w:sz w:val="18"/>
          <w:szCs w:val="18"/>
        </w:rPr>
        <w:t>climada_global</w:t>
      </w:r>
      <w:r w:rsidRPr="00924994">
        <w:rPr>
          <w:sz w:val="18"/>
          <w:szCs w:val="18"/>
        </w:rPr>
        <w:t xml:space="preserve"> and hence climada would not find it’s stuff any more.</w:t>
      </w:r>
    </w:p>
  </w:footnote>
  <w:footnote w:id="15">
    <w:p w14:paraId="69B75613" w14:textId="77777777" w:rsidR="00CD0C5E" w:rsidRPr="00924994" w:rsidRDefault="00CD0C5E" w:rsidP="00DD6CE4">
      <w:pPr>
        <w:pStyle w:val="FootnoteText"/>
        <w:rPr>
          <w:sz w:val="18"/>
          <w:szCs w:val="18"/>
        </w:rPr>
      </w:pPr>
      <w:r w:rsidRPr="00924994">
        <w:rPr>
          <w:rStyle w:val="FootnoteReference"/>
          <w:sz w:val="18"/>
          <w:szCs w:val="18"/>
        </w:rPr>
        <w:footnoteRef/>
      </w:r>
      <w:r w:rsidRPr="00924994">
        <w:rPr>
          <w:sz w:val="18"/>
          <w:szCs w:val="18"/>
        </w:rPr>
        <w:t xml:space="preserve"> A climada_additional module extends the functionality of climada and allows users to further develop climada without risking to change the core code. See further below for some examples of modules.</w:t>
      </w:r>
    </w:p>
  </w:footnote>
  <w:footnote w:id="16">
    <w:p w14:paraId="396DF90F" w14:textId="77777777" w:rsidR="00CD0C5E" w:rsidRPr="00924994" w:rsidRDefault="00CD0C5E" w:rsidP="00DD6CE4">
      <w:pPr>
        <w:pStyle w:val="FootnoteText"/>
        <w:rPr>
          <w:sz w:val="18"/>
          <w:szCs w:val="18"/>
        </w:rPr>
      </w:pPr>
      <w:r w:rsidRPr="00924994">
        <w:rPr>
          <w:rStyle w:val="FootnoteReference"/>
          <w:sz w:val="18"/>
          <w:szCs w:val="18"/>
        </w:rPr>
        <w:footnoteRef/>
      </w:r>
      <w:r w:rsidRPr="00924994">
        <w:rPr>
          <w:sz w:val="18"/>
          <w:szCs w:val="18"/>
        </w:rPr>
        <w:t xml:space="preserve"> From now on, just type any command in </w:t>
      </w:r>
      <w:r w:rsidRPr="00924994">
        <w:rPr>
          <w:rFonts w:ascii="Courier New" w:hAnsi="Courier New" w:cs="Courier New"/>
          <w:sz w:val="18"/>
          <w:szCs w:val="18"/>
        </w:rPr>
        <w:t>Courier</w:t>
      </w:r>
      <w:r w:rsidRPr="00924994">
        <w:rPr>
          <w:sz w:val="18"/>
          <w:szCs w:val="18"/>
        </w:rPr>
        <w:t xml:space="preserve"> in the MATAB Command Window, as we will not state this each time again.</w:t>
      </w:r>
    </w:p>
  </w:footnote>
  <w:footnote w:id="17">
    <w:p w14:paraId="3A2D34DB" w14:textId="1DCC5B26" w:rsidR="00CD0C5E" w:rsidRPr="00FF6FCD" w:rsidRDefault="00CD0C5E">
      <w:pPr>
        <w:pStyle w:val="FootnoteText"/>
        <w:rPr>
          <w:sz w:val="18"/>
          <w:szCs w:val="18"/>
          <w:lang w:val="de-DE"/>
        </w:rPr>
      </w:pPr>
      <w:r w:rsidRPr="00FF6FCD">
        <w:rPr>
          <w:rStyle w:val="FootnoteReference"/>
          <w:sz w:val="18"/>
          <w:szCs w:val="18"/>
        </w:rPr>
        <w:footnoteRef/>
      </w:r>
      <w:r w:rsidRPr="00FF6FCD">
        <w:rPr>
          <w:sz w:val="18"/>
          <w:szCs w:val="18"/>
        </w:rPr>
        <w:t xml:space="preserve"> </w:t>
      </w:r>
      <w:r w:rsidRPr="00FF6FCD">
        <w:rPr>
          <w:sz w:val="18"/>
          <w:szCs w:val="18"/>
          <w:lang w:val="de-DE"/>
        </w:rPr>
        <w:t>Provided for basic tropical cyclones by core climada and climada module for other (and refined) hazards (see further below).</w:t>
      </w:r>
    </w:p>
  </w:footnote>
  <w:footnote w:id="18">
    <w:p w14:paraId="3C2CC1EB" w14:textId="77777777" w:rsidR="00CD0C5E" w:rsidRPr="007E1DB4" w:rsidRDefault="00CD0C5E"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19">
    <w:p w14:paraId="750D37F7" w14:textId="4EE57A43" w:rsidR="00CD0C5E" w:rsidRPr="00A91239" w:rsidRDefault="00CD0C5E"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In essence, we calculate damage</w:t>
      </w:r>
      <w:r w:rsidRPr="00A91239">
        <w:rPr>
          <w:sz w:val="18"/>
          <w:szCs w:val="18"/>
          <w:vertAlign w:val="subscript"/>
        </w:rPr>
        <w:t>j,k</w:t>
      </w:r>
      <w:r w:rsidRPr="00A91239">
        <w:rPr>
          <w:sz w:val="18"/>
          <w:szCs w:val="18"/>
        </w:rPr>
        <w:t>=value</w:t>
      </w:r>
      <w:r w:rsidRPr="00A91239">
        <w:rPr>
          <w:sz w:val="18"/>
          <w:szCs w:val="18"/>
          <w:vertAlign w:val="subscript"/>
        </w:rPr>
        <w:t>k</w:t>
      </w:r>
      <w:r w:rsidRPr="00A91239">
        <w:rPr>
          <w:sz w:val="18"/>
          <w:szCs w:val="18"/>
        </w:rPr>
        <w:t xml:space="preserve"> * f(intensity</w:t>
      </w:r>
      <w:r w:rsidRPr="00A91239">
        <w:rPr>
          <w:sz w:val="18"/>
          <w:szCs w:val="18"/>
          <w:vertAlign w:val="subscript"/>
        </w:rPr>
        <w:t>j,k</w:t>
      </w:r>
      <w:r w:rsidRPr="00A91239">
        <w:rPr>
          <w:sz w:val="18"/>
          <w:szCs w:val="18"/>
        </w:rPr>
        <w:t>), where value</w:t>
      </w:r>
      <w:r w:rsidRPr="00A91239">
        <w:rPr>
          <w:sz w:val="18"/>
          <w:szCs w:val="18"/>
          <w:vertAlign w:val="subscript"/>
        </w:rPr>
        <w:t>k</w:t>
      </w:r>
      <w:r w:rsidRPr="00A91239">
        <w:rPr>
          <w:sz w:val="18"/>
          <w:szCs w:val="18"/>
        </w:rPr>
        <w:t xml:space="preserve"> ist he value of asset k and intensity</w:t>
      </w:r>
      <w:r w:rsidRPr="00A91239">
        <w:rPr>
          <w:sz w:val="18"/>
          <w:szCs w:val="18"/>
          <w:vertAlign w:val="subscript"/>
        </w:rPr>
        <w:t>j,k</w:t>
      </w:r>
      <w:r w:rsidRPr="00A91239">
        <w:rPr>
          <w:sz w:val="18"/>
          <w:szCs w:val="18"/>
        </w:rPr>
        <w:t xml:space="preserve"> the hazard intensity of event j at location of asset k. f denotes the damage function, i.e. the relation between the hazard intensity and the resulting damage (as a fraction of the asset value). See </w:t>
      </w:r>
      <w:r>
        <w:rPr>
          <w:sz w:val="18"/>
          <w:szCs w:val="18"/>
        </w:rPr>
        <w:t>“</w:t>
      </w:r>
      <w:r w:rsidRPr="000E0434">
        <w:rPr>
          <w:sz w:val="18"/>
          <w:szCs w:val="18"/>
        </w:rPr>
        <w:t>climada, the inner workings</w:t>
      </w:r>
      <w:r>
        <w:rPr>
          <w:sz w:val="18"/>
          <w:szCs w:val="18"/>
        </w:rPr>
        <w:t xml:space="preserve">” </w:t>
      </w:r>
      <w:r w:rsidRPr="00A91239">
        <w:rPr>
          <w:sz w:val="18"/>
          <w:szCs w:val="18"/>
        </w:rPr>
        <w:t>further below for some more details on the damage calculation</w:t>
      </w:r>
    </w:p>
  </w:footnote>
  <w:footnote w:id="20">
    <w:p w14:paraId="2743D0F9" w14:textId="65838CE6" w:rsidR="00CD0C5E" w:rsidRPr="002B72DA" w:rsidRDefault="00CD0C5E">
      <w:pPr>
        <w:pStyle w:val="FootnoteText"/>
        <w:rPr>
          <w:sz w:val="18"/>
          <w:szCs w:val="18"/>
          <w:lang w:val="de-DE"/>
        </w:rPr>
      </w:pPr>
      <w:r w:rsidRPr="002B72DA">
        <w:rPr>
          <w:rStyle w:val="FootnoteReference"/>
          <w:sz w:val="18"/>
          <w:szCs w:val="18"/>
        </w:rPr>
        <w:footnoteRef/>
      </w:r>
      <w:r w:rsidRPr="002B72DA">
        <w:rPr>
          <w:sz w:val="18"/>
          <w:szCs w:val="18"/>
        </w:rPr>
        <w:t xml:space="preserve"> </w:t>
      </w:r>
      <w:r w:rsidRPr="002B72DA">
        <w:rPr>
          <w:sz w:val="18"/>
          <w:szCs w:val="18"/>
          <w:lang w:val="de-DE"/>
        </w:rPr>
        <w:t xml:space="preserve">Since the content oft he Excel file is imported (using </w:t>
      </w:r>
      <w:r w:rsidRPr="002B72DA">
        <w:rPr>
          <w:rFonts w:ascii="Courier" w:hAnsi="Courier"/>
          <w:sz w:val="18"/>
          <w:szCs w:val="18"/>
          <w:lang w:val="de-DE"/>
        </w:rPr>
        <w:t>climada_xlsread</w:t>
      </w:r>
      <w:r w:rsidRPr="002B72DA">
        <w:rPr>
          <w:sz w:val="18"/>
          <w:szCs w:val="18"/>
          <w:lang w:val="de-DE"/>
        </w:rPr>
        <w:t xml:space="preserve">) into MATLAB, any other source can be used to define the content oft he </w:t>
      </w:r>
      <w:r w:rsidRPr="002B72DA">
        <w:rPr>
          <w:rFonts w:ascii="Courier" w:hAnsi="Courier"/>
          <w:sz w:val="18"/>
          <w:szCs w:val="18"/>
          <w:lang w:val="de-DE"/>
        </w:rPr>
        <w:t>entity</w:t>
      </w:r>
      <w:r w:rsidRPr="002B72DA">
        <w:rPr>
          <w:sz w:val="18"/>
          <w:szCs w:val="18"/>
          <w:lang w:val="de-DE"/>
        </w:rPr>
        <w:t xml:space="preserve"> structure of climada, too. In order to understand the </w:t>
      </w:r>
      <w:r w:rsidRPr="002B72DA">
        <w:rPr>
          <w:rFonts w:ascii="Courier" w:hAnsi="Courier"/>
          <w:sz w:val="18"/>
          <w:szCs w:val="18"/>
          <w:lang w:val="de-DE"/>
        </w:rPr>
        <w:t>entity</w:t>
      </w:r>
      <w:r w:rsidRPr="002B72DA">
        <w:rPr>
          <w:sz w:val="18"/>
          <w:szCs w:val="18"/>
          <w:lang w:val="de-DE"/>
        </w:rPr>
        <w:t xml:space="preserve"> structure, it’s in fact easiest to import the file ../data/entities/entity_template.xls using </w:t>
      </w:r>
      <w:r w:rsidRPr="002B72DA">
        <w:rPr>
          <w:rFonts w:ascii="Courier" w:hAnsi="Courier"/>
          <w:sz w:val="18"/>
          <w:szCs w:val="18"/>
          <w:lang w:val="de-DE"/>
        </w:rPr>
        <w:t>entity=climada_entity_read</w:t>
      </w:r>
      <w:r>
        <w:rPr>
          <w:sz w:val="18"/>
          <w:szCs w:val="18"/>
          <w:lang w:val="de-DE"/>
        </w:rPr>
        <w:t xml:space="preserve"> and to inspect the resulti</w:t>
      </w:r>
      <w:r w:rsidRPr="002B72DA">
        <w:rPr>
          <w:sz w:val="18"/>
          <w:szCs w:val="18"/>
          <w:lang w:val="de-DE"/>
        </w:rPr>
        <w:t xml:space="preserve">ng </w:t>
      </w:r>
      <w:r w:rsidRPr="002B72DA">
        <w:rPr>
          <w:rFonts w:ascii="Courier" w:hAnsi="Courier"/>
          <w:sz w:val="18"/>
          <w:szCs w:val="18"/>
          <w:lang w:val="de-DE"/>
        </w:rPr>
        <w:t>entity</w:t>
      </w:r>
      <w:r w:rsidRPr="002B72DA">
        <w:rPr>
          <w:sz w:val="18"/>
          <w:szCs w:val="18"/>
          <w:lang w:val="de-DE"/>
        </w:rPr>
        <w:t xml:space="preserve"> structure.</w:t>
      </w:r>
    </w:p>
  </w:footnote>
  <w:footnote w:id="21">
    <w:p w14:paraId="29B9CD65" w14:textId="74CC3357" w:rsidR="00CD0C5E" w:rsidRPr="00BD1486" w:rsidRDefault="00CD0C5E">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../data/entities/entity_template.xls</w:t>
      </w:r>
    </w:p>
  </w:footnote>
  <w:footnote w:id="22">
    <w:p w14:paraId="546D06BE" w14:textId="50D118DF" w:rsidR="00566272" w:rsidRPr="00566272" w:rsidRDefault="00566272">
      <w:pPr>
        <w:pStyle w:val="FootnoteText"/>
        <w:rPr>
          <w:sz w:val="18"/>
          <w:szCs w:val="18"/>
          <w:lang w:val="de-DE"/>
        </w:rPr>
      </w:pPr>
      <w:r w:rsidRPr="00566272">
        <w:rPr>
          <w:rStyle w:val="FootnoteReference"/>
          <w:sz w:val="18"/>
          <w:szCs w:val="18"/>
        </w:rPr>
        <w:footnoteRef/>
      </w:r>
      <w:r w:rsidRPr="00566272">
        <w:rPr>
          <w:sz w:val="18"/>
          <w:szCs w:val="18"/>
        </w:rPr>
        <w:t xml:space="preserve"> </w:t>
      </w:r>
      <w:r w:rsidRPr="00566272">
        <w:rPr>
          <w:sz w:val="18"/>
          <w:szCs w:val="18"/>
          <w:lang w:val="de-DE"/>
        </w:rPr>
        <w:t>but one could use it on any other topology, as encoding does merely find nearest neightbours  etc.</w:t>
      </w:r>
    </w:p>
  </w:footnote>
  <w:footnote w:id="23">
    <w:p w14:paraId="7C730F90" w14:textId="00616A9D" w:rsidR="00CD0C5E" w:rsidRPr="00A91239" w:rsidRDefault="00CD0C5E">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climada code </w:t>
      </w:r>
      <w:r w:rsidRPr="00A91239">
        <w:rPr>
          <w:rFonts w:ascii="Courier" w:hAnsi="Courier"/>
          <w:sz w:val="18"/>
          <w:szCs w:val="18"/>
        </w:rPr>
        <w:t>climada_demo_step_by_step</w:t>
      </w:r>
      <w:r w:rsidRPr="00A91239">
        <w:rPr>
          <w:sz w:val="18"/>
          <w:szCs w:val="18"/>
        </w:rPr>
        <w:t xml:space="preserve"> which performs all the steps and illustrates the intermediate results by plots, just as shown here.</w:t>
      </w:r>
      <w:r>
        <w:rPr>
          <w:sz w:val="18"/>
          <w:szCs w:val="18"/>
        </w:rPr>
        <w:t xml:space="preserve"> Run </w:t>
      </w:r>
      <w:r w:rsidRPr="00A91239">
        <w:rPr>
          <w:rFonts w:ascii="Courier" w:hAnsi="Courier"/>
          <w:sz w:val="18"/>
          <w:szCs w:val="18"/>
        </w:rPr>
        <w:t>climada_demo_step_by_step</w:t>
      </w:r>
      <w:r>
        <w:rPr>
          <w:sz w:val="18"/>
          <w:szCs w:val="18"/>
        </w:rPr>
        <w:t xml:space="preserve"> in debug mode to follow (and understand ;-) each step.</w:t>
      </w:r>
    </w:p>
  </w:footnote>
  <w:footnote w:id="24">
    <w:p w14:paraId="4A524030" w14:textId="77777777" w:rsidR="00CD0C5E" w:rsidRPr="00A91239" w:rsidRDefault="00CD0C5E"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Part of climada core module (i.e. the module this manual is part of)</w:t>
      </w:r>
    </w:p>
  </w:footnote>
  <w:footnote w:id="25">
    <w:p w14:paraId="50755145" w14:textId="77777777" w:rsidR="00CD0C5E" w:rsidRPr="00A91239" w:rsidRDefault="00CD0C5E"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8" w:history="1">
        <w:r w:rsidRPr="007E1DB4">
          <w:rPr>
            <w:rStyle w:val="Hyperlink"/>
            <w:sz w:val="18"/>
            <w:szCs w:val="18"/>
          </w:rPr>
          <w:t>https://github.com/davidnbresch/climada_module_tc_surge</w:t>
        </w:r>
      </w:hyperlink>
      <w:r w:rsidRPr="007E1DB4">
        <w:rPr>
          <w:sz w:val="18"/>
          <w:szCs w:val="18"/>
        </w:rPr>
        <w:t xml:space="preserve"> and see </w:t>
      </w:r>
      <w:hyperlink r:id="rId9"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26">
    <w:p w14:paraId="3FBBAA1E" w14:textId="77777777" w:rsidR="00CD0C5E" w:rsidRPr="00A91239" w:rsidRDefault="00CD0C5E"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10" w:history="1">
        <w:r w:rsidRPr="00A91239">
          <w:rPr>
            <w:rStyle w:val="Hyperlink"/>
            <w:sz w:val="18"/>
            <w:szCs w:val="18"/>
          </w:rPr>
          <w:t>https://github.com/davidnbresch/climada_module_eq_global</w:t>
        </w:r>
      </w:hyperlink>
      <w:r w:rsidRPr="00A91239">
        <w:t xml:space="preserve"> </w:t>
      </w:r>
    </w:p>
  </w:footnote>
  <w:footnote w:id="27">
    <w:p w14:paraId="14E7DE56" w14:textId="4A376E81" w:rsidR="00CD0C5E" w:rsidRPr="00907163" w:rsidRDefault="00CD0C5E" w:rsidP="00907163">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r w:rsidRPr="00F21919">
        <w:rPr>
          <w:rFonts w:ascii="Courier" w:hAnsi="Courier"/>
          <w:sz w:val="18"/>
          <w:szCs w:val="18"/>
        </w:rPr>
        <w:t>climada_tc_get_unisys_databases</w:t>
      </w:r>
      <w:r w:rsidRPr="00F21919">
        <w:rPr>
          <w:sz w:val="18"/>
          <w:szCs w:val="18"/>
        </w:rPr>
        <w:t xml:space="preserve"> to automatically download all databases</w:t>
      </w:r>
      <w:r>
        <w:rPr>
          <w:sz w:val="18"/>
          <w:szCs w:val="18"/>
        </w:rPr>
        <w:t xml:space="preserve"> </w:t>
      </w:r>
      <w:r w:rsidRPr="00F21919">
        <w:rPr>
          <w:sz w:val="18"/>
          <w:szCs w:val="18"/>
        </w:rPr>
        <w:t>from the internet</w:t>
      </w:r>
      <w:r>
        <w:rPr>
          <w:sz w:val="18"/>
          <w:szCs w:val="18"/>
        </w:rPr>
        <w:t xml:space="preserve"> (from </w:t>
      </w:r>
      <w:r w:rsidRPr="00861845">
        <w:rPr>
          <w:sz w:val="18"/>
          <w:szCs w:val="18"/>
        </w:rPr>
        <w:t>weather.unisys.com/hurricane</w:t>
      </w:r>
      <w:r>
        <w:rPr>
          <w:sz w:val="18"/>
          <w:szCs w:val="18"/>
        </w:rPr>
        <w:t>).</w:t>
      </w:r>
    </w:p>
  </w:footnote>
  <w:footnote w:id="28">
    <w:p w14:paraId="75EE64E0" w14:textId="7F03104B" w:rsidR="00CD0C5E" w:rsidRPr="00907163" w:rsidRDefault="00CD0C5E">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Note that the filename is defined using </w:t>
      </w:r>
      <w:r w:rsidRPr="004852C8">
        <w:rPr>
          <w:rFonts w:ascii="Courier" w:hAnsi="Courier"/>
          <w:sz w:val="18"/>
          <w:szCs w:val="18"/>
          <w:lang w:val="de-DE"/>
        </w:rPr>
        <w:t>climada_global.data_dir</w:t>
      </w:r>
      <w:r w:rsidRPr="00907163">
        <w:rPr>
          <w:sz w:val="18"/>
          <w:szCs w:val="18"/>
          <w:lang w:val="de-DE"/>
        </w:rPr>
        <w:t xml:space="preserve"> in ordert to be machine and file-system independent.</w:t>
      </w:r>
    </w:p>
  </w:footnote>
  <w:footnote w:id="29">
    <w:p w14:paraId="28E6139F" w14:textId="6A9881B1" w:rsidR="00CD0C5E" w:rsidRPr="00907163" w:rsidRDefault="00CD0C5E">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 need to look into this now, the structure </w:t>
      </w:r>
      <w:r w:rsidRPr="00907163">
        <w:rPr>
          <w:rFonts w:ascii="Courier" w:hAnsi="Courier"/>
          <w:sz w:val="18"/>
          <w:szCs w:val="18"/>
          <w:lang w:val="de-DE"/>
        </w:rPr>
        <w:t>climada_global</w:t>
      </w:r>
      <w:r w:rsidRPr="00907163">
        <w:rPr>
          <w:sz w:val="18"/>
          <w:szCs w:val="18"/>
          <w:lang w:val="de-DE"/>
        </w:rPr>
        <w:t xml:space="preserve"> just provides some machine and file-system independent parameters. Later on, the advanced user might study the section about </w:t>
      </w:r>
      <w:r w:rsidRPr="00907163">
        <w:rPr>
          <w:rFonts w:ascii="Courier" w:hAnsi="Courier"/>
          <w:sz w:val="18"/>
          <w:szCs w:val="18"/>
          <w:lang w:val="de-DE"/>
        </w:rPr>
        <w:t>climada_init_vars</w:t>
      </w:r>
      <w:r w:rsidRPr="00907163">
        <w:rPr>
          <w:sz w:val="18"/>
          <w:szCs w:val="18"/>
          <w:lang w:val="de-DE"/>
        </w:rPr>
        <w:t xml:space="preserve"> and </w:t>
      </w:r>
      <w:r w:rsidRPr="00907163">
        <w:rPr>
          <w:rFonts w:ascii="Courier" w:hAnsi="Courier"/>
          <w:sz w:val="18"/>
          <w:szCs w:val="18"/>
          <w:lang w:val="de-DE"/>
        </w:rPr>
        <w:t>climada_global</w:t>
      </w:r>
      <w:r w:rsidRPr="00907163">
        <w:rPr>
          <w:sz w:val="18"/>
          <w:szCs w:val="18"/>
          <w:lang w:val="de-DE"/>
        </w:rPr>
        <w:t xml:space="preserve"> further below.</w:t>
      </w:r>
    </w:p>
  </w:footnote>
  <w:footnote w:id="30">
    <w:p w14:paraId="570F0312" w14:textId="1B52191B" w:rsidR="00CD0C5E" w:rsidRPr="00E13ED2" w:rsidRDefault="00CD0C5E">
      <w:pPr>
        <w:pStyle w:val="FootnoteText"/>
        <w:rPr>
          <w:sz w:val="18"/>
          <w:szCs w:val="18"/>
          <w:lang w:val="de-DE"/>
        </w:rPr>
      </w:pPr>
      <w:r w:rsidRPr="00E13ED2">
        <w:rPr>
          <w:rStyle w:val="FootnoteReference"/>
          <w:sz w:val="18"/>
          <w:szCs w:val="18"/>
        </w:rPr>
        <w:footnoteRef/>
      </w:r>
      <w:r w:rsidRPr="00E13ED2">
        <w:rPr>
          <w:sz w:val="18"/>
          <w:szCs w:val="18"/>
        </w:rPr>
        <w:t xml:space="preserve"> </w:t>
      </w:r>
      <w:r w:rsidRPr="00E13ED2">
        <w:rPr>
          <w:sz w:val="18"/>
          <w:szCs w:val="18"/>
          <w:lang w:val="de-DE"/>
        </w:rPr>
        <w:t>Since most climada functions assume the default data (sub) folder if only the name (without path) is passed.</w:t>
      </w:r>
    </w:p>
  </w:footnote>
  <w:footnote w:id="31">
    <w:p w14:paraId="5CDC41DF" w14:textId="03E8DB21" w:rsidR="00CD0C5E" w:rsidRPr="00035719" w:rsidRDefault="00CD0C5E">
      <w:pPr>
        <w:pStyle w:val="FootnoteText"/>
        <w:rPr>
          <w:sz w:val="18"/>
          <w:szCs w:val="18"/>
          <w:lang w:val="de-DE"/>
        </w:rPr>
      </w:pPr>
      <w:r w:rsidRPr="00035719">
        <w:rPr>
          <w:rStyle w:val="FootnoteReference"/>
          <w:sz w:val="18"/>
          <w:szCs w:val="18"/>
        </w:rPr>
        <w:footnoteRef/>
      </w:r>
      <w:r w:rsidRPr="00035719">
        <w:rPr>
          <w:sz w:val="18"/>
          <w:szCs w:val="18"/>
        </w:rPr>
        <w:t xml:space="preserve"> </w:t>
      </w:r>
      <w:r w:rsidRPr="00035719">
        <w:rPr>
          <w:sz w:val="18"/>
          <w:szCs w:val="18"/>
          <w:lang w:val="de-DE"/>
        </w:rPr>
        <w:t xml:space="preserve">Centroids are stored in a special folder ../data/centroids, see e.g. </w:t>
      </w:r>
      <w:r w:rsidRPr="00035719">
        <w:rPr>
          <w:rFonts w:ascii="Courier" w:hAnsi="Courier"/>
          <w:sz w:val="18"/>
          <w:szCs w:val="18"/>
          <w:lang w:val="de-DE"/>
        </w:rPr>
        <w:t>climada_centroids_read</w:t>
      </w:r>
    </w:p>
  </w:footnote>
  <w:footnote w:id="32">
    <w:p w14:paraId="2153C587" w14:textId="0AC3B56B" w:rsidR="00CD0C5E" w:rsidRPr="000065E1" w:rsidRDefault="00CD0C5E"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r>
        <w:rPr>
          <w:sz w:val="18"/>
          <w:szCs w:val="18"/>
          <w:lang w:val="de-DE"/>
        </w:rPr>
        <w:t>We implement a windfi</w:t>
      </w:r>
      <w:r w:rsidRPr="000065E1">
        <w:rPr>
          <w:sz w:val="18"/>
          <w:szCs w:val="18"/>
          <w:lang w:val="de-DE"/>
        </w:rPr>
        <w:t>e</w:t>
      </w:r>
      <w:r>
        <w:rPr>
          <w:sz w:val="18"/>
          <w:szCs w:val="18"/>
          <w:lang w:val="de-DE"/>
        </w:rPr>
        <w:t>l</w:t>
      </w:r>
      <w:r w:rsidRPr="000065E1">
        <w:rPr>
          <w:sz w:val="18"/>
          <w:szCs w:val="18"/>
          <w:lang w:val="de-DE"/>
        </w:rPr>
        <w:t>d according to Holland, G. J., 1980: An analytic model of the wind and pressure profiles in hurricanes. Monthly Weather Review, 108, 1212-1218.</w:t>
      </w:r>
      <w:r>
        <w:rPr>
          <w:sz w:val="18"/>
          <w:szCs w:val="18"/>
          <w:lang w:val="de-DE"/>
        </w:rPr>
        <w:t xml:space="preserve"> In addition to the axisymmetric vortex, we take forward speed into account. See also </w:t>
      </w:r>
      <w:r w:rsidRPr="009702FB">
        <w:rPr>
          <w:sz w:val="18"/>
          <w:szCs w:val="18"/>
          <w:lang w:val="de-DE"/>
        </w:rPr>
        <w:t>Holland, G. J., 2008: A Revised Hurricane Pressure–Wind Model, Monthly Weather Review, 136, 3432-3445.</w:t>
      </w:r>
      <w:r>
        <w:rPr>
          <w:sz w:val="18"/>
          <w:szCs w:val="18"/>
          <w:lang w:val="de-DE"/>
        </w:rPr>
        <w:t xml:space="preserve"> A natural next step would be the consideration of roughness (not implemented), see e.g. </w:t>
      </w:r>
      <w:r w:rsidRPr="000253C1">
        <w:rPr>
          <w:sz w:val="18"/>
          <w:szCs w:val="18"/>
          <w:lang w:val="de-DE"/>
        </w:rPr>
        <w:t>Vickery, P.J. et al., 2009: A Hurricane Boundary Layer and Wind Field Model for Use in Engineering Applications. J. Appl. Meteor. Clim.</w:t>
      </w:r>
    </w:p>
  </w:footnote>
  <w:footnote w:id="33">
    <w:p w14:paraId="05E19751" w14:textId="0055DE77" w:rsidR="00CD0C5E" w:rsidRPr="00A91239" w:rsidRDefault="00CD0C5E">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w:t>
      </w:r>
      <w:r>
        <w:rPr>
          <w:sz w:val="18"/>
          <w:szCs w:val="18"/>
        </w:rPr>
        <w:t xml:space="preserve"> a</w:t>
      </w:r>
      <w:r w:rsidRPr="00A91239">
        <w:rPr>
          <w:sz w:val="18"/>
          <w:szCs w:val="18"/>
        </w:rPr>
        <w:t xml:space="preserve"> hazard set </w:t>
      </w:r>
      <w:r>
        <w:rPr>
          <w:sz w:val="18"/>
          <w:szCs w:val="18"/>
        </w:rPr>
        <w:t>covering</w:t>
      </w:r>
      <w:r w:rsidRPr="00A91239">
        <w:rPr>
          <w:sz w:val="18"/>
          <w:szCs w:val="18"/>
        </w:rPr>
        <w:t xml:space="preserve"> a larger geographical region – we save a lot of memory and speed up the calculations substantially.</w:t>
      </w:r>
    </w:p>
  </w:footnote>
  <w:footnote w:id="34">
    <w:p w14:paraId="79214A34" w14:textId="5D03AC18" w:rsidR="00CD0C5E" w:rsidRPr="003B20C3" w:rsidRDefault="00CD0C5E"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climada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35">
    <w:p w14:paraId="7330A9F6" w14:textId="2DF129CD" w:rsidR="00CD0C5E" w:rsidRPr="00A91239" w:rsidRDefault="00CD0C5E">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One can also generate assets (value distributions) in climada, see e.g. the climada module</w:t>
      </w:r>
      <w:r>
        <w:rPr>
          <w:sz w:val="18"/>
          <w:szCs w:val="18"/>
        </w:rPr>
        <w:t xml:space="preserve"> </w:t>
      </w:r>
      <w:hyperlink r:id="rId11" w:history="1">
        <w:r w:rsidRPr="002958CC">
          <w:rPr>
            <w:rStyle w:val="Hyperlink"/>
            <w:sz w:val="18"/>
            <w:szCs w:val="18"/>
          </w:rPr>
          <w:t>https://github.com/davidnbresch/climada_module_GDP_entity</w:t>
        </w:r>
      </w:hyperlink>
      <w:r>
        <w:rPr>
          <w:sz w:val="18"/>
          <w:szCs w:val="18"/>
        </w:rPr>
        <w:t xml:space="preserve"> or</w:t>
      </w:r>
      <w:r w:rsidRPr="00A91239">
        <w:rPr>
          <w:sz w:val="18"/>
          <w:szCs w:val="18"/>
        </w:rPr>
        <w:t xml:space="preserve"> </w:t>
      </w:r>
      <w:hyperlink r:id="rId12" w:history="1">
        <w:r w:rsidRPr="00A91239">
          <w:rPr>
            <w:rStyle w:val="Hyperlink"/>
            <w:sz w:val="18"/>
            <w:szCs w:val="18"/>
          </w:rPr>
          <w:t>https://github.com/davidnbresch/climada_module_country_risk</w:t>
        </w:r>
      </w:hyperlink>
      <w:r w:rsidRPr="00A91239">
        <w:rPr>
          <w:sz w:val="18"/>
          <w:szCs w:val="18"/>
        </w:rPr>
        <w:t xml:space="preserve"> </w:t>
      </w:r>
      <w:r>
        <w:rPr>
          <w:sz w:val="18"/>
          <w:szCs w:val="18"/>
        </w:rPr>
        <w:t xml:space="preserve">. Please note that the two column names Latitude and Longitude are shortened to lat and lon in climada’s entity.assets structure – not least to ease typing on the command line, e.g. </w:t>
      </w:r>
      <w:r w:rsidRPr="00EC4AA7">
        <w:rPr>
          <w:rFonts w:ascii="Courier" w:hAnsi="Courier"/>
          <w:sz w:val="18"/>
          <w:szCs w:val="18"/>
        </w:rPr>
        <w:t>plot(entity.assets.lon,entity.assets.lat)</w:t>
      </w:r>
    </w:p>
  </w:footnote>
  <w:footnote w:id="36">
    <w:p w14:paraId="4CBD2DFD" w14:textId="410E0870" w:rsidR="00CD0C5E" w:rsidRPr="00A91239" w:rsidRDefault="00CD0C5E">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Please have a look at the Excel file, each column header is explained by a small comment (tiny yellow triangel in the upper right corner of the cell).</w:t>
      </w:r>
    </w:p>
  </w:footnote>
  <w:footnote w:id="37">
    <w:p w14:paraId="410DBDDA" w14:textId="5934FD82" w:rsidR="00CD0C5E" w:rsidRPr="00C77758" w:rsidRDefault="00CD0C5E">
      <w:pPr>
        <w:pStyle w:val="FootnoteText"/>
        <w:rPr>
          <w:sz w:val="18"/>
          <w:szCs w:val="18"/>
          <w:lang w:val="en-GB"/>
        </w:rPr>
      </w:pPr>
      <w:r w:rsidRPr="00C77758">
        <w:rPr>
          <w:rStyle w:val="FootnoteReference"/>
          <w:sz w:val="18"/>
          <w:szCs w:val="18"/>
          <w:lang w:val="en-GB"/>
        </w:rPr>
        <w:footnoteRef/>
      </w:r>
      <w:r w:rsidRPr="00C77758">
        <w:rPr>
          <w:sz w:val="18"/>
          <w:szCs w:val="18"/>
          <w:lang w:val="en-GB"/>
        </w:rPr>
        <w:t xml:space="preserve"> Please note that </w:t>
      </w:r>
      <w:r w:rsidRPr="00C77758">
        <w:rPr>
          <w:rFonts w:ascii="Courier" w:hAnsi="Courier"/>
          <w:sz w:val="18"/>
          <w:szCs w:val="18"/>
          <w:lang w:val="en-GB"/>
        </w:rPr>
        <w:t>climada_entity_read</w:t>
      </w:r>
      <w:r w:rsidRPr="00C77758">
        <w:rPr>
          <w:sz w:val="18"/>
          <w:szCs w:val="18"/>
          <w:lang w:val="en-GB"/>
        </w:rPr>
        <w:t xml:space="preserve"> stores a </w:t>
      </w:r>
      <w:r w:rsidRPr="00C77758">
        <w:rPr>
          <w:rFonts w:ascii="Courier" w:hAnsi="Courier"/>
          <w:sz w:val="18"/>
          <w:szCs w:val="18"/>
          <w:lang w:val="en-GB"/>
        </w:rPr>
        <w:t>.mat</w:t>
      </w:r>
      <w:r w:rsidRPr="00C77758">
        <w:rPr>
          <w:sz w:val="18"/>
          <w:szCs w:val="18"/>
          <w:lang w:val="en-GB"/>
        </w:rPr>
        <w:t xml:space="preserve"> file of the imported entity structure to speed up re-reading. But in case you edit the original (.xls or similar) file, climada re-reads from the latest version (i.e. overwrites the </w:t>
      </w:r>
      <w:r w:rsidRPr="00C77758">
        <w:rPr>
          <w:rFonts w:ascii="Courier" w:hAnsi="Courier"/>
          <w:sz w:val="18"/>
          <w:szCs w:val="18"/>
          <w:lang w:val="en-GB"/>
        </w:rPr>
        <w:t>.mat</w:t>
      </w:r>
      <w:r w:rsidRPr="00C77758">
        <w:rPr>
          <w:sz w:val="18"/>
          <w:szCs w:val="18"/>
          <w:lang w:val="en-GB"/>
        </w:rPr>
        <w:t xml:space="preserve"> file). This check is performed by </w:t>
      </w:r>
      <w:r w:rsidRPr="00C77758">
        <w:rPr>
          <w:rFonts w:ascii="Courier" w:hAnsi="Courier"/>
          <w:sz w:val="18"/>
          <w:szCs w:val="18"/>
          <w:lang w:val="en-GB"/>
        </w:rPr>
        <w:t>climada_check_matfile</w:t>
      </w:r>
      <w:r w:rsidRPr="00C77758">
        <w:rPr>
          <w:sz w:val="18"/>
          <w:szCs w:val="18"/>
          <w:lang w:val="en-GB"/>
        </w:rPr>
        <w:t>, which might be useful to the advanced (programming) user.</w:t>
      </w:r>
    </w:p>
  </w:footnote>
  <w:footnote w:id="38">
    <w:p w14:paraId="61F7989B" w14:textId="4BE1FAE3" w:rsidR="00CD0C5E" w:rsidRPr="00A91239" w:rsidRDefault="00CD0C5E">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39">
    <w:p w14:paraId="1AEF952E" w14:textId="446CECD9" w:rsidR="00CD0C5E" w:rsidRPr="00A91239" w:rsidRDefault="00CD0C5E">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40">
    <w:p w14:paraId="407C7E6E" w14:textId="4CE71CE8" w:rsidR="00CD0C5E" w:rsidRPr="00A91239" w:rsidRDefault="00CD0C5E"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r w:rsidRPr="00A91239">
        <w:rPr>
          <w:rFonts w:ascii="Courier" w:hAnsi="Courier"/>
          <w:sz w:val="18"/>
          <w:szCs w:val="18"/>
        </w:rPr>
        <w:t>climada_assets_encode</w:t>
      </w:r>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41">
    <w:p w14:paraId="46753BF9" w14:textId="62E62D0C" w:rsidR="00CD0C5E" w:rsidRPr="00A91239" w:rsidRDefault="00CD0C5E">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w:t>
      </w:r>
      <w:r>
        <w:rPr>
          <w:sz w:val="18"/>
          <w:szCs w:val="18"/>
        </w:rPr>
        <w:t xml:space="preserve"> not need worry too much about, </w:t>
      </w:r>
      <w:r w:rsidRPr="00A91239">
        <w:rPr>
          <w:sz w:val="18"/>
          <w:szCs w:val="18"/>
        </w:rPr>
        <w:t>this simply speeds up damage calculation substantially.</w:t>
      </w:r>
      <w:r>
        <w:rPr>
          <w:sz w:val="18"/>
          <w:szCs w:val="18"/>
        </w:rPr>
        <w:t xml:space="preserve"> See code </w:t>
      </w:r>
      <w:r w:rsidRPr="008358BC">
        <w:rPr>
          <w:rFonts w:ascii="Courier" w:hAnsi="Courier"/>
          <w:sz w:val="18"/>
          <w:szCs w:val="18"/>
        </w:rPr>
        <w:t>climada_assets_encode_check</w:t>
      </w:r>
      <w:r>
        <w:rPr>
          <w:sz w:val="18"/>
          <w:szCs w:val="18"/>
        </w:rPr>
        <w:t xml:space="preserve"> to (visually) check the encoding.</w:t>
      </w:r>
    </w:p>
  </w:footnote>
  <w:footnote w:id="42">
    <w:p w14:paraId="02491B93" w14:textId="0F707BAA" w:rsidR="00CD0C5E" w:rsidRPr="00F23349" w:rsidRDefault="00CD0C5E"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perilID, see further details in </w:t>
      </w:r>
      <w:r w:rsidRPr="00F23349">
        <w:rPr>
          <w:rFonts w:ascii="Courier" w:hAnsi="Courier" w:cs="Courier"/>
          <w:color w:val="000000"/>
          <w:sz w:val="18"/>
          <w:szCs w:val="18"/>
        </w:rPr>
        <w:t>climada_damagefunctions_plot</w:t>
      </w:r>
    </w:p>
  </w:footnote>
  <w:footnote w:id="43">
    <w:p w14:paraId="1095372B" w14:textId="757590BD" w:rsidR="00CD0C5E" w:rsidRPr="00A91239" w:rsidRDefault="00CD0C5E">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44">
    <w:p w14:paraId="387627FC" w14:textId="264BDE65" w:rsidR="00CD0C5E" w:rsidRPr="00A91239" w:rsidRDefault="00CD0C5E">
      <w:pPr>
        <w:pStyle w:val="FootnoteText"/>
        <w:rPr>
          <w:sz w:val="18"/>
          <w:szCs w:val="18"/>
        </w:rPr>
      </w:pPr>
      <w:r w:rsidRPr="00AC6190">
        <w:rPr>
          <w:rStyle w:val="FootnoteReference"/>
          <w:sz w:val="18"/>
          <w:szCs w:val="18"/>
        </w:rPr>
        <w:footnoteRef/>
      </w:r>
      <w:r w:rsidRPr="00AC6190">
        <w:rPr>
          <w:sz w:val="18"/>
          <w:szCs w:val="18"/>
        </w:rPr>
        <w:t xml:space="preserve"> entity.measures.color{m} contains the color (RGB) as shown in the adaptation cost curve of measure m.</w:t>
      </w:r>
      <w:r>
        <w:rPr>
          <w:sz w:val="18"/>
          <w:szCs w:val="18"/>
        </w:rPr>
        <w:t xml:space="preserve"> </w:t>
      </w:r>
      <w:r w:rsidRPr="00C96836">
        <w:rPr>
          <w:rFonts w:ascii="Courier" w:hAnsi="Courier"/>
          <w:sz w:val="18"/>
          <w:szCs w:val="18"/>
        </w:rPr>
        <w:t>colorRGB</w:t>
      </w:r>
      <w:r>
        <w:rPr>
          <w:sz w:val="18"/>
          <w:szCs w:val="18"/>
        </w:rPr>
        <w:t xml:space="preserve"> contains this converted into an RGB triple.</w:t>
      </w:r>
    </w:p>
  </w:footnote>
  <w:footnote w:id="45">
    <w:p w14:paraId="7DC83448" w14:textId="52AF5880" w:rsidR="00CD0C5E" w:rsidRPr="00A91239" w:rsidRDefault="00CD0C5E">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repeat entity.measures.</w:t>
      </w:r>
      <w:r w:rsidRPr="00A91239">
        <w:rPr>
          <w:rFonts w:ascii="Courier" w:hAnsi="Courier"/>
          <w:color w:val="FF0000"/>
          <w:sz w:val="18"/>
          <w:szCs w:val="18"/>
        </w:rPr>
        <w:t>X</w:t>
      </w:r>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46">
    <w:p w14:paraId="4B0EE481" w14:textId="2788DF7B" w:rsidR="00CD0C5E" w:rsidRPr="00A91239" w:rsidRDefault="00CD0C5E">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The filed entity.measures.</w:t>
      </w:r>
      <w:r w:rsidRPr="00C96836">
        <w:rPr>
          <w:sz w:val="18"/>
          <w:szCs w:val="18"/>
        </w:rPr>
        <w:t>damagefunctions_mapping contains the details, i.e. the mapping as used in climada</w:t>
      </w:r>
      <w:r>
        <w:rPr>
          <w:sz w:val="18"/>
          <w:szCs w:val="18"/>
        </w:rPr>
        <w:t>, a kind of ‘parsed’ version of e.g. ‘1to3’.</w:t>
      </w:r>
    </w:p>
  </w:footnote>
  <w:footnote w:id="47">
    <w:p w14:paraId="1C955DE8" w14:textId="08EE9EE3" w:rsidR="00CD0C5E" w:rsidRPr="00A91239" w:rsidRDefault="00CD0C5E">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13" w:history="1">
        <w:r w:rsidRPr="00C96836">
          <w:rPr>
            <w:rStyle w:val="Hyperlink"/>
            <w:sz w:val="18"/>
            <w:szCs w:val="18"/>
          </w:rPr>
          <w:t>www.iac.ethz.ch/edu/courses/master/modules/climate_risk</w:t>
        </w:r>
      </w:hyperlink>
    </w:p>
  </w:footnote>
  <w:footnote w:id="48">
    <w:p w14:paraId="5FEC7EAE" w14:textId="77777777" w:rsidR="00CD0C5E" w:rsidRPr="00191EB1" w:rsidRDefault="00CD0C5E"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r w:rsidRPr="00191EB1">
        <w:rPr>
          <w:rFonts w:ascii="Courier" w:hAnsi="Courier" w:cs="Courier"/>
          <w:color w:val="000000"/>
          <w:sz w:val="18"/>
          <w:szCs w:val="18"/>
        </w:rPr>
        <w:t>climada_NPV</w:t>
      </w:r>
    </w:p>
    <w:p w14:paraId="415C87AC" w14:textId="3D7B1DD4" w:rsidR="00CD0C5E" w:rsidRPr="00A91239" w:rsidRDefault="00CD0C5E">
      <w:pPr>
        <w:pStyle w:val="FootnoteText"/>
      </w:pPr>
    </w:p>
  </w:footnote>
  <w:footnote w:id="49">
    <w:p w14:paraId="45358F29" w14:textId="7F986D9B" w:rsidR="00CD0C5E" w:rsidRPr="00607527" w:rsidRDefault="00CD0C5E">
      <w:pPr>
        <w:pStyle w:val="FootnoteText"/>
        <w:rPr>
          <w:sz w:val="18"/>
          <w:szCs w:val="18"/>
          <w:lang w:val="de-DE"/>
        </w:rPr>
      </w:pPr>
      <w:r w:rsidRPr="00607527">
        <w:rPr>
          <w:rStyle w:val="FootnoteReference"/>
          <w:sz w:val="18"/>
          <w:szCs w:val="18"/>
        </w:rPr>
        <w:footnoteRef/>
      </w:r>
      <w:r w:rsidRPr="00607527">
        <w:rPr>
          <w:sz w:val="18"/>
          <w:szCs w:val="18"/>
        </w:rPr>
        <w:t xml:space="preserve"> </w:t>
      </w:r>
      <w:r>
        <w:rPr>
          <w:sz w:val="18"/>
          <w:szCs w:val="18"/>
        </w:rPr>
        <w:t xml:space="preserve">climada_entity_read prompts for a hazard event set and hence encodes to the selected hazard’s centroids already. </w:t>
      </w:r>
      <w:r w:rsidRPr="00607527">
        <w:rPr>
          <w:sz w:val="18"/>
          <w:szCs w:val="18"/>
          <w:lang w:val="de-DE"/>
        </w:rPr>
        <w:t xml:space="preserve">For speedup, this is done prior to calling climada_EDS_calc, as </w:t>
      </w:r>
      <w:r>
        <w:rPr>
          <w:sz w:val="18"/>
          <w:szCs w:val="18"/>
          <w:lang w:val="de-DE"/>
        </w:rPr>
        <w:t>mapping all asset locations to t</w:t>
      </w:r>
      <w:r w:rsidRPr="00607527">
        <w:rPr>
          <w:sz w:val="18"/>
          <w:szCs w:val="18"/>
          <w:lang w:val="de-DE"/>
        </w:rPr>
        <w:t>he centr</w:t>
      </w:r>
      <w:r>
        <w:rPr>
          <w:sz w:val="18"/>
          <w:szCs w:val="18"/>
          <w:lang w:val="de-DE"/>
        </w:rPr>
        <w:t>o</w:t>
      </w:r>
      <w:r w:rsidRPr="00607527">
        <w:rPr>
          <w:sz w:val="18"/>
          <w:szCs w:val="18"/>
          <w:lang w:val="de-DE"/>
        </w:rPr>
        <w:t>ids oft he haza</w:t>
      </w:r>
      <w:r>
        <w:rPr>
          <w:sz w:val="18"/>
          <w:szCs w:val="18"/>
          <w:lang w:val="de-DE"/>
        </w:rPr>
        <w:t>rd event set usually does not need to b</w:t>
      </w:r>
      <w:r w:rsidRPr="00607527">
        <w:rPr>
          <w:sz w:val="18"/>
          <w:szCs w:val="18"/>
          <w:lang w:val="de-DE"/>
        </w:rPr>
        <w:t>e repeated</w:t>
      </w:r>
      <w:r>
        <w:rPr>
          <w:sz w:val="18"/>
          <w:szCs w:val="18"/>
          <w:lang w:val="de-DE"/>
        </w:rPr>
        <w:t xml:space="preserve"> each time (e.g. only once for t</w:t>
      </w:r>
      <w:r w:rsidRPr="00607527">
        <w:rPr>
          <w:sz w:val="18"/>
          <w:szCs w:val="18"/>
          <w:lang w:val="de-DE"/>
        </w:rPr>
        <w:t>he series of calculations involved in assessment of adaptation measures).</w:t>
      </w:r>
      <w:r>
        <w:rPr>
          <w:sz w:val="18"/>
          <w:szCs w:val="18"/>
          <w:lang w:val="de-DE"/>
        </w:rPr>
        <w:t xml:space="preserve"> In case multiple hazards (perils) are assessed, re-encoding is required indeed (that’s why climada measures impact works for one hazard at a time only – this code does indeed checl for encoding).</w:t>
      </w:r>
    </w:p>
  </w:footnote>
  <w:footnote w:id="50">
    <w:p w14:paraId="48F5DDCA" w14:textId="7661DD19" w:rsidR="00CD0C5E" w:rsidRPr="00CC0B43" w:rsidRDefault="00CD0C5E">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This is especially useful if the user stores all damage functions in a kind of ‚reference’ file and attaches the damage function</w:t>
      </w:r>
      <w:r>
        <w:rPr>
          <w:sz w:val="18"/>
          <w:szCs w:val="18"/>
          <w:lang w:val="de-DE"/>
        </w:rPr>
        <w:t xml:space="preserve">s after reading any new entity, </w:t>
      </w:r>
      <w:r w:rsidRPr="00CC0B43">
        <w:rPr>
          <w:sz w:val="18"/>
          <w:szCs w:val="18"/>
          <w:lang w:val="de-DE"/>
        </w:rPr>
        <w:t>which might itself not contain (all) damage functions (in this case, just disregard the warnings issues by climada_entity_read)</w:t>
      </w:r>
      <w:r>
        <w:rPr>
          <w:sz w:val="18"/>
          <w:szCs w:val="18"/>
          <w:lang w:val="de-DE"/>
        </w:rPr>
        <w:t>.</w:t>
      </w:r>
    </w:p>
  </w:footnote>
  <w:footnote w:id="51">
    <w:p w14:paraId="47C4CC73" w14:textId="4AAC8874" w:rsidR="00CD0C5E" w:rsidRPr="00557195" w:rsidRDefault="00CD0C5E">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Uses ../data/system/admin0.mat </w:t>
      </w:r>
      <w:r>
        <w:rPr>
          <w:sz w:val="18"/>
          <w:szCs w:val="18"/>
          <w:lang w:val="de-DE"/>
        </w:rPr>
        <w:t>for t</w:t>
      </w:r>
      <w:r w:rsidRPr="00557195">
        <w:rPr>
          <w:sz w:val="18"/>
          <w:szCs w:val="18"/>
          <w:lang w:val="de-DE"/>
        </w:rPr>
        <w:t xml:space="preserve">he border shapes, see the file admin0.txt there and also </w:t>
      </w:r>
      <w:r w:rsidRPr="00557195">
        <w:rPr>
          <w:rFonts w:ascii="Courier" w:hAnsi="Courier"/>
          <w:sz w:val="18"/>
          <w:szCs w:val="18"/>
          <w:lang w:val="de-DE"/>
        </w:rPr>
        <w:t>climada_shaperead('SYSTEM_ADMIN0')</w:t>
      </w:r>
      <w:r w:rsidRPr="00767E35">
        <w:rPr>
          <w:sz w:val="18"/>
          <w:szCs w:val="18"/>
          <w:lang w:val="de-DE"/>
        </w:rPr>
        <w:t xml:space="preserve">. The user can specify an other shape file, either as parameter or in </w:t>
      </w:r>
      <w:r>
        <w:rPr>
          <w:rFonts w:ascii="Courier" w:hAnsi="Courier"/>
          <w:sz w:val="18"/>
          <w:szCs w:val="18"/>
          <w:lang w:val="de-DE"/>
        </w:rPr>
        <w:t>climada_global.map_border_file</w:t>
      </w:r>
    </w:p>
  </w:footnote>
  <w:footnote w:id="52">
    <w:p w14:paraId="1DED3BE2" w14:textId="0CF2B4FF" w:rsidR="00CD0C5E" w:rsidRPr="00557195" w:rsidRDefault="00CD0C5E">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14"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53">
    <w:p w14:paraId="2B3B36E9" w14:textId="4F8EA56E" w:rsidR="00CD0C5E" w:rsidRPr="00964BF0" w:rsidRDefault="00CD0C5E">
      <w:pPr>
        <w:pStyle w:val="FootnoteText"/>
        <w:rPr>
          <w:sz w:val="18"/>
          <w:szCs w:val="18"/>
          <w:lang w:val="de-DE"/>
        </w:rPr>
      </w:pPr>
      <w:r w:rsidRPr="00964BF0">
        <w:rPr>
          <w:rStyle w:val="FootnoteReference"/>
          <w:sz w:val="18"/>
          <w:szCs w:val="18"/>
        </w:rPr>
        <w:footnoteRef/>
      </w:r>
      <w:r w:rsidRPr="00964BF0">
        <w:rPr>
          <w:sz w:val="18"/>
          <w:szCs w:val="18"/>
        </w:rPr>
        <w:t xml:space="preserve"> </w:t>
      </w:r>
      <w:r w:rsidRPr="00964BF0">
        <w:rPr>
          <w:sz w:val="18"/>
          <w:szCs w:val="18"/>
          <w:lang w:val="de-DE"/>
        </w:rPr>
        <w:t xml:space="preserve">Does also check for operating system being MATLAB or Octave (in the latter case also calling </w:t>
      </w:r>
      <w:r w:rsidRPr="00964BF0">
        <w:rPr>
          <w:rFonts w:ascii="Courier" w:hAnsi="Courier"/>
          <w:sz w:val="18"/>
          <w:szCs w:val="18"/>
          <w:lang w:val="de-DE"/>
        </w:rPr>
        <w:t>climada_octave</w:t>
      </w:r>
      <w:r w:rsidRPr="00964BF0">
        <w:rPr>
          <w:sz w:val="18"/>
          <w:szCs w:val="18"/>
          <w:lang w:val="de-DE"/>
        </w:rPr>
        <w:t>)</w:t>
      </w:r>
    </w:p>
  </w:footnote>
  <w:footnote w:id="54">
    <w:p w14:paraId="5A28E1FF" w14:textId="0CAF4F95" w:rsidR="00CD0C5E" w:rsidRPr="00A91239" w:rsidRDefault="00CD0C5E">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Adds paths to all climada modules</w:t>
      </w:r>
    </w:p>
  </w:footnote>
  <w:footnote w:id="55">
    <w:p w14:paraId="025F2FE4" w14:textId="07EF9193" w:rsidR="00CD0C5E" w:rsidRPr="00037B71" w:rsidRDefault="00CD0C5E">
      <w:pPr>
        <w:pStyle w:val="FootnoteText"/>
        <w:rPr>
          <w:sz w:val="18"/>
          <w:szCs w:val="18"/>
          <w:lang w:val="de-DE"/>
        </w:rPr>
      </w:pPr>
      <w:r w:rsidRPr="00037B71">
        <w:rPr>
          <w:rStyle w:val="FootnoteReference"/>
          <w:sz w:val="18"/>
          <w:szCs w:val="18"/>
        </w:rPr>
        <w:footnoteRef/>
      </w:r>
      <w:r w:rsidRPr="00037B71">
        <w:rPr>
          <w:sz w:val="18"/>
          <w:szCs w:val="18"/>
        </w:rPr>
        <w:t xml:space="preserve"> </w:t>
      </w:r>
      <w:r w:rsidRPr="00037B71">
        <w:rPr>
          <w:sz w:val="18"/>
          <w:szCs w:val="18"/>
          <w:lang w:val="de-DE"/>
        </w:rPr>
        <w:t>Please refer to the section ‚Getting started’ above about where to store the module(s). The process is also described in each module’s readme file.</w:t>
      </w:r>
    </w:p>
  </w:footnote>
  <w:footnote w:id="56">
    <w:p w14:paraId="752288D5" w14:textId="0607E7AF" w:rsidR="00CD0C5E" w:rsidRPr="003E486C" w:rsidRDefault="00CD0C5E">
      <w:pPr>
        <w:pStyle w:val="FootnoteText"/>
        <w:rPr>
          <w:sz w:val="18"/>
          <w:szCs w:val="18"/>
          <w:lang w:val="de-DE"/>
        </w:rPr>
      </w:pPr>
      <w:r w:rsidRPr="003E486C">
        <w:rPr>
          <w:rStyle w:val="FootnoteReference"/>
          <w:sz w:val="18"/>
          <w:szCs w:val="18"/>
        </w:rPr>
        <w:footnoteRef/>
      </w:r>
      <w:r w:rsidRPr="003E486C">
        <w:rPr>
          <w:sz w:val="18"/>
          <w:szCs w:val="18"/>
        </w:rPr>
        <w:t xml:space="preserve"> </w:t>
      </w:r>
      <w:r w:rsidRPr="003E486C">
        <w:rPr>
          <w:sz w:val="18"/>
          <w:szCs w:val="18"/>
          <w:lang w:val="de-DE"/>
        </w:rPr>
        <w:t xml:space="preserve">See also e.g. </w:t>
      </w:r>
      <w:hyperlink r:id="rId15" w:history="1">
        <w:r w:rsidRPr="003E486C">
          <w:rPr>
            <w:rStyle w:val="Hyperlink"/>
            <w:sz w:val="18"/>
            <w:szCs w:val="18"/>
            <w:lang w:val="de-DE"/>
          </w:rPr>
          <w:t>http://data.geocomm.com/catalog</w:t>
        </w:r>
      </w:hyperlink>
      <w:r w:rsidRPr="003E486C">
        <w:rPr>
          <w:sz w:val="18"/>
          <w:szCs w:val="18"/>
          <w:lang w:val="de-DE"/>
        </w:rPr>
        <w:t xml:space="preserve"> </w:t>
      </w:r>
    </w:p>
  </w:footnote>
  <w:footnote w:id="57">
    <w:p w14:paraId="06D5624D" w14:textId="11F219A1" w:rsidR="00CD0C5E" w:rsidRPr="007E300C" w:rsidRDefault="00CD0C5E">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../code/climada_template.m</w:t>
      </w:r>
    </w:p>
  </w:footnote>
  <w:footnote w:id="58">
    <w:p w14:paraId="5E59488F" w14:textId="7F522794" w:rsidR="00CD0C5E" w:rsidRPr="007E300C" w:rsidRDefault="00CD0C5E">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See also </w:t>
      </w:r>
      <w:r w:rsidRPr="007E300C">
        <w:rPr>
          <w:rFonts w:ascii="Courier" w:hAnsi="Courier"/>
          <w:sz w:val="18"/>
          <w:szCs w:val="18"/>
          <w:lang w:val="en-GB"/>
        </w:rPr>
        <w:t>climada_init_vars</w:t>
      </w:r>
      <w:r w:rsidRPr="007E300C">
        <w:rPr>
          <w:sz w:val="18"/>
          <w:szCs w:val="18"/>
          <w:lang w:val="en-GB"/>
        </w:rPr>
        <w:t xml:space="preserve"> and the global variable </w:t>
      </w:r>
      <w:r w:rsidRPr="007E300C">
        <w:rPr>
          <w:rFonts w:ascii="Courier" w:hAnsi="Courier"/>
          <w:sz w:val="18"/>
          <w:szCs w:val="18"/>
          <w:lang w:val="en-GB"/>
        </w:rPr>
        <w:t>climada_global</w:t>
      </w:r>
    </w:p>
  </w:footnote>
  <w:footnote w:id="59">
    <w:p w14:paraId="00E77032" w14:textId="09E7AC15" w:rsidR="00CD0C5E" w:rsidRPr="007E300C" w:rsidRDefault="00CD0C5E">
      <w:pPr>
        <w:pStyle w:val="FootnoteText"/>
        <w:rPr>
          <w:lang w:val="en-GB"/>
        </w:rPr>
      </w:pPr>
      <w:r w:rsidRPr="007E300C">
        <w:rPr>
          <w:rStyle w:val="FootnoteReference"/>
          <w:sz w:val="18"/>
          <w:szCs w:val="18"/>
          <w:lang w:val="en-GB"/>
        </w:rPr>
        <w:footnoteRef/>
      </w:r>
      <w:r w:rsidRPr="007E300C">
        <w:rPr>
          <w:sz w:val="18"/>
          <w:szCs w:val="18"/>
          <w:lang w:val="en-GB"/>
        </w:rPr>
        <w:t xml:space="preserve"> Use of the sta</w:t>
      </w:r>
      <w:r>
        <w:rPr>
          <w:sz w:val="18"/>
          <w:szCs w:val="18"/>
          <w:lang w:val="en-GB"/>
        </w:rPr>
        <w:t>n</w:t>
      </w:r>
      <w:r w:rsidRPr="007E300C">
        <w:rPr>
          <w:sz w:val="18"/>
          <w:szCs w:val="18"/>
          <w:lang w:val="en-GB"/>
        </w:rPr>
        <w:t>dard header is recommended, even requir</w:t>
      </w:r>
      <w:r>
        <w:rPr>
          <w:sz w:val="18"/>
          <w:szCs w:val="18"/>
          <w:lang w:val="en-GB"/>
        </w:rPr>
        <w:t>ed, as the code which generates</w:t>
      </w:r>
      <w:r w:rsidRPr="007E300C">
        <w:rPr>
          <w:sz w:val="18"/>
          <w:szCs w:val="18"/>
          <w:lang w:val="en-GB"/>
        </w:rPr>
        <w:t xml:space="preserve"> he overview of all climada functions (see </w:t>
      </w:r>
      <w:r w:rsidRPr="007E300C">
        <w:rPr>
          <w:rFonts w:ascii="Courier" w:hAnsi="Courier"/>
          <w:sz w:val="18"/>
          <w:szCs w:val="18"/>
          <w:lang w:val="en-GB"/>
        </w:rPr>
        <w:t>compile_all_function_headers</w:t>
      </w:r>
      <w:r w:rsidRPr="007E300C">
        <w:rPr>
          <w:sz w:val="18"/>
          <w:szCs w:val="18"/>
          <w:lang w:val="en-GB"/>
        </w:rPr>
        <w:t>) does parse all headers of all functions.</w:t>
      </w:r>
    </w:p>
  </w:footnote>
  <w:footnote w:id="60">
    <w:p w14:paraId="558919ED" w14:textId="1B5527B9" w:rsidR="00CD0C5E" w:rsidRPr="007E300C" w:rsidRDefault="00CD0C5E">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i.e. if </w:t>
      </w:r>
      <w:r w:rsidRPr="007E300C">
        <w:rPr>
          <w:rFonts w:ascii="Courier" w:hAnsi="Courier"/>
          <w:sz w:val="18"/>
          <w:szCs w:val="18"/>
          <w:lang w:val="en-GB"/>
        </w:rPr>
        <w:t>climada_global.waitbar=0</w:t>
      </w:r>
    </w:p>
  </w:footnote>
  <w:footnote w:id="61">
    <w:p w14:paraId="6983ED95" w14:textId="01337E63" w:rsidR="00CD0C5E" w:rsidRPr="007E300C" w:rsidRDefault="00CD0C5E">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w:t>
      </w:r>
      <w:r>
        <w:rPr>
          <w:sz w:val="18"/>
          <w:szCs w:val="18"/>
          <w:lang w:val="en-GB"/>
        </w:rPr>
        <w:t>Best to create a folder climada_modules parallel to the core climada folder (i.e. ion the same level - in the same parent folder - as core climada). It is also possible to put it as ../climada/modules, but not recommended.</w:t>
      </w:r>
    </w:p>
  </w:footnote>
  <w:footnote w:id="62">
    <w:p w14:paraId="4CE194D7" w14:textId="737B22AC" w:rsidR="00CD0C5E" w:rsidRPr="007E300C" w:rsidRDefault="00CD0C5E">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Please note that a code folder can have ONE level of sub-folders to better organize your code. </w:t>
      </w:r>
      <w:r w:rsidRPr="007E300C">
        <w:rPr>
          <w:rFonts w:ascii="Courier" w:hAnsi="Courier"/>
          <w:sz w:val="18"/>
          <w:szCs w:val="18"/>
          <w:lang w:val="en-GB"/>
        </w:rPr>
        <w:t>startup</w:t>
      </w:r>
      <w:r w:rsidRPr="007E300C">
        <w:rPr>
          <w:sz w:val="18"/>
          <w:szCs w:val="18"/>
          <w:lang w:val="en-GB"/>
        </w:rPr>
        <w:t xml:space="preserve"> does add these sub-folders tot he MATLAB path, too.</w:t>
      </w:r>
    </w:p>
  </w:footnote>
  <w:footnote w:id="63">
    <w:p w14:paraId="12CE96C4" w14:textId="2447A465" w:rsidR="00CD0C5E" w:rsidRPr="007E300C" w:rsidRDefault="00CD0C5E">
      <w:pPr>
        <w:pStyle w:val="FootnoteText"/>
        <w:rPr>
          <w:lang w:val="en-GB"/>
        </w:rPr>
      </w:pPr>
      <w:r w:rsidRPr="007E300C">
        <w:rPr>
          <w:rStyle w:val="FootnoteReference"/>
          <w:sz w:val="18"/>
          <w:szCs w:val="18"/>
          <w:lang w:val="en-GB"/>
        </w:rPr>
        <w:footnoteRef/>
      </w:r>
      <w:r w:rsidRPr="007E300C">
        <w:rPr>
          <w:sz w:val="18"/>
          <w:szCs w:val="18"/>
          <w:lang w:val="en-GB"/>
        </w:rPr>
        <w:t xml:space="preserve"> See </w:t>
      </w:r>
      <w:hyperlink r:id="rId16" w:history="1">
        <w:r w:rsidRPr="007E300C">
          <w:rPr>
            <w:rStyle w:val="Hyperlink"/>
            <w:sz w:val="18"/>
            <w:szCs w:val="18"/>
            <w:lang w:val="en-GB"/>
          </w:rPr>
          <w:t>https://help.github.com/articles/create-a-repo/</w:t>
        </w:r>
      </w:hyperlink>
      <w:r w:rsidRPr="007E300C">
        <w:rPr>
          <w:lang w:val="en-GB"/>
        </w:rPr>
        <w:t xml:space="preserve"> </w:t>
      </w:r>
    </w:p>
  </w:footnote>
  <w:footnote w:id="64">
    <w:p w14:paraId="771CB413" w14:textId="4F26A051" w:rsidR="00CD0C5E" w:rsidRPr="00931349" w:rsidRDefault="00CD0C5E">
      <w:pPr>
        <w:pStyle w:val="FootnoteText"/>
        <w:rPr>
          <w:sz w:val="18"/>
          <w:szCs w:val="18"/>
          <w:lang w:val="de-DE"/>
        </w:rPr>
      </w:pPr>
      <w:r w:rsidRPr="00931349">
        <w:rPr>
          <w:rStyle w:val="FootnoteReference"/>
          <w:sz w:val="18"/>
          <w:szCs w:val="18"/>
        </w:rPr>
        <w:footnoteRef/>
      </w:r>
      <w:r w:rsidRPr="00931349">
        <w:rPr>
          <w:sz w:val="18"/>
          <w:szCs w:val="18"/>
        </w:rPr>
        <w:t xml:space="preserve"> </w:t>
      </w:r>
      <w:r w:rsidRPr="00931349">
        <w:rPr>
          <w:sz w:val="18"/>
          <w:szCs w:val="18"/>
          <w:lang w:val="de-DE"/>
        </w:rPr>
        <w:t xml:space="preserve">Please ONLY use </w:t>
      </w:r>
      <w:r w:rsidRPr="00931349">
        <w:rPr>
          <w:rFonts w:ascii="Courier" w:hAnsi="Courier"/>
          <w:sz w:val="18"/>
          <w:szCs w:val="18"/>
          <w:lang w:val="de-DE"/>
        </w:rPr>
        <w:t>filesep</w:t>
      </w:r>
      <w:r w:rsidRPr="00931349">
        <w:rPr>
          <w:sz w:val="18"/>
          <w:szCs w:val="18"/>
          <w:lang w:val="de-DE"/>
        </w:rPr>
        <w:t xml:space="preserve"> and never any explicit file separator, since ‚/’ or ‚\’ etc. depend on the file system – and climada shall be independent of any file system.</w:t>
      </w:r>
    </w:p>
  </w:footnote>
  <w:footnote w:id="65">
    <w:p w14:paraId="59513410" w14:textId="1FFAEF04" w:rsidR="00CD0C5E" w:rsidRPr="00C5171F" w:rsidRDefault="00CD0C5E">
      <w:pPr>
        <w:pStyle w:val="FootnoteText"/>
        <w:rPr>
          <w:sz w:val="18"/>
          <w:szCs w:val="18"/>
          <w:lang w:val="de-DE"/>
        </w:rPr>
      </w:pPr>
      <w:r w:rsidRPr="008C6FC1">
        <w:rPr>
          <w:rStyle w:val="FootnoteReference"/>
          <w:sz w:val="18"/>
          <w:szCs w:val="18"/>
        </w:rPr>
        <w:footnoteRef/>
      </w:r>
      <w:r w:rsidRPr="008C6FC1">
        <w:rPr>
          <w:sz w:val="18"/>
          <w:szCs w:val="18"/>
        </w:rPr>
        <w:t xml:space="preserve"> </w:t>
      </w:r>
      <w:r w:rsidRPr="008C6FC1">
        <w:rPr>
          <w:sz w:val="18"/>
          <w:szCs w:val="18"/>
          <w:lang w:val="de-DE"/>
        </w:rPr>
        <w:t xml:space="preserve">Requires country_risk module </w:t>
      </w:r>
      <w:hyperlink r:id="rId17"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66">
    <w:p w14:paraId="02DB157B" w14:textId="7D4911A6" w:rsidR="00CD0C5E" w:rsidRPr="002F5AC9" w:rsidRDefault="00CD0C5E">
      <w:pPr>
        <w:pStyle w:val="FootnoteText"/>
        <w:rPr>
          <w:sz w:val="18"/>
          <w:szCs w:val="18"/>
          <w:lang w:val="de-DE"/>
        </w:rPr>
      </w:pPr>
      <w:r w:rsidRPr="002F5AC9">
        <w:rPr>
          <w:rStyle w:val="FootnoteReference"/>
          <w:sz w:val="18"/>
          <w:szCs w:val="18"/>
        </w:rPr>
        <w:footnoteRef/>
      </w:r>
      <w:r w:rsidRPr="002F5AC9">
        <w:rPr>
          <w:sz w:val="18"/>
          <w:szCs w:val="18"/>
        </w:rPr>
        <w:t xml:space="preserve"> </w:t>
      </w:r>
      <w:r w:rsidRPr="002F5AC9">
        <w:rPr>
          <w:sz w:val="18"/>
          <w:szCs w:val="18"/>
          <w:lang w:val="de-DE"/>
        </w:rPr>
        <w:t xml:space="preserve">It resides at the root level, usually </w:t>
      </w:r>
      <w:r w:rsidRPr="002F5AC9">
        <w:rPr>
          <w:rFonts w:ascii="Courier" w:hAnsi="Courier"/>
          <w:sz w:val="18"/>
          <w:szCs w:val="18"/>
          <w:lang w:val="de-DE"/>
        </w:rPr>
        <w:t>../climada/startup.m</w:t>
      </w:r>
    </w:p>
  </w:footnote>
  <w:footnote w:id="67">
    <w:p w14:paraId="7EDD4131" w14:textId="7EF388AD" w:rsidR="000F0376" w:rsidRPr="000F0376" w:rsidRDefault="000F0376">
      <w:pPr>
        <w:pStyle w:val="FootnoteText"/>
        <w:rPr>
          <w:sz w:val="18"/>
          <w:szCs w:val="18"/>
          <w:lang w:val="de-DE"/>
        </w:rPr>
      </w:pPr>
      <w:r w:rsidRPr="000F0376">
        <w:rPr>
          <w:rStyle w:val="FootnoteReference"/>
          <w:sz w:val="18"/>
          <w:szCs w:val="18"/>
        </w:rPr>
        <w:footnoteRef/>
      </w:r>
      <w:r w:rsidRPr="000F0376">
        <w:rPr>
          <w:sz w:val="18"/>
          <w:szCs w:val="18"/>
        </w:rPr>
        <w:t xml:space="preserve"> </w:t>
      </w:r>
      <w:r w:rsidRPr="000F0376">
        <w:rPr>
          <w:sz w:val="18"/>
          <w:szCs w:val="18"/>
          <w:lang w:val="de-DE"/>
        </w:rPr>
        <w:t>and two levels of sub-folders within each module’s code folder</w:t>
      </w:r>
      <w:r w:rsidR="000A1E36">
        <w:rPr>
          <w:sz w:val="18"/>
          <w:szCs w:val="18"/>
          <w:lang w:val="de-DE"/>
        </w:rPr>
        <w:t xml:space="preserve">. </w:t>
      </w:r>
      <w:r w:rsidR="000A1E36" w:rsidRPr="000A1E36">
        <w:rPr>
          <w:sz w:val="18"/>
          <w:szCs w:val="18"/>
        </w:rPr>
        <w:t>This way, real ‘helper’ functions can be put in a sub-folder to keep the main code folder(s) easier to inspect</w:t>
      </w:r>
    </w:p>
  </w:footnote>
  <w:footnote w:id="68">
    <w:p w14:paraId="1B2E625F" w14:textId="110B32C8" w:rsidR="00CD0C5E" w:rsidRPr="002F5AC9" w:rsidRDefault="00CD0C5E">
      <w:pPr>
        <w:pStyle w:val="FootnoteText"/>
        <w:rPr>
          <w:lang w:val="de-DE"/>
        </w:rPr>
      </w:pPr>
      <w:r w:rsidRPr="002F5AC9">
        <w:rPr>
          <w:rStyle w:val="FootnoteReference"/>
          <w:sz w:val="18"/>
          <w:szCs w:val="18"/>
        </w:rPr>
        <w:footnoteRef/>
      </w:r>
      <w:r w:rsidRPr="002F5AC9">
        <w:rPr>
          <w:sz w:val="18"/>
          <w:szCs w:val="18"/>
        </w:rPr>
        <w:t xml:space="preserve"> </w:t>
      </w:r>
      <w:r w:rsidRPr="002F5AC9">
        <w:rPr>
          <w:sz w:val="18"/>
          <w:szCs w:val="18"/>
          <w:lang w:val="de-DE"/>
        </w:rPr>
        <w:t>Or any other name...</w:t>
      </w:r>
    </w:p>
  </w:footnote>
  <w:footnote w:id="69">
    <w:p w14:paraId="748FE1EE" w14:textId="2EAE07F0" w:rsidR="00CD0C5E" w:rsidRPr="001F3BEF" w:rsidRDefault="00CD0C5E">
      <w:pPr>
        <w:pStyle w:val="FootnoteText"/>
        <w:rPr>
          <w:sz w:val="18"/>
          <w:szCs w:val="18"/>
          <w:lang w:val="de-DE"/>
        </w:rPr>
      </w:pPr>
      <w:r w:rsidRPr="001F3BEF">
        <w:rPr>
          <w:rStyle w:val="FootnoteReference"/>
          <w:sz w:val="18"/>
          <w:szCs w:val="18"/>
        </w:rPr>
        <w:footnoteRef/>
      </w:r>
      <w:r w:rsidRPr="001F3BEF">
        <w:rPr>
          <w:sz w:val="18"/>
          <w:szCs w:val="18"/>
        </w:rPr>
        <w:t xml:space="preserve"> </w:t>
      </w:r>
      <w:r w:rsidRPr="001F3BEF">
        <w:rPr>
          <w:sz w:val="18"/>
          <w:szCs w:val="18"/>
          <w:lang w:val="de-DE"/>
        </w:rPr>
        <w:t>Only exception are Latitude and Longitude, which are named lat and lon in climada (i.e. get renamed upon import from Excel).</w:t>
      </w:r>
      <w:r>
        <w:rPr>
          <w:sz w:val="18"/>
          <w:szCs w:val="18"/>
          <w:lang w:val="de-DE"/>
        </w:rPr>
        <w:t xml:space="preserve"> For backward compatibility, one column is still named „hazard intensity impact“, but the MATLAB internal name is </w:t>
      </w:r>
      <w:r w:rsidRPr="0051597A">
        <w:rPr>
          <w:rFonts w:ascii="Courier" w:hAnsi="Courier"/>
          <w:sz w:val="18"/>
          <w:szCs w:val="18"/>
          <w:lang w:val="de-DE"/>
        </w:rPr>
        <w:t>hazard_intensity_impact_b</w:t>
      </w:r>
      <w:r>
        <w:rPr>
          <w:sz w:val="18"/>
          <w:szCs w:val="18"/>
          <w:lang w:val="de-DE"/>
        </w:rPr>
        <w:t>, since the hazard transformation in measures is analog to MDD and PAA, i.e. intensity=intensity</w:t>
      </w:r>
      <w:r w:rsidRPr="00F70023">
        <w:rPr>
          <w:sz w:val="18"/>
          <w:szCs w:val="18"/>
          <w:vertAlign w:val="subscript"/>
          <w:lang w:val="de-DE"/>
        </w:rPr>
        <w:t>orig</w:t>
      </w:r>
      <w:r>
        <w:rPr>
          <w:sz w:val="18"/>
          <w:szCs w:val="18"/>
          <w:lang w:val="de-DE"/>
        </w:rPr>
        <w:t xml:space="preserve">*a+b, wich b the value from </w:t>
      </w:r>
      <w:r w:rsidRPr="0051597A">
        <w:rPr>
          <w:rFonts w:ascii="Courier" w:hAnsi="Courier"/>
          <w:sz w:val="18"/>
          <w:szCs w:val="18"/>
          <w:lang w:val="de-DE"/>
        </w:rPr>
        <w:t>hazard_intensity_impact_b</w:t>
      </w:r>
      <w:r>
        <w:rPr>
          <w:sz w:val="18"/>
          <w:szCs w:val="18"/>
          <w:lang w:val="de-DE"/>
        </w:rPr>
        <w:t>. Therefore, the user can also add a colunm named „hazard intensity impact a“ which multiplies the hazard intensity.</w:t>
      </w:r>
    </w:p>
  </w:footnote>
  <w:footnote w:id="70">
    <w:p w14:paraId="2705D3F2" w14:textId="1BB53FF5" w:rsidR="00CD0C5E" w:rsidRPr="00B0702A" w:rsidRDefault="00CD0C5E">
      <w:pPr>
        <w:pStyle w:val="FootnoteText"/>
        <w:rPr>
          <w:sz w:val="18"/>
          <w:szCs w:val="18"/>
          <w:lang w:val="de-DE"/>
        </w:rPr>
      </w:pPr>
      <w:r w:rsidRPr="009A07CE">
        <w:rPr>
          <w:rStyle w:val="FootnoteReference"/>
          <w:sz w:val="18"/>
          <w:szCs w:val="18"/>
        </w:rPr>
        <w:footnoteRef/>
      </w:r>
      <w:r w:rsidRPr="009A07CE">
        <w:rPr>
          <w:sz w:val="18"/>
          <w:szCs w:val="18"/>
        </w:rPr>
        <w:t xml:space="preserve"> </w:t>
      </w:r>
      <w:r w:rsidRPr="009A07CE">
        <w:rPr>
          <w:sz w:val="18"/>
          <w:szCs w:val="18"/>
          <w:lang w:val="de-DE"/>
        </w:rPr>
        <w:t xml:space="preserve">See </w:t>
      </w:r>
      <w:r w:rsidRPr="00B0702A">
        <w:rPr>
          <w:sz w:val="18"/>
          <w:szCs w:val="18"/>
          <w:lang w:val="de-DE"/>
        </w:rPr>
        <w:t xml:space="preserve">climada module country_risk, </w:t>
      </w:r>
      <w:hyperlink r:id="rId18" w:history="1">
        <w:r w:rsidRPr="00B0702A">
          <w:rPr>
            <w:rStyle w:val="Hyperlink"/>
            <w:sz w:val="18"/>
            <w:szCs w:val="18"/>
            <w:lang w:val="de-DE"/>
          </w:rPr>
          <w:t>https://github.com/davidnbresch/climada_module_country_risk</w:t>
        </w:r>
      </w:hyperlink>
      <w:r>
        <w:rPr>
          <w:sz w:val="18"/>
          <w:szCs w:val="18"/>
          <w:lang w:val="de-DE"/>
        </w:rPr>
        <w:t>.</w:t>
      </w:r>
    </w:p>
  </w:footnote>
  <w:footnote w:id="71">
    <w:p w14:paraId="1363537A" w14:textId="504C210F" w:rsidR="00CD0C5E" w:rsidRPr="009821BF" w:rsidRDefault="00CD0C5E" w:rsidP="00B0702A">
      <w:pPr>
        <w:pStyle w:val="FootnoteText"/>
        <w:rPr>
          <w:lang w:val="de-DE"/>
        </w:rPr>
      </w:pPr>
      <w:r w:rsidRPr="00B0702A">
        <w:rPr>
          <w:sz w:val="18"/>
          <w:szCs w:val="18"/>
          <w:lang w:val="de-DE"/>
        </w:rPr>
        <w:t xml:space="preserve">To add this field to an existing entity, use </w:t>
      </w:r>
      <w:r>
        <w:rPr>
          <w:rFonts w:ascii="Courier" w:hAnsi="Courier"/>
          <w:sz w:val="18"/>
          <w:szCs w:val="18"/>
          <w:lang w:val="de-DE"/>
        </w:rPr>
        <w:t>entity.assets.distance2coast_km= climada_distance2coast_km</w:t>
      </w:r>
      <w:r w:rsidRPr="00B0702A">
        <w:rPr>
          <w:rFonts w:ascii="Courier" w:hAnsi="Courier"/>
          <w:sz w:val="18"/>
          <w:szCs w:val="18"/>
          <w:lang w:val="de-DE"/>
        </w:rPr>
        <w:t>(entity.assets</w:t>
      </w:r>
      <w:r>
        <w:rPr>
          <w:rFonts w:ascii="Courier" w:hAnsi="Courier"/>
          <w:sz w:val="18"/>
          <w:szCs w:val="18"/>
          <w:lang w:val="de-DE"/>
        </w:rPr>
        <w:t>.lon</w:t>
      </w:r>
      <w:r w:rsidRPr="00B0702A">
        <w:rPr>
          <w:rFonts w:ascii="Courier" w:hAnsi="Courier"/>
          <w:sz w:val="18"/>
          <w:szCs w:val="18"/>
          <w:lang w:val="de-DE"/>
        </w:rPr>
        <w:t>,entity.assets</w:t>
      </w:r>
      <w:r>
        <w:rPr>
          <w:rFonts w:ascii="Courier" w:hAnsi="Courier"/>
          <w:sz w:val="18"/>
          <w:szCs w:val="18"/>
          <w:lang w:val="de-DE"/>
        </w:rPr>
        <w:t>.lat</w:t>
      </w:r>
      <w:r w:rsidRPr="00B0702A">
        <w:rPr>
          <w:rFonts w:ascii="Courier" w:hAnsi="Courier"/>
          <w:sz w:val="18"/>
          <w:szCs w:val="18"/>
          <w:lang w:val="de-DE"/>
        </w:rPr>
        <w:t>)</w:t>
      </w:r>
      <w:r>
        <w:rPr>
          <w:rFonts w:ascii="Courier" w:hAnsi="Courier"/>
          <w:sz w:val="18"/>
          <w:szCs w:val="18"/>
          <w:lang w:val="de-DE"/>
        </w:rPr>
        <w:t xml:space="preserve">. </w:t>
      </w:r>
      <w:r w:rsidRPr="009821BF">
        <w:rPr>
          <w:sz w:val="18"/>
          <w:szCs w:val="18"/>
          <w:lang w:val="de-DE"/>
        </w:rPr>
        <w:t xml:space="preserve">We do not add this information by default (e.g. in </w:t>
      </w:r>
      <w:r w:rsidRPr="009821BF">
        <w:rPr>
          <w:rFonts w:ascii="Courier" w:hAnsi="Courier"/>
          <w:sz w:val="18"/>
          <w:szCs w:val="18"/>
          <w:lang w:val="de-DE"/>
        </w:rPr>
        <w:t>climada_entity_read</w:t>
      </w:r>
      <w:r>
        <w:rPr>
          <w:sz w:val="18"/>
          <w:szCs w:val="18"/>
          <w:lang w:val="de-DE"/>
        </w:rPr>
        <w:t>) as it</w:t>
      </w:r>
      <w:r w:rsidRPr="009821BF">
        <w:rPr>
          <w:sz w:val="18"/>
          <w:szCs w:val="18"/>
          <w:lang w:val="de-DE"/>
        </w:rPr>
        <w:t xml:space="preserve"> </w:t>
      </w:r>
      <w:r>
        <w:rPr>
          <w:sz w:val="18"/>
          <w:szCs w:val="18"/>
          <w:lang w:val="de-DE"/>
        </w:rPr>
        <w:t>m</w:t>
      </w:r>
      <w:r w:rsidRPr="009821BF">
        <w:rPr>
          <w:sz w:val="18"/>
          <w:szCs w:val="18"/>
          <w:lang w:val="de-DE"/>
        </w:rPr>
        <w:t>ight take some time to calculate – especially in case of thousands o fasset locations.</w:t>
      </w:r>
    </w:p>
    <w:p w14:paraId="5AC114C9" w14:textId="0E752F26" w:rsidR="00CD0C5E" w:rsidRPr="009A07CE" w:rsidRDefault="00CD0C5E">
      <w:pPr>
        <w:pStyle w:val="FootnoteText"/>
        <w:rPr>
          <w:lang w:val="de-DE"/>
        </w:rPr>
      </w:pPr>
      <w:r w:rsidRPr="00B0702A">
        <w:rPr>
          <w:rStyle w:val="FootnoteReference"/>
          <w:sz w:val="18"/>
          <w:szCs w:val="18"/>
        </w:rPr>
        <w:footnoteRef/>
      </w:r>
      <w:r w:rsidRPr="00B0702A">
        <w:rPr>
          <w:sz w:val="18"/>
          <w:szCs w:val="18"/>
        </w:rPr>
        <w:t xml:space="preserve"> </w:t>
      </w:r>
      <w:r w:rsidRPr="00B0702A">
        <w:rPr>
          <w:sz w:val="18"/>
          <w:szCs w:val="18"/>
          <w:lang w:val="de-DE"/>
        </w:rPr>
        <w:t xml:space="preserve">See climada module etopo, </w:t>
      </w:r>
      <w:hyperlink r:id="rId19" w:history="1">
        <w:r w:rsidRPr="00B0702A">
          <w:rPr>
            <w:rStyle w:val="Hyperlink"/>
            <w:sz w:val="18"/>
            <w:szCs w:val="18"/>
            <w:lang w:val="de-DE"/>
          </w:rPr>
          <w:t>https://github.com/davidnbresch/climada_module_etopo</w:t>
        </w:r>
      </w:hyperlink>
      <w:r w:rsidRPr="00B0702A">
        <w:rPr>
          <w:sz w:val="18"/>
          <w:szCs w:val="18"/>
          <w:lang w:val="de-DE"/>
        </w:rPr>
        <w:t xml:space="preserve">. To add this field to an existing entity, use </w:t>
      </w:r>
      <w:r w:rsidRPr="00EC4AA7">
        <w:rPr>
          <w:rFonts w:ascii="Courier" w:hAnsi="Courier"/>
          <w:sz w:val="16"/>
          <w:szCs w:val="18"/>
          <w:lang w:val="de-DE"/>
        </w:rPr>
        <w:t>entity.assets.elevation_m=etopo_elevation(entity.assets.lon,entity.assets.lat)</w:t>
      </w:r>
    </w:p>
  </w:footnote>
  <w:footnote w:id="72">
    <w:p w14:paraId="4BD6B9F0" w14:textId="5115B854" w:rsidR="00CD0C5E" w:rsidRPr="00BE41C0" w:rsidRDefault="00CD0C5E">
      <w:pPr>
        <w:pStyle w:val="FootnoteText"/>
        <w:rPr>
          <w:sz w:val="18"/>
          <w:szCs w:val="18"/>
          <w:lang w:val="de-DE"/>
        </w:rPr>
      </w:pPr>
      <w:r w:rsidRPr="00BE41C0">
        <w:rPr>
          <w:rStyle w:val="FootnoteReference"/>
          <w:sz w:val="18"/>
          <w:szCs w:val="18"/>
        </w:rPr>
        <w:footnoteRef/>
      </w:r>
      <w:r w:rsidRPr="00BE41C0">
        <w:rPr>
          <w:sz w:val="18"/>
          <w:szCs w:val="18"/>
        </w:rPr>
        <w:t xml:space="preserve"> </w:t>
      </w:r>
      <w:r w:rsidRPr="00BE41C0">
        <w:rPr>
          <w:sz w:val="18"/>
          <w:szCs w:val="18"/>
          <w:lang w:val="de-DE"/>
        </w:rPr>
        <w:t xml:space="preserve">In case events are NOT sorted as recommended, i.e. in the case a hazard set would first comprise all historic events, followed by all probabilistic ones, the user hast wo options: either to re-arrange events in hazard to comply with the order as required by yearset (highly recommened), or to define a yearset also for each probabilistic year, then to set </w:t>
      </w:r>
      <w:r w:rsidRPr="00BE41C0">
        <w:rPr>
          <w:rFonts w:ascii="Courier" w:hAnsi="Courier"/>
          <w:sz w:val="18"/>
          <w:szCs w:val="18"/>
          <w:lang w:val="de-DE"/>
        </w:rPr>
        <w:t>hazard.orig_event_count= hazard.event_count</w:t>
      </w:r>
      <w:r w:rsidRPr="00BE41C0">
        <w:rPr>
          <w:sz w:val="18"/>
          <w:szCs w:val="18"/>
          <w:lang w:val="de-DE"/>
        </w:rPr>
        <w:t xml:space="preserve"> and to ignore the warning issued by </w:t>
      </w:r>
      <w:r w:rsidRPr="00BE41C0">
        <w:rPr>
          <w:rFonts w:ascii="Courier" w:hAnsi="Courier"/>
          <w:sz w:val="18"/>
          <w:szCs w:val="18"/>
          <w:lang w:val="de-DE"/>
        </w:rPr>
        <w:t>climada_EDS2YDS</w:t>
      </w:r>
      <w:r w:rsidRPr="00BE41C0">
        <w:rPr>
          <w:sz w:val="18"/>
          <w:szCs w:val="18"/>
          <w:lang w:val="de-DE"/>
        </w:rPr>
        <w:t xml:space="preserve"> with repsect to orig event flag etc.</w:t>
      </w:r>
    </w:p>
  </w:footnote>
  <w:footnote w:id="73">
    <w:p w14:paraId="448846DD" w14:textId="76A61DD4" w:rsidR="00CD0C5E" w:rsidRPr="006E200E" w:rsidRDefault="00CD0C5E">
      <w:pPr>
        <w:pStyle w:val="FootnoteText"/>
        <w:rPr>
          <w:sz w:val="18"/>
          <w:szCs w:val="18"/>
          <w:lang w:val="en-GB"/>
        </w:rPr>
      </w:pPr>
      <w:r w:rsidRPr="006E200E">
        <w:rPr>
          <w:rStyle w:val="FootnoteReference"/>
          <w:sz w:val="18"/>
          <w:szCs w:val="18"/>
          <w:lang w:val="en-GB"/>
        </w:rPr>
        <w:footnoteRef/>
      </w:r>
      <w:r w:rsidRPr="006E200E">
        <w:rPr>
          <w:sz w:val="18"/>
          <w:szCs w:val="18"/>
          <w:lang w:val="en-GB"/>
        </w:rPr>
        <w:t xml:space="preserve"> This way, one can use </w:t>
      </w:r>
      <w:r w:rsidRPr="006E200E">
        <w:rPr>
          <w:rFonts w:ascii="Courier" w:hAnsi="Courier"/>
          <w:sz w:val="18"/>
          <w:szCs w:val="18"/>
          <w:lang w:val="en-GB"/>
        </w:rPr>
        <w:t>climada_EDS_DFC(YDS)</w:t>
      </w:r>
      <w:r w:rsidRPr="006E200E">
        <w:rPr>
          <w:sz w:val="18"/>
          <w:szCs w:val="18"/>
          <w:lang w:val="en-GB"/>
        </w:rPr>
        <w:t xml:space="preserve"> to plot the </w:t>
      </w:r>
      <w:r w:rsidRPr="006E200E">
        <w:rPr>
          <w:i/>
          <w:sz w:val="18"/>
          <w:szCs w:val="18"/>
          <w:lang w:val="en-GB"/>
        </w:rPr>
        <w:t>annual</w:t>
      </w:r>
      <w:r w:rsidRPr="006E200E">
        <w:rPr>
          <w:sz w:val="18"/>
          <w:szCs w:val="18"/>
          <w:lang w:val="en-GB"/>
        </w:rPr>
        <w:t xml:space="preserve"> exceedence frequency curve (instead oft he </w:t>
      </w:r>
      <w:r w:rsidRPr="006E200E">
        <w:rPr>
          <w:i/>
          <w:sz w:val="18"/>
          <w:szCs w:val="18"/>
          <w:lang w:val="en-GB"/>
        </w:rPr>
        <w:t>per-ocurrence</w:t>
      </w:r>
      <w:r w:rsidRPr="006E200E">
        <w:rPr>
          <w:sz w:val="18"/>
          <w:szCs w:val="18"/>
          <w:lang w:val="en-GB"/>
        </w:rPr>
        <w:t xml:space="preserve"> freqeuncy curve for EDS).</w:t>
      </w:r>
    </w:p>
  </w:footnote>
  <w:footnote w:id="74">
    <w:p w14:paraId="3FACF718" w14:textId="77777777" w:rsidR="00CD0C5E" w:rsidRPr="00CD417D" w:rsidRDefault="00CD0C5E" w:rsidP="009F6EA3">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ch.mathworks.com/products/matlab</w:t>
        </w:r>
      </w:hyperlink>
    </w:p>
  </w:footnote>
  <w:footnote w:id="75">
    <w:p w14:paraId="69902277" w14:textId="77777777" w:rsidR="00CD0C5E" w:rsidRPr="00CD417D" w:rsidRDefault="00CD0C5E" w:rsidP="009F6EA3">
      <w:pPr>
        <w:pStyle w:val="FootnoteText"/>
        <w:rPr>
          <w:sz w:val="18"/>
          <w:szCs w:val="18"/>
        </w:rPr>
      </w:pPr>
      <w:r w:rsidRPr="00CD417D">
        <w:rPr>
          <w:rStyle w:val="FootnoteReference"/>
          <w:sz w:val="18"/>
          <w:szCs w:val="18"/>
        </w:rPr>
        <w:footnoteRef/>
      </w:r>
      <w:r w:rsidRPr="00CD417D">
        <w:rPr>
          <w:sz w:val="18"/>
          <w:szCs w:val="18"/>
        </w:rPr>
        <w:t xml:space="preserve"> In addition to core Octave, one needs the io package in order to import Excel files into climada. Please install Octave’s io package directly from source forge with: </w:t>
      </w:r>
      <w:r w:rsidRPr="00CD417D">
        <w:rPr>
          <w:rFonts w:ascii="Courier" w:hAnsi="Courier"/>
          <w:sz w:val="18"/>
          <w:szCs w:val="18"/>
        </w:rPr>
        <w:t>pkg install -forge io -auto</w:t>
      </w:r>
      <w:r w:rsidRPr="00CD417D">
        <w:rPr>
          <w:sz w:val="18"/>
          <w:szCs w:val="18"/>
        </w:rPr>
        <w:t xml:space="preserve"> </w:t>
      </w:r>
    </w:p>
    <w:p w14:paraId="59872BC3" w14:textId="77777777" w:rsidR="00CD0C5E" w:rsidRDefault="00CD0C5E" w:rsidP="009F6EA3">
      <w:pPr>
        <w:pStyle w:val="FootnoteText"/>
        <w:rPr>
          <w:sz w:val="18"/>
          <w:szCs w:val="18"/>
        </w:rPr>
      </w:pPr>
      <w:r w:rsidRPr="00CD417D">
        <w:rPr>
          <w:sz w:val="18"/>
          <w:szCs w:val="18"/>
        </w:rPr>
        <w:t>In case this fails, get the io package first from Octave source forge and then install from the downloaded package: pkg install {local_path}/io-2.2.5.tar –auto</w:t>
      </w:r>
    </w:p>
    <w:p w14:paraId="7B881BE8" w14:textId="5FBD90F1" w:rsidR="00CD0C5E" w:rsidRPr="00CD417D" w:rsidRDefault="00CD0C5E" w:rsidP="009F6EA3">
      <w:pPr>
        <w:pStyle w:val="FootnoteText"/>
        <w:rPr>
          <w:sz w:val="18"/>
          <w:szCs w:val="18"/>
        </w:rPr>
      </w:pPr>
      <w:r>
        <w:rPr>
          <w:sz w:val="18"/>
          <w:szCs w:val="18"/>
        </w:rPr>
        <w:t>In case this fails (e.g. troubles with pkg, consider the climada module fix Octave_io_fix (</w:t>
      </w:r>
      <w:hyperlink r:id="rId20" w:history="1">
        <w:r w:rsidRPr="0052609F">
          <w:rPr>
            <w:rStyle w:val="Hyperlink"/>
            <w:sz w:val="18"/>
            <w:szCs w:val="18"/>
          </w:rPr>
          <w:t>https://github.com/davidnbresch/Octave_io_fix</w:t>
        </w:r>
      </w:hyperlink>
      <w:r>
        <w:rPr>
          <w:sz w:val="18"/>
          <w:szCs w:val="18"/>
        </w:rPr>
        <w:t>) which provides a crude fix for this issue by providing Octave io as a climada module instead of a proper Octave package.</w:t>
      </w:r>
    </w:p>
    <w:p w14:paraId="31A6AD56" w14:textId="77777777" w:rsidR="00CD0C5E" w:rsidRPr="004C77EB" w:rsidRDefault="00CD0C5E" w:rsidP="009F6EA3">
      <w:pPr>
        <w:pStyle w:val="FootnoteText"/>
        <w:rPr>
          <w:sz w:val="18"/>
          <w:szCs w:val="18"/>
        </w:rPr>
      </w:pPr>
      <w:r w:rsidRPr="00CD417D">
        <w:rPr>
          <w:sz w:val="18"/>
          <w:szCs w:val="18"/>
        </w:rPr>
        <w:t xml:space="preserve">Note further that Octave (on Mac at least) properly reads .xlsx files, while MATLAB still prefers .xls (Excel 95 even). Therefore, if you mainly (or solely) use Octave, just open any non-.xlsx file and save it </w:t>
      </w:r>
      <w:r w:rsidRPr="004C77EB">
        <w:rPr>
          <w:sz w:val="18"/>
          <w:szCs w:val="18"/>
        </w:rPr>
        <w:t>as .xlsx in order to work properly in Octave.</w:t>
      </w:r>
    </w:p>
  </w:footnote>
  <w:footnote w:id="76">
    <w:p w14:paraId="0B5923DC" w14:textId="457FF1D6" w:rsidR="00CD0C5E" w:rsidRPr="004C77EB" w:rsidRDefault="00CD0C5E">
      <w:pPr>
        <w:pStyle w:val="FootnoteText"/>
        <w:rPr>
          <w:sz w:val="18"/>
          <w:szCs w:val="18"/>
          <w:lang w:val="de-DE"/>
        </w:rPr>
      </w:pPr>
      <w:r w:rsidRPr="004C77EB">
        <w:rPr>
          <w:rStyle w:val="FootnoteReference"/>
          <w:sz w:val="18"/>
          <w:szCs w:val="18"/>
        </w:rPr>
        <w:footnoteRef/>
      </w:r>
      <w:r w:rsidRPr="004C77EB">
        <w:rPr>
          <w:sz w:val="18"/>
          <w:szCs w:val="18"/>
        </w:rPr>
        <w:t xml:space="preserve"> </w:t>
      </w:r>
      <w:r w:rsidRPr="004C77EB">
        <w:rPr>
          <w:sz w:val="18"/>
          <w:szCs w:val="18"/>
          <w:lang w:val="de-DE"/>
        </w:rPr>
        <w:t xml:space="preserve">I.e. the comments that pop up if mouse over. </w:t>
      </w:r>
      <w:r>
        <w:rPr>
          <w:sz w:val="18"/>
          <w:szCs w:val="18"/>
          <w:lang w:val="de-DE"/>
        </w:rPr>
        <w:t>To b</w:t>
      </w:r>
      <w:r w:rsidRPr="004C77EB">
        <w:rPr>
          <w:sz w:val="18"/>
          <w:szCs w:val="18"/>
          <w:lang w:val="de-DE"/>
        </w:rPr>
        <w:t>e on the safe side, select all cells and right-click on cell A1, select Delete Comment:</w:t>
      </w:r>
    </w:p>
    <w:p w14:paraId="20EC7F84" w14:textId="7149F440" w:rsidR="00CD0C5E" w:rsidRPr="004C77EB" w:rsidRDefault="00CD0C5E">
      <w:pPr>
        <w:pStyle w:val="FootnoteText"/>
        <w:rPr>
          <w:lang w:val="de-DE"/>
        </w:rPr>
      </w:pPr>
      <w:r>
        <w:rPr>
          <w:noProof/>
        </w:rPr>
        <w:drawing>
          <wp:inline distT="0" distB="0" distL="0" distR="0" wp14:anchorId="303C5DC7" wp14:editId="22E7ABB2">
            <wp:extent cx="2311345" cy="981905"/>
            <wp:effectExtent l="0" t="0" r="635"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0.43.png"/>
                    <pic:cNvPicPr/>
                  </pic:nvPicPr>
                  <pic:blipFill>
                    <a:blip r:embed="rId21">
                      <a:extLst>
                        <a:ext uri="{28A0092B-C50C-407E-A947-70E740481C1C}">
                          <a14:useLocalDpi xmlns:a14="http://schemas.microsoft.com/office/drawing/2010/main" val="0"/>
                        </a:ext>
                      </a:extLst>
                    </a:blip>
                    <a:stretch>
                      <a:fillRect/>
                    </a:stretch>
                  </pic:blipFill>
                  <pic:spPr>
                    <a:xfrm>
                      <a:off x="0" y="0"/>
                      <a:ext cx="2315173" cy="983531"/>
                    </a:xfrm>
                    <a:prstGeom prst="rect">
                      <a:avLst/>
                    </a:prstGeom>
                  </pic:spPr>
                </pic:pic>
              </a:graphicData>
            </a:graphic>
          </wp:inline>
        </w:drawing>
      </w:r>
      <w:r>
        <w:rPr>
          <w:lang w:val="de-DE"/>
        </w:rPr>
        <w:t xml:space="preserve"> </w:t>
      </w:r>
      <w:r w:rsidRPr="004C77EB">
        <w:rPr>
          <w:lang w:val="de-DE"/>
        </w:rPr>
        <w:sym w:font="Wingdings" w:char="F0E0"/>
      </w:r>
      <w:r>
        <w:rPr>
          <w:lang w:val="de-DE"/>
        </w:rPr>
        <w:t xml:space="preserve"> </w:t>
      </w:r>
      <w:r>
        <w:rPr>
          <w:noProof/>
        </w:rPr>
        <w:drawing>
          <wp:inline distT="0" distB="0" distL="0" distR="0" wp14:anchorId="2513F9AE" wp14:editId="1813880A">
            <wp:extent cx="2308634" cy="980752"/>
            <wp:effectExtent l="0" t="0" r="3175" b="1016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4.22.png"/>
                    <pic:cNvPicPr/>
                  </pic:nvPicPr>
                  <pic:blipFill>
                    <a:blip r:embed="rId22">
                      <a:extLst>
                        <a:ext uri="{28A0092B-C50C-407E-A947-70E740481C1C}">
                          <a14:useLocalDpi xmlns:a14="http://schemas.microsoft.com/office/drawing/2010/main" val="0"/>
                        </a:ext>
                      </a:extLst>
                    </a:blip>
                    <a:stretch>
                      <a:fillRect/>
                    </a:stretch>
                  </pic:blipFill>
                  <pic:spPr>
                    <a:xfrm>
                      <a:off x="0" y="0"/>
                      <a:ext cx="2311287" cy="981879"/>
                    </a:xfrm>
                    <a:prstGeom prst="rect">
                      <a:avLst/>
                    </a:prstGeom>
                  </pic:spPr>
                </pic:pic>
              </a:graphicData>
            </a:graphic>
          </wp:inline>
        </w:drawing>
      </w:r>
    </w:p>
  </w:footnote>
  <w:footnote w:id="77">
    <w:p w14:paraId="78D949D7" w14:textId="67765482" w:rsidR="00CD0C5E" w:rsidRPr="00E95C3A" w:rsidRDefault="00CD0C5E">
      <w:pPr>
        <w:pStyle w:val="FootnoteText"/>
        <w:rPr>
          <w:sz w:val="18"/>
          <w:szCs w:val="18"/>
          <w:lang w:val="de-DE"/>
        </w:rPr>
      </w:pPr>
      <w:r w:rsidRPr="00E95C3A">
        <w:rPr>
          <w:rStyle w:val="FootnoteReference"/>
          <w:sz w:val="18"/>
          <w:szCs w:val="18"/>
        </w:rPr>
        <w:footnoteRef/>
      </w:r>
      <w:r w:rsidRPr="00E95C3A">
        <w:rPr>
          <w:sz w:val="18"/>
          <w:szCs w:val="18"/>
        </w:rPr>
        <w:t xml:space="preserve"> </w:t>
      </w:r>
      <w:r w:rsidRPr="00E95C3A">
        <w:rPr>
          <w:sz w:val="18"/>
          <w:szCs w:val="18"/>
          <w:lang w:val="de-DE"/>
        </w:rPr>
        <w:t>Specifically, in the discount tab oft he entity file, use 0.02 and not 2%.</w:t>
      </w:r>
    </w:p>
  </w:footnote>
  <w:footnote w:id="78">
    <w:p w14:paraId="16179BBA" w14:textId="35A40E29" w:rsidR="00CD0C5E" w:rsidRPr="00E95C3A" w:rsidRDefault="00CD0C5E" w:rsidP="00E95C3A">
      <w:pPr>
        <w:pStyle w:val="FootnoteText"/>
        <w:rPr>
          <w:sz w:val="18"/>
          <w:szCs w:val="18"/>
          <w:lang w:val="de-DE"/>
        </w:rPr>
      </w:pPr>
      <w:r w:rsidRPr="00E95C3A">
        <w:rPr>
          <w:rStyle w:val="FootnoteReference"/>
          <w:sz w:val="18"/>
          <w:szCs w:val="18"/>
        </w:rPr>
        <w:footnoteRef/>
      </w:r>
      <w:r w:rsidRPr="00E95C3A">
        <w:rPr>
          <w:sz w:val="18"/>
          <w:szCs w:val="18"/>
        </w:rPr>
        <w:t xml:space="preserve"> </w:t>
      </w:r>
      <w:r w:rsidRPr="00E95C3A">
        <w:rPr>
          <w:sz w:val="18"/>
          <w:szCs w:val="18"/>
          <w:lang w:val="de-DE"/>
        </w:rPr>
        <w:t>Which saves a better compressed version and supports data items greater than or equal to 2GB on 64-bit systems.</w:t>
      </w:r>
    </w:p>
  </w:footnote>
  <w:footnote w:id="79">
    <w:p w14:paraId="06945867" w14:textId="5C61B555" w:rsidR="00CD0C5E" w:rsidRPr="0045142B" w:rsidRDefault="00CD0C5E">
      <w:pPr>
        <w:pStyle w:val="FootnoteText"/>
        <w:rPr>
          <w:sz w:val="18"/>
          <w:szCs w:val="18"/>
          <w:lang w:val="de-DE"/>
        </w:rPr>
      </w:pPr>
      <w:r w:rsidRPr="0045142B">
        <w:rPr>
          <w:rStyle w:val="FootnoteReference"/>
          <w:sz w:val="18"/>
          <w:szCs w:val="18"/>
        </w:rPr>
        <w:footnoteRef/>
      </w:r>
      <w:r w:rsidRPr="0045142B">
        <w:rPr>
          <w:sz w:val="18"/>
          <w:szCs w:val="18"/>
        </w:rPr>
        <w:t xml:space="preserve"> </w:t>
      </w:r>
      <w:r w:rsidRPr="0045142B">
        <w:rPr>
          <w:rFonts w:ascii="Courier" w:hAnsi="Courier"/>
          <w:sz w:val="18"/>
          <w:szCs w:val="18"/>
          <w:lang w:val="de-DE"/>
        </w:rPr>
        <w:t>interp_x_table</w:t>
      </w:r>
      <w:r w:rsidRPr="0045142B">
        <w:rPr>
          <w:sz w:val="18"/>
          <w:szCs w:val="18"/>
          <w:lang w:val="de-DE"/>
        </w:rPr>
        <w:t xml:space="preserve"> and </w:t>
      </w:r>
      <w:r w:rsidRPr="0045142B">
        <w:rPr>
          <w:rFonts w:ascii="Courier" w:hAnsi="Courier"/>
          <w:sz w:val="18"/>
          <w:szCs w:val="18"/>
          <w:lang w:val="de-DE"/>
        </w:rPr>
        <w:t>interp_y_table</w:t>
      </w:r>
      <w:r w:rsidRPr="0045142B">
        <w:rPr>
          <w:sz w:val="18"/>
          <w:szCs w:val="18"/>
          <w:lang w:val="de-DE"/>
        </w:rPr>
        <w:t xml:space="preserve"> are passed as global variables to </w:t>
      </w:r>
      <w:r w:rsidRPr="0045142B">
        <w:rPr>
          <w:rFonts w:ascii="Courier" w:hAnsi="Courier"/>
          <w:sz w:val="18"/>
          <w:szCs w:val="18"/>
          <w:lang w:val="de-DE"/>
        </w:rPr>
        <w:t>climada_sparse_interp</w:t>
      </w:r>
      <w:r w:rsidRPr="0045142B">
        <w:rPr>
          <w:sz w:val="18"/>
          <w:szCs w:val="18"/>
          <w:lang w:val="de-DE"/>
        </w:rPr>
        <w:t xml:space="preserve"> for performance reasons</w:t>
      </w:r>
    </w:p>
  </w:footnote>
  <w:footnote w:id="80">
    <w:p w14:paraId="4AAB867E" w14:textId="06B9AF0F" w:rsidR="00CD0C5E" w:rsidRPr="003E55AB" w:rsidRDefault="00CD0C5E"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r w:rsidRPr="00096083">
        <w:rPr>
          <w:rFonts w:ascii="Courier" w:hAnsi="Courier"/>
          <w:sz w:val="18"/>
          <w:szCs w:val="18"/>
        </w:rPr>
        <w:t>EDS.damage</w:t>
      </w:r>
      <w:r w:rsidRPr="003E55AB">
        <w:rPr>
          <w:sz w:val="18"/>
          <w:szCs w:val="18"/>
        </w:rPr>
        <w:t xml:space="preserve"> vector is transposed</w:t>
      </w:r>
    </w:p>
  </w:footnote>
  <w:footnote w:id="81">
    <w:p w14:paraId="2FA3957E" w14:textId="5C9CA247" w:rsidR="00CD0C5E" w:rsidRPr="005F37FA" w:rsidRDefault="00CD0C5E">
      <w:pPr>
        <w:pStyle w:val="FootnoteText"/>
        <w:rPr>
          <w:sz w:val="18"/>
          <w:szCs w:val="18"/>
          <w:lang w:val="de-DE"/>
        </w:rPr>
      </w:pPr>
      <w:r w:rsidRPr="005F37FA">
        <w:rPr>
          <w:rStyle w:val="FootnoteReference"/>
          <w:sz w:val="18"/>
          <w:szCs w:val="18"/>
        </w:rPr>
        <w:footnoteRef/>
      </w:r>
      <w:r w:rsidRPr="005F37FA">
        <w:rPr>
          <w:sz w:val="18"/>
          <w:szCs w:val="18"/>
        </w:rPr>
        <w:t xml:space="preserve"> see Euler’s “law of large numbers”. Hence assessability also applies to large numbers, i.e. one needs to be able to assess the average outcome over a large number of similarly exposed risks, not necessarily the specific outcome at each single risk.</w:t>
      </w:r>
    </w:p>
  </w:footnote>
  <w:footnote w:id="82">
    <w:p w14:paraId="22BDFA68" w14:textId="082BBE4E" w:rsidR="00CD0C5E" w:rsidRPr="00983B0A" w:rsidRDefault="00CD0C5E">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Note that price is already taken into account in result</w:t>
      </w:r>
    </w:p>
  </w:footnote>
  <w:footnote w:id="83">
    <w:p w14:paraId="6AC3E052" w14:textId="5E03068C" w:rsidR="00CD0C5E" w:rsidRPr="002C6B5C" w:rsidRDefault="00CD0C5E">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84">
    <w:p w14:paraId="3C624906" w14:textId="3A6E80A9" w:rsidR="00CD0C5E" w:rsidRPr="00096083" w:rsidRDefault="00CD0C5E">
      <w:pPr>
        <w:pStyle w:val="FootnoteText"/>
        <w:rPr>
          <w:sz w:val="18"/>
          <w:szCs w:val="18"/>
          <w:lang w:val="de-DE"/>
        </w:rPr>
      </w:pPr>
      <w:r w:rsidRPr="00096083">
        <w:rPr>
          <w:rStyle w:val="FootnoteReference"/>
          <w:sz w:val="18"/>
          <w:szCs w:val="18"/>
        </w:rPr>
        <w:footnoteRef/>
      </w:r>
      <w:r w:rsidRPr="00096083">
        <w:rPr>
          <w:sz w:val="18"/>
          <w:szCs w:val="18"/>
        </w:rPr>
        <w:t xml:space="preserve"> </w:t>
      </w:r>
      <w:r w:rsidRPr="00096083">
        <w:rPr>
          <w:sz w:val="18"/>
          <w:szCs w:val="18"/>
          <w:lang w:val="de-DE"/>
        </w:rPr>
        <w:t>That’s why one often finds hybrid solutions, but we refrain from getting into details.</w:t>
      </w:r>
    </w:p>
  </w:footnote>
  <w:footnote w:id="85">
    <w:p w14:paraId="1A9DAB1D" w14:textId="5A53D8FC" w:rsidR="00CD0C5E" w:rsidRPr="00D03910" w:rsidRDefault="00CD0C5E">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this one: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23">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86">
    <w:p w14:paraId="59EE1058" w14:textId="70E24B62" w:rsidR="00CD0C5E" w:rsidRPr="00D03910" w:rsidRDefault="00CD0C5E">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See e.g. Source: Efficient Monopolies. The Limits of Competition in the European Property Insurance Market, Thomas von Ungern-Sternberg, Oxford University press, 2004. ISBN 0-19-926881-9</w:t>
      </w:r>
    </w:p>
  </w:footnote>
  <w:footnote w:id="87">
    <w:p w14:paraId="07905768" w14:textId="18E9B332" w:rsidR="00CD0C5E" w:rsidRPr="00FD4953" w:rsidRDefault="00CD0C5E">
      <w:pPr>
        <w:pStyle w:val="FootnoteText"/>
        <w:rPr>
          <w:sz w:val="18"/>
          <w:szCs w:val="18"/>
          <w:lang w:val="de-DE"/>
        </w:rPr>
      </w:pPr>
      <w:r w:rsidRPr="00FD4953">
        <w:rPr>
          <w:rStyle w:val="FootnoteReference"/>
          <w:sz w:val="18"/>
          <w:szCs w:val="18"/>
        </w:rPr>
        <w:footnoteRef/>
      </w:r>
      <w:r w:rsidRPr="00FD4953">
        <w:rPr>
          <w:sz w:val="18"/>
          <w:szCs w:val="18"/>
        </w:rPr>
        <w:t xml:space="preserve"> </w:t>
      </w:r>
      <w:r w:rsidRPr="00FD4953">
        <w:rPr>
          <w:sz w:val="18"/>
          <w:szCs w:val="18"/>
          <w:lang w:val="de-DE"/>
        </w:rPr>
        <w:t>There are unlimited covers, but this stretches the second principle of insurability, namely the ability to assess the outcome.</w:t>
      </w:r>
    </w:p>
  </w:footnote>
  <w:footnote w:id="88">
    <w:p w14:paraId="46B87800" w14:textId="569E7FC0" w:rsidR="00CD0C5E" w:rsidRPr="00B01DD5" w:rsidRDefault="00CD0C5E">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../data/entities/entity_template.xls</w:t>
      </w:r>
    </w:p>
  </w:footnote>
  <w:footnote w:id="89">
    <w:p w14:paraId="168D5C15" w14:textId="58D7AD9F" w:rsidR="00CD0C5E" w:rsidRPr="006F16CF" w:rsidRDefault="00CD0C5E">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climada only adds the expected damage costs, one needs to be careful here.</w:t>
      </w:r>
    </w:p>
  </w:footnote>
  <w:footnote w:id="90">
    <w:p w14:paraId="73929984" w14:textId="1A117867" w:rsidR="00CD0C5E" w:rsidRPr="002300FA" w:rsidRDefault="00CD0C5E">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the famous </w:t>
      </w:r>
      <w:hyperlink r:id="rId24"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91">
    <w:p w14:paraId="1F525A42" w14:textId="6D52B2EF" w:rsidR="00CD0C5E" w:rsidRPr="005F53D9" w:rsidRDefault="00CD0C5E">
      <w:pPr>
        <w:pStyle w:val="FootnoteText"/>
        <w:rPr>
          <w:sz w:val="18"/>
          <w:szCs w:val="18"/>
          <w:lang w:val="de-DE"/>
        </w:rPr>
      </w:pPr>
      <w:r w:rsidRPr="005F53D9">
        <w:rPr>
          <w:rStyle w:val="FootnoteReference"/>
          <w:sz w:val="18"/>
          <w:szCs w:val="18"/>
        </w:rPr>
        <w:footnoteRef/>
      </w:r>
      <w:r w:rsidRPr="005F53D9">
        <w:rPr>
          <w:sz w:val="18"/>
          <w:szCs w:val="18"/>
        </w:rPr>
        <w:t xml:space="preserve"> </w:t>
      </w:r>
      <w:r w:rsidRPr="005F53D9">
        <w:rPr>
          <w:sz w:val="18"/>
          <w:szCs w:val="18"/>
          <w:lang w:val="de-DE"/>
        </w:rPr>
        <w:t>Please refer to the climada module ws_europe</w:t>
      </w:r>
      <w:r>
        <w:rPr>
          <w:sz w:val="18"/>
          <w:szCs w:val="18"/>
          <w:lang w:val="de-DE"/>
        </w:rPr>
        <w:t xml:space="preserve"> </w:t>
      </w:r>
      <w:r w:rsidRPr="005F53D9">
        <w:rPr>
          <w:sz w:val="18"/>
          <w:szCs w:val="18"/>
          <w:lang w:val="de-DE"/>
        </w:rPr>
        <w:t>(</w:t>
      </w:r>
      <w:hyperlink r:id="rId25" w:history="1">
        <w:r w:rsidRPr="005F53D9">
          <w:rPr>
            <w:rStyle w:val="Hyperlink"/>
            <w:sz w:val="18"/>
            <w:szCs w:val="18"/>
            <w:lang w:val="de-DE"/>
          </w:rPr>
          <w:t>https://github.com/davidnbresch/climada_module_ws_europe</w:t>
        </w:r>
      </w:hyperlink>
      <w:r w:rsidRPr="005F53D9">
        <w:rPr>
          <w:sz w:val="18"/>
          <w:szCs w:val="18"/>
          <w:lang w:val="de-DE"/>
        </w:rPr>
        <w:t>) and see Schwierz, C., P. Köllner-Heck, E. Zenklusen Mutter, D. N. Bresch, P.-L.Vidale, M. Wild, C., and Schär, 2010: Modelling European winter wind storm losses in current and future climate. Climatic Change (2010) 101:485?514, doi: 10.1007/s10584-009-9712-1.</w:t>
      </w:r>
    </w:p>
  </w:footnote>
  <w:footnote w:id="92">
    <w:p w14:paraId="75247949" w14:textId="77777777" w:rsidR="00CD0C5E" w:rsidRPr="006F0B1D" w:rsidRDefault="00CD0C5E"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93">
    <w:p w14:paraId="1BCBB621" w14:textId="469DCB2C" w:rsidR="00CD0C5E" w:rsidRPr="00B23EDB" w:rsidRDefault="00CD0C5E">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climada module </w:t>
      </w:r>
      <w:hyperlink r:id="rId26"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E7A72"/>
    <w:multiLevelType w:val="hybridMultilevel"/>
    <w:tmpl w:val="5FEAFB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6436B9"/>
    <w:multiLevelType w:val="hybridMultilevel"/>
    <w:tmpl w:val="0E36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A87F50"/>
    <w:multiLevelType w:val="hybridMultilevel"/>
    <w:tmpl w:val="28268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76270E"/>
    <w:multiLevelType w:val="hybridMultilevel"/>
    <w:tmpl w:val="FB9C54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151070"/>
    <w:multiLevelType w:val="hybridMultilevel"/>
    <w:tmpl w:val="ACF2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24">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15"/>
  </w:num>
  <w:num w:numId="4">
    <w:abstractNumId w:val="24"/>
  </w:num>
  <w:num w:numId="5">
    <w:abstractNumId w:val="3"/>
  </w:num>
  <w:num w:numId="6">
    <w:abstractNumId w:val="5"/>
  </w:num>
  <w:num w:numId="7">
    <w:abstractNumId w:val="16"/>
  </w:num>
  <w:num w:numId="8">
    <w:abstractNumId w:val="13"/>
  </w:num>
  <w:num w:numId="9">
    <w:abstractNumId w:val="9"/>
  </w:num>
  <w:num w:numId="10">
    <w:abstractNumId w:val="21"/>
  </w:num>
  <w:num w:numId="11">
    <w:abstractNumId w:val="4"/>
  </w:num>
  <w:num w:numId="12">
    <w:abstractNumId w:val="14"/>
  </w:num>
  <w:num w:numId="13">
    <w:abstractNumId w:val="8"/>
  </w:num>
  <w:num w:numId="14">
    <w:abstractNumId w:val="6"/>
  </w:num>
  <w:num w:numId="15">
    <w:abstractNumId w:val="11"/>
  </w:num>
  <w:num w:numId="16">
    <w:abstractNumId w:val="19"/>
  </w:num>
  <w:num w:numId="17">
    <w:abstractNumId w:val="0"/>
  </w:num>
  <w:num w:numId="18">
    <w:abstractNumId w:val="2"/>
  </w:num>
  <w:num w:numId="19">
    <w:abstractNumId w:val="12"/>
  </w:num>
  <w:num w:numId="20">
    <w:abstractNumId w:val="17"/>
  </w:num>
  <w:num w:numId="21">
    <w:abstractNumId w:val="22"/>
  </w:num>
  <w:num w:numId="22">
    <w:abstractNumId w:val="18"/>
  </w:num>
  <w:num w:numId="23">
    <w:abstractNumId w:val="7"/>
  </w:num>
  <w:num w:numId="24">
    <w:abstractNumId w:val="10"/>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0797"/>
    <w:rsid w:val="00032B5B"/>
    <w:rsid w:val="00035719"/>
    <w:rsid w:val="00037B71"/>
    <w:rsid w:val="00043194"/>
    <w:rsid w:val="00047E7C"/>
    <w:rsid w:val="00050786"/>
    <w:rsid w:val="00055B8D"/>
    <w:rsid w:val="00062149"/>
    <w:rsid w:val="000754F9"/>
    <w:rsid w:val="00096083"/>
    <w:rsid w:val="00096A32"/>
    <w:rsid w:val="000A1E36"/>
    <w:rsid w:val="000A6CBC"/>
    <w:rsid w:val="000B067B"/>
    <w:rsid w:val="000B0A2A"/>
    <w:rsid w:val="000B77A3"/>
    <w:rsid w:val="000C178C"/>
    <w:rsid w:val="000C23BE"/>
    <w:rsid w:val="000D099F"/>
    <w:rsid w:val="000E0434"/>
    <w:rsid w:val="000E47F1"/>
    <w:rsid w:val="000E4ABF"/>
    <w:rsid w:val="000E7EB4"/>
    <w:rsid w:val="000F0376"/>
    <w:rsid w:val="000F5696"/>
    <w:rsid w:val="000F60D0"/>
    <w:rsid w:val="000F787B"/>
    <w:rsid w:val="00106CB5"/>
    <w:rsid w:val="00107315"/>
    <w:rsid w:val="00115F4F"/>
    <w:rsid w:val="001168D6"/>
    <w:rsid w:val="001273EA"/>
    <w:rsid w:val="001342F7"/>
    <w:rsid w:val="0013761B"/>
    <w:rsid w:val="001411E8"/>
    <w:rsid w:val="00141728"/>
    <w:rsid w:val="00141A77"/>
    <w:rsid w:val="00141C74"/>
    <w:rsid w:val="00142976"/>
    <w:rsid w:val="00143945"/>
    <w:rsid w:val="00146ADB"/>
    <w:rsid w:val="00151902"/>
    <w:rsid w:val="0016143E"/>
    <w:rsid w:val="001629BB"/>
    <w:rsid w:val="00163F8D"/>
    <w:rsid w:val="00164245"/>
    <w:rsid w:val="00172161"/>
    <w:rsid w:val="00174D6A"/>
    <w:rsid w:val="001806FF"/>
    <w:rsid w:val="0018644F"/>
    <w:rsid w:val="00190F50"/>
    <w:rsid w:val="00191EB1"/>
    <w:rsid w:val="00195BDB"/>
    <w:rsid w:val="00197208"/>
    <w:rsid w:val="00197C47"/>
    <w:rsid w:val="001A0783"/>
    <w:rsid w:val="001A4771"/>
    <w:rsid w:val="001A76AA"/>
    <w:rsid w:val="001B0A67"/>
    <w:rsid w:val="001B0DC7"/>
    <w:rsid w:val="001B1D86"/>
    <w:rsid w:val="001B35A2"/>
    <w:rsid w:val="001B6BDC"/>
    <w:rsid w:val="001B70EC"/>
    <w:rsid w:val="001C64E7"/>
    <w:rsid w:val="001D2620"/>
    <w:rsid w:val="001D4B73"/>
    <w:rsid w:val="001D585A"/>
    <w:rsid w:val="001D743D"/>
    <w:rsid w:val="001E1044"/>
    <w:rsid w:val="001E5B97"/>
    <w:rsid w:val="001F322C"/>
    <w:rsid w:val="001F3BEF"/>
    <w:rsid w:val="002126CA"/>
    <w:rsid w:val="002219BB"/>
    <w:rsid w:val="0022597F"/>
    <w:rsid w:val="002300FA"/>
    <w:rsid w:val="002342AF"/>
    <w:rsid w:val="00234C73"/>
    <w:rsid w:val="0023625D"/>
    <w:rsid w:val="00237095"/>
    <w:rsid w:val="00240A6C"/>
    <w:rsid w:val="00244CC1"/>
    <w:rsid w:val="00246880"/>
    <w:rsid w:val="00247843"/>
    <w:rsid w:val="00254A78"/>
    <w:rsid w:val="002619C0"/>
    <w:rsid w:val="00261DA9"/>
    <w:rsid w:val="002733AD"/>
    <w:rsid w:val="00274246"/>
    <w:rsid w:val="00274D18"/>
    <w:rsid w:val="00280733"/>
    <w:rsid w:val="00291714"/>
    <w:rsid w:val="00294185"/>
    <w:rsid w:val="00297E61"/>
    <w:rsid w:val="002B070D"/>
    <w:rsid w:val="002B3F45"/>
    <w:rsid w:val="002B4BAE"/>
    <w:rsid w:val="002B72DA"/>
    <w:rsid w:val="002C17CB"/>
    <w:rsid w:val="002C3994"/>
    <w:rsid w:val="002C6B5C"/>
    <w:rsid w:val="002C730C"/>
    <w:rsid w:val="002D090A"/>
    <w:rsid w:val="002D1CDA"/>
    <w:rsid w:val="002E1578"/>
    <w:rsid w:val="002E1E1E"/>
    <w:rsid w:val="002F00F3"/>
    <w:rsid w:val="002F2B41"/>
    <w:rsid w:val="002F59DC"/>
    <w:rsid w:val="002F5AC9"/>
    <w:rsid w:val="002F6119"/>
    <w:rsid w:val="002F6AA0"/>
    <w:rsid w:val="0030749A"/>
    <w:rsid w:val="003153C4"/>
    <w:rsid w:val="00315954"/>
    <w:rsid w:val="00316DE1"/>
    <w:rsid w:val="0033049D"/>
    <w:rsid w:val="00331B04"/>
    <w:rsid w:val="0033682D"/>
    <w:rsid w:val="00342DA7"/>
    <w:rsid w:val="00343D8F"/>
    <w:rsid w:val="00344FE2"/>
    <w:rsid w:val="0034572E"/>
    <w:rsid w:val="003472E8"/>
    <w:rsid w:val="00347B6E"/>
    <w:rsid w:val="00356366"/>
    <w:rsid w:val="00361D57"/>
    <w:rsid w:val="0036521C"/>
    <w:rsid w:val="0036556B"/>
    <w:rsid w:val="00382EA1"/>
    <w:rsid w:val="00385B06"/>
    <w:rsid w:val="00392275"/>
    <w:rsid w:val="00397BD2"/>
    <w:rsid w:val="003B20C3"/>
    <w:rsid w:val="003B4C62"/>
    <w:rsid w:val="003C61D0"/>
    <w:rsid w:val="003C68EB"/>
    <w:rsid w:val="003D3221"/>
    <w:rsid w:val="003D5118"/>
    <w:rsid w:val="003E2579"/>
    <w:rsid w:val="003E37FD"/>
    <w:rsid w:val="003E486C"/>
    <w:rsid w:val="003E55AB"/>
    <w:rsid w:val="003F6692"/>
    <w:rsid w:val="00401BF8"/>
    <w:rsid w:val="004212BA"/>
    <w:rsid w:val="0044395D"/>
    <w:rsid w:val="00445C5F"/>
    <w:rsid w:val="0045142B"/>
    <w:rsid w:val="00461768"/>
    <w:rsid w:val="0046214E"/>
    <w:rsid w:val="00462E3D"/>
    <w:rsid w:val="00466027"/>
    <w:rsid w:val="00467A03"/>
    <w:rsid w:val="00472029"/>
    <w:rsid w:val="004816BC"/>
    <w:rsid w:val="004852C8"/>
    <w:rsid w:val="00487D51"/>
    <w:rsid w:val="00493B31"/>
    <w:rsid w:val="004A6591"/>
    <w:rsid w:val="004A6D68"/>
    <w:rsid w:val="004B7553"/>
    <w:rsid w:val="004C35E1"/>
    <w:rsid w:val="004C399E"/>
    <w:rsid w:val="004C4C16"/>
    <w:rsid w:val="004C5D85"/>
    <w:rsid w:val="004C77EB"/>
    <w:rsid w:val="004E18F8"/>
    <w:rsid w:val="004E7AA9"/>
    <w:rsid w:val="004F2751"/>
    <w:rsid w:val="004F672C"/>
    <w:rsid w:val="00501622"/>
    <w:rsid w:val="00513393"/>
    <w:rsid w:val="0051597A"/>
    <w:rsid w:val="00517E04"/>
    <w:rsid w:val="00520067"/>
    <w:rsid w:val="00522B26"/>
    <w:rsid w:val="00530435"/>
    <w:rsid w:val="005317DC"/>
    <w:rsid w:val="0054218E"/>
    <w:rsid w:val="00542736"/>
    <w:rsid w:val="00557195"/>
    <w:rsid w:val="00566272"/>
    <w:rsid w:val="005664EB"/>
    <w:rsid w:val="00566A01"/>
    <w:rsid w:val="0057018B"/>
    <w:rsid w:val="00585D38"/>
    <w:rsid w:val="00587C50"/>
    <w:rsid w:val="00592AD0"/>
    <w:rsid w:val="005963B1"/>
    <w:rsid w:val="00597521"/>
    <w:rsid w:val="005A299D"/>
    <w:rsid w:val="005A3049"/>
    <w:rsid w:val="005B0D1D"/>
    <w:rsid w:val="005B13AD"/>
    <w:rsid w:val="005B5D81"/>
    <w:rsid w:val="005C04DF"/>
    <w:rsid w:val="005C29E3"/>
    <w:rsid w:val="005C617A"/>
    <w:rsid w:val="005D714D"/>
    <w:rsid w:val="005E2456"/>
    <w:rsid w:val="005E5632"/>
    <w:rsid w:val="005E5D16"/>
    <w:rsid w:val="005F37FA"/>
    <w:rsid w:val="005F53D9"/>
    <w:rsid w:val="00607527"/>
    <w:rsid w:val="0061025D"/>
    <w:rsid w:val="0061677B"/>
    <w:rsid w:val="00624610"/>
    <w:rsid w:val="0063004B"/>
    <w:rsid w:val="006456C9"/>
    <w:rsid w:val="00646098"/>
    <w:rsid w:val="006544BC"/>
    <w:rsid w:val="006636EF"/>
    <w:rsid w:val="0066759C"/>
    <w:rsid w:val="00671A41"/>
    <w:rsid w:val="006828C5"/>
    <w:rsid w:val="006833CE"/>
    <w:rsid w:val="006838E8"/>
    <w:rsid w:val="0068584F"/>
    <w:rsid w:val="00687777"/>
    <w:rsid w:val="006A1892"/>
    <w:rsid w:val="006A192B"/>
    <w:rsid w:val="006B0101"/>
    <w:rsid w:val="006B2677"/>
    <w:rsid w:val="006B6D07"/>
    <w:rsid w:val="006B7A1A"/>
    <w:rsid w:val="006C1ADD"/>
    <w:rsid w:val="006C6D6D"/>
    <w:rsid w:val="006E200E"/>
    <w:rsid w:val="006E57C9"/>
    <w:rsid w:val="006F16CF"/>
    <w:rsid w:val="006F7CBB"/>
    <w:rsid w:val="00702BFE"/>
    <w:rsid w:val="00707266"/>
    <w:rsid w:val="007119C6"/>
    <w:rsid w:val="00720593"/>
    <w:rsid w:val="00721D7B"/>
    <w:rsid w:val="00722728"/>
    <w:rsid w:val="0073020B"/>
    <w:rsid w:val="0073687C"/>
    <w:rsid w:val="007478A8"/>
    <w:rsid w:val="00747A07"/>
    <w:rsid w:val="007500E2"/>
    <w:rsid w:val="00752685"/>
    <w:rsid w:val="00767E35"/>
    <w:rsid w:val="007701C1"/>
    <w:rsid w:val="0077520D"/>
    <w:rsid w:val="0078096D"/>
    <w:rsid w:val="00780B26"/>
    <w:rsid w:val="00782398"/>
    <w:rsid w:val="00783B67"/>
    <w:rsid w:val="00785954"/>
    <w:rsid w:val="0078624F"/>
    <w:rsid w:val="0079159D"/>
    <w:rsid w:val="00793D38"/>
    <w:rsid w:val="007955F3"/>
    <w:rsid w:val="007A0F88"/>
    <w:rsid w:val="007A63F0"/>
    <w:rsid w:val="007A7571"/>
    <w:rsid w:val="007A7FE2"/>
    <w:rsid w:val="007C20DB"/>
    <w:rsid w:val="007C6BF0"/>
    <w:rsid w:val="007D20AE"/>
    <w:rsid w:val="007D34D8"/>
    <w:rsid w:val="007E1DB4"/>
    <w:rsid w:val="007E300C"/>
    <w:rsid w:val="007F0FC3"/>
    <w:rsid w:val="007F26B5"/>
    <w:rsid w:val="00806967"/>
    <w:rsid w:val="00815FAF"/>
    <w:rsid w:val="00816128"/>
    <w:rsid w:val="008208C8"/>
    <w:rsid w:val="00822C6F"/>
    <w:rsid w:val="008358BC"/>
    <w:rsid w:val="00843CC3"/>
    <w:rsid w:val="00851529"/>
    <w:rsid w:val="0085189B"/>
    <w:rsid w:val="00861845"/>
    <w:rsid w:val="00862D54"/>
    <w:rsid w:val="00864970"/>
    <w:rsid w:val="0086779B"/>
    <w:rsid w:val="008764C2"/>
    <w:rsid w:val="00893279"/>
    <w:rsid w:val="008A4A7E"/>
    <w:rsid w:val="008A5FC1"/>
    <w:rsid w:val="008B17DB"/>
    <w:rsid w:val="008C0DD4"/>
    <w:rsid w:val="008C6FC1"/>
    <w:rsid w:val="008D13F6"/>
    <w:rsid w:val="008D229B"/>
    <w:rsid w:val="008D423C"/>
    <w:rsid w:val="008E1DEA"/>
    <w:rsid w:val="008F7BCE"/>
    <w:rsid w:val="009035E0"/>
    <w:rsid w:val="00907163"/>
    <w:rsid w:val="0090751D"/>
    <w:rsid w:val="00920094"/>
    <w:rsid w:val="00924994"/>
    <w:rsid w:val="00926F08"/>
    <w:rsid w:val="00931349"/>
    <w:rsid w:val="00932EC6"/>
    <w:rsid w:val="00940DC9"/>
    <w:rsid w:val="0094530C"/>
    <w:rsid w:val="00964BF0"/>
    <w:rsid w:val="009702FB"/>
    <w:rsid w:val="009748B7"/>
    <w:rsid w:val="009821BF"/>
    <w:rsid w:val="00983B0A"/>
    <w:rsid w:val="009853EB"/>
    <w:rsid w:val="00990C11"/>
    <w:rsid w:val="00992AD1"/>
    <w:rsid w:val="009944D4"/>
    <w:rsid w:val="009A07CE"/>
    <w:rsid w:val="009A5418"/>
    <w:rsid w:val="009A5D90"/>
    <w:rsid w:val="009A695F"/>
    <w:rsid w:val="009C24DA"/>
    <w:rsid w:val="009E2D0C"/>
    <w:rsid w:val="009E38B6"/>
    <w:rsid w:val="009E57B8"/>
    <w:rsid w:val="009E6419"/>
    <w:rsid w:val="009F411F"/>
    <w:rsid w:val="009F6EA3"/>
    <w:rsid w:val="00A00A96"/>
    <w:rsid w:val="00A05C18"/>
    <w:rsid w:val="00A10CF8"/>
    <w:rsid w:val="00A13574"/>
    <w:rsid w:val="00A13CD9"/>
    <w:rsid w:val="00A16B84"/>
    <w:rsid w:val="00A250C6"/>
    <w:rsid w:val="00A346D3"/>
    <w:rsid w:val="00A34F0F"/>
    <w:rsid w:val="00A41969"/>
    <w:rsid w:val="00A47BAB"/>
    <w:rsid w:val="00A52CD7"/>
    <w:rsid w:val="00A64249"/>
    <w:rsid w:val="00A656CE"/>
    <w:rsid w:val="00A66B84"/>
    <w:rsid w:val="00A7000B"/>
    <w:rsid w:val="00A72248"/>
    <w:rsid w:val="00A80C1E"/>
    <w:rsid w:val="00A82529"/>
    <w:rsid w:val="00A90FE9"/>
    <w:rsid w:val="00A91239"/>
    <w:rsid w:val="00A9212B"/>
    <w:rsid w:val="00A94D0B"/>
    <w:rsid w:val="00A977B1"/>
    <w:rsid w:val="00AA451C"/>
    <w:rsid w:val="00AB080A"/>
    <w:rsid w:val="00AB6983"/>
    <w:rsid w:val="00AC1801"/>
    <w:rsid w:val="00AC3902"/>
    <w:rsid w:val="00AC6190"/>
    <w:rsid w:val="00AD3EBC"/>
    <w:rsid w:val="00AE3E37"/>
    <w:rsid w:val="00AF398F"/>
    <w:rsid w:val="00B01DD5"/>
    <w:rsid w:val="00B05E55"/>
    <w:rsid w:val="00B0702A"/>
    <w:rsid w:val="00B12562"/>
    <w:rsid w:val="00B1297E"/>
    <w:rsid w:val="00B168A3"/>
    <w:rsid w:val="00B17188"/>
    <w:rsid w:val="00B17535"/>
    <w:rsid w:val="00B21F6C"/>
    <w:rsid w:val="00B23EDB"/>
    <w:rsid w:val="00B37675"/>
    <w:rsid w:val="00B52A51"/>
    <w:rsid w:val="00B5634F"/>
    <w:rsid w:val="00B65F77"/>
    <w:rsid w:val="00B66488"/>
    <w:rsid w:val="00B75E67"/>
    <w:rsid w:val="00B76803"/>
    <w:rsid w:val="00B83A5C"/>
    <w:rsid w:val="00B846F3"/>
    <w:rsid w:val="00B93FD9"/>
    <w:rsid w:val="00BA20D8"/>
    <w:rsid w:val="00BD1486"/>
    <w:rsid w:val="00BE2878"/>
    <w:rsid w:val="00BE38D9"/>
    <w:rsid w:val="00BE41C0"/>
    <w:rsid w:val="00BE6FC7"/>
    <w:rsid w:val="00C01B9A"/>
    <w:rsid w:val="00C071C5"/>
    <w:rsid w:val="00C2371F"/>
    <w:rsid w:val="00C23D2E"/>
    <w:rsid w:val="00C437B2"/>
    <w:rsid w:val="00C457D9"/>
    <w:rsid w:val="00C5171F"/>
    <w:rsid w:val="00C56F1B"/>
    <w:rsid w:val="00C62497"/>
    <w:rsid w:val="00C64412"/>
    <w:rsid w:val="00C65879"/>
    <w:rsid w:val="00C7729D"/>
    <w:rsid w:val="00C77758"/>
    <w:rsid w:val="00C96836"/>
    <w:rsid w:val="00CA5F8B"/>
    <w:rsid w:val="00CA78B2"/>
    <w:rsid w:val="00CC0050"/>
    <w:rsid w:val="00CC0B43"/>
    <w:rsid w:val="00CC1450"/>
    <w:rsid w:val="00CC6CB9"/>
    <w:rsid w:val="00CD0C5E"/>
    <w:rsid w:val="00CD417D"/>
    <w:rsid w:val="00CD5E79"/>
    <w:rsid w:val="00CE17B1"/>
    <w:rsid w:val="00CE213E"/>
    <w:rsid w:val="00CE4797"/>
    <w:rsid w:val="00CE7997"/>
    <w:rsid w:val="00CF7D1C"/>
    <w:rsid w:val="00D03910"/>
    <w:rsid w:val="00D11605"/>
    <w:rsid w:val="00D11D2E"/>
    <w:rsid w:val="00D175F6"/>
    <w:rsid w:val="00D34734"/>
    <w:rsid w:val="00D356A2"/>
    <w:rsid w:val="00D363FB"/>
    <w:rsid w:val="00D451B6"/>
    <w:rsid w:val="00D549E1"/>
    <w:rsid w:val="00D55375"/>
    <w:rsid w:val="00D63E86"/>
    <w:rsid w:val="00D71DF5"/>
    <w:rsid w:val="00D81936"/>
    <w:rsid w:val="00D82F5B"/>
    <w:rsid w:val="00D97182"/>
    <w:rsid w:val="00D9726B"/>
    <w:rsid w:val="00DC4F5A"/>
    <w:rsid w:val="00DC6D40"/>
    <w:rsid w:val="00DD3887"/>
    <w:rsid w:val="00DD4917"/>
    <w:rsid w:val="00DD4A92"/>
    <w:rsid w:val="00DD6CE4"/>
    <w:rsid w:val="00DE0915"/>
    <w:rsid w:val="00DE1ED3"/>
    <w:rsid w:val="00DF5872"/>
    <w:rsid w:val="00DF6D49"/>
    <w:rsid w:val="00E01103"/>
    <w:rsid w:val="00E0437D"/>
    <w:rsid w:val="00E125C6"/>
    <w:rsid w:val="00E13ED2"/>
    <w:rsid w:val="00E14FDA"/>
    <w:rsid w:val="00E151A5"/>
    <w:rsid w:val="00E2355A"/>
    <w:rsid w:val="00E26603"/>
    <w:rsid w:val="00E32745"/>
    <w:rsid w:val="00E40DBA"/>
    <w:rsid w:val="00E44CC5"/>
    <w:rsid w:val="00E50518"/>
    <w:rsid w:val="00E5529B"/>
    <w:rsid w:val="00E6380E"/>
    <w:rsid w:val="00E65F13"/>
    <w:rsid w:val="00E7116E"/>
    <w:rsid w:val="00E74AAD"/>
    <w:rsid w:val="00E74E79"/>
    <w:rsid w:val="00E76748"/>
    <w:rsid w:val="00E779BC"/>
    <w:rsid w:val="00E812DB"/>
    <w:rsid w:val="00E83622"/>
    <w:rsid w:val="00E91BE1"/>
    <w:rsid w:val="00E95C3A"/>
    <w:rsid w:val="00E96288"/>
    <w:rsid w:val="00E97911"/>
    <w:rsid w:val="00EA0A52"/>
    <w:rsid w:val="00EB07D7"/>
    <w:rsid w:val="00EB28FA"/>
    <w:rsid w:val="00EB58C3"/>
    <w:rsid w:val="00EC44D4"/>
    <w:rsid w:val="00EC4AA7"/>
    <w:rsid w:val="00EC5557"/>
    <w:rsid w:val="00ED4C3D"/>
    <w:rsid w:val="00EE01CA"/>
    <w:rsid w:val="00EF3A8B"/>
    <w:rsid w:val="00EF4209"/>
    <w:rsid w:val="00EF60B9"/>
    <w:rsid w:val="00F033AE"/>
    <w:rsid w:val="00F15FB9"/>
    <w:rsid w:val="00F21919"/>
    <w:rsid w:val="00F23349"/>
    <w:rsid w:val="00F2464F"/>
    <w:rsid w:val="00F30B3F"/>
    <w:rsid w:val="00F346BA"/>
    <w:rsid w:val="00F4246A"/>
    <w:rsid w:val="00F52559"/>
    <w:rsid w:val="00F52B6B"/>
    <w:rsid w:val="00F70023"/>
    <w:rsid w:val="00F70A08"/>
    <w:rsid w:val="00F741F5"/>
    <w:rsid w:val="00F74774"/>
    <w:rsid w:val="00F820BE"/>
    <w:rsid w:val="00F8552F"/>
    <w:rsid w:val="00F9269A"/>
    <w:rsid w:val="00F93B47"/>
    <w:rsid w:val="00FA2CCC"/>
    <w:rsid w:val="00FA4682"/>
    <w:rsid w:val="00FC3C08"/>
    <w:rsid w:val="00FC4928"/>
    <w:rsid w:val="00FD343D"/>
    <w:rsid w:val="00FD4953"/>
    <w:rsid w:val="00FD4B32"/>
    <w:rsid w:val="00FF2CC8"/>
    <w:rsid w:val="00FF3B2B"/>
    <w:rsid w:val="00FF6FCD"/>
    <w:rsid w:val="00FF7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iri.columbia.edu/our-expertise/climate/tools" TargetMode="External"/><Relationship Id="rId102" Type="http://schemas.openxmlformats.org/officeDocument/2006/relationships/hyperlink" Target="http://tilz.tearfund.org/en/themes/disasters/disaster_risk_reduction_drr/cost_benefit_analysis_of_drr" TargetMode="External"/><Relationship Id="rId103" Type="http://schemas.openxmlformats.org/officeDocument/2006/relationships/hyperlink" Target="http://tilz.tearfund.org/en/themes/disasters/" TargetMode="External"/><Relationship Id="rId104" Type="http://schemas.openxmlformats.org/officeDocument/2006/relationships/hyperlink" Target="http://policy-practice.oxfam.org.uk/publications/applying-cost-benefit-analysis-at-a-community-level-a-review-of-its-use-for-com-303558" TargetMode="External"/><Relationship Id="rId105" Type="http://schemas.openxmlformats.org/officeDocument/2006/relationships/hyperlink" Target="http://www.climate-service-center.de/036238/index_0036238.html.en" TargetMode="External"/><Relationship Id="rId106" Type="http://schemas.openxmlformats.org/officeDocument/2006/relationships/hyperlink" Target="https://resilience-exchange.sphaera.world/solutions/economics-of-climate-adaptation-assessment-model" TargetMode="External"/><Relationship Id="rId107" Type="http://schemas.openxmlformats.org/officeDocument/2006/relationships/hyperlink" Target="http://www.preventionweb.net/educational/view/42020"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8" Type="http://schemas.openxmlformats.org/officeDocument/2006/relationships/footer" Target="footer1.xml"/><Relationship Id="rId109" Type="http://schemas.openxmlformats.org/officeDocument/2006/relationships/footer" Target="footer2.xml"/><Relationship Id="rId10" Type="http://schemas.openxmlformats.org/officeDocument/2006/relationships/hyperlink" Target="https://github.com/davidnbresch/climada" TargetMode="External"/><Relationship Id="rId11" Type="http://schemas.openxmlformats.org/officeDocument/2006/relationships/hyperlink" Target="mailto:david.bresch@gmail.com" TargetMode="External"/><Relationship Id="rId12" Type="http://schemas.openxmlformats.org/officeDocument/2006/relationships/hyperlink" Target="mailto:dbresch@ethz.ch" TargetMode="External"/><Relationship Id="rId13" Type="http://schemas.openxmlformats.org/officeDocument/2006/relationships/hyperlink" Target="mailto:muellele@gmail.com" TargetMode="External"/><Relationship Id="rId14" Type="http://schemas.openxmlformats.org/officeDocument/2006/relationships/hyperlink" Target="https://www.gnu.org/software/octa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50" Type="http://schemas.openxmlformats.org/officeDocument/2006/relationships/hyperlink" Target="https://github.com/davidnbresch/climada_module_storm_europe" TargetMode="External"/><Relationship Id="rId51" Type="http://schemas.openxmlformats.org/officeDocument/2006/relationships/hyperlink" Target="https://github.com/davidnbresch/climada_module_flood" TargetMode="External"/><Relationship Id="rId52" Type="http://schemas.openxmlformats.org/officeDocument/2006/relationships/hyperlink" Target="https://github.com/davidnbresch/climada_module_barisal_demo" TargetMode="External"/><Relationship Id="rId53" Type="http://schemas.openxmlformats.org/officeDocument/2006/relationships/hyperlink" Target="https://github.com/davidnbresch/climada_module_salvador_demo" TargetMode="External"/><Relationship Id="rId54" Type="http://schemas.openxmlformats.org/officeDocument/2006/relationships/hyperlink" Target="https://github.com/davidnbresch/climada_module_kml_toolbox" TargetMode="External"/><Relationship Id="rId55" Type="http://schemas.openxmlformats.org/officeDocument/2006/relationships/hyperlink" Target="https://github.com/davidnbresch/Octave_io_fix" TargetMode="External"/><Relationship Id="rId56" Type="http://schemas.openxmlformats.org/officeDocument/2006/relationships/hyperlink" Target="http://www.naturalearthdata.com" TargetMode="External"/><Relationship Id="rId57" Type="http://schemas.openxmlformats.org/officeDocument/2006/relationships/hyperlink" Target="http://www.naturalearthdata.com/downloads" TargetMode="External"/><Relationship Id="rId58" Type="http://schemas.openxmlformats.org/officeDocument/2006/relationships/hyperlink" Target="http://download.geofabrik.de" TargetMode="External"/><Relationship Id="rId59" Type="http://schemas.openxmlformats.org/officeDocument/2006/relationships/hyperlink" Target="http://www.openstreetmap.org/about" TargetMode="External"/><Relationship Id="rId70" Type="http://schemas.openxmlformats.org/officeDocument/2006/relationships/hyperlink" Target="https://www.gnu.org/software/octave" TargetMode="External"/><Relationship Id="rId71" Type="http://schemas.openxmlformats.org/officeDocument/2006/relationships/image" Target="media/image31.png"/><Relationship Id="rId72" Type="http://schemas.openxmlformats.org/officeDocument/2006/relationships/image" Target="media/image32.png"/><Relationship Id="rId73" Type="http://schemas.openxmlformats.org/officeDocument/2006/relationships/image" Target="media/image33.png"/><Relationship Id="rId74" Type="http://schemas.openxmlformats.org/officeDocument/2006/relationships/image" Target="media/image35.png"/><Relationship Id="rId75" Type="http://schemas.openxmlformats.org/officeDocument/2006/relationships/image" Target="media/image36.png"/><Relationship Id="rId76" Type="http://schemas.openxmlformats.org/officeDocument/2006/relationships/image" Target="media/image37.png"/><Relationship Id="rId77" Type="http://schemas.openxmlformats.org/officeDocument/2006/relationships/hyperlink" Target="http://www.ipcc.ch/pdf/assessment-report/ar5/wg1/WG1AR5_AnnexI_FINAL.pdf" TargetMode="External"/><Relationship Id="rId78" Type="http://schemas.openxmlformats.org/officeDocument/2006/relationships/hyperlink" Target="http://www.ipcc.ch/report/ar5/wg1/docs/ar5_wg1_annexI_all.zip" TargetMode="External"/><Relationship Id="rId79" Type="http://schemas.openxmlformats.org/officeDocument/2006/relationships/hyperlink" Target="http://sealevel.climatecentral.org" TargetMode="External"/><Relationship Id="rId110" Type="http://schemas.openxmlformats.org/officeDocument/2006/relationships/fontTable" Target="fontTable.xml"/><Relationship Id="rId90" Type="http://schemas.openxmlformats.org/officeDocument/2006/relationships/oleObject" Target="embeddings/Microsoft_Equation3.bin"/><Relationship Id="rId91" Type="http://schemas.openxmlformats.org/officeDocument/2006/relationships/image" Target="media/image43.png"/><Relationship Id="rId92" Type="http://schemas.openxmlformats.org/officeDocument/2006/relationships/hyperlink" Target="http://www.prh.noaa.gov/cphc/pages/FAQ/Winds_and_Energy.php" TargetMode="External"/><Relationship Id="rId93" Type="http://schemas.openxmlformats.org/officeDocument/2006/relationships/image" Target="media/image44.emf"/><Relationship Id="rId94" Type="http://schemas.openxmlformats.org/officeDocument/2006/relationships/image" Target="media/image45.png"/><Relationship Id="rId95" Type="http://schemas.openxmlformats.org/officeDocument/2006/relationships/image" Target="media/image46.emf"/><Relationship Id="rId96" Type="http://schemas.openxmlformats.org/officeDocument/2006/relationships/image" Target="media/image47.png"/><Relationship Id="rId97" Type="http://schemas.openxmlformats.org/officeDocument/2006/relationships/image" Target="media/image48.emf"/><Relationship Id="rId98" Type="http://schemas.openxmlformats.org/officeDocument/2006/relationships/image" Target="media/image49.png"/><Relationship Id="rId99" Type="http://schemas.openxmlformats.org/officeDocument/2006/relationships/hyperlink" Target="http://www.climatesmartplanning.net/tools.html" TargetMode="External"/><Relationship Id="rId111" Type="http://schemas.openxmlformats.org/officeDocument/2006/relationships/theme" Target="theme/theme1.xml"/><Relationship Id="rId20" Type="http://schemas.openxmlformats.org/officeDocument/2006/relationships/image" Target="media/image7.png"/><Relationship Id="rId21" Type="http://schemas.openxmlformats.org/officeDocument/2006/relationships/hyperlink" Target="https://github.com/davidnbresch/climada"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hyperlink" Target="https://github.com/davidnbresch" TargetMode="External"/><Relationship Id="rId29" Type="http://schemas.openxmlformats.org/officeDocument/2006/relationships/image" Target="media/image1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hyperlink" Target="https://github.com/davidnbresch/climada_advanced" TargetMode="External"/><Relationship Id="rId45" Type="http://schemas.openxmlformats.org/officeDocument/2006/relationships/hyperlink" Target="https://github.com/davidnbresch/climada_module_country_risk" TargetMode="External"/><Relationship Id="rId46" Type="http://schemas.openxmlformats.org/officeDocument/2006/relationships/hyperlink" Target="https://github.com/davidnbresch/climada_module_earthquake_volcano" TargetMode="External"/><Relationship Id="rId47" Type="http://schemas.openxmlformats.org/officeDocument/2006/relationships/hyperlink" Target="https://github.com/davidnbresch/climada_module_elevation_models" TargetMode="External"/><Relationship Id="rId48" Type="http://schemas.openxmlformats.org/officeDocument/2006/relationships/hyperlink" Target="https://github.com/davidnbresch/climada_module_meteorite" TargetMode="External"/><Relationship Id="rId49" Type="http://schemas.openxmlformats.org/officeDocument/2006/relationships/hyperlink" Target="https://github.com/davidnbresch/climada_module_tropical_cyclone" TargetMode="External"/><Relationship Id="rId60" Type="http://schemas.openxmlformats.org/officeDocument/2006/relationships/hyperlink" Target="https://mapzen.com" TargetMode="External"/><Relationship Id="rId61" Type="http://schemas.openxmlformats.org/officeDocument/2006/relationships/hyperlink" Target="http://planet.openstreetmap.org" TargetMode="External"/><Relationship Id="rId62" Type="http://schemas.openxmlformats.org/officeDocument/2006/relationships/hyperlink" Target="http://www.diva-gis.org/gdata" TargetMode="External"/><Relationship Id="rId63" Type="http://schemas.openxmlformats.org/officeDocument/2006/relationships/hyperlink" Target="http://www.diva-gis.org/Data" TargetMode="External"/><Relationship Id="rId64" Type="http://schemas.openxmlformats.org/officeDocument/2006/relationships/hyperlink" Target="http://www.eea.europa.eu/data-and-maps/data/urban-atlas" TargetMode="External"/><Relationship Id="rId65" Type="http://schemas.openxmlformats.org/officeDocument/2006/relationships/hyperlink" Target="http://srtm.csi.cgiar.org/SELECTION/inputCoord.asp" TargetMode="External"/><Relationship Id="rId66" Type="http://schemas.openxmlformats.org/officeDocument/2006/relationships/hyperlink" Target="http://srtm.csi.cgiar.org" TargetMode="External"/><Relationship Id="rId67" Type="http://schemas.openxmlformats.org/officeDocument/2006/relationships/hyperlink" Target="http://hydrosheds.cr.usgs.gov/index.php" TargetMode="External"/><Relationship Id="rId68" Type="http://schemas.openxmlformats.org/officeDocument/2006/relationships/hyperlink" Target="http://www.geoportal.org/web/guest/geo_home_stp" TargetMode="External"/><Relationship Id="rId69" Type="http://schemas.openxmlformats.org/officeDocument/2006/relationships/hyperlink" Target="https://www.drought.gov/drought/content/products-current-drought-and-monitoring-drought-indicators/palmer-drought-severity-index" TargetMode="External"/><Relationship Id="rId100" Type="http://schemas.openxmlformats.org/officeDocument/2006/relationships/hyperlink" Target="http://www.preventionweb.net/english/professional" TargetMode="External"/><Relationship Id="rId80" Type="http://schemas.openxmlformats.org/officeDocument/2006/relationships/hyperlink" Target="http://climate-adapt.eea.europa.eu" TargetMode="External"/><Relationship Id="rId81" Type="http://schemas.openxmlformats.org/officeDocument/2006/relationships/hyperlink" Target="http://www.meteoschweiz.admin.ch/home/klima/zukunft/klimaszenarien.html" TargetMode="External"/><Relationship Id="rId82" Type="http://schemas.openxmlformats.org/officeDocument/2006/relationships/hyperlink" Target="http://newclimateeconomy.report" TargetMode="External"/><Relationship Id="rId83" Type="http://schemas.openxmlformats.org/officeDocument/2006/relationships/image" Target="media/image38.emf"/><Relationship Id="rId84" Type="http://schemas.openxmlformats.org/officeDocument/2006/relationships/oleObject" Target="embeddings/Microsoft_Equation1.bin"/><Relationship Id="rId85" Type="http://schemas.openxmlformats.org/officeDocument/2006/relationships/image" Target="media/image39.emf"/><Relationship Id="rId86" Type="http://schemas.openxmlformats.org/officeDocument/2006/relationships/oleObject" Target="embeddings/Microsoft_Equation2.bin"/><Relationship Id="rId87" Type="http://schemas.openxmlformats.org/officeDocument/2006/relationships/image" Target="media/image40.png"/><Relationship Id="rId88" Type="http://schemas.openxmlformats.org/officeDocument/2006/relationships/image" Target="media/image41.png"/><Relationship Id="rId89" Type="http://schemas.openxmlformats.org/officeDocument/2006/relationships/image" Target="media/image42.wmf"/></Relationships>
</file>

<file path=word/_rels/footnotes.xml.rels><?xml version="1.0" encoding="UTF-8" standalone="yes"?>
<Relationships xmlns="http://schemas.openxmlformats.org/package/2006/relationships"><Relationship Id="rId9" Type="http://schemas.openxmlformats.org/officeDocument/2006/relationships/hyperlink" Target="https://github.com/davidnbresch/climada_module_tc_surge/blob/master/docs/climada_module_tc_surge.pdf" TargetMode="External"/><Relationship Id="rId20" Type="http://schemas.openxmlformats.org/officeDocument/2006/relationships/hyperlink" Target="https://github.com/davidnbresch/Octave_io_fix" TargetMode="External"/><Relationship Id="rId21" Type="http://schemas.openxmlformats.org/officeDocument/2006/relationships/image" Target="media/image29.png"/><Relationship Id="rId22" Type="http://schemas.openxmlformats.org/officeDocument/2006/relationships/image" Target="media/image30.png"/><Relationship Id="rId23" Type="http://schemas.openxmlformats.org/officeDocument/2006/relationships/image" Target="media/image34.png"/><Relationship Id="rId24" Type="http://schemas.openxmlformats.org/officeDocument/2006/relationships/hyperlink" Target="http://s03.static-shell.com/content/dam/shell-new/local/corporate/Scenarios/New_Lens_Scenarios_Low_Res.pdf" TargetMode="External"/><Relationship Id="rId25" Type="http://schemas.openxmlformats.org/officeDocument/2006/relationships/hyperlink" Target="https://github.com/davidnbresch/climada_module_ws_europe" TargetMode="External"/><Relationship Id="rId26" Type="http://schemas.openxmlformats.org/officeDocument/2006/relationships/hyperlink" Target="https://github.com/davidnbresch/climada_module_tc_hazard_advanced" TargetMode="External"/><Relationship Id="rId10" Type="http://schemas.openxmlformats.org/officeDocument/2006/relationships/hyperlink" Target="https://github.com/davidnbresch/climada_module_eq_global" TargetMode="External"/><Relationship Id="rId11" Type="http://schemas.openxmlformats.org/officeDocument/2006/relationships/hyperlink" Target="https://github.com/davidnbresch/climada_module_GDP_entity" TargetMode="External"/><Relationship Id="rId12" Type="http://schemas.openxmlformats.org/officeDocument/2006/relationships/hyperlink" Target="https://github.com/davidnbresch/climada_module_country_risk" TargetMode="External"/><Relationship Id="rId13" Type="http://schemas.openxmlformats.org/officeDocument/2006/relationships/hyperlink" Target="http://www.iac.ethz.ch/edu/courses/master/modules/climate_risk" TargetMode="External"/><Relationship Id="rId14" Type="http://schemas.openxmlformats.org/officeDocument/2006/relationships/hyperlink" Target="http://en.wikipedia.org/wiki/Saffir%E2%80%93Simpson_Hurricane_Scale" TargetMode="External"/><Relationship Id="rId15" Type="http://schemas.openxmlformats.org/officeDocument/2006/relationships/hyperlink" Target="http://data.geocomm.com/catalog" TargetMode="External"/><Relationship Id="rId16" Type="http://schemas.openxmlformats.org/officeDocument/2006/relationships/hyperlink" Target="https://help.github.com/articles/create-a-repo/" TargetMode="External"/><Relationship Id="rId17" Type="http://schemas.openxmlformats.org/officeDocument/2006/relationships/hyperlink" Target="https://github.com/davidnbresch/climada_module_country_risk" TargetMode="External"/><Relationship Id="rId18" Type="http://schemas.openxmlformats.org/officeDocument/2006/relationships/hyperlink" Target="https://github.com/davidnbresch/climada_module_country_risk" TargetMode="External"/><Relationship Id="rId19" Type="http://schemas.openxmlformats.org/officeDocument/2006/relationships/hyperlink" Target="https://github.com/davidnbresch/climada_module_etopo" TargetMode="External"/><Relationship Id="rId1" Type="http://schemas.openxmlformats.org/officeDocument/2006/relationships/hyperlink" Target="http://www.iac.ethz.ch/edu/courses/master/modules/climate_risk" TargetMode="External"/><Relationship Id="rId2" Type="http://schemas.openxmlformats.org/officeDocument/2006/relationships/hyperlink" Target="https://github.com/davidnbresch/climada_module_earthquake_volcano" TargetMode="External"/><Relationship Id="rId3" Type="http://schemas.openxmlformats.org/officeDocument/2006/relationships/hyperlink" Target="http://www.iac.ethz.ch/edu/courses/master/modules/climate-risk.html" TargetMode="External"/><Relationship Id="rId4" Type="http://schemas.openxmlformats.org/officeDocument/2006/relationships/hyperlink" Target="http://media.swissre.com/documents/Nat_Cat_reins_en.pdf" TargetMode="External"/><Relationship Id="rId5" Type="http://schemas.openxmlformats.org/officeDocument/2006/relationships/hyperlink" Target="http://media.swissre.com/documents/rethinking_shaping_climate_resilent_development_en.pdf" TargetMode="External"/><Relationship Id="rId6" Type="http://schemas.openxmlformats.org/officeDocument/2006/relationships/hyperlink" Target="http://git-scm.com/book/en/v2" TargetMode="External"/><Relationship Id="rId7" Type="http://schemas.openxmlformats.org/officeDocument/2006/relationships/hyperlink" Target="https://progit2.s3.amazonaws.com/en/2015-02-21-5277c/progit-en.346.pdf" TargetMode="External"/><Relationship Id="rId8" Type="http://schemas.openxmlformats.org/officeDocument/2006/relationships/hyperlink" Target="https://github.com/davidnbresch/climada_module_tc_sur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DEE341-6846-284B-BCC1-4D339409B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61</Pages>
  <Words>14913</Words>
  <Characters>85005</Characters>
  <Application>Microsoft Macintosh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99719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106</cp:revision>
  <cp:lastPrinted>2015-02-25T21:41:00Z</cp:lastPrinted>
  <dcterms:created xsi:type="dcterms:W3CDTF">2015-02-25T21:41:00Z</dcterms:created>
  <dcterms:modified xsi:type="dcterms:W3CDTF">2016-02-23T18:16:00Z</dcterms:modified>
</cp:coreProperties>
</file>