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294B256B"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D9726B">
        <w:rPr>
          <w:sz w:val="22"/>
          <w:szCs w:val="22"/>
        </w:rPr>
        <w:t>1</w:t>
      </w:r>
      <w:r w:rsidR="002342AF">
        <w:rPr>
          <w:sz w:val="22"/>
          <w:szCs w:val="22"/>
        </w:rPr>
        <w:t>4</w:t>
      </w:r>
      <w:r w:rsidRPr="003D3221">
        <w:rPr>
          <w:sz w:val="22"/>
          <w:szCs w:val="22"/>
        </w:rPr>
        <w:t xml:space="preserve"> </w:t>
      </w:r>
      <w:r w:rsidR="00CD417D">
        <w:rPr>
          <w:sz w:val="22"/>
          <w:szCs w:val="22"/>
        </w:rPr>
        <w:t>Jan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r w:rsidRPr="00A91239">
        <w:rPr>
          <w:sz w:val="22"/>
          <w:szCs w:val="22"/>
          <w:lang w:val="de-CH"/>
        </w:rPr>
        <w:t xml:space="preserve">Bresch,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2897511"/>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climada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r>
        <w:rPr>
          <w:sz w:val="22"/>
          <w:szCs w:val="22"/>
        </w:rPr>
        <w:t>climada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r>
        <w:rPr>
          <w:sz w:val="22"/>
          <w:szCs w:val="22"/>
        </w:rPr>
        <w:t xml:space="preserve">climada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climada works without limitations</w:t>
      </w:r>
      <w:r w:rsidR="0023625D">
        <w:rPr>
          <w:sz w:val="22"/>
          <w:szCs w:val="22"/>
        </w:rPr>
        <w:t xml:space="preserve"> (</w:t>
      </w:r>
      <w:r w:rsidR="00062149">
        <w:rPr>
          <w:sz w:val="22"/>
          <w:szCs w:val="22"/>
        </w:rPr>
        <w:t xml:space="preserve">in order to read Excel, Octave’s io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325EB54C" w14:textId="77777777" w:rsidR="00D9726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bookmarkStart w:id="1" w:name="_GoBack"/>
          <w:bookmarkEnd w:id="1"/>
          <w:r w:rsidR="00D9726B">
            <w:rPr>
              <w:noProof/>
            </w:rPr>
            <w:t>Instead of an Introduction: Preamble</w:t>
          </w:r>
          <w:r w:rsidR="00D9726B">
            <w:rPr>
              <w:noProof/>
            </w:rPr>
            <w:tab/>
          </w:r>
          <w:r w:rsidR="00D9726B">
            <w:rPr>
              <w:noProof/>
            </w:rPr>
            <w:fldChar w:fldCharType="begin"/>
          </w:r>
          <w:r w:rsidR="00D9726B">
            <w:rPr>
              <w:noProof/>
            </w:rPr>
            <w:instrText xml:space="preserve"> PAGEREF _Toc282897511 \h </w:instrText>
          </w:r>
          <w:r w:rsidR="00D9726B">
            <w:rPr>
              <w:noProof/>
            </w:rPr>
          </w:r>
          <w:r w:rsidR="00D9726B">
            <w:rPr>
              <w:noProof/>
            </w:rPr>
            <w:fldChar w:fldCharType="separate"/>
          </w:r>
          <w:r w:rsidR="00D9726B">
            <w:rPr>
              <w:noProof/>
            </w:rPr>
            <w:t>1</w:t>
          </w:r>
          <w:r w:rsidR="00D9726B">
            <w:rPr>
              <w:noProof/>
            </w:rPr>
            <w:fldChar w:fldCharType="end"/>
          </w:r>
        </w:p>
        <w:p w14:paraId="765DE891" w14:textId="77777777" w:rsidR="00D9726B" w:rsidRDefault="00D9726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_Toc282897512 \h </w:instrText>
          </w:r>
          <w:r>
            <w:rPr>
              <w:noProof/>
            </w:rPr>
          </w:r>
          <w:r>
            <w:rPr>
              <w:noProof/>
            </w:rPr>
            <w:fldChar w:fldCharType="separate"/>
          </w:r>
          <w:r>
            <w:rPr>
              <w:noProof/>
            </w:rPr>
            <w:t>4</w:t>
          </w:r>
          <w:r>
            <w:rPr>
              <w:noProof/>
            </w:rPr>
            <w:fldChar w:fldCharType="end"/>
          </w:r>
        </w:p>
        <w:p w14:paraId="0BAFF937" w14:textId="77777777" w:rsidR="00D9726B" w:rsidRDefault="00D9726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_Toc282897513 \h </w:instrText>
          </w:r>
          <w:r>
            <w:rPr>
              <w:noProof/>
            </w:rPr>
          </w:r>
          <w:r>
            <w:rPr>
              <w:noProof/>
            </w:rPr>
            <w:fldChar w:fldCharType="separate"/>
          </w:r>
          <w:r>
            <w:rPr>
              <w:noProof/>
            </w:rPr>
            <w:t>5</w:t>
          </w:r>
          <w:r>
            <w:rPr>
              <w:noProof/>
            </w:rPr>
            <w:fldChar w:fldCharType="end"/>
          </w:r>
        </w:p>
        <w:p w14:paraId="78F8743D" w14:textId="77777777" w:rsidR="00D9726B" w:rsidRDefault="00D9726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_Toc282897514 \h </w:instrText>
          </w:r>
          <w:r>
            <w:rPr>
              <w:noProof/>
            </w:rPr>
          </w:r>
          <w:r>
            <w:rPr>
              <w:noProof/>
            </w:rPr>
            <w:fldChar w:fldCharType="separate"/>
          </w:r>
          <w:r>
            <w:rPr>
              <w:noProof/>
            </w:rPr>
            <w:t>5</w:t>
          </w:r>
          <w:r>
            <w:rPr>
              <w:noProof/>
            </w:rPr>
            <w:fldChar w:fldCharType="end"/>
          </w:r>
        </w:p>
        <w:p w14:paraId="6E905061" w14:textId="77777777" w:rsidR="00D9726B" w:rsidRDefault="00D9726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_Toc282897515 \h </w:instrText>
          </w:r>
          <w:r>
            <w:rPr>
              <w:noProof/>
            </w:rPr>
          </w:r>
          <w:r>
            <w:rPr>
              <w:noProof/>
            </w:rPr>
            <w:fldChar w:fldCharType="separate"/>
          </w:r>
          <w:r>
            <w:rPr>
              <w:noProof/>
            </w:rPr>
            <w:t>7</w:t>
          </w:r>
          <w:r>
            <w:rPr>
              <w:noProof/>
            </w:rPr>
            <w:fldChar w:fldCharType="end"/>
          </w:r>
        </w:p>
        <w:p w14:paraId="31687BC5" w14:textId="77777777" w:rsidR="00D9726B" w:rsidRDefault="00D9726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_Toc282897516 \h </w:instrText>
          </w:r>
          <w:r>
            <w:rPr>
              <w:noProof/>
            </w:rPr>
          </w:r>
          <w:r>
            <w:rPr>
              <w:noProof/>
            </w:rPr>
            <w:fldChar w:fldCharType="separate"/>
          </w:r>
          <w:r>
            <w:rPr>
              <w:noProof/>
            </w:rPr>
            <w:t>9</w:t>
          </w:r>
          <w:r>
            <w:rPr>
              <w:noProof/>
            </w:rPr>
            <w:fldChar w:fldCharType="end"/>
          </w:r>
        </w:p>
        <w:p w14:paraId="10610904" w14:textId="77777777" w:rsidR="00D9726B" w:rsidRDefault="00D9726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_Toc282897517 \h </w:instrText>
          </w:r>
          <w:r>
            <w:rPr>
              <w:noProof/>
            </w:rPr>
          </w:r>
          <w:r>
            <w:rPr>
              <w:noProof/>
            </w:rPr>
            <w:fldChar w:fldCharType="separate"/>
          </w:r>
          <w:r>
            <w:rPr>
              <w:noProof/>
            </w:rPr>
            <w:t>10</w:t>
          </w:r>
          <w:r>
            <w:rPr>
              <w:noProof/>
            </w:rPr>
            <w:fldChar w:fldCharType="end"/>
          </w:r>
        </w:p>
        <w:p w14:paraId="75A386C3" w14:textId="77777777" w:rsidR="00D9726B" w:rsidRDefault="00D9726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_Toc282897518 \h </w:instrText>
          </w:r>
          <w:r>
            <w:rPr>
              <w:noProof/>
            </w:rPr>
          </w:r>
          <w:r>
            <w:rPr>
              <w:noProof/>
            </w:rPr>
            <w:fldChar w:fldCharType="separate"/>
          </w:r>
          <w:r>
            <w:rPr>
              <w:noProof/>
            </w:rPr>
            <w:t>11</w:t>
          </w:r>
          <w:r>
            <w:rPr>
              <w:noProof/>
            </w:rPr>
            <w:fldChar w:fldCharType="end"/>
          </w:r>
        </w:p>
        <w:p w14:paraId="1D75DC68" w14:textId="77777777" w:rsidR="00D9726B" w:rsidRDefault="00D9726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_Toc282897519 \h </w:instrText>
          </w:r>
          <w:r>
            <w:rPr>
              <w:noProof/>
            </w:rPr>
          </w:r>
          <w:r>
            <w:rPr>
              <w:noProof/>
            </w:rPr>
            <w:fldChar w:fldCharType="separate"/>
          </w:r>
          <w:r>
            <w:rPr>
              <w:noProof/>
            </w:rPr>
            <w:t>13</w:t>
          </w:r>
          <w:r>
            <w:rPr>
              <w:noProof/>
            </w:rPr>
            <w:fldChar w:fldCharType="end"/>
          </w:r>
        </w:p>
        <w:p w14:paraId="4D95351B" w14:textId="77777777" w:rsidR="00D9726B" w:rsidRDefault="00D9726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_Toc282897520 \h </w:instrText>
          </w:r>
          <w:r>
            <w:rPr>
              <w:noProof/>
            </w:rPr>
          </w:r>
          <w:r>
            <w:rPr>
              <w:noProof/>
            </w:rPr>
            <w:fldChar w:fldCharType="separate"/>
          </w:r>
          <w:r>
            <w:rPr>
              <w:noProof/>
            </w:rPr>
            <w:t>13</w:t>
          </w:r>
          <w:r>
            <w:rPr>
              <w:noProof/>
            </w:rPr>
            <w:fldChar w:fldCharType="end"/>
          </w:r>
        </w:p>
        <w:p w14:paraId="702336E8" w14:textId="77777777" w:rsidR="00D9726B" w:rsidRDefault="00D9726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_Toc282897521 \h </w:instrText>
          </w:r>
          <w:r>
            <w:rPr>
              <w:noProof/>
            </w:rPr>
          </w:r>
          <w:r>
            <w:rPr>
              <w:noProof/>
            </w:rPr>
            <w:fldChar w:fldCharType="separate"/>
          </w:r>
          <w:r>
            <w:rPr>
              <w:noProof/>
            </w:rPr>
            <w:t>21</w:t>
          </w:r>
          <w:r>
            <w:rPr>
              <w:noProof/>
            </w:rPr>
            <w:fldChar w:fldCharType="end"/>
          </w:r>
        </w:p>
        <w:p w14:paraId="11FE43EA" w14:textId="77777777" w:rsidR="00D9726B" w:rsidRDefault="00D9726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_Toc282897522 \h </w:instrText>
          </w:r>
          <w:r>
            <w:rPr>
              <w:noProof/>
            </w:rPr>
          </w:r>
          <w:r>
            <w:rPr>
              <w:noProof/>
            </w:rPr>
            <w:fldChar w:fldCharType="separate"/>
          </w:r>
          <w:r>
            <w:rPr>
              <w:noProof/>
            </w:rPr>
            <w:t>23</w:t>
          </w:r>
          <w:r>
            <w:rPr>
              <w:noProof/>
            </w:rPr>
            <w:fldChar w:fldCharType="end"/>
          </w:r>
        </w:p>
        <w:p w14:paraId="6280358F" w14:textId="77777777" w:rsidR="00D9726B" w:rsidRDefault="00D9726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_Toc282897523 \h </w:instrText>
          </w:r>
          <w:r>
            <w:rPr>
              <w:noProof/>
            </w:rPr>
          </w:r>
          <w:r>
            <w:rPr>
              <w:noProof/>
            </w:rPr>
            <w:fldChar w:fldCharType="separate"/>
          </w:r>
          <w:r>
            <w:rPr>
              <w:noProof/>
            </w:rPr>
            <w:t>24</w:t>
          </w:r>
          <w:r>
            <w:rPr>
              <w:noProof/>
            </w:rPr>
            <w:fldChar w:fldCharType="end"/>
          </w:r>
        </w:p>
        <w:p w14:paraId="6B9388B6" w14:textId="77777777" w:rsidR="00D9726B" w:rsidRDefault="00D9726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_Toc282897524 \h </w:instrText>
          </w:r>
          <w:r>
            <w:rPr>
              <w:noProof/>
            </w:rPr>
          </w:r>
          <w:r>
            <w:rPr>
              <w:noProof/>
            </w:rPr>
            <w:fldChar w:fldCharType="separate"/>
          </w:r>
          <w:r>
            <w:rPr>
              <w:noProof/>
            </w:rPr>
            <w:t>27</w:t>
          </w:r>
          <w:r>
            <w:rPr>
              <w:noProof/>
            </w:rPr>
            <w:fldChar w:fldCharType="end"/>
          </w:r>
        </w:p>
        <w:p w14:paraId="15F09F30" w14:textId="77777777" w:rsidR="00D9726B" w:rsidRDefault="00D9726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_Toc282897525 \h </w:instrText>
          </w:r>
          <w:r>
            <w:rPr>
              <w:noProof/>
            </w:rPr>
          </w:r>
          <w:r>
            <w:rPr>
              <w:noProof/>
            </w:rPr>
            <w:fldChar w:fldCharType="separate"/>
          </w:r>
          <w:r>
            <w:rPr>
              <w:noProof/>
            </w:rPr>
            <w:t>27</w:t>
          </w:r>
          <w:r>
            <w:rPr>
              <w:noProof/>
            </w:rPr>
            <w:fldChar w:fldCharType="end"/>
          </w:r>
        </w:p>
        <w:p w14:paraId="4B17ABA9" w14:textId="77777777" w:rsidR="00D9726B" w:rsidRDefault="00D9726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_Toc282897526 \h </w:instrText>
          </w:r>
          <w:r>
            <w:rPr>
              <w:noProof/>
            </w:rPr>
          </w:r>
          <w:r>
            <w:rPr>
              <w:noProof/>
            </w:rPr>
            <w:fldChar w:fldCharType="separate"/>
          </w:r>
          <w:r>
            <w:rPr>
              <w:noProof/>
            </w:rPr>
            <w:t>27</w:t>
          </w:r>
          <w:r>
            <w:rPr>
              <w:noProof/>
            </w:rPr>
            <w:fldChar w:fldCharType="end"/>
          </w:r>
        </w:p>
        <w:p w14:paraId="66214736" w14:textId="77777777" w:rsidR="00D9726B" w:rsidRDefault="00D9726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_Toc282897527 \h </w:instrText>
          </w:r>
          <w:r>
            <w:rPr>
              <w:noProof/>
            </w:rPr>
          </w:r>
          <w:r>
            <w:rPr>
              <w:noProof/>
            </w:rPr>
            <w:fldChar w:fldCharType="separate"/>
          </w:r>
          <w:r>
            <w:rPr>
              <w:noProof/>
            </w:rPr>
            <w:t>28</w:t>
          </w:r>
          <w:r>
            <w:rPr>
              <w:noProof/>
            </w:rPr>
            <w:fldChar w:fldCharType="end"/>
          </w:r>
        </w:p>
        <w:p w14:paraId="25B5D423" w14:textId="77777777" w:rsidR="00D9726B" w:rsidRDefault="00D9726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_Toc282897528 \h </w:instrText>
          </w:r>
          <w:r>
            <w:rPr>
              <w:noProof/>
            </w:rPr>
          </w:r>
          <w:r>
            <w:rPr>
              <w:noProof/>
            </w:rPr>
            <w:fldChar w:fldCharType="separate"/>
          </w:r>
          <w:r>
            <w:rPr>
              <w:noProof/>
            </w:rPr>
            <w:t>28</w:t>
          </w:r>
          <w:r>
            <w:rPr>
              <w:noProof/>
            </w:rPr>
            <w:fldChar w:fldCharType="end"/>
          </w:r>
        </w:p>
        <w:p w14:paraId="4B97FD4F" w14:textId="77777777" w:rsidR="00D9726B" w:rsidRDefault="00D9726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_Toc282897529 \h </w:instrText>
          </w:r>
          <w:r>
            <w:rPr>
              <w:noProof/>
            </w:rPr>
          </w:r>
          <w:r>
            <w:rPr>
              <w:noProof/>
            </w:rPr>
            <w:fldChar w:fldCharType="separate"/>
          </w:r>
          <w:r>
            <w:rPr>
              <w:noProof/>
            </w:rPr>
            <w:t>28</w:t>
          </w:r>
          <w:r>
            <w:rPr>
              <w:noProof/>
            </w:rPr>
            <w:fldChar w:fldCharType="end"/>
          </w:r>
        </w:p>
        <w:p w14:paraId="20DD9B30" w14:textId="77777777" w:rsidR="00D9726B" w:rsidRDefault="00D9726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_Toc282897530 \h </w:instrText>
          </w:r>
          <w:r>
            <w:rPr>
              <w:noProof/>
            </w:rPr>
          </w:r>
          <w:r>
            <w:rPr>
              <w:noProof/>
            </w:rPr>
            <w:fldChar w:fldCharType="separate"/>
          </w:r>
          <w:r>
            <w:rPr>
              <w:noProof/>
            </w:rPr>
            <w:t>28</w:t>
          </w:r>
          <w:r>
            <w:rPr>
              <w:noProof/>
            </w:rPr>
            <w:fldChar w:fldCharType="end"/>
          </w:r>
        </w:p>
        <w:p w14:paraId="709751F5" w14:textId="77777777" w:rsidR="00D9726B" w:rsidRDefault="00D9726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_Toc282897531 \h </w:instrText>
          </w:r>
          <w:r>
            <w:rPr>
              <w:noProof/>
            </w:rPr>
          </w:r>
          <w:r>
            <w:rPr>
              <w:noProof/>
            </w:rPr>
            <w:fldChar w:fldCharType="separate"/>
          </w:r>
          <w:r>
            <w:rPr>
              <w:noProof/>
            </w:rPr>
            <w:t>28</w:t>
          </w:r>
          <w:r>
            <w:rPr>
              <w:noProof/>
            </w:rPr>
            <w:fldChar w:fldCharType="end"/>
          </w:r>
        </w:p>
        <w:p w14:paraId="783015D1" w14:textId="77777777" w:rsidR="00D9726B" w:rsidRDefault="00D9726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_Toc282897532 \h </w:instrText>
          </w:r>
          <w:r>
            <w:rPr>
              <w:noProof/>
            </w:rPr>
          </w:r>
          <w:r>
            <w:rPr>
              <w:noProof/>
            </w:rPr>
            <w:fldChar w:fldCharType="separate"/>
          </w:r>
          <w:r>
            <w:rPr>
              <w:noProof/>
            </w:rPr>
            <w:t>29</w:t>
          </w:r>
          <w:r>
            <w:rPr>
              <w:noProof/>
            </w:rPr>
            <w:fldChar w:fldCharType="end"/>
          </w:r>
        </w:p>
        <w:p w14:paraId="67C1EFD4" w14:textId="77777777" w:rsidR="00D9726B" w:rsidRDefault="00D9726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_Toc282897533 \h </w:instrText>
          </w:r>
          <w:r>
            <w:rPr>
              <w:noProof/>
            </w:rPr>
          </w:r>
          <w:r>
            <w:rPr>
              <w:noProof/>
            </w:rPr>
            <w:fldChar w:fldCharType="separate"/>
          </w:r>
          <w:r>
            <w:rPr>
              <w:noProof/>
            </w:rPr>
            <w:t>29</w:t>
          </w:r>
          <w:r>
            <w:rPr>
              <w:noProof/>
            </w:rPr>
            <w:fldChar w:fldCharType="end"/>
          </w:r>
        </w:p>
        <w:p w14:paraId="161A906E" w14:textId="77777777" w:rsidR="00D9726B" w:rsidRDefault="00D9726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_Toc282897534 \h </w:instrText>
          </w:r>
          <w:r>
            <w:rPr>
              <w:noProof/>
            </w:rPr>
          </w:r>
          <w:r>
            <w:rPr>
              <w:noProof/>
            </w:rPr>
            <w:fldChar w:fldCharType="separate"/>
          </w:r>
          <w:r>
            <w:rPr>
              <w:noProof/>
            </w:rPr>
            <w:t>31</w:t>
          </w:r>
          <w:r>
            <w:rPr>
              <w:noProof/>
            </w:rPr>
            <w:fldChar w:fldCharType="end"/>
          </w:r>
        </w:p>
        <w:p w14:paraId="14237B78" w14:textId="77777777" w:rsidR="00D9726B" w:rsidRDefault="00D9726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_Toc282897535 \h </w:instrText>
          </w:r>
          <w:r>
            <w:rPr>
              <w:noProof/>
            </w:rPr>
          </w:r>
          <w:r>
            <w:rPr>
              <w:noProof/>
            </w:rPr>
            <w:fldChar w:fldCharType="separate"/>
          </w:r>
          <w:r>
            <w:rPr>
              <w:noProof/>
            </w:rPr>
            <w:t>31</w:t>
          </w:r>
          <w:r>
            <w:rPr>
              <w:noProof/>
            </w:rPr>
            <w:fldChar w:fldCharType="end"/>
          </w:r>
        </w:p>
        <w:p w14:paraId="30446437" w14:textId="77777777" w:rsidR="00D9726B" w:rsidRDefault="00D9726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_Toc282897536 \h </w:instrText>
          </w:r>
          <w:r>
            <w:rPr>
              <w:noProof/>
            </w:rPr>
          </w:r>
          <w:r>
            <w:rPr>
              <w:noProof/>
            </w:rPr>
            <w:fldChar w:fldCharType="separate"/>
          </w:r>
          <w:r>
            <w:rPr>
              <w:noProof/>
            </w:rPr>
            <w:t>32</w:t>
          </w:r>
          <w:r>
            <w:rPr>
              <w:noProof/>
            </w:rPr>
            <w:fldChar w:fldCharType="end"/>
          </w:r>
        </w:p>
        <w:p w14:paraId="4AC55F9B" w14:textId="77777777" w:rsidR="00D9726B" w:rsidRDefault="00D9726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_Toc282897537 \h </w:instrText>
          </w:r>
          <w:r>
            <w:rPr>
              <w:noProof/>
            </w:rPr>
          </w:r>
          <w:r>
            <w:rPr>
              <w:noProof/>
            </w:rPr>
            <w:fldChar w:fldCharType="separate"/>
          </w:r>
          <w:r>
            <w:rPr>
              <w:noProof/>
            </w:rPr>
            <w:t>33</w:t>
          </w:r>
          <w:r>
            <w:rPr>
              <w:noProof/>
            </w:rPr>
            <w:fldChar w:fldCharType="end"/>
          </w:r>
        </w:p>
        <w:p w14:paraId="10F19E0B" w14:textId="77777777" w:rsidR="00D9726B" w:rsidRDefault="00D9726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_Toc282897538 \h </w:instrText>
          </w:r>
          <w:r>
            <w:rPr>
              <w:noProof/>
            </w:rPr>
          </w:r>
          <w:r>
            <w:rPr>
              <w:noProof/>
            </w:rPr>
            <w:fldChar w:fldCharType="separate"/>
          </w:r>
          <w:r>
            <w:rPr>
              <w:noProof/>
            </w:rPr>
            <w:t>33</w:t>
          </w:r>
          <w:r>
            <w:rPr>
              <w:noProof/>
            </w:rPr>
            <w:fldChar w:fldCharType="end"/>
          </w:r>
        </w:p>
        <w:p w14:paraId="2048D295" w14:textId="77777777" w:rsidR="00D9726B" w:rsidRDefault="00D9726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_Toc282897539 \h </w:instrText>
          </w:r>
          <w:r>
            <w:rPr>
              <w:noProof/>
            </w:rPr>
          </w:r>
          <w:r>
            <w:rPr>
              <w:noProof/>
            </w:rPr>
            <w:fldChar w:fldCharType="separate"/>
          </w:r>
          <w:r>
            <w:rPr>
              <w:noProof/>
            </w:rPr>
            <w:t>37</w:t>
          </w:r>
          <w:r>
            <w:rPr>
              <w:noProof/>
            </w:rPr>
            <w:fldChar w:fldCharType="end"/>
          </w:r>
        </w:p>
        <w:p w14:paraId="24C355A7" w14:textId="77777777" w:rsidR="00D9726B" w:rsidRDefault="00D9726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_Toc282897540 \h </w:instrText>
          </w:r>
          <w:r>
            <w:rPr>
              <w:noProof/>
            </w:rPr>
          </w:r>
          <w:r>
            <w:rPr>
              <w:noProof/>
            </w:rPr>
            <w:fldChar w:fldCharType="separate"/>
          </w:r>
          <w:r>
            <w:rPr>
              <w:noProof/>
            </w:rPr>
            <w:t>38</w:t>
          </w:r>
          <w:r>
            <w:rPr>
              <w:noProof/>
            </w:rPr>
            <w:fldChar w:fldCharType="end"/>
          </w:r>
        </w:p>
        <w:p w14:paraId="74B9B1FE" w14:textId="77777777" w:rsidR="00D9726B" w:rsidRDefault="00D9726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_Toc282897541 \h </w:instrText>
          </w:r>
          <w:r>
            <w:rPr>
              <w:noProof/>
            </w:rPr>
          </w:r>
          <w:r>
            <w:rPr>
              <w:noProof/>
            </w:rPr>
            <w:fldChar w:fldCharType="separate"/>
          </w:r>
          <w:r>
            <w:rPr>
              <w:noProof/>
            </w:rPr>
            <w:t>38</w:t>
          </w:r>
          <w:r>
            <w:rPr>
              <w:noProof/>
            </w:rPr>
            <w:fldChar w:fldCharType="end"/>
          </w:r>
        </w:p>
        <w:p w14:paraId="12EE64AC" w14:textId="77777777" w:rsidR="00D9726B" w:rsidRDefault="00D9726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_Toc282897542 \h </w:instrText>
          </w:r>
          <w:r>
            <w:rPr>
              <w:noProof/>
            </w:rPr>
          </w:r>
          <w:r>
            <w:rPr>
              <w:noProof/>
            </w:rPr>
            <w:fldChar w:fldCharType="separate"/>
          </w:r>
          <w:r>
            <w:rPr>
              <w:noProof/>
            </w:rPr>
            <w:t>39</w:t>
          </w:r>
          <w:r>
            <w:rPr>
              <w:noProof/>
            </w:rPr>
            <w:fldChar w:fldCharType="end"/>
          </w:r>
        </w:p>
        <w:p w14:paraId="5E98D6A6" w14:textId="77777777" w:rsidR="00D9726B" w:rsidRDefault="00D9726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_Toc282897543 \h </w:instrText>
          </w:r>
          <w:r>
            <w:rPr>
              <w:noProof/>
            </w:rPr>
          </w:r>
          <w:r>
            <w:rPr>
              <w:noProof/>
            </w:rPr>
            <w:fldChar w:fldCharType="separate"/>
          </w:r>
          <w:r>
            <w:rPr>
              <w:noProof/>
            </w:rPr>
            <w:t>40</w:t>
          </w:r>
          <w:r>
            <w:rPr>
              <w:noProof/>
            </w:rPr>
            <w:fldChar w:fldCharType="end"/>
          </w:r>
        </w:p>
        <w:p w14:paraId="286F990A" w14:textId="77777777" w:rsidR="00D9726B" w:rsidRDefault="00D9726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_Toc282897544 \h </w:instrText>
          </w:r>
          <w:r>
            <w:rPr>
              <w:noProof/>
            </w:rPr>
          </w:r>
          <w:r>
            <w:rPr>
              <w:noProof/>
            </w:rPr>
            <w:fldChar w:fldCharType="separate"/>
          </w:r>
          <w:r>
            <w:rPr>
              <w:noProof/>
            </w:rPr>
            <w:t>40</w:t>
          </w:r>
          <w:r>
            <w:rPr>
              <w:noProof/>
            </w:rPr>
            <w:fldChar w:fldCharType="end"/>
          </w:r>
        </w:p>
        <w:p w14:paraId="5C4EDC56" w14:textId="77777777" w:rsidR="00D9726B" w:rsidRDefault="00D9726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_Toc282897545 \h </w:instrText>
          </w:r>
          <w:r>
            <w:rPr>
              <w:noProof/>
            </w:rPr>
          </w:r>
          <w:r>
            <w:rPr>
              <w:noProof/>
            </w:rPr>
            <w:fldChar w:fldCharType="separate"/>
          </w:r>
          <w:r>
            <w:rPr>
              <w:noProof/>
            </w:rPr>
            <w:t>43</w:t>
          </w:r>
          <w:r>
            <w:rPr>
              <w:noProof/>
            </w:rPr>
            <w:fldChar w:fldCharType="end"/>
          </w:r>
        </w:p>
        <w:p w14:paraId="5867C8ED" w14:textId="77777777" w:rsidR="00D9726B" w:rsidRDefault="00D9726B">
          <w:pPr>
            <w:pStyle w:val="TOC3"/>
            <w:tabs>
              <w:tab w:val="right" w:leader="dot" w:pos="8290"/>
            </w:tabs>
            <w:rPr>
              <w:rFonts w:asciiTheme="minorHAnsi" w:hAnsiTheme="minorHAnsi" w:cstheme="minorBidi"/>
              <w:noProof/>
              <w:lang w:eastAsia="ja-JP"/>
            </w:rPr>
          </w:pPr>
          <w:r>
            <w:rPr>
              <w:noProof/>
            </w:rPr>
            <w:t>climada</w:t>
          </w:r>
          <w:r w:rsidRPr="009860E2">
            <w:rPr>
              <w:noProof/>
            </w:rPr>
            <w:t xml:space="preserve"> implementation of insurance conditions</w:t>
          </w:r>
          <w:r>
            <w:rPr>
              <w:noProof/>
            </w:rPr>
            <w:tab/>
          </w:r>
          <w:r>
            <w:rPr>
              <w:noProof/>
            </w:rPr>
            <w:fldChar w:fldCharType="begin"/>
          </w:r>
          <w:r>
            <w:rPr>
              <w:noProof/>
            </w:rPr>
            <w:instrText xml:space="preserve"> PAGEREF _Toc282897546 \h </w:instrText>
          </w:r>
          <w:r>
            <w:rPr>
              <w:noProof/>
            </w:rPr>
          </w:r>
          <w:r>
            <w:rPr>
              <w:noProof/>
            </w:rPr>
            <w:fldChar w:fldCharType="separate"/>
          </w:r>
          <w:r>
            <w:rPr>
              <w:noProof/>
            </w:rPr>
            <w:t>44</w:t>
          </w:r>
          <w:r>
            <w:rPr>
              <w:noProof/>
            </w:rPr>
            <w:fldChar w:fldCharType="end"/>
          </w:r>
        </w:p>
        <w:p w14:paraId="20940557" w14:textId="77777777" w:rsidR="00D9726B" w:rsidRDefault="00D9726B">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_Toc282897547 \h </w:instrText>
          </w:r>
          <w:r>
            <w:rPr>
              <w:noProof/>
            </w:rPr>
          </w:r>
          <w:r>
            <w:rPr>
              <w:noProof/>
            </w:rPr>
            <w:fldChar w:fldCharType="separate"/>
          </w:r>
          <w:r>
            <w:rPr>
              <w:noProof/>
            </w:rPr>
            <w:t>45</w:t>
          </w:r>
          <w:r>
            <w:rPr>
              <w:noProof/>
            </w:rPr>
            <w:fldChar w:fldCharType="end"/>
          </w:r>
        </w:p>
        <w:p w14:paraId="699D9AE4" w14:textId="77777777" w:rsidR="00D9726B" w:rsidRDefault="00D9726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_Toc282897548 \h </w:instrText>
          </w:r>
          <w:r>
            <w:rPr>
              <w:noProof/>
            </w:rPr>
          </w:r>
          <w:r>
            <w:rPr>
              <w:noProof/>
            </w:rPr>
            <w:fldChar w:fldCharType="separate"/>
          </w:r>
          <w:r>
            <w:rPr>
              <w:noProof/>
            </w:rPr>
            <w:t>46</w:t>
          </w:r>
          <w:r>
            <w:rPr>
              <w:noProof/>
            </w:rPr>
            <w:fldChar w:fldCharType="end"/>
          </w:r>
        </w:p>
        <w:p w14:paraId="5E4C172F" w14:textId="77777777" w:rsidR="00D9726B" w:rsidRDefault="00D9726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_Toc282897549 \h </w:instrText>
          </w:r>
          <w:r>
            <w:rPr>
              <w:noProof/>
            </w:rPr>
          </w:r>
          <w:r>
            <w:rPr>
              <w:noProof/>
            </w:rPr>
            <w:fldChar w:fldCharType="separate"/>
          </w:r>
          <w:r>
            <w:rPr>
              <w:noProof/>
            </w:rPr>
            <w:t>47</w:t>
          </w:r>
          <w:r>
            <w:rPr>
              <w:noProof/>
            </w:rPr>
            <w:fldChar w:fldCharType="end"/>
          </w:r>
        </w:p>
        <w:p w14:paraId="282257AB" w14:textId="77777777" w:rsidR="00D9726B" w:rsidRDefault="00D9726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_Toc282897550 \h </w:instrText>
          </w:r>
          <w:r>
            <w:rPr>
              <w:noProof/>
            </w:rPr>
          </w:r>
          <w:r>
            <w:rPr>
              <w:noProof/>
            </w:rPr>
            <w:fldChar w:fldCharType="separate"/>
          </w:r>
          <w:r>
            <w:rPr>
              <w:noProof/>
            </w:rPr>
            <w:t>47</w:t>
          </w:r>
          <w:r>
            <w:rPr>
              <w:noProof/>
            </w:rPr>
            <w:fldChar w:fldCharType="end"/>
          </w:r>
        </w:p>
        <w:p w14:paraId="4889FCAF" w14:textId="77777777" w:rsidR="00D9726B" w:rsidRDefault="00D9726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_Toc282897551 \h </w:instrText>
          </w:r>
          <w:r>
            <w:rPr>
              <w:noProof/>
            </w:rPr>
          </w:r>
          <w:r>
            <w:rPr>
              <w:noProof/>
            </w:rPr>
            <w:fldChar w:fldCharType="separate"/>
          </w:r>
          <w:r>
            <w:rPr>
              <w:noProof/>
            </w:rPr>
            <w:t>47</w:t>
          </w:r>
          <w:r>
            <w:rPr>
              <w:noProof/>
            </w:rPr>
            <w:fldChar w:fldCharType="end"/>
          </w:r>
        </w:p>
        <w:p w14:paraId="70AF9CF0" w14:textId="77777777" w:rsidR="00D9726B" w:rsidRDefault="00D9726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_Toc282897552 \h </w:instrText>
          </w:r>
          <w:r>
            <w:rPr>
              <w:noProof/>
            </w:rPr>
          </w:r>
          <w:r>
            <w:rPr>
              <w:noProof/>
            </w:rPr>
            <w:fldChar w:fldCharType="separate"/>
          </w:r>
          <w:r>
            <w:rPr>
              <w:noProof/>
            </w:rPr>
            <w:t>50</w:t>
          </w:r>
          <w:r>
            <w:rPr>
              <w:noProof/>
            </w:rPr>
            <w:fldChar w:fldCharType="end"/>
          </w:r>
        </w:p>
        <w:p w14:paraId="1C249B73" w14:textId="77777777" w:rsidR="00D9726B" w:rsidRDefault="00D9726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_Toc282897553 \h </w:instrText>
          </w:r>
          <w:r>
            <w:rPr>
              <w:noProof/>
            </w:rPr>
          </w:r>
          <w:r>
            <w:rPr>
              <w:noProof/>
            </w:rPr>
            <w:fldChar w:fldCharType="separate"/>
          </w:r>
          <w:r>
            <w:rPr>
              <w:noProof/>
            </w:rPr>
            <w:t>51</w:t>
          </w:r>
          <w:r>
            <w:rPr>
              <w:noProof/>
            </w:rPr>
            <w:fldChar w:fldCharType="end"/>
          </w:r>
        </w:p>
        <w:p w14:paraId="436C52C9" w14:textId="77777777" w:rsidR="00D9726B" w:rsidRDefault="00D9726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_Toc282897554 \h </w:instrText>
          </w:r>
          <w:r>
            <w:rPr>
              <w:noProof/>
            </w:rPr>
          </w:r>
          <w:r>
            <w:rPr>
              <w:noProof/>
            </w:rPr>
            <w:fldChar w:fldCharType="separate"/>
          </w:r>
          <w:r>
            <w:rPr>
              <w:noProof/>
            </w:rPr>
            <w:t>55</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2897512"/>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r w:rsidR="0079159D" w:rsidRPr="00D81936">
        <w:rPr>
          <w:rFonts w:ascii="Courier" w:hAnsi="Courier"/>
          <w:sz w:val="22"/>
          <w:szCs w:val="22"/>
        </w:rPr>
        <w:t>climada_demo</w:t>
      </w:r>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r w:rsidRPr="002733AD">
        <w:rPr>
          <w:rFonts w:ascii="Courier" w:hAnsi="Courier"/>
          <w:sz w:val="22"/>
          <w:szCs w:val="22"/>
        </w:rPr>
        <w:t>climada</w:t>
      </w:r>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2897513"/>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2897514"/>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2897515"/>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outside of climada]</w:t>
      </w:r>
    </w:p>
    <w:p w14:paraId="4AA513AA" w14:textId="77777777" w:rsidR="0000284E" w:rsidRDefault="00AF398F" w:rsidP="0000284E">
      <w:pPr>
        <w:pStyle w:val="ListParagraph"/>
        <w:numPr>
          <w:ilvl w:val="0"/>
          <w:numId w:val="8"/>
        </w:numPr>
        <w:rPr>
          <w:sz w:val="22"/>
          <w:szCs w:val="22"/>
        </w:rPr>
      </w:pPr>
      <w:r w:rsidRPr="0000284E">
        <w:rPr>
          <w:sz w:val="22"/>
          <w:szCs w:val="22"/>
        </w:rPr>
        <w:t>Risk today: import today's assets and damage functions (input via Excel) and expose them to present hazard (part of climada)</w:t>
      </w:r>
    </w:p>
    <w:p w14:paraId="672BF1A8" w14:textId="793C9021"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124DA94F"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Future risk (e.g. year 2030): import future assets and damage functions (input via Excel, damage functions likely to be unchanged) and expose them to future hazard (part of climada)</w:t>
      </w:r>
    </w:p>
    <w:p w14:paraId="229E296E"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3E1D113C" w14:textId="77777777" w:rsidR="0000284E" w:rsidRDefault="00AF398F" w:rsidP="0000284E">
      <w:pPr>
        <w:pStyle w:val="ListParagraph"/>
        <w:numPr>
          <w:ilvl w:val="1"/>
          <w:numId w:val="8"/>
        </w:numPr>
        <w:rPr>
          <w:sz w:val="22"/>
          <w:szCs w:val="22"/>
        </w:rPr>
      </w:pPr>
      <w:r w:rsidRPr="0000284E">
        <w:rPr>
          <w:sz w:val="22"/>
          <w:szCs w:val="22"/>
        </w:rPr>
        <w:lastRenderedPageBreak/>
        <w:t>climada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r w:rsidRPr="0000284E">
        <w:rPr>
          <w:sz w:val="22"/>
          <w:szCs w:val="22"/>
        </w:rPr>
        <w:t xml:space="preserve">climada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r w:rsidRPr="0000284E">
        <w:rPr>
          <w:sz w:val="22"/>
          <w:szCs w:val="22"/>
        </w:rPr>
        <w:t>climada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2897516"/>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6CF84C2B" w:rsidR="00DD6CE4" w:rsidRPr="00D81936" w:rsidRDefault="00DD6CE4" w:rsidP="00DD6CE4">
      <w:pPr>
        <w:pStyle w:val="ListParagraph"/>
        <w:numPr>
          <w:ilvl w:val="0"/>
          <w:numId w:val="4"/>
        </w:numPr>
        <w:contextualSpacing w:val="0"/>
        <w:rPr>
          <w:sz w:val="22"/>
          <w:szCs w:val="22"/>
        </w:rPr>
      </w:pPr>
      <w:r w:rsidRPr="00D81936">
        <w:rPr>
          <w:sz w:val="22"/>
          <w:szCs w:val="22"/>
        </w:rPr>
        <w:t>Set the MATLAB</w:t>
      </w:r>
      <w:r w:rsidR="002342AF">
        <w:rPr>
          <w:rStyle w:val="FootnoteReference"/>
          <w:sz w:val="22"/>
          <w:szCs w:val="22"/>
        </w:rPr>
        <w:footnoteReference w:id="5"/>
      </w:r>
      <w:r w:rsidRPr="00D81936">
        <w:rPr>
          <w:sz w:val="22"/>
          <w:szCs w:val="22"/>
        </w:rPr>
        <w:t xml:space="preserve"> Current Folder to climada</w:t>
      </w:r>
      <w:r w:rsidRPr="00D81936">
        <w:rPr>
          <w:sz w:val="22"/>
          <w:szCs w:val="22"/>
          <w:vertAlign w:val="superscript"/>
        </w:rPr>
        <w:footnoteReference w:id="6"/>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and press Enter (or Return). This initializes climada, sets some variables (e.g. the location of the data folder</w:t>
      </w:r>
      <w:r w:rsidRPr="00D81936">
        <w:rPr>
          <w:sz w:val="22"/>
          <w:szCs w:val="22"/>
          <w:vertAlign w:val="superscript"/>
        </w:rPr>
        <w:footnoteReference w:id="7"/>
      </w:r>
      <w:r w:rsidRPr="00D81936">
        <w:rPr>
          <w:sz w:val="22"/>
          <w:szCs w:val="22"/>
        </w:rPr>
        <w:t>) and detects any climada_additional modules</w:t>
      </w:r>
      <w:r w:rsidRPr="00D81936">
        <w:rPr>
          <w:sz w:val="22"/>
          <w:szCs w:val="22"/>
          <w:vertAlign w:val="superscript"/>
        </w:rPr>
        <w:footnoteReference w:id="8"/>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climada demonstration by entering </w:t>
      </w:r>
      <w:r w:rsidRPr="00D81936">
        <w:rPr>
          <w:rFonts w:ascii="Courier" w:hAnsi="Courier"/>
          <w:sz w:val="22"/>
          <w:szCs w:val="22"/>
        </w:rPr>
        <w:t>climada_demo</w:t>
      </w:r>
      <w:r w:rsidRPr="00D81936">
        <w:rPr>
          <w:sz w:val="22"/>
          <w:szCs w:val="22"/>
        </w:rPr>
        <w:t xml:space="preserve"> in the MATLAB Command Window</w:t>
      </w:r>
      <w:r w:rsidRPr="00D81936">
        <w:rPr>
          <w:sz w:val="22"/>
          <w:szCs w:val="22"/>
          <w:vertAlign w:val="superscript"/>
        </w:rPr>
        <w:footnoteReference w:id="9"/>
      </w:r>
      <w:r w:rsidRPr="00D81936">
        <w:rPr>
          <w:sz w:val="22"/>
          <w:szCs w:val="22"/>
        </w:rPr>
        <w:t>, which is also the best way to test whether climada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10"/>
      </w:r>
      <w:r w:rsidRPr="00D81936">
        <w:rPr>
          <w:sz w:val="22"/>
          <w:szCs w:val="22"/>
        </w:rPr>
        <w:t xml:space="preserve"> - or play at least a bit with </w:t>
      </w:r>
      <w:r w:rsidRPr="00D81936">
        <w:rPr>
          <w:rFonts w:ascii="Courier" w:hAnsi="Courier"/>
          <w:sz w:val="22"/>
          <w:szCs w:val="22"/>
        </w:rPr>
        <w:t>climada_demo</w:t>
      </w:r>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climada setup contains the data folder within climada, one can also create a </w:t>
      </w:r>
      <w:r w:rsidRPr="00B17188">
        <w:rPr>
          <w:sz w:val="22"/>
          <w:szCs w:val="22"/>
        </w:rPr>
        <w:t xml:space="preserve">folder </w:t>
      </w:r>
      <w:r>
        <w:rPr>
          <w:sz w:val="22"/>
          <w:szCs w:val="22"/>
        </w:rPr>
        <w:t>named climada_data parallel to climada</w:t>
      </w:r>
      <w:r w:rsidRPr="00B17188">
        <w:rPr>
          <w:sz w:val="22"/>
          <w:szCs w:val="22"/>
        </w:rPr>
        <w:t xml:space="preserve"> to allow for core climada data NOT being synched (only the folder </w:t>
      </w:r>
      <w:r>
        <w:rPr>
          <w:sz w:val="22"/>
          <w:szCs w:val="22"/>
        </w:rPr>
        <w:t>../</w:t>
      </w:r>
      <w:r w:rsidRPr="00B17188">
        <w:rPr>
          <w:sz w:val="22"/>
          <w:szCs w:val="22"/>
        </w:rPr>
        <w:t>climada/data within core climada gets synched). This way, any data used in climada beyond the default files will not be synchronised.</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In order to grant core climada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r>
        <w:rPr>
          <w:sz w:val="22"/>
          <w:szCs w:val="22"/>
        </w:rPr>
        <w:t>climada_</w:t>
      </w:r>
      <w:r w:rsidRPr="00B17188">
        <w:rPr>
          <w:sz w:val="22"/>
          <w:szCs w:val="22"/>
        </w:rPr>
        <w:t xml:space="preserve">modules’ </w:t>
      </w:r>
      <w:r>
        <w:rPr>
          <w:sz w:val="22"/>
          <w:szCs w:val="22"/>
        </w:rPr>
        <w:t>on the same level as</w:t>
      </w:r>
      <w:r w:rsidRPr="00B17188">
        <w:rPr>
          <w:sz w:val="22"/>
          <w:szCs w:val="22"/>
        </w:rPr>
        <w:t xml:space="preserve"> the core climada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his way, climada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2897517"/>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climada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1"/>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2"/>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3"/>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2897518"/>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provided by climada developers</w:t>
      </w:r>
      <w:r>
        <w:rPr>
          <w:sz w:val="22"/>
          <w:szCs w:val="22"/>
        </w:rPr>
        <w:t xml:space="preserve"> (see also the </w:t>
      </w:r>
      <w:r w:rsidR="005B13AD">
        <w:rPr>
          <w:sz w:val="22"/>
          <w:szCs w:val="22"/>
        </w:rPr>
        <w:t>description</w:t>
      </w:r>
      <w:r>
        <w:rPr>
          <w:sz w:val="22"/>
          <w:szCs w:val="22"/>
        </w:rPr>
        <w:t xml:space="preserve"> of the climada modules below)</w:t>
      </w:r>
      <w:r w:rsidRPr="00467A03">
        <w:rPr>
          <w:sz w:val="22"/>
          <w:szCs w:val="22"/>
        </w:rPr>
        <w:t>. It forms an integral part of climada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which is imported into climada.</w:t>
      </w:r>
      <w:r w:rsidR="00920094">
        <w:rPr>
          <w:sz w:val="22"/>
          <w:szCs w:val="22"/>
        </w:rPr>
        <w:t xml:space="preserve"> This Excel file is often referred to as ‘entity’.</w:t>
      </w:r>
      <w:r w:rsidRPr="00467A03">
        <w:rPr>
          <w:sz w:val="22"/>
          <w:szCs w:val="22"/>
        </w:rPr>
        <w:t xml:space="preserve"> climada provides several outputs, among them the adaptation cost curve (as a graphic in almost any format). Obviously, any number calculated by climada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he key interface to climada is an Excel file</w:t>
      </w:r>
      <w:r>
        <w:rPr>
          <w:rStyle w:val="FootnoteReference"/>
          <w:sz w:val="22"/>
          <w:szCs w:val="22"/>
        </w:rPr>
        <w:footnoteReference w:id="14"/>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lists all exposed assets by location (latitude/longitude) and value. Please note that values do not necessarily need to be monetary values. In the case the number of exposed people is stated in the value column, climada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r w:rsidRPr="00467A03">
        <w:rPr>
          <w:b/>
          <w:sz w:val="22"/>
          <w:szCs w:val="22"/>
        </w:rPr>
        <w:t>damagefunctions</w:t>
      </w:r>
      <w:r w:rsidRPr="00467A03">
        <w:rPr>
          <w:sz w:val="22"/>
          <w:szCs w:val="22"/>
        </w:rPr>
        <w:t>' contains the relationship between the haza</w:t>
      </w:r>
      <w:r>
        <w:rPr>
          <w:sz w:val="22"/>
          <w:szCs w:val="22"/>
        </w:rPr>
        <w:t xml:space="preserve">rd intensity (e.g. wind speed in m/s or storm surge </w:t>
      </w:r>
      <w:r w:rsidRPr="00467A03">
        <w:rPr>
          <w:sz w:val="22"/>
          <w:szCs w:val="22"/>
        </w:rPr>
        <w:t>height in meters) and the percentage of affected assets (PAA) as well as the mean damage degree (MDD). What's called a damage function in climada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Figure: the damagefunctions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climada,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climada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Please note that each column header in the Excel contains a detailed explanation as a comment. The reference Excel sheet, called entity_template.xls can be found in the entities sub-folder of the climada data folder</w:t>
      </w:r>
      <w:r>
        <w:rPr>
          <w:rStyle w:val="FootnoteReference"/>
          <w:sz w:val="22"/>
          <w:szCs w:val="22"/>
        </w:rPr>
        <w:footnoteReference w:id="15"/>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r w:rsidRPr="00920094">
        <w:rPr>
          <w:rFonts w:ascii="Courier" w:hAnsi="Courier"/>
          <w:sz w:val="22"/>
          <w:szCs w:val="22"/>
        </w:rPr>
        <w:t>climada</w:t>
      </w:r>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r w:rsidR="00A47BAB" w:rsidRPr="00A47BAB">
        <w:rPr>
          <w:rFonts w:ascii="Courier" w:hAnsi="Courier"/>
          <w:sz w:val="22"/>
          <w:szCs w:val="22"/>
        </w:rPr>
        <w:t>climada;</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 xml:space="preserve">Instead of .xls (best work .xls 95 or 97 with MATLAB and .xlsx with Octave), climada also supports .ods (Open Office). In Octave, please avoid any cell comments also see “Notes on Octave” further below. Please do not use field format ‘Percentage’ in Open Office, but just ‘General’ or ‘Number’, such that e.g. the </w:t>
      </w:r>
      <w:r w:rsidRPr="00151902">
        <w:rPr>
          <w:i/>
          <w:sz w:val="22"/>
          <w:szCs w:val="22"/>
        </w:rPr>
        <w:t>discount_rate</w:t>
      </w:r>
      <w:r>
        <w:rPr>
          <w:sz w:val="22"/>
          <w:szCs w:val="22"/>
        </w:rPr>
        <w:t xml:space="preserve"> on tab </w:t>
      </w:r>
      <w:r w:rsidRPr="00151902">
        <w:rPr>
          <w:i/>
          <w:sz w:val="22"/>
          <w:szCs w:val="22"/>
        </w:rPr>
        <w:t>discount</w:t>
      </w:r>
      <w:r>
        <w:rPr>
          <w:sz w:val="22"/>
          <w:szCs w:val="22"/>
        </w:rPr>
        <w:t xml:space="preserve"> is 0.02, not plain ‘2%’ in the .ods file (2% works fine in .xls and .xlsx files).</w:t>
      </w:r>
      <w:r w:rsidR="004E7AA9">
        <w:br w:type="page"/>
      </w:r>
    </w:p>
    <w:p w14:paraId="5BD1EF3D" w14:textId="53E9D997" w:rsidR="00DD6CE4" w:rsidRDefault="007E1DB4" w:rsidP="00DF6D49">
      <w:pPr>
        <w:pStyle w:val="Heading1"/>
      </w:pPr>
      <w:bookmarkStart w:id="9" w:name="_Toc282897519"/>
      <w:r>
        <w:lastRenderedPageBreak/>
        <w:t>From tropical cyclone hazard generatio</w:t>
      </w:r>
      <w:r w:rsidR="00DF6D49">
        <w:t>n to the adaptation cost curve</w:t>
      </w:r>
      <w:r w:rsidR="00FD343D">
        <w:rPr>
          <w:rStyle w:val="FootnoteReference"/>
        </w:rPr>
        <w:footnoteReference w:id="16"/>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already here that climada provided global coverage for tropical cyclone wind (often referred to as TC wind</w:t>
      </w:r>
      <w:r w:rsidRPr="004E7AA9">
        <w:rPr>
          <w:rStyle w:val="FootnoteReference"/>
          <w:sz w:val="22"/>
          <w:szCs w:val="22"/>
        </w:rPr>
        <w:footnoteReference w:id="17"/>
      </w:r>
      <w:r w:rsidRPr="004E7AA9">
        <w:rPr>
          <w:sz w:val="22"/>
          <w:szCs w:val="22"/>
        </w:rPr>
        <w:t>) and storm surge (often referred to as TC surge</w:t>
      </w:r>
      <w:r w:rsidRPr="004E7AA9">
        <w:rPr>
          <w:rStyle w:val="FootnoteReference"/>
          <w:sz w:val="22"/>
          <w:szCs w:val="22"/>
        </w:rPr>
        <w:footnoteReference w:id="18"/>
      </w:r>
      <w:r w:rsidRPr="004E7AA9">
        <w:rPr>
          <w:sz w:val="22"/>
          <w:szCs w:val="22"/>
        </w:rPr>
        <w:t>) as well as other hazards, such as global earthquake</w:t>
      </w:r>
      <w:r w:rsidRPr="004E7AA9">
        <w:rPr>
          <w:rStyle w:val="FootnoteReference"/>
          <w:sz w:val="22"/>
          <w:szCs w:val="22"/>
        </w:rPr>
        <w:footnoteReference w:id="19"/>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2897520"/>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0"/>
      </w:r>
      <w:r w:rsidR="00861845" w:rsidRPr="004E7AA9">
        <w:rPr>
          <w:sz w:val="22"/>
          <w:szCs w:val="22"/>
        </w:rPr>
        <w:t>, i.e. define the name and location of the raw text file with historical tropical cyclone tracks</w:t>
      </w:r>
      <w:r w:rsidR="00907163">
        <w:rPr>
          <w:rStyle w:val="FootnoteReference"/>
          <w:sz w:val="22"/>
          <w:szCs w:val="22"/>
        </w:rPr>
        <w:footnoteReference w:id="21"/>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r>
        <w:rPr>
          <w:rFonts w:ascii="Courier" w:hAnsi="Courier"/>
          <w:sz w:val="20"/>
          <w:szCs w:val="20"/>
        </w:rPr>
        <w:t xml:space="preserve">globsal </w:t>
      </w:r>
      <w:r w:rsidRPr="00D81936">
        <w:rPr>
          <w:rFonts w:ascii="Courier" w:hAnsi="Courier"/>
          <w:sz w:val="20"/>
          <w:szCs w:val="20"/>
        </w:rPr>
        <w:t xml:space="preserve">climada_global </w:t>
      </w:r>
      <w:r>
        <w:rPr>
          <w:rFonts w:ascii="Courier" w:hAnsi="Courier"/>
          <w:sz w:val="20"/>
          <w:szCs w:val="20"/>
        </w:rPr>
        <w:t xml:space="preserve"> % to get access to </w:t>
      </w:r>
      <w:r w:rsidRPr="00D81936">
        <w:rPr>
          <w:rFonts w:ascii="Courier" w:hAnsi="Courier"/>
          <w:sz w:val="20"/>
          <w:szCs w:val="20"/>
        </w:rPr>
        <w:t>climada_global</w:t>
      </w:r>
      <w:r>
        <w:rPr>
          <w:rStyle w:val="FootnoteReference"/>
          <w:rFonts w:ascii="Courier" w:hAnsi="Courier"/>
          <w:sz w:val="20"/>
          <w:szCs w:val="20"/>
        </w:rPr>
        <w:footnoteReference w:id="22"/>
      </w:r>
    </w:p>
    <w:p w14:paraId="5CED8726" w14:textId="636ECA9A" w:rsidR="00861845" w:rsidRPr="00D81936" w:rsidRDefault="00861845" w:rsidP="00861845">
      <w:pPr>
        <w:rPr>
          <w:rFonts w:ascii="Courier" w:hAnsi="Courier"/>
          <w:sz w:val="20"/>
          <w:szCs w:val="20"/>
        </w:rPr>
      </w:pPr>
      <w:r w:rsidRPr="00D81936">
        <w:rPr>
          <w:rFonts w:ascii="Courier" w:hAnsi="Courier"/>
          <w:sz w:val="20"/>
          <w:szCs w:val="20"/>
        </w:rPr>
        <w:t>tc_track_file=[climada_global.data_dir filesep ...</w:t>
      </w:r>
      <w:r w:rsidRPr="00D81936">
        <w:rPr>
          <w:rFonts w:ascii="Courier" w:hAnsi="Courier"/>
          <w:sz w:val="20"/>
          <w:szCs w:val="20"/>
        </w:rPr>
        <w:br/>
      </w:r>
      <w:r w:rsidRPr="00D81936">
        <w:rPr>
          <w:rFonts w:ascii="Courier" w:hAnsi="Courier"/>
          <w:sz w:val="20"/>
          <w:szCs w:val="20"/>
        </w:rPr>
        <w:tab/>
        <w:t>'tc_tracks' filesep 'tracks.atl.txt'];</w:t>
      </w:r>
    </w:p>
    <w:p w14:paraId="11CD4CFE" w14:textId="58320B0D" w:rsidR="00861845" w:rsidRPr="00D81936" w:rsidRDefault="00861845" w:rsidP="00861845">
      <w:pPr>
        <w:rPr>
          <w:rFonts w:ascii="Courier" w:hAnsi="Courier"/>
          <w:sz w:val="20"/>
          <w:szCs w:val="20"/>
        </w:rPr>
      </w:pPr>
      <w:r w:rsidRPr="00D81936">
        <w:rPr>
          <w:rFonts w:ascii="Courier" w:hAnsi="Courier"/>
          <w:sz w:val="20"/>
          <w:szCs w:val="20"/>
        </w:rPr>
        <w:t>tc_track=climada_tc_read_unisys_database(tc_track_file);</w:t>
      </w:r>
    </w:p>
    <w:p w14:paraId="0714B1EC" w14:textId="77777777" w:rsidR="00861845" w:rsidRDefault="00861845" w:rsidP="00861845"/>
    <w:p w14:paraId="3041CFAC" w14:textId="163C13E8" w:rsidR="00861845" w:rsidRPr="004E7AA9" w:rsidRDefault="00861845" w:rsidP="00861845">
      <w:pPr>
        <w:rPr>
          <w:sz w:val="22"/>
          <w:szCs w:val="22"/>
        </w:rPr>
      </w:pPr>
      <w:r w:rsidRPr="004E7AA9">
        <w:rPr>
          <w:rFonts w:ascii="Courier" w:hAnsi="Courier"/>
          <w:sz w:val="22"/>
          <w:szCs w:val="22"/>
        </w:rPr>
        <w:t>tc_track(i)</w:t>
      </w:r>
      <w:r w:rsidRPr="004E7AA9">
        <w:rPr>
          <w:sz w:val="22"/>
          <w:szCs w:val="22"/>
        </w:rPr>
        <w:t xml:space="preserve"> contains position </w:t>
      </w:r>
      <w:r w:rsidRPr="004E7AA9">
        <w:rPr>
          <w:rFonts w:ascii="Courier" w:hAnsi="Courier"/>
          <w:sz w:val="22"/>
          <w:szCs w:val="22"/>
        </w:rPr>
        <w:t>tc_track(i).lon(j)</w:t>
      </w:r>
      <w:r w:rsidRPr="004E7AA9">
        <w:rPr>
          <w:sz w:val="22"/>
          <w:szCs w:val="22"/>
        </w:rPr>
        <w:t xml:space="preserve"> and </w:t>
      </w:r>
      <w:r w:rsidRPr="004E7AA9">
        <w:rPr>
          <w:rFonts w:ascii="Courier" w:hAnsi="Courier"/>
          <w:sz w:val="22"/>
          <w:szCs w:val="22"/>
        </w:rPr>
        <w:t>tc_track(i).lat(j)</w:t>
      </w:r>
      <w:r w:rsidRPr="004E7AA9">
        <w:rPr>
          <w:sz w:val="22"/>
          <w:szCs w:val="22"/>
        </w:rPr>
        <w:t xml:space="preserve"> for each timestep j as well as the corresponding intensity </w:t>
      </w:r>
      <w:r w:rsidRPr="004E7AA9">
        <w:rPr>
          <w:rFonts w:ascii="Courier" w:hAnsi="Courier"/>
          <w:sz w:val="22"/>
          <w:szCs w:val="22"/>
        </w:rPr>
        <w:t>tc_track(i).MaxSustainedWind</w:t>
      </w:r>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plot(tc_track(1170).lon,tc_track(1170).lat,'-r'); hold on; set(gcf,'Color',[1 1 1]); axis equal</w:t>
      </w:r>
    </w:p>
    <w:p w14:paraId="35CC0F6A" w14:textId="465142A8" w:rsidR="00861845" w:rsidRPr="00861845" w:rsidRDefault="00861845" w:rsidP="00861845">
      <w:pPr>
        <w:rPr>
          <w:sz w:val="18"/>
          <w:szCs w:val="18"/>
        </w:rPr>
      </w:pPr>
      <w:r w:rsidRPr="00861845">
        <w:rPr>
          <w:sz w:val="18"/>
          <w:szCs w:val="18"/>
        </w:rPr>
        <w:t>climada_plot_world_borders(2,'','',1) % plot world borders (for orinentation)</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In order to calculate the windfield of this particular single track, we first generate a series of points on which to evaluate the windfield,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centroids.Longitude(next_centroid)=i+(-85);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r w:rsidRPr="00D81936">
        <w:rPr>
          <w:rFonts w:ascii="Courier" w:hAnsi="Courier"/>
          <w:sz w:val="20"/>
          <w:szCs w:val="20"/>
        </w:rPr>
        <w:t>next_centroid=next_centroid+1;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end % i</w:t>
      </w:r>
    </w:p>
    <w:p w14:paraId="604DF870" w14:textId="526CDF2A" w:rsidR="00861845" w:rsidRPr="00D81936" w:rsidRDefault="00861845" w:rsidP="00861845">
      <w:pPr>
        <w:rPr>
          <w:sz w:val="20"/>
          <w:szCs w:val="20"/>
        </w:rPr>
      </w:pPr>
      <w:r w:rsidRPr="00D81936">
        <w:rPr>
          <w:rFonts w:ascii="Courier" w:hAnsi="Courier"/>
          <w:sz w:val="20"/>
          <w:szCs w:val="20"/>
        </w:rPr>
        <w:t>centroids.centroid_ID=1:length(centroids.Latitude);</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Next, calculate the windfield</w:t>
      </w:r>
      <w:r w:rsidR="000065E1">
        <w:rPr>
          <w:rStyle w:val="FootnoteReference"/>
          <w:sz w:val="22"/>
          <w:szCs w:val="22"/>
        </w:rPr>
        <w:footnoteReference w:id="23"/>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res = climada_tc_windfield(tc_track(1170),centroids);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r w:rsidRPr="0033049D">
        <w:rPr>
          <w:rFonts w:ascii="Courier" w:hAnsi="Courier"/>
          <w:sz w:val="18"/>
          <w:szCs w:val="18"/>
        </w:rPr>
        <w:t>climada_color_plot(res.gust,res.lon,res.lat); % plot the windfield</w:t>
      </w:r>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We now generate the windfield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r w:rsidRPr="0033049D">
        <w:rPr>
          <w:rFonts w:ascii="Courier" w:hAnsi="Courier"/>
          <w:sz w:val="18"/>
          <w:szCs w:val="18"/>
        </w:rPr>
        <w:t>hazard_set_file=[climada_global.data_dir filesep ...</w:t>
      </w:r>
      <w:r w:rsidRPr="0033049D">
        <w:rPr>
          <w:rFonts w:ascii="Courier" w:hAnsi="Courier"/>
          <w:sz w:val="18"/>
          <w:szCs w:val="18"/>
        </w:rPr>
        <w:br/>
        <w:t>'hazards' filesep 'atl_hist'];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hazard = climada_tc_hazard_set(tc_track,hazard_set_file,centroids);</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ndrew windfield we</w:t>
      </w:r>
      <w:r w:rsidRPr="004E7AA9">
        <w:rPr>
          <w:sz w:val="22"/>
          <w:szCs w:val="22"/>
        </w:rPr>
        <w:t xml:space="preserve"> </w:t>
      </w:r>
      <w:r w:rsidR="00861845" w:rsidRPr="004E7AA9">
        <w:rPr>
          <w:sz w:val="22"/>
          <w:szCs w:val="22"/>
        </w:rPr>
        <w:t>generated before in hazard.intensity(1170,:) and therefore we can</w:t>
      </w:r>
      <w:r w:rsidRPr="004E7AA9">
        <w:rPr>
          <w:sz w:val="22"/>
          <w:szCs w:val="22"/>
        </w:rPr>
        <w:t xml:space="preserve"> reproduce the same windfield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r w:rsidRPr="004E7AA9">
        <w:rPr>
          <w:rFonts w:ascii="Courier" w:hAnsi="Courier"/>
          <w:sz w:val="20"/>
          <w:szCs w:val="20"/>
        </w:rPr>
        <w:t>climada_color_plot(full(hazard.intensity(1170,:)),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hazard.lon,hazard.lat,'none')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 xml:space="preserve">(greencircle)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r w:rsidRPr="0033049D">
        <w:rPr>
          <w:rFonts w:ascii="Courier" w:hAnsi="Courier"/>
          <w:sz w:val="18"/>
          <w:szCs w:val="18"/>
        </w:rPr>
        <w:t>climada_color_plot(full(hazard.intensity(1170,:)),...</w:t>
      </w:r>
      <w:r w:rsidRPr="0033049D">
        <w:rPr>
          <w:rFonts w:ascii="Courier" w:hAnsi="Courier"/>
          <w:sz w:val="18"/>
          <w:szCs w:val="18"/>
        </w:rPr>
        <w:br/>
        <w:t>hazard.lon,hazard.lat,'none'); hold on;plot(-81,26,'Og'); plot(centroids.Longitude(36),centroids.Latitude(36),'Og','MarkerSize',10);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plot(full(hazard.intensity(:,36))); set(gcf,'Color',[1 1 1]);</w:t>
      </w:r>
    </w:p>
    <w:p w14:paraId="2194B756" w14:textId="77777777" w:rsidR="0033049D" w:rsidRPr="0033049D" w:rsidRDefault="0033049D" w:rsidP="0033049D">
      <w:pPr>
        <w:rPr>
          <w:rFonts w:ascii="Courier" w:hAnsi="Courier"/>
          <w:sz w:val="18"/>
          <w:szCs w:val="18"/>
        </w:rPr>
      </w:pPr>
      <w:r w:rsidRPr="0033049D">
        <w:rPr>
          <w:rFonts w:ascii="Courier" w:hAnsi="Courier"/>
          <w:sz w:val="18"/>
          <w:szCs w:val="18"/>
        </w:rPr>
        <w:t>xlabel(sprintf('storm number, years %i..%i',tc_track(1).yyyy(1),tc_track(end).yyyy(end)))</w:t>
      </w:r>
    </w:p>
    <w:p w14:paraId="35935330" w14:textId="614A29FE" w:rsidR="0033049D" w:rsidRPr="0033049D" w:rsidRDefault="0033049D" w:rsidP="0033049D">
      <w:pPr>
        <w:rPr>
          <w:rFonts w:ascii="Courier" w:hAnsi="Courier"/>
          <w:sz w:val="18"/>
          <w:szCs w:val="18"/>
        </w:rPr>
      </w:pPr>
      <w:r w:rsidRPr="0033049D">
        <w:rPr>
          <w:rFonts w:ascii="Courier" w:hAnsi="Courier"/>
          <w:sz w:val="18"/>
          <w:szCs w:val="18"/>
        </w:rPr>
        <w:t xml:space="preserve">ylabel('Intensity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eg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r w:rsidRPr="004E7AA9">
        <w:rPr>
          <w:rFonts w:ascii="Courier" w:hAnsi="Courier"/>
          <w:sz w:val="20"/>
          <w:szCs w:val="20"/>
        </w:rPr>
        <w:t>tc_track_prob=climada</w:t>
      </w:r>
      <w:r w:rsidR="0033049D" w:rsidRPr="004E7AA9">
        <w:rPr>
          <w:rFonts w:ascii="Courier" w:hAnsi="Courier"/>
          <w:sz w:val="20"/>
          <w:szCs w:val="20"/>
        </w:rPr>
        <w:t>_tc_random_walk(tc_track(1170));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 xml:space="preserve">plot(tc_track(1170).lon,tc_track(1170).lat,'-r','LineWidth',2);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set(gcf,'Color',[1 1 1]); axis equal</w:t>
      </w:r>
    </w:p>
    <w:p w14:paraId="2CBC8AB5" w14:textId="5633EAD6" w:rsidR="00861845" w:rsidRPr="0033049D" w:rsidRDefault="00861845" w:rsidP="00861845">
      <w:pPr>
        <w:rPr>
          <w:rFonts w:ascii="Courier" w:hAnsi="Courier"/>
          <w:sz w:val="18"/>
          <w:szCs w:val="18"/>
        </w:rPr>
      </w:pPr>
      <w:r w:rsidRPr="0033049D">
        <w:rPr>
          <w:rFonts w:ascii="Courier" w:hAnsi="Courier"/>
          <w:sz w:val="18"/>
          <w:szCs w:val="18"/>
        </w:rPr>
        <w:t xml:space="preserve">climada_plot_world_borders(2,'','',1)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r w:rsidR="0033049D">
        <w:rPr>
          <w:rFonts w:ascii="Courier" w:hAnsi="Courier"/>
          <w:sz w:val="18"/>
          <w:szCs w:val="18"/>
        </w:rPr>
        <w:t>track_i=1:length(tc_track_prob)</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plot(tc_track_prob(track_i).lon,tc_track_prob(track_i).lat,'-b');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r w:rsidRPr="004E7AA9">
        <w:rPr>
          <w:rFonts w:ascii="Courier" w:hAnsi="Courier"/>
          <w:sz w:val="20"/>
          <w:szCs w:val="20"/>
        </w:rPr>
        <w:t xml:space="preserve">climada_global.waitbar=0; </w:t>
      </w:r>
      <w:r w:rsidR="00861845" w:rsidRPr="004E7AA9">
        <w:rPr>
          <w:rFonts w:ascii="Courier" w:hAnsi="Courier"/>
          <w:sz w:val="20"/>
          <w:szCs w:val="20"/>
        </w:rPr>
        <w:t xml:space="preserve">% switch waitbar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r w:rsidRPr="004E7AA9">
        <w:rPr>
          <w:rFonts w:ascii="Courier" w:hAnsi="Courier"/>
          <w:sz w:val="20"/>
          <w:szCs w:val="20"/>
        </w:rPr>
        <w:t>tc_track_prob=climada_tc_random_walk(tc_track);</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for track_i=1:length(tc_track_prob)</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plot(tc_track_prob(track_i).lon,tc_track_prob(track_i).lat,'-b');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hold on;end</w:t>
      </w:r>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for track_i=1:length(tc_track)</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plot(tc_track(track_i).lon,tc_track(track_i).lat,'-r');end</w:t>
      </w:r>
    </w:p>
    <w:p w14:paraId="2510FE02" w14:textId="55B651FA" w:rsidR="00FA4682" w:rsidRPr="004E7AA9" w:rsidRDefault="00FA4682" w:rsidP="00FA4682">
      <w:pPr>
        <w:rPr>
          <w:rFonts w:ascii="Courier" w:hAnsi="Courier"/>
          <w:sz w:val="18"/>
          <w:szCs w:val="18"/>
        </w:rPr>
      </w:pPr>
      <w:r w:rsidRPr="004E7AA9">
        <w:rPr>
          <w:rFonts w:ascii="Courier" w:hAnsi="Courier"/>
          <w:sz w:val="18"/>
          <w:szCs w:val="18"/>
        </w:rPr>
        <w:t>climada_plot_world_borders(2,'','',1); set(gcf,'Color',[1 1 1]);</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ext, we generate the windfields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r w:rsidRPr="00143945">
        <w:rPr>
          <w:rFonts w:ascii="Courier" w:hAnsi="Courier"/>
          <w:sz w:val="20"/>
          <w:szCs w:val="20"/>
        </w:rPr>
        <w:t xml:space="preserve">hazard_set_file=[climada_global.data_dir filesep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'hazards' filesep 'atl_prob</w:t>
      </w:r>
      <w:r w:rsidR="006B0101">
        <w:rPr>
          <w:rFonts w:ascii="Courier" w:hAnsi="Courier"/>
          <w:sz w:val="20"/>
          <w:szCs w:val="20"/>
        </w:rPr>
        <w:t>.mat</w:t>
      </w:r>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r w:rsidRPr="00143945">
        <w:rPr>
          <w:rFonts w:ascii="Courier" w:hAnsi="Courier"/>
          <w:sz w:val="20"/>
          <w:szCs w:val="20"/>
        </w:rPr>
        <w:t>climada_tc_hazard_set(tc_track_prob,hazard_set_file,centroids);</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climada_hazard_plot(hazard); set(gcf,'Color',[1 1 1]);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and generate the windspeed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r w:rsidRPr="00D81936">
        <w:rPr>
          <w:rFonts w:ascii="Courier" w:hAnsi="Courier"/>
          <w:sz w:val="20"/>
          <w:szCs w:val="20"/>
        </w:rPr>
        <w:t xml:space="preserve">climada_hazard_stats(hazard); set(gcf,'Color',[1 1 1]);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r w:rsidR="00EB28FA" w:rsidRPr="004E7AA9">
        <w:rPr>
          <w:rFonts w:ascii="Courier" w:hAnsi="Courier"/>
          <w:sz w:val="22"/>
          <w:szCs w:val="22"/>
        </w:rPr>
        <w:t>h</w:t>
      </w:r>
      <w:r w:rsidRPr="004E7AA9">
        <w:rPr>
          <w:rFonts w:ascii="Courier" w:hAnsi="Courier"/>
          <w:sz w:val="22"/>
          <w:szCs w:val="22"/>
        </w:rPr>
        <w:t xml:space="preserve">azard.lon(i) </w:t>
      </w:r>
      <w:r w:rsidRPr="004E7AA9">
        <w:rPr>
          <w:sz w:val="22"/>
          <w:szCs w:val="22"/>
        </w:rPr>
        <w:t xml:space="preserve">and </w:t>
      </w:r>
      <w:r w:rsidRPr="004E7AA9">
        <w:rPr>
          <w:rFonts w:ascii="Courier" w:hAnsi="Courier"/>
          <w:sz w:val="22"/>
          <w:szCs w:val="22"/>
        </w:rPr>
        <w:t>hazard.lat(i)</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r w:rsidR="00EB28FA" w:rsidRPr="004E7AA9">
        <w:rPr>
          <w:sz w:val="22"/>
          <w:szCs w:val="22"/>
        </w:rPr>
        <w:t>i,</w:t>
      </w:r>
      <w:r w:rsidRPr="004E7AA9">
        <w:rPr>
          <w:sz w:val="22"/>
          <w:szCs w:val="22"/>
        </w:rPr>
        <w:t xml:space="preserve"> hence </w:t>
      </w:r>
      <w:r w:rsidRPr="004E7AA9">
        <w:rPr>
          <w:rFonts w:ascii="Courier" w:hAnsi="Courier"/>
          <w:sz w:val="22"/>
          <w:szCs w:val="22"/>
        </w:rPr>
        <w:t>hazard.intensity(j,i)</w:t>
      </w:r>
      <w:r w:rsidRPr="004E7AA9">
        <w:rPr>
          <w:sz w:val="22"/>
          <w:szCs w:val="22"/>
        </w:rPr>
        <w:t xml:space="preserve"> contains the hazard intensity of event j at centroid i.</w:t>
      </w:r>
      <w:r w:rsidR="00EB28FA" w:rsidRPr="004E7AA9">
        <w:rPr>
          <w:sz w:val="22"/>
          <w:szCs w:val="22"/>
        </w:rPr>
        <w:t xml:space="preserve"> Further </w:t>
      </w:r>
      <w:r w:rsidR="00EB28FA" w:rsidRPr="00A66B84">
        <w:rPr>
          <w:rFonts w:ascii="Courier" w:hAnsi="Courier"/>
          <w:sz w:val="22"/>
          <w:szCs w:val="22"/>
        </w:rPr>
        <w:t>hazard.frequency(j)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r w:rsidR="00D81936" w:rsidRPr="00A66B84">
        <w:rPr>
          <w:rFonts w:ascii="Courier" w:hAnsi="Courier"/>
          <w:sz w:val="22"/>
          <w:szCs w:val="22"/>
        </w:rPr>
        <w:t>hazard.</w:t>
      </w:r>
      <w:r w:rsidR="00A66B84" w:rsidRPr="00A66B84">
        <w:rPr>
          <w:rFonts w:ascii="Courier" w:hAnsi="Courier"/>
          <w:sz w:val="22"/>
          <w:szCs w:val="22"/>
        </w:rPr>
        <w:t>intensity</w:t>
      </w:r>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4"/>
      </w:r>
      <w:r w:rsidR="00A66B84">
        <w:rPr>
          <w:sz w:val="22"/>
          <w:szCs w:val="22"/>
        </w:rPr>
        <w:t xml:space="preserve">). You might refer to functions such as the mentioned </w:t>
      </w:r>
      <w:r w:rsidR="00A66B84" w:rsidRPr="00A66B84">
        <w:rPr>
          <w:rFonts w:ascii="Courier" w:hAnsi="Courier"/>
          <w:sz w:val="22"/>
          <w:szCs w:val="22"/>
        </w:rPr>
        <w:t>climada_tc_hazard_set</w:t>
      </w:r>
      <w:r w:rsidR="00A66B84">
        <w:rPr>
          <w:sz w:val="22"/>
          <w:szCs w:val="22"/>
        </w:rPr>
        <w:t xml:space="preserve"> or </w:t>
      </w:r>
      <w:r w:rsidR="00A66B84" w:rsidRPr="00A66B84">
        <w:rPr>
          <w:rFonts w:ascii="Courier" w:hAnsi="Courier"/>
          <w:sz w:val="22"/>
          <w:szCs w:val="22"/>
        </w:rPr>
        <w:t>climada_excel_hazard_set</w:t>
      </w:r>
      <w:r w:rsidR="003B20C3">
        <w:rPr>
          <w:rStyle w:val="FootnoteReference"/>
          <w:rFonts w:ascii="Courier" w:hAnsi="Courier"/>
          <w:sz w:val="22"/>
          <w:szCs w:val="22"/>
        </w:rPr>
        <w:footnoteReference w:id="25"/>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2897521"/>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r w:rsidRPr="000B0A2A">
        <w:rPr>
          <w:rFonts w:ascii="Courier" w:hAnsi="Courier"/>
        </w:rPr>
        <w:t>climada_demo</w:t>
      </w:r>
      <w:r>
        <w:t>, the demonstration</w:t>
      </w:r>
      <w:r w:rsidR="006B0101">
        <w:t xml:space="preserve"> GUI as shown above</w:t>
      </w:r>
      <w:r w:rsidR="00D451B6">
        <w:rPr>
          <w:rStyle w:val="FootnoteReference"/>
        </w:rPr>
        <w:footnoteReference w:id="26"/>
      </w:r>
      <w:r w:rsidR="006B0101">
        <w:t xml:space="preserve">). Before we do so, we load the hazard set file as used in </w:t>
      </w:r>
      <w:r w:rsidR="006B0101" w:rsidRPr="00D451B6">
        <w:rPr>
          <w:rFonts w:ascii="Courier" w:hAnsi="Courier"/>
        </w:rPr>
        <w:t>climada_demo</w:t>
      </w:r>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r w:rsidRPr="006544BC">
        <w:rPr>
          <w:rFonts w:ascii="Courier" w:hAnsi="Courier"/>
          <w:sz w:val="20"/>
          <w:szCs w:val="20"/>
        </w:rPr>
        <w:t xml:space="preserve">hazard_set_file=[climada_global.data_dir </w:t>
      </w:r>
      <w:r w:rsidR="00F74774">
        <w:rPr>
          <w:rFonts w:ascii="Courier" w:hAnsi="Courier"/>
          <w:sz w:val="20"/>
          <w:szCs w:val="20"/>
        </w:rPr>
        <w:t>filesep ...</w:t>
      </w:r>
      <w:r w:rsidR="00F74774">
        <w:rPr>
          <w:rFonts w:ascii="Courier" w:hAnsi="Courier"/>
          <w:sz w:val="20"/>
          <w:szCs w:val="20"/>
        </w:rPr>
        <w:br/>
        <w:t>'hazards' filesep '</w:t>
      </w:r>
      <w:r w:rsidRPr="006544BC">
        <w:rPr>
          <w:rFonts w:ascii="Courier" w:hAnsi="Courier"/>
          <w:sz w:val="20"/>
          <w:szCs w:val="20"/>
        </w:rPr>
        <w:t>TCNA_today_small.mat'];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load(hazard_set_file)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7"/>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r w:rsidRPr="00274D18">
        <w:rPr>
          <w:rFonts w:ascii="Courier" w:hAnsi="Courier"/>
          <w:sz w:val="20"/>
          <w:szCs w:val="20"/>
        </w:rPr>
        <w:t>e</w:t>
      </w:r>
      <w:r w:rsidR="000B0A2A" w:rsidRPr="00274D18">
        <w:rPr>
          <w:rFonts w:ascii="Courier" w:hAnsi="Courier"/>
          <w:sz w:val="20"/>
          <w:szCs w:val="20"/>
        </w:rPr>
        <w:t>ntity_excel_filename=[climada_global.data_dir filesep ...</w:t>
      </w:r>
      <w:r w:rsidR="000B0A2A" w:rsidRPr="00274D18">
        <w:rPr>
          <w:rFonts w:ascii="Courier" w:hAnsi="Courier"/>
          <w:sz w:val="20"/>
          <w:szCs w:val="20"/>
        </w:rPr>
        <w:br/>
        <w:t>'entities' filesep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ntity=climada_entity_read(entity_excel_filename</w:t>
      </w:r>
      <w:r w:rsidR="006544BC">
        <w:rPr>
          <w:rFonts w:ascii="Courier" w:hAnsi="Courier"/>
          <w:sz w:val="20"/>
          <w:szCs w:val="20"/>
        </w:rPr>
        <w:t>,hazard</w:t>
      </w:r>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8"/>
      </w:r>
      <w:r w:rsidR="00D451B6">
        <w:t>.</w:t>
      </w:r>
      <w:r w:rsidR="00B83A5C">
        <w:t xml:space="preserve"> In the asset sub-structure, we find</w:t>
      </w:r>
      <w:r w:rsidR="006B0101">
        <w:rPr>
          <w:rStyle w:val="FootnoteReference"/>
        </w:rPr>
        <w:footnoteReference w:id="29"/>
      </w:r>
      <w:r w:rsidR="00D451B6">
        <w:t xml:space="preserve"> </w:t>
      </w:r>
      <w:r w:rsidR="00B83A5C" w:rsidRPr="00D451B6">
        <w:rPr>
          <w:rFonts w:ascii="Courier" w:hAnsi="Courier"/>
        </w:rPr>
        <w:t>entity.assets.</w:t>
      </w:r>
      <w:r w:rsidR="006B0101" w:rsidRPr="00D451B6">
        <w:rPr>
          <w:rFonts w:ascii="Courier" w:hAnsi="Courier"/>
        </w:rPr>
        <w:t>Latitude(k)</w:t>
      </w:r>
      <w:r w:rsidR="006B0101">
        <w:t xml:space="preserve"> and </w:t>
      </w:r>
      <w:r w:rsidR="006B0101" w:rsidRPr="00D451B6">
        <w:rPr>
          <w:rFonts w:ascii="Courier" w:hAnsi="Courier"/>
        </w:rPr>
        <w:t>entity.assets.</w:t>
      </w:r>
      <w:r w:rsidR="00D451B6" w:rsidRPr="00D451B6">
        <w:rPr>
          <w:rFonts w:ascii="Courier" w:hAnsi="Courier"/>
        </w:rPr>
        <w:t>Longitude(k)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30"/>
      </w:r>
      <w:r w:rsidR="006B0101">
        <w:t>)</w:t>
      </w:r>
      <w:r w:rsidR="00D451B6">
        <w:t xml:space="preserve"> </w:t>
      </w:r>
      <w:r w:rsidR="00D451B6" w:rsidRPr="00D451B6">
        <w:rPr>
          <w:rFonts w:ascii="Courier" w:hAnsi="Courier"/>
        </w:rPr>
        <w:t>entity.assets.Value(k)</w:t>
      </w:r>
      <w:r w:rsidR="00D451B6">
        <w:t xml:space="preserve"> contains the Value of asset k. Please note that Value can be a value of any kind, not necessarily a monetary one, e.g. it could be number of people living in a given place. </w:t>
      </w:r>
      <w:r w:rsidR="00D451B6" w:rsidRPr="00D451B6">
        <w:rPr>
          <w:rFonts w:ascii="Courier" w:hAnsi="Courier"/>
        </w:rPr>
        <w:t>entity.assets .DamageFunID(k)</w:t>
      </w:r>
      <w:r w:rsidR="00D451B6">
        <w:t xml:space="preserve"> contains a reference ID (integer) to link the specific asset with the corresponding damage function (see Excel tab damagefunctions and entity.damagefunctions). Before we move on the the damagefunctions, note that </w:t>
      </w:r>
      <w:r w:rsidR="00D451B6" w:rsidRPr="0085189B">
        <w:rPr>
          <w:rFonts w:ascii="Courier" w:hAnsi="Courier"/>
        </w:rPr>
        <w:t>entity.assets.</w:t>
      </w:r>
      <w:r w:rsidR="006B0101" w:rsidRPr="0085189B">
        <w:rPr>
          <w:rFonts w:ascii="Courier" w:hAnsi="Courier"/>
        </w:rPr>
        <w:t>centroid_index</w:t>
      </w:r>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figure; climada_entity_plot(entity,4); set(gcf,</w:t>
      </w:r>
      <w:r w:rsidRPr="00517E04">
        <w:rPr>
          <w:rFonts w:ascii="Courier" w:hAnsi="Courier" w:cs="Courier"/>
          <w:color w:val="A020F0"/>
          <w:sz w:val="18"/>
          <w:szCs w:val="18"/>
        </w:rPr>
        <w:t>'Color'</w:t>
      </w:r>
      <w:r w:rsidRPr="00517E04">
        <w:rPr>
          <w:rFonts w:ascii="Courier" w:hAnsi="Courier" w:cs="Courier"/>
          <w:color w:val="000000"/>
          <w:sz w:val="18"/>
          <w:szCs w:val="18"/>
        </w:rPr>
        <w:t>,[1 1 1])</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damagefunctions sub-structure contains all damage function information, i.e. </w:t>
      </w:r>
      <w:r w:rsidRPr="006E57C9">
        <w:rPr>
          <w:rFonts w:ascii="Courier" w:hAnsi="Courier"/>
        </w:rPr>
        <w:t>entity.damagefunctions.DamageFunID</w:t>
      </w:r>
      <w:r w:rsidR="00A7000B">
        <w:rPr>
          <w:rFonts w:ascii="Courier" w:hAnsi="Courier"/>
        </w:rPr>
        <w:t xml:space="preserve"> </w:t>
      </w:r>
      <w:r>
        <w:t>contains the ID</w:t>
      </w:r>
      <w:r w:rsidR="00A7000B">
        <w:t>s</w:t>
      </w:r>
      <w:r>
        <w:t xml:space="preserve"> which refers to the asset’s DamageFunID. This way, we can provide different damage functions for different (groups or sets of) assets.</w:t>
      </w:r>
      <w:r w:rsidR="00A7000B">
        <w:t xml:space="preserve"> </w:t>
      </w:r>
      <w:r w:rsidR="00A7000B" w:rsidRPr="006E57C9">
        <w:rPr>
          <w:rFonts w:ascii="Courier" w:hAnsi="Courier"/>
        </w:rPr>
        <w:t>entity.damagefunctions.</w:t>
      </w:r>
      <w:r w:rsidR="00A7000B">
        <w:t>Intensity</w:t>
      </w:r>
      <w:r w:rsidR="00F23349">
        <w:t xml:space="preserve"> contains the hazard intensity, </w:t>
      </w:r>
      <w:r w:rsidR="00A7000B" w:rsidRPr="006E57C9">
        <w:rPr>
          <w:rFonts w:ascii="Courier" w:hAnsi="Courier"/>
        </w:rPr>
        <w:t>entity.damagefunctions.</w:t>
      </w:r>
      <w:r>
        <w:t>MDD</w:t>
      </w:r>
      <w:r w:rsidR="00A7000B">
        <w:t xml:space="preserve"> the mean damage degree and </w:t>
      </w:r>
      <w:r w:rsidR="00A7000B" w:rsidRPr="006E57C9">
        <w:rPr>
          <w:rFonts w:ascii="Courier" w:hAnsi="Courier"/>
        </w:rPr>
        <w:t>entity.damagefunctions.</w:t>
      </w:r>
      <w:r w:rsidR="00A7000B">
        <w:t xml:space="preserve">PAA the percentage of affected assets. Last but not least, </w:t>
      </w:r>
      <w:r w:rsidR="00A7000B" w:rsidRPr="006E57C9">
        <w:rPr>
          <w:rFonts w:ascii="Courier" w:hAnsi="Courier"/>
        </w:rPr>
        <w:t>entity.damagefunctions.</w:t>
      </w:r>
      <w:r w:rsidR="00A7000B">
        <w:t>peril_ID contains the peril ID (2-digit character) which allows to indentify specific damage functons with perils. This way, we can in fact use DamageFunID 1 in the assets</w:t>
      </w:r>
      <w:r w:rsidR="008C0DD4">
        <w:t xml:space="preserve"> to link to damage function one, which can exist several times, one for each peril. </w:t>
      </w:r>
      <w:r w:rsidR="00F23349">
        <w:t>The damagefunctions are stored in a bit a special format, since we get the first damagefunction as</w:t>
      </w:r>
      <w:r w:rsidR="00F23349">
        <w:rPr>
          <w:rStyle w:val="FootnoteReference"/>
        </w:rPr>
        <w:footnoteReference w:id="3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r w:rsidRPr="00F23349">
        <w:rPr>
          <w:rFonts w:ascii="Courier" w:hAnsi="Courier"/>
          <w:sz w:val="20"/>
          <w:szCs w:val="20"/>
        </w:rPr>
        <w:t>pos=find(entity.damagefunctions.DamageFunID==</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entity.damagefunctions.DamageFunID(1))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plot(entity.damagefunctions.Intensity(pos),</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entity.damagefunctions.MDD(pos))</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r w:rsidRPr="008C0DD4">
        <w:rPr>
          <w:rFonts w:ascii="Courier" w:hAnsi="Courier"/>
          <w:sz w:val="18"/>
          <w:szCs w:val="18"/>
        </w:rPr>
        <w:t>figure;climada_damagefunctions_plot(entity)</w:t>
      </w:r>
      <w:r w:rsidRPr="008C0DD4">
        <w:rPr>
          <w:sz w:val="18"/>
          <w:szCs w:val="18"/>
        </w:rPr>
        <w:t>. The three damage functions as defined in the damagefunctions tab of the Excel file. TC is the perilID and stands for tropical cyclone, while 001, 002 and 003 denote the DamageFunID.</w:t>
      </w:r>
      <w:r w:rsidR="003B4C62">
        <w:rPr>
          <w:sz w:val="18"/>
          <w:szCs w:val="18"/>
        </w:rPr>
        <w:t xml:space="preserve"> The horizontal axis denotes the hazard intensity (here tropical cyclone windpseed), the vertical axis is the same for MDD, PAA and MDR.</w:t>
      </w:r>
    </w:p>
    <w:p w14:paraId="01FDD218" w14:textId="4C062DA3" w:rsidR="00EF4209" w:rsidRDefault="00EF4209" w:rsidP="0000284E">
      <w:pPr>
        <w:pStyle w:val="Heading2"/>
      </w:pPr>
      <w:bookmarkStart w:id="12" w:name="_Toc282897522"/>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EDS=climada_EDS_calc(entity,hazard)</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r w:rsidR="00B12562" w:rsidRPr="00B12562">
        <w:rPr>
          <w:rFonts w:ascii="Courier" w:hAnsi="Courier"/>
          <w:sz w:val="22"/>
          <w:szCs w:val="22"/>
        </w:rPr>
        <w:t>EDS.damage(j)</w:t>
      </w:r>
      <w:r w:rsidR="00B12562">
        <w:rPr>
          <w:sz w:val="22"/>
          <w:szCs w:val="22"/>
        </w:rPr>
        <w:t xml:space="preserve">, the event frequency in </w:t>
      </w:r>
      <w:r w:rsidR="00B12562" w:rsidRPr="00B12562">
        <w:rPr>
          <w:rFonts w:ascii="Courier" w:hAnsi="Courier"/>
          <w:sz w:val="22"/>
          <w:szCs w:val="22"/>
        </w:rPr>
        <w:t>EDS.frequency(j)</w:t>
      </w:r>
      <w:r w:rsidR="00B12562">
        <w:rPr>
          <w:sz w:val="22"/>
          <w:szCs w:val="22"/>
        </w:rPr>
        <w:t xml:space="preserve"> and the event ID in </w:t>
      </w:r>
      <w:r w:rsidR="00B12562" w:rsidRPr="00B12562">
        <w:rPr>
          <w:rFonts w:ascii="Courier" w:hAnsi="Courier"/>
          <w:sz w:val="22"/>
          <w:szCs w:val="22"/>
        </w:rPr>
        <w:t>EDS.event_ID(j)</w:t>
      </w:r>
      <w:r w:rsidR="00B12562">
        <w:rPr>
          <w:sz w:val="22"/>
          <w:szCs w:val="22"/>
        </w:rPr>
        <w:t xml:space="preserve">. In futher fields it stores the link to the original assets, the damagefunctions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climada_EDS_DFC(EDS)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climada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2897523"/>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As mentioned, the entity structure contains not only assets and damagefunctions, it also holds the adaptation measures</w:t>
      </w:r>
      <w:r>
        <w:rPr>
          <w:rStyle w:val="FootnoteReference"/>
          <w:sz w:val="22"/>
          <w:szCs w:val="22"/>
        </w:rPr>
        <w:footnoteReference w:id="3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r w:rsidRPr="006F7CBB">
        <w:rPr>
          <w:rFonts w:ascii="Courier" w:hAnsi="Courier"/>
          <w:sz w:val="22"/>
          <w:szCs w:val="22"/>
        </w:rPr>
        <w:t>entity.measures.name.cost(m)</w:t>
      </w:r>
      <w:r>
        <w:rPr>
          <w:sz w:val="22"/>
          <w:szCs w:val="22"/>
        </w:rPr>
        <w:t xml:space="preserve"> the cost</w:t>
      </w:r>
      <w:r>
        <w:rPr>
          <w:rStyle w:val="FootnoteReference"/>
          <w:sz w:val="22"/>
          <w:szCs w:val="22"/>
        </w:rPr>
        <w:footnoteReference w:id="3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r w:rsidRPr="006F7CBB">
        <w:rPr>
          <w:rFonts w:ascii="Courier" w:hAnsi="Courier"/>
          <w:sz w:val="22"/>
          <w:szCs w:val="22"/>
        </w:rPr>
        <w:t>entity.measures.name.hazard_intensity_impact(m)</w:t>
      </w:r>
      <w:r>
        <w:rPr>
          <w:sz w:val="22"/>
          <w:szCs w:val="22"/>
        </w:rPr>
        <w:t xml:space="preserve"> allows to </w:t>
      </w:r>
      <w:r w:rsidR="006F7CBB">
        <w:rPr>
          <w:sz w:val="22"/>
          <w:szCs w:val="22"/>
        </w:rPr>
        <w:t xml:space="preserve">reduce the hazard intensity (e.g. -1 reduces tropical cyclone windspeed by 1 m/s) for measure m. The </w:t>
      </w:r>
      <w:r w:rsidRPr="006F7CBB">
        <w:rPr>
          <w:rFonts w:ascii="Courier" w:hAnsi="Courier"/>
          <w:sz w:val="22"/>
          <w:szCs w:val="22"/>
        </w:rPr>
        <w:t>hazard_hig</w:t>
      </w:r>
      <w:r w:rsidR="006F7CBB" w:rsidRPr="006F7CBB">
        <w:rPr>
          <w:rFonts w:ascii="Courier" w:hAnsi="Courier"/>
          <w:sz w:val="22"/>
          <w:szCs w:val="22"/>
        </w:rPr>
        <w:t>h_frequency_cutoff</w:t>
      </w:r>
      <w:r w:rsidR="006F7CBB">
        <w:rPr>
          <w:rStyle w:val="FootnoteReference"/>
          <w:sz w:val="22"/>
          <w:szCs w:val="22"/>
        </w:rPr>
        <w:footnoteReference w:id="35"/>
      </w:r>
      <w:r w:rsidR="006F7CBB">
        <w:rPr>
          <w:sz w:val="22"/>
          <w:szCs w:val="22"/>
        </w:rPr>
        <w:t xml:space="preserve"> allows to specify a frequency below which damages are suppressed due to the measures, e.g. the construction/design level of a dam (</w:t>
      </w:r>
      <w:r w:rsidR="006F7CBB" w:rsidRPr="00B5634F">
        <w:rPr>
          <w:rFonts w:ascii="Courier" w:hAnsi="Courier"/>
          <w:sz w:val="22"/>
          <w:szCs w:val="22"/>
        </w:rPr>
        <w:t>hazard_high_frequency_cutoff</w:t>
      </w:r>
      <w:r w:rsidR="006F7CBB">
        <w:rPr>
          <w:sz w:val="22"/>
          <w:szCs w:val="22"/>
        </w:rPr>
        <w:t xml:space="preserve">=1/50 means the dam prevents damages up to the 50 year return  period). </w:t>
      </w:r>
      <w:r w:rsidR="006F7CBB" w:rsidRPr="006F7CBB">
        <w:rPr>
          <w:rFonts w:ascii="Courier" w:hAnsi="Courier"/>
          <w:sz w:val="22"/>
          <w:szCs w:val="22"/>
        </w:rPr>
        <w:t>hazard_event_set</w:t>
      </w:r>
      <w:r w:rsidR="006F7CBB">
        <w:rPr>
          <w:sz w:val="22"/>
          <w:szCs w:val="22"/>
        </w:rPr>
        <w:t xml:space="preserve"> allows to specify a measure-specific hazard event set, i.e. for this particular measure, climada switches </w:t>
      </w:r>
      <w:r w:rsidR="006F7CBB">
        <w:rPr>
          <w:sz w:val="22"/>
          <w:szCs w:val="22"/>
        </w:rPr>
        <w:lastRenderedPageBreak/>
        <w:t xml:space="preserve">to the specified hazard event set instead of the one used to assess the damages of the reference case. </w:t>
      </w:r>
      <w:r w:rsidR="006F7CBB" w:rsidRPr="006F7CBB">
        <w:rPr>
          <w:rFonts w:ascii="Courier" w:hAnsi="Courier"/>
          <w:sz w:val="22"/>
          <w:szCs w:val="22"/>
        </w:rPr>
        <w:t>MDD_impact_a</w:t>
      </w:r>
      <w:r w:rsidR="006F7CBB">
        <w:rPr>
          <w:sz w:val="22"/>
          <w:szCs w:val="22"/>
        </w:rPr>
        <w:t xml:space="preserve"> and </w:t>
      </w:r>
      <w:r w:rsidR="006F7CBB" w:rsidRPr="006F7CBB">
        <w:rPr>
          <w:rFonts w:ascii="Courier" w:hAnsi="Courier"/>
          <w:sz w:val="22"/>
          <w:szCs w:val="22"/>
        </w:rPr>
        <w:t>MDD_impact_b</w:t>
      </w:r>
      <w:r w:rsidR="006F7CBB">
        <w:rPr>
          <w:sz w:val="22"/>
          <w:szCs w:val="22"/>
        </w:rPr>
        <w:t xml:space="preserve"> allow a linear transformation of the MDD (mean damage degree) of the damage function, such that MDD</w:t>
      </w:r>
      <w:r w:rsidR="006F7CBB" w:rsidRPr="006F7CBB">
        <w:rPr>
          <w:sz w:val="22"/>
          <w:szCs w:val="22"/>
          <w:vertAlign w:val="subscript"/>
        </w:rPr>
        <w:t>eff</w:t>
      </w:r>
      <w:r w:rsidR="006F7CBB">
        <w:rPr>
          <w:sz w:val="22"/>
          <w:szCs w:val="22"/>
          <w:vertAlign w:val="subscript"/>
        </w:rPr>
        <w:t xml:space="preserve"> </w:t>
      </w:r>
      <w:r w:rsidR="006F7CBB">
        <w:rPr>
          <w:sz w:val="22"/>
          <w:szCs w:val="22"/>
        </w:rPr>
        <w:t>=</w:t>
      </w:r>
      <w:r w:rsidR="006F7CBB" w:rsidRPr="006F7CBB">
        <w:rPr>
          <w:sz w:val="22"/>
          <w:szCs w:val="22"/>
        </w:rPr>
        <w:t xml:space="preserve"> </w:t>
      </w:r>
      <w:r w:rsidR="006F7CBB" w:rsidRPr="006F7CBB">
        <w:rPr>
          <w:rFonts w:ascii="Courier" w:hAnsi="Courier"/>
          <w:sz w:val="22"/>
          <w:szCs w:val="22"/>
        </w:rPr>
        <w:t>MDD_impact_a</w:t>
      </w:r>
      <w:r w:rsidR="006F7CBB">
        <w:rPr>
          <w:sz w:val="22"/>
          <w:szCs w:val="22"/>
        </w:rPr>
        <w:t xml:space="preserve"> + </w:t>
      </w:r>
      <w:r w:rsidR="006F7CBB" w:rsidRPr="006F7CBB">
        <w:rPr>
          <w:rFonts w:ascii="Courier" w:hAnsi="Courier"/>
          <w:sz w:val="22"/>
          <w:szCs w:val="22"/>
        </w:rPr>
        <w:t>MDD_impact_b</w:t>
      </w:r>
      <w:r w:rsidR="006F7CBB">
        <w:rPr>
          <w:sz w:val="22"/>
          <w:szCs w:val="22"/>
        </w:rPr>
        <w:t xml:space="preserve"> * MDD. Similarly, PAA</w:t>
      </w:r>
      <w:r w:rsidR="006F7CBB" w:rsidRPr="006F7CBB">
        <w:rPr>
          <w:sz w:val="22"/>
          <w:szCs w:val="22"/>
          <w:vertAlign w:val="subscript"/>
        </w:rPr>
        <w:t>eff</w:t>
      </w:r>
      <w:r w:rsidR="006F7CBB">
        <w:rPr>
          <w:sz w:val="22"/>
          <w:szCs w:val="22"/>
          <w:vertAlign w:val="subscript"/>
        </w:rPr>
        <w:t xml:space="preserve"> </w:t>
      </w:r>
      <w:r w:rsidR="006F7CBB">
        <w:rPr>
          <w:sz w:val="22"/>
          <w:szCs w:val="22"/>
        </w:rPr>
        <w:t xml:space="preserve">= </w:t>
      </w:r>
      <w:r w:rsidRPr="006F7CBB">
        <w:rPr>
          <w:rFonts w:ascii="Courier" w:hAnsi="Courier"/>
          <w:sz w:val="22"/>
          <w:szCs w:val="22"/>
        </w:rPr>
        <w:t>PAA_impact_a</w:t>
      </w:r>
      <w:r w:rsidR="006F7CBB">
        <w:rPr>
          <w:sz w:val="22"/>
          <w:szCs w:val="22"/>
        </w:rPr>
        <w:t xml:space="preserve"> + </w:t>
      </w:r>
      <w:r w:rsidRPr="006F7CBB">
        <w:rPr>
          <w:rFonts w:ascii="Courier" w:hAnsi="Courier"/>
          <w:sz w:val="22"/>
          <w:szCs w:val="22"/>
        </w:rPr>
        <w:t>PAA_impact_b</w:t>
      </w:r>
      <w:r w:rsidR="006F7CBB">
        <w:rPr>
          <w:sz w:val="22"/>
          <w:szCs w:val="22"/>
        </w:rPr>
        <w:t xml:space="preserve"> * PAA. </w:t>
      </w:r>
      <w:r w:rsidRPr="006F7CBB">
        <w:rPr>
          <w:rFonts w:ascii="Courier" w:hAnsi="Courier"/>
          <w:sz w:val="22"/>
          <w:szCs w:val="22"/>
        </w:rPr>
        <w:t>damagefunctions_map</w:t>
      </w:r>
      <w:r w:rsidR="006F7CBB">
        <w:rPr>
          <w:sz w:val="22"/>
          <w:szCs w:val="22"/>
        </w:rPr>
        <w:t xml:space="preserve"> allows to map to a new damage function to render the effect of measure m, i.e. ‘1to3’ </w:t>
      </w:r>
      <w:r w:rsidR="006F7CBB" w:rsidRPr="006F7CBB">
        <w:rPr>
          <w:sz w:val="22"/>
          <w:szCs w:val="22"/>
        </w:rPr>
        <w:t>means instead of DamageFunID 1, DamageFunID 3 is used</w:t>
      </w:r>
      <w:r w:rsidR="00C96836">
        <w:rPr>
          <w:rStyle w:val="FootnoteReference"/>
          <w:sz w:val="22"/>
          <w:szCs w:val="22"/>
        </w:rPr>
        <w:footnoteReference w:id="36"/>
      </w:r>
      <w:r w:rsidR="006F7CBB" w:rsidRPr="006F7CBB">
        <w:rPr>
          <w:sz w:val="22"/>
          <w:szCs w:val="22"/>
        </w:rPr>
        <w:t>.</w:t>
      </w:r>
      <w:r w:rsidR="006F7CBB">
        <w:rPr>
          <w:sz w:val="22"/>
          <w:szCs w:val="22"/>
        </w:rPr>
        <w:t xml:space="preserve"> </w:t>
      </w:r>
      <w:r w:rsidR="006F7CBB" w:rsidRPr="00B5634F">
        <w:rPr>
          <w:rFonts w:ascii="Courier" w:hAnsi="Courier"/>
          <w:sz w:val="22"/>
          <w:szCs w:val="22"/>
        </w:rPr>
        <w:t>risk_transfer_attachement</w:t>
      </w:r>
      <w:r w:rsidR="006F7CBB">
        <w:rPr>
          <w:sz w:val="22"/>
          <w:szCs w:val="22"/>
        </w:rPr>
        <w:t xml:space="preserve"> and </w:t>
      </w:r>
      <w:r w:rsidRPr="00B5634F">
        <w:rPr>
          <w:rFonts w:ascii="Courier" w:hAnsi="Courier"/>
          <w:sz w:val="22"/>
          <w:szCs w:val="22"/>
        </w:rPr>
        <w:t>r</w:t>
      </w:r>
      <w:r w:rsidR="006F7CBB" w:rsidRPr="00B5634F">
        <w:rPr>
          <w:rFonts w:ascii="Courier" w:hAnsi="Courier"/>
          <w:sz w:val="22"/>
          <w:szCs w:val="22"/>
        </w:rPr>
        <w:t>isk_transfer_cover</w:t>
      </w:r>
      <w:r w:rsidR="006F7CBB">
        <w:rPr>
          <w:sz w:val="22"/>
          <w:szCs w:val="22"/>
        </w:rPr>
        <w:t xml:space="preserve"> define the attachement point and cover of a risk transfer layer</w:t>
      </w:r>
      <w:r w:rsidR="006F7CBB">
        <w:rPr>
          <w:rStyle w:val="FootnoteReference"/>
          <w:sz w:val="22"/>
          <w:szCs w:val="22"/>
        </w:rPr>
        <w:footnoteReference w:id="3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r w:rsidRPr="006A192B">
        <w:rPr>
          <w:rFonts w:ascii="Courier" w:hAnsi="Courier" w:cs="Courier"/>
          <w:b/>
          <w:color w:val="000000"/>
          <w:sz w:val="20"/>
          <w:szCs w:val="20"/>
        </w:rPr>
        <w:t>measures_impact=climada_measures_impact(entity,hazard,</w:t>
      </w:r>
      <w:r w:rsidRPr="006A192B">
        <w:rPr>
          <w:rFonts w:ascii="Courier" w:hAnsi="Courier" w:cs="Courier"/>
          <w:b/>
          <w:color w:val="A020F0"/>
          <w:sz w:val="20"/>
          <w:szCs w:val="20"/>
        </w:rPr>
        <w:t>'no'</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does it all, e.g. it takes the entity and first calculates the EDS</w:t>
      </w:r>
      <w:r w:rsidRPr="006A192B">
        <w:rPr>
          <w:sz w:val="22"/>
          <w:szCs w:val="22"/>
          <w:vertAlign w:val="subscript"/>
        </w:rPr>
        <w:t>ref</w:t>
      </w:r>
      <w:r>
        <w:rPr>
          <w:sz w:val="22"/>
          <w:szCs w:val="22"/>
        </w:rPr>
        <w:t xml:space="preserve"> using hazard in order to create the baseline (situation with no measure applied). It then takes masure m (m=1…), adjusts either hazard and/or damagefunctions according to the measure’s specification and calculates a new EDS</w:t>
      </w:r>
      <w:r w:rsidRPr="006A192B">
        <w:rPr>
          <w:sz w:val="22"/>
          <w:szCs w:val="22"/>
          <w:vertAlign w:val="subscript"/>
        </w:rPr>
        <w:t>m</w:t>
      </w:r>
      <w:r>
        <w:rPr>
          <w:sz w:val="22"/>
          <w:szCs w:val="22"/>
        </w:rPr>
        <w:t>. The difference to EDS</w:t>
      </w:r>
      <w:r w:rsidRPr="006A192B">
        <w:rPr>
          <w:sz w:val="22"/>
          <w:szCs w:val="22"/>
          <w:vertAlign w:val="subscript"/>
        </w:rPr>
        <w:t xml:space="preserve">ref </w:t>
      </w:r>
      <w:r>
        <w:rPr>
          <w:sz w:val="22"/>
          <w:szCs w:val="22"/>
        </w:rPr>
        <w:t>(i.e. EDS</w:t>
      </w:r>
      <w:r w:rsidRPr="006A192B">
        <w:rPr>
          <w:sz w:val="22"/>
          <w:szCs w:val="22"/>
          <w:vertAlign w:val="subscript"/>
        </w:rPr>
        <w:t>m</w:t>
      </w:r>
      <w:r>
        <w:rPr>
          <w:sz w:val="22"/>
          <w:szCs w:val="22"/>
        </w:rPr>
        <w:t>-EDS</w:t>
      </w:r>
      <w:r w:rsidRPr="006A192B">
        <w:rPr>
          <w:sz w:val="22"/>
          <w:szCs w:val="22"/>
          <w:vertAlign w:val="subscript"/>
        </w:rPr>
        <w:t>ref</w:t>
      </w:r>
      <w:r>
        <w:rPr>
          <w:sz w:val="22"/>
          <w:szCs w:val="22"/>
        </w:rPr>
        <w:t xml:space="preserve">) quantifies the benefit (averted damage) of measure m. By doing this on the event damage set, a variety of measures can be compared, even account for measures which for example only act on high frequency events (see </w:t>
      </w:r>
      <w:r w:rsidR="00B5634F" w:rsidRPr="00B5634F">
        <w:rPr>
          <w:rFonts w:ascii="Courier" w:hAnsi="Courier"/>
          <w:sz w:val="22"/>
          <w:szCs w:val="22"/>
        </w:rPr>
        <w:t>hazard_high_frequency_cutoff</w:t>
      </w:r>
      <w:r w:rsidR="00B5634F" w:rsidRPr="00B5634F">
        <w:rPr>
          <w:sz w:val="22"/>
          <w:szCs w:val="22"/>
        </w:rPr>
        <w:t>) or</w:t>
      </w:r>
      <w:r w:rsidR="00B5634F">
        <w:rPr>
          <w:sz w:val="22"/>
          <w:szCs w:val="22"/>
        </w:rPr>
        <w:t xml:space="preserve"> risk transfer layers (see </w:t>
      </w:r>
      <w:r w:rsidR="00B5634F" w:rsidRPr="00B5634F">
        <w:rPr>
          <w:rFonts w:ascii="Courier" w:hAnsi="Courier"/>
          <w:sz w:val="22"/>
          <w:szCs w:val="22"/>
        </w:rPr>
        <w:t>risk_transfer_attachement</w:t>
      </w:r>
      <w:r w:rsidR="00B5634F">
        <w:rPr>
          <w:sz w:val="22"/>
          <w:szCs w:val="22"/>
        </w:rPr>
        <w:t xml:space="preserve"> and </w:t>
      </w:r>
      <w:r w:rsidR="00B5634F" w:rsidRPr="00B5634F">
        <w:rPr>
          <w:rFonts w:ascii="Courier" w:hAnsi="Courier"/>
          <w:sz w:val="22"/>
          <w:szCs w:val="22"/>
        </w:rPr>
        <w:t>risk_transfer_cover</w:t>
      </w:r>
      <w:r w:rsidR="00B5634F" w:rsidRPr="00B5634F">
        <w:rPr>
          <w:sz w:val="22"/>
          <w:szCs w:val="22"/>
        </w:rPr>
        <w:t>)</w:t>
      </w:r>
      <w:r w:rsidR="00191EB1">
        <w:rPr>
          <w:sz w:val="22"/>
          <w:szCs w:val="22"/>
        </w:rPr>
        <w:t>. This function further handles all the measure impact discounting etc</w:t>
      </w:r>
      <w:r w:rsidR="00191EB1">
        <w:rPr>
          <w:rStyle w:val="FootnoteReference"/>
          <w:sz w:val="22"/>
          <w:szCs w:val="22"/>
        </w:rPr>
        <w:footnoteReference w:id="38"/>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r w:rsidRPr="00191EB1">
        <w:rPr>
          <w:rFonts w:ascii="Courier" w:hAnsi="Courier"/>
          <w:sz w:val="22"/>
          <w:szCs w:val="22"/>
        </w:rPr>
        <w:t>climada_measures_impact</w:t>
      </w:r>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r w:rsidRPr="002B4BAE">
        <w:rPr>
          <w:rFonts w:ascii="Courier" w:hAnsi="Courier" w:cs="Courier"/>
          <w:b/>
          <w:color w:val="000000"/>
          <w:sz w:val="20"/>
          <w:szCs w:val="20"/>
        </w:rPr>
        <w:t>climada_adaptation_cost_curve(measures_impact)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r w:rsidRPr="00F741F5">
        <w:rPr>
          <w:rFonts w:ascii="Courier" w:hAnsi="Courier"/>
          <w:sz w:val="22"/>
          <w:szCs w:val="22"/>
        </w:rPr>
        <w:t xml:space="preserve">climada_adaptation_event_view(measures_impact)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2897524"/>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This section makes reference to key climada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r w:rsidR="00A656CE" w:rsidRPr="00A656CE">
        <w:rPr>
          <w:rFonts w:ascii="Courier" w:hAnsi="Courier"/>
          <w:i/>
          <w:sz w:val="22"/>
          <w:szCs w:val="22"/>
        </w:rPr>
        <w:t>functionname</w:t>
      </w:r>
      <w:r w:rsidR="00687777">
        <w:rPr>
          <w:sz w:val="22"/>
          <w:szCs w:val="22"/>
        </w:rPr>
        <w:t xml:space="preserve"> in MATLAB).</w:t>
      </w:r>
      <w:r w:rsidR="00CD5E79">
        <w:rPr>
          <w:sz w:val="22"/>
          <w:szCs w:val="22"/>
        </w:rPr>
        <w:t xml:space="preserve"> You might also run </w:t>
      </w:r>
      <w:r w:rsidR="00CD5E79" w:rsidRPr="00CD5E79">
        <w:rPr>
          <w:rFonts w:ascii="Courier" w:hAnsi="Courier"/>
          <w:sz w:val="22"/>
          <w:szCs w:val="22"/>
        </w:rPr>
        <w:t>compile_all_function_headers</w:t>
      </w:r>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r w:rsidRPr="00CD5E79">
        <w:rPr>
          <w:rFonts w:ascii="Courier" w:hAnsi="Courier"/>
          <w:sz w:val="22"/>
          <w:szCs w:val="22"/>
        </w:rPr>
        <w:t>climada_demo</w:t>
      </w:r>
      <w:r>
        <w:rPr>
          <w:sz w:val="22"/>
          <w:szCs w:val="22"/>
        </w:rPr>
        <w:t>: the demo GUI as documented above</w:t>
      </w:r>
    </w:p>
    <w:p w14:paraId="231025EF" w14:textId="52A1474D" w:rsidR="00A80C1E" w:rsidRDefault="00A80C1E" w:rsidP="0079159D">
      <w:pPr>
        <w:rPr>
          <w:sz w:val="22"/>
          <w:szCs w:val="22"/>
        </w:rPr>
      </w:pPr>
      <w:r w:rsidRPr="00CD5E79">
        <w:rPr>
          <w:rFonts w:ascii="Courier" w:hAnsi="Courier"/>
          <w:sz w:val="22"/>
          <w:szCs w:val="22"/>
        </w:rPr>
        <w:t>climada_demo_step_by_step</w:t>
      </w:r>
      <w:r>
        <w:rPr>
          <w:sz w:val="22"/>
          <w:szCs w:val="22"/>
        </w:rPr>
        <w:t>: the step-by-step demo as documented above</w:t>
      </w:r>
    </w:p>
    <w:p w14:paraId="552D5884" w14:textId="75235CD0" w:rsidR="001B35A2" w:rsidRDefault="001B35A2" w:rsidP="00785954">
      <w:pPr>
        <w:pStyle w:val="Heading2"/>
      </w:pPr>
      <w:bookmarkStart w:id="15" w:name="_Toc282897525"/>
      <w:r>
        <w:t>Basic entity functions</w:t>
      </w:r>
      <w:bookmarkEnd w:id="15"/>
    </w:p>
    <w:p w14:paraId="47A9942C" w14:textId="04D30D25" w:rsidR="001B35A2" w:rsidRDefault="001B35A2" w:rsidP="0079159D">
      <w:pPr>
        <w:rPr>
          <w:sz w:val="22"/>
          <w:szCs w:val="22"/>
        </w:rPr>
      </w:pPr>
      <w:r w:rsidRPr="00CD5E79">
        <w:rPr>
          <w:rFonts w:ascii="Courier" w:hAnsi="Courier"/>
          <w:b/>
          <w:sz w:val="22"/>
          <w:szCs w:val="22"/>
        </w:rPr>
        <w:t>climada_entity_read</w:t>
      </w:r>
      <w:r>
        <w:rPr>
          <w:sz w:val="22"/>
          <w:szCs w:val="22"/>
        </w:rPr>
        <w:t>: read entity from Excel file</w:t>
      </w:r>
    </w:p>
    <w:p w14:paraId="0AD32446" w14:textId="23D44BDE" w:rsidR="001B35A2" w:rsidRPr="001D4B73" w:rsidRDefault="001B35A2" w:rsidP="00E76748">
      <w:pPr>
        <w:ind w:left="284"/>
        <w:rPr>
          <w:sz w:val="20"/>
          <w:szCs w:val="20"/>
        </w:rPr>
      </w:pPr>
      <w:r w:rsidRPr="00CD5E79">
        <w:rPr>
          <w:rFonts w:ascii="Courier" w:hAnsi="Courier"/>
          <w:sz w:val="20"/>
          <w:szCs w:val="20"/>
        </w:rPr>
        <w:t>climada_entity_load</w:t>
      </w:r>
      <w:r w:rsidRPr="001D4B73">
        <w:rPr>
          <w:sz w:val="20"/>
          <w:szCs w:val="20"/>
        </w:rPr>
        <w:t>: load a previously saved entity (</w:t>
      </w:r>
      <w:r w:rsidRPr="00CD5E79">
        <w:rPr>
          <w:rFonts w:ascii="Courier" w:hAnsi="Courier"/>
          <w:sz w:val="20"/>
          <w:szCs w:val="20"/>
        </w:rPr>
        <w:t>climada_entity_read</w:t>
      </w:r>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r w:rsidR="001C64E7" w:rsidRPr="001C64E7">
        <w:rPr>
          <w:rFonts w:ascii="Courier" w:hAnsi="Courier"/>
          <w:sz w:val="20"/>
          <w:szCs w:val="20"/>
        </w:rPr>
        <w:t>climada_check_matfile</w:t>
      </w:r>
      <w:r w:rsidRPr="001D4B73">
        <w:rPr>
          <w:sz w:val="20"/>
          <w:szCs w:val="20"/>
        </w:rPr>
        <w:t>)</w:t>
      </w:r>
    </w:p>
    <w:p w14:paraId="2EDCCF4E" w14:textId="14A5233E" w:rsidR="001B35A2" w:rsidRDefault="001B35A2" w:rsidP="00E76748">
      <w:pPr>
        <w:ind w:left="284"/>
        <w:rPr>
          <w:sz w:val="20"/>
          <w:szCs w:val="20"/>
        </w:rPr>
      </w:pPr>
      <w:r w:rsidRPr="00CD5E79">
        <w:rPr>
          <w:rFonts w:ascii="Courier" w:hAnsi="Courier"/>
          <w:sz w:val="20"/>
          <w:szCs w:val="20"/>
        </w:rPr>
        <w:t>climada_entity_save</w:t>
      </w:r>
      <w:r w:rsidRPr="001D4B73">
        <w:rPr>
          <w:sz w:val="20"/>
          <w:szCs w:val="20"/>
        </w:rPr>
        <w:t>: save an entity (i.e. after modification in MATLAB)</w:t>
      </w:r>
    </w:p>
    <w:p w14:paraId="3809DD3B" w14:textId="716D3B99" w:rsidR="000E4ABF" w:rsidRDefault="000E4ABF" w:rsidP="00E76748">
      <w:pPr>
        <w:ind w:left="284"/>
        <w:rPr>
          <w:sz w:val="20"/>
          <w:szCs w:val="20"/>
        </w:rPr>
      </w:pPr>
      <w:r w:rsidRPr="00CD5E79">
        <w:rPr>
          <w:rFonts w:ascii="Courier" w:hAnsi="Courier"/>
          <w:sz w:val="20"/>
          <w:szCs w:val="20"/>
        </w:rPr>
        <w:t>climada_damagefunctions_read</w:t>
      </w:r>
      <w:r>
        <w:rPr>
          <w:sz w:val="20"/>
          <w:szCs w:val="20"/>
        </w:rPr>
        <w:t>: read damagefunctions tab only</w:t>
      </w:r>
    </w:p>
    <w:p w14:paraId="2FEDA88A" w14:textId="5E2ADF37" w:rsidR="000E4ABF" w:rsidRDefault="000E4ABF" w:rsidP="00E76748">
      <w:pPr>
        <w:ind w:left="284"/>
        <w:rPr>
          <w:sz w:val="20"/>
          <w:szCs w:val="20"/>
        </w:rPr>
      </w:pPr>
      <w:r w:rsidRPr="00CD5E79">
        <w:rPr>
          <w:rFonts w:ascii="Courier" w:hAnsi="Courier"/>
          <w:sz w:val="20"/>
          <w:szCs w:val="20"/>
        </w:rPr>
        <w:t>climada_measures_read</w:t>
      </w:r>
      <w:r>
        <w:rPr>
          <w:sz w:val="20"/>
          <w:szCs w:val="20"/>
        </w:rPr>
        <w:t>: read measures tab only</w:t>
      </w:r>
    </w:p>
    <w:p w14:paraId="746F190F" w14:textId="6288C5A2" w:rsidR="00542736" w:rsidRPr="001D4B73" w:rsidRDefault="00542736" w:rsidP="00542736">
      <w:pPr>
        <w:ind w:left="567" w:hanging="283"/>
        <w:rPr>
          <w:sz w:val="20"/>
          <w:szCs w:val="20"/>
        </w:rPr>
      </w:pPr>
      <w:r w:rsidRPr="00CD5E79">
        <w:rPr>
          <w:rFonts w:ascii="Courier" w:hAnsi="Courier"/>
          <w:sz w:val="20"/>
          <w:szCs w:val="20"/>
        </w:rPr>
        <w:t>climada_measures_encode</w:t>
      </w:r>
      <w:r>
        <w:rPr>
          <w:sz w:val="20"/>
          <w:szCs w:val="20"/>
        </w:rPr>
        <w:t xml:space="preserve">: encode measures, i.e. interpret them for use in </w:t>
      </w:r>
      <w:r w:rsidRPr="00542736">
        <w:rPr>
          <w:sz w:val="20"/>
          <w:szCs w:val="20"/>
        </w:rPr>
        <w:t>climada_measures_impact</w:t>
      </w:r>
    </w:p>
    <w:p w14:paraId="2FABFCA4" w14:textId="6FFDDED1" w:rsidR="001B35A2" w:rsidRDefault="001B35A2" w:rsidP="0079159D">
      <w:pPr>
        <w:rPr>
          <w:sz w:val="22"/>
          <w:szCs w:val="22"/>
        </w:rPr>
      </w:pPr>
      <w:r w:rsidRPr="00CD5E79">
        <w:rPr>
          <w:rFonts w:ascii="Courier" w:hAnsi="Courier"/>
          <w:sz w:val="22"/>
          <w:szCs w:val="22"/>
        </w:rPr>
        <w:t>climada_entity_plot</w:t>
      </w:r>
      <w:r>
        <w:rPr>
          <w:sz w:val="22"/>
          <w:szCs w:val="22"/>
        </w:rPr>
        <w:t>: plot assets distribution of an entity (entity.assets)</w:t>
      </w:r>
    </w:p>
    <w:p w14:paraId="3E67BF45" w14:textId="2B7F142B" w:rsidR="00FC4928" w:rsidRDefault="001B35A2" w:rsidP="00CD5E79">
      <w:pPr>
        <w:ind w:left="284" w:hanging="284"/>
        <w:rPr>
          <w:sz w:val="22"/>
          <w:szCs w:val="22"/>
        </w:rPr>
      </w:pPr>
      <w:r w:rsidRPr="00CD5E79">
        <w:rPr>
          <w:rFonts w:ascii="Courier" w:hAnsi="Courier"/>
          <w:sz w:val="22"/>
          <w:szCs w:val="22"/>
        </w:rPr>
        <w:t>climada_assets_encode</w:t>
      </w:r>
      <w:r>
        <w:rPr>
          <w:sz w:val="22"/>
          <w:szCs w:val="22"/>
        </w:rPr>
        <w:t>: encode assets (i.e. to switch to another hazard event set</w:t>
      </w:r>
      <w:r w:rsidR="00607527">
        <w:rPr>
          <w:rStyle w:val="FootnoteReference"/>
          <w:sz w:val="22"/>
          <w:szCs w:val="22"/>
        </w:rPr>
        <w:footnoteReference w:id="39"/>
      </w:r>
      <w:r>
        <w:rPr>
          <w:sz w:val="22"/>
          <w:szCs w:val="22"/>
        </w:rPr>
        <w:t>)</w:t>
      </w:r>
    </w:p>
    <w:p w14:paraId="2C844EE5" w14:textId="739CFAF4" w:rsidR="00782398" w:rsidRPr="00782398" w:rsidRDefault="00782398" w:rsidP="00782398">
      <w:pPr>
        <w:ind w:left="284"/>
        <w:rPr>
          <w:sz w:val="20"/>
          <w:szCs w:val="20"/>
        </w:rPr>
      </w:pPr>
      <w:r w:rsidRPr="00CD5E79">
        <w:rPr>
          <w:rFonts w:ascii="Courier" w:hAnsi="Courier"/>
          <w:sz w:val="20"/>
          <w:szCs w:val="20"/>
        </w:rPr>
        <w:t>climada_assets_encode_check</w:t>
      </w:r>
      <w:r w:rsidRPr="00782398">
        <w:rPr>
          <w:sz w:val="20"/>
          <w:szCs w:val="20"/>
        </w:rPr>
        <w:t>: check encoding, plot asset locations and centroids</w:t>
      </w:r>
    </w:p>
    <w:p w14:paraId="2DC228E8" w14:textId="20FC745C" w:rsidR="000E4ABF" w:rsidRPr="000E4ABF" w:rsidRDefault="000E4ABF" w:rsidP="0079159D">
      <w:pPr>
        <w:rPr>
          <w:sz w:val="22"/>
          <w:szCs w:val="22"/>
        </w:rPr>
      </w:pPr>
      <w:r w:rsidRPr="00CD5E79">
        <w:rPr>
          <w:rFonts w:ascii="Courier" w:hAnsi="Courier"/>
          <w:sz w:val="22"/>
          <w:szCs w:val="22"/>
        </w:rPr>
        <w:t>climada_damagefunctions_plot</w:t>
      </w:r>
      <w:r w:rsidRPr="000E4ABF">
        <w:rPr>
          <w:sz w:val="22"/>
          <w:szCs w:val="22"/>
        </w:rPr>
        <w:t>: plot damagefunctions</w:t>
      </w:r>
    </w:p>
    <w:p w14:paraId="2BA62C41" w14:textId="21655EE3" w:rsidR="000E4ABF" w:rsidRDefault="000E4ABF" w:rsidP="0079159D">
      <w:pPr>
        <w:rPr>
          <w:sz w:val="22"/>
          <w:szCs w:val="22"/>
        </w:rPr>
      </w:pPr>
      <w:r w:rsidRPr="00CD5E79">
        <w:rPr>
          <w:rFonts w:ascii="Courier" w:hAnsi="Courier"/>
          <w:sz w:val="22"/>
          <w:szCs w:val="22"/>
        </w:rPr>
        <w:t>climada_damagefunctions_map</w:t>
      </w:r>
      <w:r w:rsidRPr="000E4ABF">
        <w:rPr>
          <w:sz w:val="22"/>
          <w:szCs w:val="22"/>
        </w:rPr>
        <w:t>: map damagefunctions (i.e. to another entity</w:t>
      </w:r>
      <w:r w:rsidR="00CC0B43">
        <w:rPr>
          <w:rStyle w:val="FootnoteReference"/>
          <w:sz w:val="22"/>
          <w:szCs w:val="22"/>
        </w:rPr>
        <w:footnoteReference w:id="40"/>
      </w:r>
      <w:r w:rsidRPr="000E4ABF">
        <w:rPr>
          <w:sz w:val="22"/>
          <w:szCs w:val="22"/>
        </w:rPr>
        <w:t>)</w:t>
      </w:r>
    </w:p>
    <w:p w14:paraId="2D21921C" w14:textId="1AE208A8" w:rsidR="00FC4928" w:rsidRDefault="00FC4928" w:rsidP="00FC4928">
      <w:pPr>
        <w:pStyle w:val="Heading2"/>
      </w:pPr>
      <w:bookmarkStart w:id="16" w:name="_Toc282897526"/>
      <w:r>
        <w:t>Core calculations</w:t>
      </w:r>
      <w:bookmarkEnd w:id="16"/>
    </w:p>
    <w:p w14:paraId="7BEF000E" w14:textId="10A5854E" w:rsidR="00FC4928" w:rsidRDefault="00FC4928" w:rsidP="0079159D">
      <w:pPr>
        <w:rPr>
          <w:sz w:val="22"/>
          <w:szCs w:val="22"/>
        </w:rPr>
      </w:pPr>
      <w:r w:rsidRPr="00CD5E79">
        <w:rPr>
          <w:rFonts w:ascii="Courier" w:hAnsi="Courier"/>
          <w:b/>
          <w:sz w:val="22"/>
          <w:szCs w:val="22"/>
        </w:rPr>
        <w:t>climada_EDS_calc</w:t>
      </w:r>
      <w:r>
        <w:rPr>
          <w:sz w:val="22"/>
          <w:szCs w:val="22"/>
        </w:rPr>
        <w:t>: calculate event damage set (EDS)</w:t>
      </w:r>
    </w:p>
    <w:p w14:paraId="4B41957F" w14:textId="0F10D934" w:rsidR="003153C4" w:rsidRDefault="003153C4" w:rsidP="00401BF8">
      <w:pPr>
        <w:ind w:left="284"/>
        <w:rPr>
          <w:sz w:val="20"/>
          <w:szCs w:val="20"/>
        </w:rPr>
      </w:pPr>
      <w:r w:rsidRPr="00CD5E79">
        <w:rPr>
          <w:rFonts w:ascii="Courier" w:hAnsi="Courier"/>
          <w:sz w:val="20"/>
          <w:szCs w:val="20"/>
        </w:rPr>
        <w:t>climada_EDS_stats</w:t>
      </w:r>
      <w:r>
        <w:rPr>
          <w:sz w:val="20"/>
          <w:szCs w:val="20"/>
        </w:rPr>
        <w:t>: some statistics of an EDS</w:t>
      </w:r>
    </w:p>
    <w:p w14:paraId="1A405B74" w14:textId="2E110DEB" w:rsidR="00401BF8" w:rsidRPr="00401BF8" w:rsidRDefault="00401BF8" w:rsidP="00401BF8">
      <w:pPr>
        <w:ind w:left="284"/>
        <w:rPr>
          <w:sz w:val="20"/>
          <w:szCs w:val="20"/>
        </w:rPr>
      </w:pPr>
      <w:r w:rsidRPr="00CD5E79">
        <w:rPr>
          <w:rFonts w:ascii="Courier" w:hAnsi="Courier"/>
          <w:sz w:val="20"/>
          <w:szCs w:val="20"/>
        </w:rPr>
        <w:t>climada_EDS_save</w:t>
      </w:r>
      <w:r w:rsidRPr="00401BF8">
        <w:rPr>
          <w:sz w:val="20"/>
          <w:szCs w:val="20"/>
        </w:rPr>
        <w:t>: save EDS</w:t>
      </w:r>
    </w:p>
    <w:p w14:paraId="1AD428F0" w14:textId="4A82E1F5" w:rsidR="00401BF8" w:rsidRPr="00401BF8" w:rsidRDefault="00401BF8" w:rsidP="00401BF8">
      <w:pPr>
        <w:ind w:left="284"/>
        <w:rPr>
          <w:sz w:val="20"/>
          <w:szCs w:val="20"/>
        </w:rPr>
      </w:pPr>
      <w:r w:rsidRPr="00CD5E79">
        <w:rPr>
          <w:rFonts w:ascii="Courier" w:hAnsi="Courier"/>
          <w:sz w:val="20"/>
          <w:szCs w:val="20"/>
        </w:rPr>
        <w:t>climada_EDS_load</w:t>
      </w:r>
      <w:r w:rsidRPr="00401BF8">
        <w:rPr>
          <w:sz w:val="20"/>
          <w:szCs w:val="20"/>
        </w:rPr>
        <w:t>: load EDS</w:t>
      </w:r>
    </w:p>
    <w:p w14:paraId="627066EC" w14:textId="06CD81C6" w:rsidR="00FC4928" w:rsidRDefault="00FC4928" w:rsidP="0079159D">
      <w:pPr>
        <w:rPr>
          <w:sz w:val="22"/>
          <w:szCs w:val="22"/>
        </w:rPr>
      </w:pPr>
      <w:r w:rsidRPr="00CD5E79">
        <w:rPr>
          <w:rFonts w:ascii="Courier" w:hAnsi="Courier"/>
          <w:b/>
          <w:sz w:val="22"/>
          <w:szCs w:val="22"/>
        </w:rPr>
        <w:t>climada_EDS_DFC</w:t>
      </w:r>
      <w:r>
        <w:rPr>
          <w:sz w:val="22"/>
          <w:szCs w:val="22"/>
        </w:rPr>
        <w:t>: plot damage frequency curve(s)</w:t>
      </w:r>
    </w:p>
    <w:p w14:paraId="17F479EB" w14:textId="5D7A96BA" w:rsidR="001629BB" w:rsidRDefault="001629BB" w:rsidP="001629BB">
      <w:pPr>
        <w:ind w:left="284"/>
        <w:rPr>
          <w:sz w:val="20"/>
          <w:szCs w:val="20"/>
        </w:rPr>
      </w:pPr>
      <w:r w:rsidRPr="00CD5E79">
        <w:rPr>
          <w:rFonts w:ascii="Courier" w:hAnsi="Courier"/>
          <w:sz w:val="20"/>
          <w:szCs w:val="20"/>
        </w:rPr>
        <w:t>climada_damage_exceedence</w:t>
      </w:r>
      <w:r w:rsidRPr="001629BB">
        <w:rPr>
          <w:sz w:val="20"/>
          <w:szCs w:val="20"/>
        </w:rPr>
        <w:t>: the damage exceedence calculation</w:t>
      </w:r>
    </w:p>
    <w:p w14:paraId="2142B436" w14:textId="035A3A4B" w:rsidR="00AC1801" w:rsidRPr="001629BB" w:rsidRDefault="00AC1801" w:rsidP="001629BB">
      <w:pPr>
        <w:ind w:left="284"/>
        <w:rPr>
          <w:sz w:val="20"/>
          <w:szCs w:val="20"/>
        </w:rPr>
      </w:pPr>
      <w:r w:rsidRPr="00CD5E79">
        <w:rPr>
          <w:rFonts w:ascii="Courier" w:hAnsi="Courier"/>
          <w:sz w:val="20"/>
          <w:szCs w:val="20"/>
        </w:rPr>
        <w:t>climada_EDS_DFC_report</w:t>
      </w:r>
      <w:r w:rsidR="008F7BCE">
        <w:rPr>
          <w:sz w:val="20"/>
          <w:szCs w:val="20"/>
        </w:rPr>
        <w:t>: write an Ex</w:t>
      </w:r>
      <w:r>
        <w:rPr>
          <w:sz w:val="20"/>
          <w:szCs w:val="20"/>
        </w:rPr>
        <w:t>cel or .csv report of the DFC(s)</w:t>
      </w:r>
    </w:p>
    <w:p w14:paraId="51BD3633" w14:textId="6DADF060" w:rsidR="00822C6F" w:rsidRDefault="00822C6F" w:rsidP="001C64E7">
      <w:pPr>
        <w:ind w:left="284" w:hanging="284"/>
        <w:rPr>
          <w:sz w:val="22"/>
          <w:szCs w:val="22"/>
        </w:rPr>
      </w:pPr>
      <w:r w:rsidRPr="00CD5E79">
        <w:rPr>
          <w:rFonts w:ascii="Courier" w:hAnsi="Courier"/>
          <w:sz w:val="22"/>
          <w:szCs w:val="22"/>
        </w:rPr>
        <w:t>climada_waterfall_graph</w:t>
      </w:r>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r w:rsidRPr="00CD5E79">
        <w:rPr>
          <w:rFonts w:ascii="Courier" w:hAnsi="Courier"/>
          <w:b/>
          <w:sz w:val="22"/>
          <w:szCs w:val="22"/>
        </w:rPr>
        <w:t>climada_measures_impact</w:t>
      </w:r>
      <w:r>
        <w:rPr>
          <w:sz w:val="22"/>
          <w:szCs w:val="22"/>
        </w:rPr>
        <w:t>: calculate the impact of adaptation measures</w:t>
      </w:r>
    </w:p>
    <w:p w14:paraId="5D9D91A3" w14:textId="6B112E0E" w:rsidR="00721D7B" w:rsidRPr="00721D7B" w:rsidRDefault="00721D7B" w:rsidP="00A90FE9">
      <w:pPr>
        <w:ind w:left="284"/>
        <w:rPr>
          <w:sz w:val="20"/>
          <w:szCs w:val="20"/>
        </w:rPr>
      </w:pPr>
      <w:r w:rsidRPr="00CD5E79">
        <w:rPr>
          <w:rFonts w:ascii="Courier" w:hAnsi="Courier"/>
          <w:sz w:val="20"/>
          <w:szCs w:val="20"/>
        </w:rPr>
        <w:t>climada_NPV</w:t>
      </w:r>
      <w:r w:rsidRPr="00721D7B">
        <w:rPr>
          <w:sz w:val="20"/>
          <w:szCs w:val="20"/>
        </w:rPr>
        <w:t>: net present value (NPV) calculation</w:t>
      </w:r>
    </w:p>
    <w:p w14:paraId="7C54CE68" w14:textId="3CD37F50" w:rsidR="001D4B73" w:rsidRDefault="001D4B73" w:rsidP="0079159D">
      <w:pPr>
        <w:rPr>
          <w:sz w:val="22"/>
          <w:szCs w:val="22"/>
        </w:rPr>
      </w:pPr>
      <w:r w:rsidRPr="00CD5E79">
        <w:rPr>
          <w:rFonts w:ascii="Courier" w:hAnsi="Courier"/>
          <w:b/>
          <w:sz w:val="22"/>
          <w:szCs w:val="22"/>
        </w:rPr>
        <w:t>climada_adaptation_cost_curve</w:t>
      </w:r>
      <w:r>
        <w:rPr>
          <w:sz w:val="22"/>
          <w:szCs w:val="22"/>
        </w:rPr>
        <w:t>: show the adaptation cost curve</w:t>
      </w:r>
    </w:p>
    <w:p w14:paraId="20AC369D" w14:textId="0AE42583" w:rsidR="00992AD1" w:rsidRDefault="00992AD1" w:rsidP="0079159D">
      <w:pPr>
        <w:rPr>
          <w:sz w:val="22"/>
          <w:szCs w:val="22"/>
        </w:rPr>
      </w:pPr>
      <w:r w:rsidRPr="00CD5E79">
        <w:rPr>
          <w:rFonts w:ascii="Courier" w:hAnsi="Courier"/>
          <w:sz w:val="22"/>
          <w:szCs w:val="22"/>
        </w:rPr>
        <w:t>climada_adaptation_event_view</w:t>
      </w:r>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lastRenderedPageBreak/>
        <w:t>climada_EDS2YDS</w:t>
      </w:r>
      <w:r>
        <w:rPr>
          <w:sz w:val="22"/>
          <w:szCs w:val="22"/>
        </w:rPr>
        <w:t xml:space="preserve">: convert an event (per occurrence) damage set (EDS) into a year damage set (YDS). </w:t>
      </w:r>
    </w:p>
    <w:p w14:paraId="069B8D64" w14:textId="77777777" w:rsidR="00CA5F8B" w:rsidRDefault="00CA5F8B" w:rsidP="00CA5F8B">
      <w:pPr>
        <w:pStyle w:val="Heading2"/>
      </w:pPr>
      <w:bookmarkStart w:id="17" w:name="_Toc282897527"/>
      <w:r>
        <w:t>Basic hazard functions</w:t>
      </w:r>
      <w:bookmarkEnd w:id="17"/>
    </w:p>
    <w:p w14:paraId="188BF1B9" w14:textId="77777777" w:rsidR="00CA5F8B" w:rsidRDefault="00CA5F8B" w:rsidP="00CA5F8B">
      <w:pPr>
        <w:rPr>
          <w:sz w:val="22"/>
          <w:szCs w:val="22"/>
        </w:rPr>
      </w:pPr>
      <w:r w:rsidRPr="00CD5E79">
        <w:rPr>
          <w:rFonts w:ascii="Courier" w:hAnsi="Courier"/>
          <w:sz w:val="22"/>
          <w:szCs w:val="22"/>
        </w:rPr>
        <w:t>climada_hazard_plot</w:t>
      </w:r>
      <w:r>
        <w:rPr>
          <w:sz w:val="22"/>
          <w:szCs w:val="22"/>
        </w:rPr>
        <w:t>: plot hazard events, max intensity etc.</w:t>
      </w:r>
    </w:p>
    <w:p w14:paraId="7BBC9ECB" w14:textId="44011D92" w:rsidR="00141C74" w:rsidRPr="00141C74" w:rsidRDefault="00141C74" w:rsidP="00141C74">
      <w:pPr>
        <w:ind w:left="284"/>
        <w:rPr>
          <w:sz w:val="20"/>
          <w:szCs w:val="20"/>
        </w:rPr>
      </w:pPr>
      <w:r w:rsidRPr="00CD5E79">
        <w:rPr>
          <w:rFonts w:ascii="Courier" w:hAnsi="Courier"/>
          <w:sz w:val="20"/>
          <w:szCs w:val="20"/>
        </w:rPr>
        <w:t>climada_hazard_load</w:t>
      </w:r>
      <w:r w:rsidRPr="00141C74">
        <w:rPr>
          <w:sz w:val="20"/>
          <w:szCs w:val="20"/>
        </w:rPr>
        <w:t>: load hazard event set</w:t>
      </w:r>
    </w:p>
    <w:p w14:paraId="4BC5091E" w14:textId="77777777" w:rsidR="00CA5F8B" w:rsidRDefault="00CA5F8B" w:rsidP="00CA5F8B">
      <w:pPr>
        <w:rPr>
          <w:sz w:val="22"/>
          <w:szCs w:val="22"/>
        </w:rPr>
      </w:pPr>
      <w:r w:rsidRPr="00CD5E79">
        <w:rPr>
          <w:rFonts w:ascii="Courier" w:hAnsi="Courier"/>
          <w:sz w:val="22"/>
          <w:szCs w:val="22"/>
        </w:rPr>
        <w:t>climada_hazard_stats</w:t>
      </w:r>
      <w:r>
        <w:rPr>
          <w:sz w:val="22"/>
          <w:szCs w:val="22"/>
        </w:rPr>
        <w:t>: plot hazard intensity return period maps</w:t>
      </w:r>
    </w:p>
    <w:p w14:paraId="60FBA59A" w14:textId="77777777" w:rsidR="00CA5F8B" w:rsidRDefault="00CA5F8B" w:rsidP="00CA5F8B">
      <w:pPr>
        <w:ind w:left="284" w:hanging="284"/>
        <w:rPr>
          <w:sz w:val="22"/>
          <w:szCs w:val="22"/>
        </w:rPr>
      </w:pPr>
      <w:r w:rsidRPr="00CD5E79">
        <w:rPr>
          <w:rFonts w:ascii="Courier" w:hAnsi="Courier"/>
          <w:sz w:val="22"/>
          <w:szCs w:val="22"/>
        </w:rPr>
        <w:t>climada_excel_hazard_set</w:t>
      </w:r>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r w:rsidRPr="00CD5E79">
        <w:rPr>
          <w:rFonts w:ascii="Courier" w:hAnsi="Courier"/>
          <w:sz w:val="22"/>
          <w:szCs w:val="22"/>
        </w:rPr>
        <w:t>climada_hazard_cleanup</w:t>
      </w:r>
      <w:r>
        <w:rPr>
          <w:sz w:val="22"/>
          <w:szCs w:val="22"/>
        </w:rPr>
        <w:t>: cleanup a hazard event set (check for internal consistency)</w:t>
      </w:r>
    </w:p>
    <w:p w14:paraId="5A98D50D" w14:textId="67B89E32" w:rsidR="00197208" w:rsidRDefault="00197208" w:rsidP="00CA5F8B">
      <w:pPr>
        <w:ind w:left="284" w:hanging="284"/>
        <w:rPr>
          <w:sz w:val="22"/>
          <w:szCs w:val="22"/>
        </w:rPr>
      </w:pPr>
      <w:r w:rsidRPr="00CD5E79">
        <w:rPr>
          <w:rFonts w:ascii="Courier" w:hAnsi="Courier"/>
          <w:sz w:val="22"/>
          <w:szCs w:val="22"/>
        </w:rPr>
        <w:t>climada_hazard_clim_scen</w:t>
      </w:r>
      <w:r>
        <w:rPr>
          <w:sz w:val="22"/>
          <w:szCs w:val="22"/>
        </w:rPr>
        <w:t>: create a climate scenario version of a hazard event set</w:t>
      </w:r>
    </w:p>
    <w:p w14:paraId="37E9F8F4" w14:textId="77777777" w:rsidR="002D090A" w:rsidRDefault="002D090A" w:rsidP="002D090A">
      <w:pPr>
        <w:ind w:left="284" w:hanging="284"/>
        <w:rPr>
          <w:sz w:val="22"/>
          <w:szCs w:val="22"/>
        </w:rPr>
      </w:pPr>
      <w:r w:rsidRPr="002D090A">
        <w:rPr>
          <w:rFonts w:ascii="Courier" w:hAnsi="Courier"/>
          <w:sz w:val="22"/>
          <w:szCs w:val="22"/>
        </w:rPr>
        <w:t>climada_plot_IFC_return</w:t>
      </w:r>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2897528"/>
      <w:r>
        <w:t>Further display functions</w:t>
      </w:r>
      <w:bookmarkEnd w:id="18"/>
    </w:p>
    <w:p w14:paraId="27124B05" w14:textId="621481CF" w:rsidR="0022597F" w:rsidRDefault="0022597F" w:rsidP="0079159D">
      <w:pPr>
        <w:rPr>
          <w:sz w:val="22"/>
          <w:szCs w:val="22"/>
        </w:rPr>
      </w:pPr>
      <w:r w:rsidRPr="00CD5E79">
        <w:rPr>
          <w:rFonts w:ascii="Courier" w:hAnsi="Courier"/>
          <w:sz w:val="22"/>
          <w:szCs w:val="22"/>
        </w:rPr>
        <w:t>climada_plot_world_borders</w:t>
      </w:r>
      <w:r>
        <w:rPr>
          <w:sz w:val="22"/>
          <w:szCs w:val="22"/>
        </w:rPr>
        <w:t>: plot world borders</w:t>
      </w:r>
      <w:r w:rsidR="00557195">
        <w:rPr>
          <w:rStyle w:val="FootnoteReference"/>
          <w:sz w:val="22"/>
          <w:szCs w:val="22"/>
        </w:rPr>
        <w:footnoteReference w:id="41"/>
      </w:r>
    </w:p>
    <w:p w14:paraId="03A07E04" w14:textId="03D4C4BA" w:rsidR="00CF7D1C" w:rsidRDefault="00CF7D1C" w:rsidP="0079159D">
      <w:pPr>
        <w:rPr>
          <w:sz w:val="22"/>
          <w:szCs w:val="22"/>
        </w:rPr>
      </w:pPr>
      <w:r w:rsidRPr="00CD5E79">
        <w:rPr>
          <w:rFonts w:ascii="Courier" w:hAnsi="Courier"/>
          <w:sz w:val="22"/>
          <w:szCs w:val="22"/>
        </w:rPr>
        <w:t>climada_circle_plot</w:t>
      </w:r>
      <w:r>
        <w:rPr>
          <w:sz w:val="22"/>
          <w:szCs w:val="22"/>
        </w:rPr>
        <w:t>: plot any values at coordinates as circles</w:t>
      </w:r>
    </w:p>
    <w:p w14:paraId="420C577B" w14:textId="7939A7EF" w:rsidR="001B0DC7" w:rsidRDefault="001B0DC7" w:rsidP="0079159D">
      <w:pPr>
        <w:rPr>
          <w:sz w:val="22"/>
          <w:szCs w:val="22"/>
        </w:rPr>
      </w:pPr>
      <w:r w:rsidRPr="00CD5E79">
        <w:rPr>
          <w:rFonts w:ascii="Courier" w:hAnsi="Courier"/>
          <w:sz w:val="22"/>
          <w:szCs w:val="22"/>
        </w:rPr>
        <w:t>climada_color_plot</w:t>
      </w:r>
      <w:r>
        <w:rPr>
          <w:sz w:val="22"/>
          <w:szCs w:val="22"/>
        </w:rPr>
        <w:t>: plot any values at coordinates as colored area</w:t>
      </w:r>
    </w:p>
    <w:p w14:paraId="4C6D2FFA" w14:textId="19A7E67E" w:rsidR="00C437B2" w:rsidRDefault="00C437B2" w:rsidP="00C437B2">
      <w:pPr>
        <w:ind w:left="284" w:hanging="284"/>
        <w:rPr>
          <w:sz w:val="22"/>
          <w:szCs w:val="22"/>
        </w:rPr>
      </w:pPr>
      <w:r w:rsidRPr="00CD5E79">
        <w:rPr>
          <w:rFonts w:ascii="Courier" w:hAnsi="Courier"/>
          <w:sz w:val="22"/>
          <w:szCs w:val="22"/>
        </w:rPr>
        <w:t>climada_DFC_compare</w:t>
      </w:r>
      <w:r>
        <w:rPr>
          <w:sz w:val="22"/>
          <w:szCs w:val="22"/>
        </w:rPr>
        <w:t>: compare a damage frequency curve (DFC) with other model output</w:t>
      </w:r>
    </w:p>
    <w:p w14:paraId="7C3E2D52" w14:textId="461D6EC1" w:rsidR="0077520D" w:rsidRDefault="0077520D" w:rsidP="0077520D">
      <w:pPr>
        <w:pStyle w:val="Heading2"/>
      </w:pPr>
      <w:bookmarkStart w:id="19" w:name="_Toc282897529"/>
      <w:r>
        <w:t>Tropical cyclone (TC) specif</w:t>
      </w:r>
      <w:r w:rsidR="005C617A">
        <w:t>i</w:t>
      </w:r>
      <w:r>
        <w:t>c functions</w:t>
      </w:r>
      <w:bookmarkEnd w:id="19"/>
    </w:p>
    <w:p w14:paraId="785D8A43" w14:textId="37BA292B" w:rsidR="0077520D" w:rsidRDefault="0077520D" w:rsidP="001C64E7">
      <w:pPr>
        <w:ind w:left="284" w:hanging="284"/>
        <w:rPr>
          <w:sz w:val="22"/>
          <w:szCs w:val="22"/>
        </w:rPr>
      </w:pPr>
      <w:r w:rsidRPr="00CD5E79">
        <w:rPr>
          <w:rFonts w:ascii="Courier" w:hAnsi="Courier"/>
          <w:sz w:val="22"/>
          <w:szCs w:val="22"/>
        </w:rPr>
        <w:t>climada_tc_get_unisys_databases</w:t>
      </w:r>
      <w:r>
        <w:rPr>
          <w:sz w:val="22"/>
          <w:szCs w:val="22"/>
        </w:rPr>
        <w:t>: get all TC (besttrack) databases from www</w:t>
      </w:r>
    </w:p>
    <w:p w14:paraId="32D3A8B7" w14:textId="592B500C" w:rsidR="0077520D" w:rsidRDefault="0077520D" w:rsidP="001C64E7">
      <w:pPr>
        <w:ind w:left="284" w:hanging="284"/>
        <w:rPr>
          <w:sz w:val="22"/>
          <w:szCs w:val="22"/>
        </w:rPr>
      </w:pPr>
      <w:r w:rsidRPr="00CD5E79">
        <w:rPr>
          <w:rFonts w:ascii="Courier" w:hAnsi="Courier"/>
          <w:sz w:val="22"/>
          <w:szCs w:val="22"/>
        </w:rPr>
        <w:t>climada_tc_read_unisys_database</w:t>
      </w:r>
      <w:r>
        <w:rPr>
          <w:sz w:val="22"/>
          <w:szCs w:val="22"/>
        </w:rPr>
        <w:t>: read (besttrack) data</w:t>
      </w:r>
    </w:p>
    <w:p w14:paraId="5C335FD4" w14:textId="76F88779" w:rsidR="0077520D" w:rsidRDefault="0077520D" w:rsidP="001C64E7">
      <w:pPr>
        <w:ind w:left="284" w:hanging="284"/>
        <w:rPr>
          <w:sz w:val="22"/>
          <w:szCs w:val="22"/>
        </w:rPr>
      </w:pPr>
      <w:r w:rsidRPr="00CD5E79">
        <w:rPr>
          <w:rFonts w:ascii="Courier" w:hAnsi="Courier"/>
          <w:sz w:val="22"/>
          <w:szCs w:val="22"/>
        </w:rPr>
        <w:t>climada_tc_random_walk</w:t>
      </w:r>
      <w:r>
        <w:rPr>
          <w:sz w:val="22"/>
          <w:szCs w:val="22"/>
        </w:rPr>
        <w:t>: generate probabilistic tracks</w:t>
      </w:r>
    </w:p>
    <w:p w14:paraId="6514E8EB" w14:textId="73DB6E55" w:rsidR="0077520D" w:rsidRDefault="0077520D" w:rsidP="001C64E7">
      <w:pPr>
        <w:ind w:left="284" w:hanging="284"/>
        <w:rPr>
          <w:sz w:val="22"/>
          <w:szCs w:val="22"/>
        </w:rPr>
      </w:pPr>
      <w:r w:rsidRPr="00CD5E79">
        <w:rPr>
          <w:rFonts w:ascii="Courier" w:hAnsi="Courier"/>
          <w:sz w:val="22"/>
          <w:szCs w:val="22"/>
        </w:rPr>
        <w:t>climada_tc_windfield</w:t>
      </w:r>
      <w:r>
        <w:rPr>
          <w:sz w:val="22"/>
          <w:szCs w:val="22"/>
        </w:rPr>
        <w:t>: generate the windfield for one TC event</w:t>
      </w:r>
    </w:p>
    <w:p w14:paraId="299A356A" w14:textId="6C0843C6" w:rsidR="0077520D" w:rsidRDefault="0077520D" w:rsidP="001C64E7">
      <w:pPr>
        <w:ind w:left="284" w:hanging="284"/>
        <w:rPr>
          <w:sz w:val="22"/>
          <w:szCs w:val="22"/>
        </w:rPr>
      </w:pPr>
      <w:r w:rsidRPr="00CD5E79">
        <w:rPr>
          <w:rFonts w:ascii="Courier" w:hAnsi="Courier"/>
          <w:sz w:val="22"/>
          <w:szCs w:val="22"/>
        </w:rPr>
        <w:t>climada_tc_hazard_set</w:t>
      </w:r>
      <w:r>
        <w:rPr>
          <w:sz w:val="22"/>
          <w:szCs w:val="22"/>
        </w:rPr>
        <w:t>: generate a TC hazard event set</w:t>
      </w:r>
      <w:r w:rsidR="00671A41">
        <w:rPr>
          <w:sz w:val="22"/>
          <w:szCs w:val="22"/>
        </w:rPr>
        <w:t xml:space="preserve"> (and yearset)</w:t>
      </w:r>
    </w:p>
    <w:p w14:paraId="68AF3E3C" w14:textId="757CAAC1" w:rsidR="008A4A7E" w:rsidRDefault="008A4A7E" w:rsidP="001C64E7">
      <w:pPr>
        <w:ind w:left="284" w:hanging="284"/>
        <w:rPr>
          <w:sz w:val="22"/>
          <w:szCs w:val="22"/>
        </w:rPr>
      </w:pPr>
      <w:r w:rsidRPr="00CD5E79">
        <w:rPr>
          <w:rFonts w:ascii="Courier" w:hAnsi="Courier"/>
          <w:sz w:val="22"/>
          <w:szCs w:val="22"/>
        </w:rPr>
        <w:t>climada_tc_windfield_animation</w:t>
      </w:r>
      <w:r>
        <w:rPr>
          <w:sz w:val="22"/>
          <w:szCs w:val="22"/>
        </w:rPr>
        <w:t>: animate a single TC track’s windfield</w:t>
      </w:r>
    </w:p>
    <w:p w14:paraId="1E4AF0D1" w14:textId="79FC0400" w:rsidR="00B75E67" w:rsidRDefault="00B75E67" w:rsidP="001C64E7">
      <w:pPr>
        <w:ind w:left="284" w:hanging="284"/>
        <w:rPr>
          <w:sz w:val="22"/>
          <w:szCs w:val="22"/>
        </w:rPr>
      </w:pPr>
      <w:r w:rsidRPr="00CD5E79">
        <w:rPr>
          <w:rFonts w:ascii="Courier" w:hAnsi="Courier"/>
          <w:sz w:val="22"/>
          <w:szCs w:val="22"/>
        </w:rPr>
        <w:t>climada_plot_ACE</w:t>
      </w:r>
      <w:r>
        <w:rPr>
          <w:sz w:val="22"/>
          <w:szCs w:val="22"/>
        </w:rPr>
        <w:t>: plot accumulated cyclone energy (ACE)</w:t>
      </w:r>
    </w:p>
    <w:p w14:paraId="422CA00C" w14:textId="4790ED52" w:rsidR="00557195" w:rsidRDefault="00557195" w:rsidP="001C64E7">
      <w:pPr>
        <w:ind w:left="284" w:hanging="284"/>
        <w:rPr>
          <w:sz w:val="22"/>
          <w:szCs w:val="22"/>
        </w:rPr>
      </w:pPr>
      <w:r w:rsidRPr="00557195">
        <w:rPr>
          <w:rFonts w:ascii="Courier" w:hAnsi="Courier"/>
          <w:sz w:val="22"/>
          <w:szCs w:val="22"/>
        </w:rPr>
        <w:t>climada_tc_stormcategory</w:t>
      </w:r>
      <w:r>
        <w:rPr>
          <w:sz w:val="22"/>
          <w:szCs w:val="22"/>
        </w:rPr>
        <w:t>: add Saffir-Simpson scale</w:t>
      </w:r>
      <w:r>
        <w:rPr>
          <w:rStyle w:val="FootnoteReference"/>
          <w:sz w:val="22"/>
          <w:szCs w:val="22"/>
        </w:rPr>
        <w:footnoteReference w:id="42"/>
      </w:r>
    </w:p>
    <w:p w14:paraId="1F470EED" w14:textId="13DD748C" w:rsidR="00172161" w:rsidRDefault="00172161" w:rsidP="001C64E7">
      <w:pPr>
        <w:ind w:left="284" w:hanging="284"/>
        <w:rPr>
          <w:sz w:val="22"/>
          <w:szCs w:val="22"/>
        </w:rPr>
      </w:pPr>
      <w:r w:rsidRPr="00172161">
        <w:rPr>
          <w:rFonts w:ascii="Courier" w:hAnsi="Courier"/>
          <w:sz w:val="22"/>
          <w:szCs w:val="22"/>
        </w:rPr>
        <w:t>climada_tc_read_unisys_track</w:t>
      </w:r>
      <w:r>
        <w:rPr>
          <w:sz w:val="22"/>
          <w:szCs w:val="22"/>
        </w:rPr>
        <w:t xml:space="preserve">: read a single track (see </w:t>
      </w:r>
      <w:r w:rsidR="008E1DEA">
        <w:rPr>
          <w:sz w:val="22"/>
          <w:szCs w:val="22"/>
        </w:rPr>
        <w:t xml:space="preserve">also </w:t>
      </w:r>
      <w:r w:rsidRPr="00CD5E79">
        <w:rPr>
          <w:rFonts w:ascii="Courier" w:hAnsi="Courier"/>
          <w:sz w:val="22"/>
          <w:szCs w:val="22"/>
        </w:rPr>
        <w:t>climada_tc_read_unisys_database</w:t>
      </w:r>
      <w:r>
        <w:rPr>
          <w:sz w:val="22"/>
          <w:szCs w:val="22"/>
        </w:rPr>
        <w:t xml:space="preserve"> above)</w:t>
      </w:r>
    </w:p>
    <w:p w14:paraId="19F4B39D" w14:textId="5B9B49D4" w:rsidR="00D549E1" w:rsidRDefault="00D549E1" w:rsidP="00D549E1">
      <w:pPr>
        <w:pStyle w:val="Heading2"/>
      </w:pPr>
      <w:bookmarkStart w:id="20" w:name="_Toc282897530"/>
      <w:r>
        <w:t>Basic functions</w:t>
      </w:r>
      <w:bookmarkEnd w:id="20"/>
    </w:p>
    <w:p w14:paraId="1377EF1C" w14:textId="6F6C21E7" w:rsidR="00D549E1" w:rsidRDefault="00D549E1" w:rsidP="001C64E7">
      <w:pPr>
        <w:ind w:left="284" w:hanging="284"/>
        <w:rPr>
          <w:sz w:val="22"/>
          <w:szCs w:val="22"/>
        </w:rPr>
      </w:pPr>
      <w:r w:rsidRPr="00CD5E79">
        <w:rPr>
          <w:rFonts w:ascii="Courier" w:hAnsi="Courier"/>
          <w:sz w:val="22"/>
          <w:szCs w:val="22"/>
        </w:rPr>
        <w:t>climada_xlsread</w:t>
      </w:r>
      <w:r>
        <w:rPr>
          <w:sz w:val="22"/>
          <w:szCs w:val="22"/>
        </w:rPr>
        <w:t>: read Excel file</w:t>
      </w:r>
    </w:p>
    <w:p w14:paraId="13DA0484" w14:textId="31A7FD7E" w:rsidR="004C4C16" w:rsidRDefault="004C4C16" w:rsidP="001C64E7">
      <w:pPr>
        <w:ind w:left="284" w:hanging="284"/>
        <w:rPr>
          <w:sz w:val="22"/>
          <w:szCs w:val="22"/>
        </w:rPr>
      </w:pPr>
      <w:r w:rsidRPr="00CD5E79">
        <w:rPr>
          <w:rFonts w:ascii="Courier" w:hAnsi="Courier"/>
          <w:sz w:val="22"/>
          <w:szCs w:val="22"/>
        </w:rPr>
        <w:t>climada_odsread</w:t>
      </w:r>
      <w:r>
        <w:rPr>
          <w:sz w:val="22"/>
          <w:szCs w:val="22"/>
        </w:rPr>
        <w:t xml:space="preserve">: read </w:t>
      </w:r>
      <w:r w:rsidR="00CD5E79">
        <w:rPr>
          <w:sz w:val="22"/>
          <w:szCs w:val="22"/>
        </w:rPr>
        <w:t>.</w:t>
      </w:r>
      <w:r>
        <w:rPr>
          <w:sz w:val="22"/>
          <w:szCs w:val="22"/>
        </w:rPr>
        <w:t>ods (Open Office) file, see also climada_init_vars to set this as default</w:t>
      </w:r>
    </w:p>
    <w:p w14:paraId="37C7DCE9" w14:textId="1FC7FA86" w:rsidR="00FD4B32" w:rsidRDefault="00FD4B32" w:rsidP="001C64E7">
      <w:pPr>
        <w:ind w:left="284" w:hanging="284"/>
        <w:rPr>
          <w:sz w:val="22"/>
          <w:szCs w:val="22"/>
        </w:rPr>
      </w:pPr>
      <w:r w:rsidRPr="00CD5E79">
        <w:rPr>
          <w:rFonts w:ascii="Courier" w:hAnsi="Courier"/>
          <w:sz w:val="22"/>
          <w:szCs w:val="22"/>
        </w:rPr>
        <w:t>climada_shaperead</w:t>
      </w:r>
      <w:r>
        <w:rPr>
          <w:sz w:val="22"/>
          <w:szCs w:val="22"/>
        </w:rPr>
        <w:t>: read shape file (does require MATLAB mapping toolbox)</w:t>
      </w:r>
    </w:p>
    <w:p w14:paraId="4BFBE999" w14:textId="2244E6C2" w:rsidR="006C1ADD" w:rsidRDefault="006C1ADD" w:rsidP="001C64E7">
      <w:pPr>
        <w:ind w:left="284" w:hanging="284"/>
        <w:rPr>
          <w:sz w:val="22"/>
          <w:szCs w:val="22"/>
        </w:rPr>
      </w:pPr>
      <w:r w:rsidRPr="00CD5E79">
        <w:rPr>
          <w:rFonts w:ascii="Courier" w:hAnsi="Courier"/>
          <w:sz w:val="22"/>
          <w:szCs w:val="22"/>
        </w:rPr>
        <w:t>climada_centroids_read</w:t>
      </w:r>
      <w:r>
        <w:rPr>
          <w:sz w:val="22"/>
          <w:szCs w:val="22"/>
        </w:rPr>
        <w:t xml:space="preserve"> and </w:t>
      </w:r>
      <w:r w:rsidRPr="00CD5E79">
        <w:rPr>
          <w:rFonts w:ascii="Courier" w:hAnsi="Courier"/>
          <w:sz w:val="22"/>
          <w:szCs w:val="22"/>
        </w:rPr>
        <w:t>climada_centroids_load</w:t>
      </w:r>
      <w:r>
        <w:rPr>
          <w:sz w:val="22"/>
          <w:szCs w:val="22"/>
        </w:rPr>
        <w:t>: read and load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2897531"/>
      <w:r>
        <w:t>Admin functions</w:t>
      </w:r>
      <w:bookmarkEnd w:id="21"/>
    </w:p>
    <w:p w14:paraId="42F1F2EE" w14:textId="0DEC5C7F" w:rsidR="00864970" w:rsidRDefault="00864970" w:rsidP="001C64E7">
      <w:pPr>
        <w:ind w:left="284" w:hanging="284"/>
        <w:rPr>
          <w:sz w:val="22"/>
          <w:szCs w:val="22"/>
        </w:rPr>
      </w:pPr>
      <w:r w:rsidRPr="00CD5E79">
        <w:rPr>
          <w:rFonts w:ascii="Courier" w:hAnsi="Courier"/>
          <w:sz w:val="22"/>
          <w:szCs w:val="22"/>
        </w:rPr>
        <w:t>compile_all_function_headers</w:t>
      </w:r>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r w:rsidRPr="00CD5E79">
        <w:rPr>
          <w:rFonts w:ascii="Courier" w:hAnsi="Courier"/>
          <w:sz w:val="22"/>
          <w:szCs w:val="22"/>
        </w:rPr>
        <w:lastRenderedPageBreak/>
        <w:t>climada_code_copy</w:t>
      </w:r>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r w:rsidRPr="00CD5E79">
        <w:rPr>
          <w:rFonts w:ascii="Courier" w:hAnsi="Courier"/>
          <w:sz w:val="20"/>
          <w:szCs w:val="20"/>
        </w:rPr>
        <w:t>climada_code_update</w:t>
      </w:r>
      <w:r w:rsidRPr="002619C0">
        <w:rPr>
          <w:sz w:val="20"/>
          <w:szCs w:val="20"/>
        </w:rPr>
        <w:t xml:space="preserve">: update local code based on the file provided by </w:t>
      </w:r>
      <w:r w:rsidRPr="00CD5E79">
        <w:rPr>
          <w:rFonts w:ascii="Courier" w:hAnsi="Courier"/>
          <w:sz w:val="20"/>
          <w:szCs w:val="20"/>
        </w:rPr>
        <w:t>climada_code_copy</w:t>
      </w:r>
    </w:p>
    <w:p w14:paraId="468318EB" w14:textId="04F0CF6E" w:rsidR="00EA0A52" w:rsidRDefault="00EA0A52" w:rsidP="00EA0A52">
      <w:pPr>
        <w:ind w:left="284" w:hanging="284"/>
        <w:rPr>
          <w:sz w:val="22"/>
          <w:szCs w:val="22"/>
        </w:rPr>
      </w:pPr>
      <w:r w:rsidRPr="00CD5E79">
        <w:rPr>
          <w:rFonts w:ascii="Courier" w:hAnsi="Courier"/>
          <w:sz w:val="22"/>
          <w:szCs w:val="22"/>
        </w:rPr>
        <w:t>climada_git_pull_repositories</w:t>
      </w:r>
      <w:r>
        <w:rPr>
          <w:sz w:val="22"/>
          <w:szCs w:val="22"/>
        </w:rPr>
        <w:t>: on a machine with GIT (https://github.com) installed, update all local code and data</w:t>
      </w:r>
    </w:p>
    <w:p w14:paraId="2319BF4D" w14:textId="2E5FB701" w:rsidR="002619C0" w:rsidRDefault="0077520D" w:rsidP="0079159D">
      <w:pPr>
        <w:rPr>
          <w:sz w:val="22"/>
          <w:szCs w:val="22"/>
        </w:rPr>
      </w:pPr>
      <w:r w:rsidRPr="00CD5E79">
        <w:rPr>
          <w:rFonts w:ascii="Courier" w:hAnsi="Courier"/>
          <w:sz w:val="22"/>
          <w:szCs w:val="22"/>
        </w:rPr>
        <w:t>climada_template</w:t>
      </w:r>
      <w:r>
        <w:rPr>
          <w:sz w:val="22"/>
          <w:szCs w:val="22"/>
        </w:rPr>
        <w:t>: the function template to start new code from</w:t>
      </w:r>
    </w:p>
    <w:p w14:paraId="5628AD95" w14:textId="482F0478" w:rsidR="000A6CBC" w:rsidRDefault="000A6CBC" w:rsidP="000A6CBC">
      <w:pPr>
        <w:ind w:left="284" w:hanging="284"/>
        <w:rPr>
          <w:sz w:val="22"/>
          <w:szCs w:val="22"/>
        </w:rPr>
      </w:pPr>
      <w:r w:rsidRPr="00CD5E79">
        <w:rPr>
          <w:rFonts w:ascii="Courier" w:hAnsi="Courier"/>
          <w:sz w:val="22"/>
          <w:szCs w:val="22"/>
        </w:rPr>
        <w:t>climada_country_name</w:t>
      </w:r>
      <w:r>
        <w:rPr>
          <w:sz w:val="22"/>
          <w:szCs w:val="22"/>
        </w:rPr>
        <w:t>: get country name and admin0 ISO3 code, see also ../data/system/admin0.txt and admin.xls</w:t>
      </w:r>
    </w:p>
    <w:p w14:paraId="672910C8" w14:textId="0DE527F9" w:rsidR="0044395D" w:rsidRDefault="0044395D" w:rsidP="0079159D">
      <w:pPr>
        <w:rPr>
          <w:sz w:val="22"/>
          <w:szCs w:val="22"/>
        </w:rPr>
      </w:pPr>
      <w:r w:rsidRPr="00CD5E79">
        <w:rPr>
          <w:rFonts w:ascii="Courier" w:hAnsi="Courier"/>
          <w:sz w:val="22"/>
          <w:szCs w:val="22"/>
        </w:rPr>
        <w:t>climada_init_vars</w:t>
      </w:r>
      <w:r>
        <w:rPr>
          <w:sz w:val="22"/>
          <w:szCs w:val="22"/>
        </w:rPr>
        <w:t>: init global varables (called upon startup</w:t>
      </w:r>
      <w:r w:rsidR="00964BF0">
        <w:rPr>
          <w:rStyle w:val="FootnoteReference"/>
          <w:sz w:val="22"/>
          <w:szCs w:val="22"/>
        </w:rPr>
        <w:footnoteReference w:id="4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r w:rsidRPr="00964BF0">
        <w:rPr>
          <w:rFonts w:ascii="Courier" w:hAnsi="Courier"/>
          <w:sz w:val="22"/>
          <w:szCs w:val="22"/>
        </w:rPr>
        <w:t>climada_octave</w:t>
      </w:r>
      <w:r>
        <w:rPr>
          <w:sz w:val="22"/>
          <w:szCs w:val="22"/>
        </w:rPr>
        <w:t xml:space="preserve">: called by </w:t>
      </w:r>
      <w:r w:rsidRPr="00862D54">
        <w:rPr>
          <w:rFonts w:ascii="Courier" w:hAnsi="Courier"/>
          <w:sz w:val="22"/>
          <w:szCs w:val="22"/>
        </w:rPr>
        <w:t>climada_init_vars</w:t>
      </w:r>
      <w:r>
        <w:rPr>
          <w:sz w:val="22"/>
          <w:szCs w:val="22"/>
        </w:rPr>
        <w:t xml:space="preserve"> </w:t>
      </w:r>
      <w:r w:rsidR="00720593">
        <w:rPr>
          <w:sz w:val="22"/>
          <w:szCs w:val="22"/>
        </w:rPr>
        <w:t xml:space="preserve">to init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r w:rsidRPr="00CD5E79">
        <w:rPr>
          <w:rFonts w:ascii="Courier" w:hAnsi="Courier"/>
          <w:sz w:val="22"/>
          <w:szCs w:val="22"/>
        </w:rPr>
        <w:t>climada_init_folders</w:t>
      </w:r>
      <w:r>
        <w:rPr>
          <w:sz w:val="22"/>
          <w:szCs w:val="22"/>
        </w:rPr>
        <w:t>: init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4"/>
      </w:r>
    </w:p>
    <w:p w14:paraId="102E7F07" w14:textId="4E1241B8" w:rsidR="006C1ADD" w:rsidRDefault="006C1ADD" w:rsidP="00CE7997">
      <w:pPr>
        <w:ind w:left="284" w:hanging="284"/>
        <w:rPr>
          <w:sz w:val="22"/>
          <w:szCs w:val="22"/>
        </w:rPr>
      </w:pPr>
      <w:r w:rsidRPr="00CD5E79">
        <w:rPr>
          <w:rFonts w:ascii="Courier" w:hAnsi="Courier"/>
          <w:sz w:val="22"/>
          <w:szCs w:val="22"/>
        </w:rPr>
        <w:t>climada_check_matfile</w:t>
      </w:r>
      <w:r>
        <w:rPr>
          <w:sz w:val="22"/>
          <w:szCs w:val="22"/>
        </w:rPr>
        <w:t xml:space="preserve">: check whether the .mat (binary, fast access) version of a file is older than the (Excel) file, used e.g. in </w:t>
      </w:r>
      <w:r w:rsidRPr="00CD5E79">
        <w:rPr>
          <w:rFonts w:ascii="Courier" w:hAnsi="Courier"/>
          <w:sz w:val="22"/>
          <w:szCs w:val="22"/>
        </w:rPr>
        <w:t>climada_entity_read</w:t>
      </w:r>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2897532"/>
      <w:r>
        <w:t>Special functions</w:t>
      </w:r>
      <w:bookmarkEnd w:id="22"/>
    </w:p>
    <w:p w14:paraId="7F19389D" w14:textId="40A8B3CB" w:rsidR="004A6D68" w:rsidRDefault="004A6D68" w:rsidP="004A6D68">
      <w:pPr>
        <w:ind w:left="284" w:hanging="284"/>
        <w:rPr>
          <w:sz w:val="22"/>
          <w:szCs w:val="22"/>
        </w:rPr>
      </w:pPr>
      <w:r w:rsidRPr="00CD5E79">
        <w:rPr>
          <w:rFonts w:ascii="Courier" w:hAnsi="Courier"/>
          <w:sz w:val="22"/>
          <w:szCs w:val="22"/>
        </w:rPr>
        <w:t>climada_code_optimizer</w:t>
      </w:r>
      <w:r>
        <w:rPr>
          <w:sz w:val="22"/>
          <w:szCs w:val="22"/>
        </w:rPr>
        <w:t xml:space="preserve">: remove some parts from core code (like </w:t>
      </w:r>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r>
        <w:rPr>
          <w:sz w:val="22"/>
          <w:szCs w:val="22"/>
        </w:rPr>
        <w:t>) for speedup</w:t>
      </w:r>
    </w:p>
    <w:p w14:paraId="7522692D" w14:textId="29ECC8B8" w:rsidR="00AB080A" w:rsidRDefault="00AB080A" w:rsidP="004A6D68">
      <w:pPr>
        <w:ind w:left="284" w:hanging="284"/>
        <w:rPr>
          <w:sz w:val="22"/>
          <w:szCs w:val="22"/>
        </w:rPr>
      </w:pPr>
      <w:r w:rsidRPr="00CD5E79">
        <w:rPr>
          <w:rFonts w:ascii="Courier" w:hAnsi="Courier"/>
          <w:sz w:val="22"/>
          <w:szCs w:val="22"/>
        </w:rPr>
        <w:t>climada_distance_km</w:t>
      </w:r>
      <w:r>
        <w:rPr>
          <w:sz w:val="22"/>
          <w:szCs w:val="22"/>
        </w:rPr>
        <w:t>: calculate distance between points in km</w:t>
      </w:r>
    </w:p>
    <w:p w14:paraId="411C9F7B" w14:textId="36510143" w:rsidR="00BA20D8" w:rsidRDefault="00BA20D8" w:rsidP="004A6D68">
      <w:pPr>
        <w:ind w:left="284" w:hanging="284"/>
        <w:rPr>
          <w:sz w:val="22"/>
          <w:szCs w:val="22"/>
        </w:rPr>
      </w:pPr>
      <w:r w:rsidRPr="00CD5E79">
        <w:rPr>
          <w:rFonts w:ascii="Courier" w:hAnsi="Courier"/>
          <w:sz w:val="22"/>
          <w:szCs w:val="22"/>
        </w:rPr>
        <w:t>climada_nonspheric_distance_m</w:t>
      </w:r>
      <w:r>
        <w:rPr>
          <w:sz w:val="22"/>
          <w:szCs w:val="22"/>
        </w:rPr>
        <w:t>: more precise distance in m</w:t>
      </w:r>
    </w:p>
    <w:p w14:paraId="79FBB958" w14:textId="3C426183" w:rsidR="00B76803" w:rsidRDefault="00B76803" w:rsidP="00B76803">
      <w:pPr>
        <w:ind w:left="284" w:hanging="284"/>
        <w:rPr>
          <w:sz w:val="22"/>
          <w:szCs w:val="22"/>
        </w:rPr>
      </w:pPr>
      <w:r w:rsidRPr="00CD5E79">
        <w:rPr>
          <w:rFonts w:ascii="Courier" w:hAnsi="Courier"/>
          <w:sz w:val="22"/>
          <w:szCs w:val="22"/>
        </w:rPr>
        <w:t>climada_collect_measures_impact</w:t>
      </w:r>
      <w:r>
        <w:rPr>
          <w:sz w:val="22"/>
          <w:szCs w:val="22"/>
        </w:rPr>
        <w:t xml:space="preserve">: </w:t>
      </w:r>
      <w:r w:rsidRPr="00B76803">
        <w:rPr>
          <w:sz w:val="22"/>
          <w:szCs w:val="22"/>
        </w:rPr>
        <w:t xml:space="preserve">collect impact files for two hazards created by </w:t>
      </w:r>
      <w:r w:rsidRPr="00CD5E79">
        <w:rPr>
          <w:rFonts w:ascii="Courier" w:hAnsi="Courier"/>
          <w:sz w:val="22"/>
          <w:szCs w:val="22"/>
        </w:rPr>
        <w:t>climada_measures_impact</w:t>
      </w:r>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r w:rsidRPr="00CD5E79">
        <w:rPr>
          <w:rFonts w:ascii="Courier" w:hAnsi="Courier"/>
          <w:sz w:val="22"/>
          <w:szCs w:val="22"/>
        </w:rPr>
        <w:t>waitbar_toggle</w:t>
      </w:r>
      <w:r>
        <w:rPr>
          <w:sz w:val="22"/>
          <w:szCs w:val="22"/>
        </w:rPr>
        <w:t xml:space="preserve">: toggle waitbars (on/off), see also </w:t>
      </w:r>
      <w:r w:rsidRPr="00CD5E79">
        <w:rPr>
          <w:rFonts w:ascii="Courier" w:hAnsi="Courier"/>
          <w:sz w:val="22"/>
          <w:szCs w:val="22"/>
        </w:rPr>
        <w:t>climada_global.waitbar</w:t>
      </w:r>
    </w:p>
    <w:p w14:paraId="7C37C6D2" w14:textId="2FE20DF7" w:rsidR="001B35A2" w:rsidRDefault="00397BD2" w:rsidP="00E44CC5">
      <w:pPr>
        <w:pStyle w:val="Heading1"/>
      </w:pPr>
      <w:bookmarkStart w:id="23" w:name="_Toc282897533"/>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climada provides the user with the core probabilistic damage calculation and climate adaptation measures assessment functionalities, it only contains a simple tropical cyclone hazard. Therefore, there are climada extensions, called modules, to add functionality. Since the core climada only contains a simple tropical cyclone hazard, one of the first modules to be considered might be tc_hazard_advanced, which improves the quality of the tropical cyclone hazard event set. There exists modules for other perils (to generate or make sue of other hazards, such as tc_surge and tc_rain, ws_europe and eq_global) and for other functionality, like automatic generation of assets (country_risk and GDP_entity). Each module contains (similar to core climada) a code, data and docs folder, with a detailed documentation in the file </w:t>
      </w:r>
      <w:r w:rsidR="00037B71">
        <w:rPr>
          <w:sz w:val="22"/>
          <w:szCs w:val="22"/>
        </w:rPr>
        <w:t>{module_name}.pdf in the docs folder. Therefore, one might first inspect these files still on GitHub before downloading a specifc module</w:t>
      </w:r>
      <w:r w:rsidR="00037B71">
        <w:rPr>
          <w:rStyle w:val="FootnoteReference"/>
          <w:sz w:val="22"/>
          <w:szCs w:val="22"/>
        </w:rPr>
        <w:footnoteReference w:id="45"/>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r w:rsidRPr="005B0D1D">
        <w:t>GDP_entity</w:t>
      </w:r>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r w:rsidRPr="005B0D1D">
        <w:lastRenderedPageBreak/>
        <w:t>country_risk</w:t>
      </w:r>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r w:rsidRPr="005B0D1D">
        <w:t>eq_global</w:t>
      </w:r>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climada modules country_risk or </w:t>
      </w:r>
      <w:r w:rsidRPr="005B0D1D">
        <w:rPr>
          <w:sz w:val="22"/>
          <w:szCs w:val="22"/>
        </w:rPr>
        <w:t>GDP_entit</w:t>
      </w:r>
      <w:r w:rsidR="00F346BA">
        <w:rPr>
          <w:sz w:val="22"/>
          <w:szCs w:val="22"/>
        </w:rPr>
        <w:t>y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r>
        <w:t>e</w:t>
      </w:r>
      <w:r w:rsidRPr="005B0D1D">
        <w:t>topo</w:t>
      </w:r>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climada modules country_risk or </w:t>
      </w:r>
      <w:r w:rsidRPr="005B0D1D">
        <w:rPr>
          <w:sz w:val="22"/>
          <w:szCs w:val="22"/>
        </w:rPr>
        <w:t>GDP_en</w:t>
      </w:r>
      <w:r>
        <w:rPr>
          <w:sz w:val="22"/>
          <w:szCs w:val="22"/>
        </w:rPr>
        <w:t>tity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r w:rsidRPr="005B0D1D">
        <w:t>tc_hazard_advanced</w:t>
      </w:r>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This module implements the tropical cyclone (TC) attenuation after landfall for probabilistic events. Make yourself familiar with the core climada tropical cyclone hazard event set (and its generation) first. A good implementation of both the basic, probabilistic and advanced tropical cyclone hazard generation can be found in the climada module country ri</w:t>
      </w:r>
      <w:r>
        <w:rPr>
          <w:sz w:val="22"/>
          <w:szCs w:val="22"/>
        </w:rPr>
        <w:t xml:space="preserve">sk  and there in the routine </w:t>
      </w:r>
      <w:r w:rsidRPr="009944D4">
        <w:rPr>
          <w:sz w:val="22"/>
          <w:szCs w:val="22"/>
        </w:rPr>
        <w:t>centroids_generate_hazard_sets.</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r w:rsidRPr="005B0D1D">
        <w:t>tc_rain</w:t>
      </w:r>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This climada module allows to generate the precipitation fields accompanying a tropical cyclone - the torrential rain (TR) hazard event set.</w:t>
      </w:r>
      <w:r>
        <w:rPr>
          <w:sz w:val="22"/>
          <w:szCs w:val="22"/>
        </w:rPr>
        <w:t xml:space="preserve"> Please see </w:t>
      </w:r>
      <w:r w:rsidRPr="005B0D1D">
        <w:rPr>
          <w:sz w:val="22"/>
          <w:szCs w:val="22"/>
        </w:rPr>
        <w:t>tc_hazard_advanced</w:t>
      </w:r>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r w:rsidRPr="005B0D1D">
        <w:t>tc_surge</w:t>
      </w:r>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climada’s core tropical cyclone (TC) module. Hence in order to run tc_surge, make sure you’ve made yourself familiar (to some extent at least) with the core climada </w:t>
      </w:r>
      <w:r>
        <w:rPr>
          <w:sz w:val="22"/>
          <w:szCs w:val="22"/>
        </w:rPr>
        <w:t>tropical cyclone hazard module. N</w:t>
      </w:r>
      <w:r w:rsidRPr="009944D4">
        <w:rPr>
          <w:sz w:val="22"/>
          <w:szCs w:val="22"/>
        </w:rPr>
        <w:t>eeds the</w:t>
      </w:r>
      <w:r>
        <w:rPr>
          <w:sz w:val="22"/>
          <w:szCs w:val="22"/>
        </w:rPr>
        <w:t xml:space="preserve"> climada module etopo, </w:t>
      </w:r>
      <w:r w:rsidRPr="009944D4">
        <w:rPr>
          <w:sz w:val="22"/>
          <w:szCs w:val="22"/>
        </w:rPr>
        <w:t>highly recommended to make use of m</w:t>
      </w:r>
      <w:r>
        <w:rPr>
          <w:sz w:val="22"/>
          <w:szCs w:val="22"/>
        </w:rPr>
        <w:t>odule tc_hazard_advanced , too.</w:t>
      </w:r>
    </w:p>
    <w:p w14:paraId="190EE170" w14:textId="77777777" w:rsidR="009944D4" w:rsidRDefault="009944D4" w:rsidP="005B0D1D">
      <w:pPr>
        <w:rPr>
          <w:sz w:val="22"/>
          <w:szCs w:val="22"/>
        </w:rPr>
      </w:pPr>
    </w:p>
    <w:p w14:paraId="7E596C97" w14:textId="1106F2B6" w:rsidR="009944D4" w:rsidRDefault="005B0D1D" w:rsidP="005963B1">
      <w:pPr>
        <w:pStyle w:val="Listitem"/>
      </w:pPr>
      <w:r w:rsidRPr="005B0D1D">
        <w:t>ws_europe</w:t>
      </w:r>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This climada module contains the European winter storm hazard event sets as used in the following publication:</w:t>
      </w:r>
      <w:r>
        <w:rPr>
          <w:sz w:val="22"/>
          <w:szCs w:val="22"/>
        </w:rPr>
        <w:t xml:space="preserve"> </w:t>
      </w:r>
      <w:r w:rsidRPr="009944D4">
        <w:rPr>
          <w:sz w:val="22"/>
          <w:szCs w:val="22"/>
        </w:rPr>
        <w:t>Schwierz, C., P. Köllner-Heck, E. Zenklusen Mutter, D. N. Bresch, P.-L.Vidale, M. Wild, C., and Schär, 2010: Modelling European winter wind storm losses in current and future climate. Climatic Change (2010) 101:485?514, doi: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r w:rsidRPr="005B0D1D">
        <w:t>barisal_demo</w:t>
      </w:r>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AF4B58C" w14:textId="77777777" w:rsidR="002342AF" w:rsidRDefault="002342AF" w:rsidP="005963B1">
      <w:pPr>
        <w:rPr>
          <w:sz w:val="22"/>
          <w:szCs w:val="22"/>
        </w:rPr>
      </w:pPr>
    </w:p>
    <w:p w14:paraId="7D94E142" w14:textId="24EF9581" w:rsidR="002342AF" w:rsidRDefault="002342AF" w:rsidP="002342AF">
      <w:pPr>
        <w:pStyle w:val="Listitem"/>
      </w:pPr>
      <w:r>
        <w:t xml:space="preserve">Octave_io_fix, </w:t>
      </w:r>
      <w:hyperlink r:id="rId47"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lastRenderedPageBreak/>
        <w:t>P</w:t>
      </w:r>
      <w:r w:rsidRPr="002342AF">
        <w:rPr>
          <w:sz w:val="22"/>
          <w:szCs w:val="22"/>
        </w:rPr>
        <w:t xml:space="preserve">rovides a crude fix for this issue by providing Octave io </w:t>
      </w:r>
      <w:r>
        <w:rPr>
          <w:sz w:val="22"/>
          <w:szCs w:val="22"/>
        </w:rPr>
        <w:t xml:space="preserve">(e.g. read .xls, .xlsx and .ods files) </w:t>
      </w:r>
      <w:r w:rsidRPr="002342AF">
        <w:rPr>
          <w:sz w:val="22"/>
          <w:szCs w:val="22"/>
        </w:rPr>
        <w:t>as a climada module instead of a proper Octave package.</w:t>
      </w:r>
      <w:r>
        <w:rPr>
          <w:sz w:val="22"/>
          <w:szCs w:val="22"/>
        </w:rPr>
        <w:t xml:space="preserve"> </w:t>
      </w:r>
      <w:r w:rsidRPr="002342AF">
        <w:rPr>
          <w:sz w:val="22"/>
          <w:szCs w:val="22"/>
        </w:rPr>
        <w:t>This climada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2897534"/>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r>
        <w:rPr>
          <w:sz w:val="22"/>
          <w:szCs w:val="22"/>
        </w:rPr>
        <w:t xml:space="preserve">climada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D9726B" w:rsidP="005963B1">
      <w:pPr>
        <w:pStyle w:val="ListParagraph"/>
        <w:numPr>
          <w:ilvl w:val="0"/>
          <w:numId w:val="4"/>
        </w:numPr>
        <w:rPr>
          <w:sz w:val="22"/>
          <w:szCs w:val="22"/>
        </w:rPr>
      </w:pPr>
      <w:hyperlink r:id="rId48" w:history="1">
        <w:r w:rsidR="00E7116E" w:rsidRPr="00520067">
          <w:rPr>
            <w:rStyle w:val="Hyperlink"/>
            <w:sz w:val="22"/>
            <w:szCs w:val="22"/>
          </w:rPr>
          <w:t>http://www.naturalearthdata.com</w:t>
        </w:r>
      </w:hyperlink>
      <w:r w:rsidR="00E7116E" w:rsidRPr="00520067">
        <w:rPr>
          <w:sz w:val="22"/>
          <w:szCs w:val="22"/>
        </w:rPr>
        <w:t xml:space="preserve"> and directly </w:t>
      </w:r>
      <w:hyperlink r:id="rId49" w:history="1">
        <w:r w:rsidR="00E7116E" w:rsidRPr="00520067">
          <w:rPr>
            <w:rStyle w:val="Hyperlink"/>
            <w:sz w:val="22"/>
            <w:szCs w:val="22"/>
          </w:rPr>
          <w:t>http://www.naturalearthdata.com/downloads</w:t>
        </w:r>
      </w:hyperlink>
      <w:r w:rsidR="00E7116E" w:rsidRPr="00520067">
        <w:rPr>
          <w:sz w:val="22"/>
          <w:szCs w:val="22"/>
        </w:rPr>
        <w:t>: global shape files (see e.g. climada_shaperead and the module country_risk).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D9726B" w:rsidP="005963B1">
      <w:pPr>
        <w:pStyle w:val="ListParagraph"/>
        <w:numPr>
          <w:ilvl w:val="0"/>
          <w:numId w:val="4"/>
        </w:numPr>
        <w:rPr>
          <w:sz w:val="22"/>
          <w:szCs w:val="22"/>
        </w:rPr>
      </w:pPr>
      <w:hyperlink r:id="rId50" w:history="1">
        <w:r w:rsidR="00F820BE" w:rsidRPr="00520067">
          <w:rPr>
            <w:rStyle w:val="Hyperlink"/>
            <w:sz w:val="22"/>
            <w:szCs w:val="22"/>
          </w:rPr>
          <w:t>http://download.geofabrik.de</w:t>
        </w:r>
      </w:hyperlink>
      <w:r w:rsidR="00F820BE" w:rsidRPr="00520067">
        <w:rPr>
          <w:sz w:val="22"/>
          <w:szCs w:val="22"/>
        </w:rPr>
        <w:t>: highly detailed shape files for most countries (e.g. more than 1.5 mio shapes of building’s outlines in Switzerland). Could be used in conjunction with climada module country_risk to further refine the asset base.</w:t>
      </w:r>
      <w:r w:rsidR="00E83622">
        <w:rPr>
          <w:sz w:val="22"/>
          <w:szCs w:val="22"/>
        </w:rPr>
        <w:t xml:space="preserve"> See also </w:t>
      </w:r>
      <w:hyperlink r:id="rId51" w:history="1">
        <w:r w:rsidR="00E83622" w:rsidRPr="009A7E24">
          <w:rPr>
            <w:rStyle w:val="Hyperlink"/>
            <w:sz w:val="22"/>
            <w:szCs w:val="22"/>
          </w:rPr>
          <w:t>http://www.openstreetmap.org/about</w:t>
        </w:r>
      </w:hyperlink>
      <w:r w:rsidR="00E83622">
        <w:rPr>
          <w:sz w:val="22"/>
          <w:szCs w:val="22"/>
        </w:rPr>
        <w:t xml:space="preserve"> </w:t>
      </w:r>
    </w:p>
    <w:p w14:paraId="2482A979" w14:textId="250F2307"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2" w:history="1">
        <w:r w:rsidRPr="00A9212B">
          <w:rPr>
            <w:rStyle w:val="Hyperlink"/>
            <w:sz w:val="22"/>
            <w:szCs w:val="22"/>
          </w:rPr>
          <w:t>http://srtm.csi.cgiar.org/SELECTION/inputCoord.asp</w:t>
        </w:r>
      </w:hyperlink>
      <w:r w:rsidRPr="00A9212B">
        <w:rPr>
          <w:sz w:val="22"/>
          <w:szCs w:val="22"/>
        </w:rPr>
        <w:t xml:space="preserve"> </w:t>
      </w:r>
    </w:p>
    <w:p w14:paraId="251B6A48" w14:textId="3F56905F" w:rsidR="00A9212B" w:rsidRPr="00A9212B" w:rsidRDefault="00A9212B" w:rsidP="00A9212B">
      <w:pPr>
        <w:pStyle w:val="ListParagraph"/>
        <w:numPr>
          <w:ilvl w:val="0"/>
          <w:numId w:val="4"/>
        </w:numPr>
        <w:rPr>
          <w:sz w:val="22"/>
          <w:szCs w:val="22"/>
        </w:rPr>
      </w:pPr>
      <w:r w:rsidRPr="00A9212B">
        <w:rPr>
          <w:sz w:val="22"/>
          <w:szCs w:val="22"/>
        </w:rPr>
        <w:t xml:space="preserve">Hydrosheds, </w:t>
      </w:r>
      <w:r>
        <w:rPr>
          <w:sz w:val="22"/>
          <w:szCs w:val="22"/>
        </w:rPr>
        <w:t xml:space="preserve">based on SRTM, manipulated for river routing </w:t>
      </w:r>
      <w:hyperlink r:id="rId53" w:history="1">
        <w:r w:rsidRPr="00A9212B">
          <w:rPr>
            <w:rStyle w:val="Hyperlink"/>
            <w:sz w:val="22"/>
            <w:szCs w:val="22"/>
          </w:rPr>
          <w:t>http://hydrosheds.cr.usgs.gov/index.php</w:t>
        </w:r>
      </w:hyperlink>
    </w:p>
    <w:p w14:paraId="3AA4175F" w14:textId="77777777" w:rsidR="00E44CC5" w:rsidRDefault="00E44CC5" w:rsidP="00E44CC5">
      <w:pPr>
        <w:pStyle w:val="Heading1"/>
      </w:pPr>
      <w:bookmarkStart w:id="25" w:name="_Toc282897535"/>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climada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6"/>
      </w:r>
      <w:r>
        <w:rPr>
          <w:sz w:val="22"/>
          <w:szCs w:val="22"/>
        </w:rPr>
        <w:t>, since this code (fragment) does provide access to the climada global variables</w:t>
      </w:r>
      <w:r>
        <w:rPr>
          <w:rStyle w:val="FootnoteReference"/>
          <w:sz w:val="22"/>
          <w:szCs w:val="22"/>
        </w:rPr>
        <w:footnoteReference w:id="47"/>
      </w:r>
      <w:r w:rsidR="006C6D6D">
        <w:rPr>
          <w:sz w:val="22"/>
          <w:szCs w:val="22"/>
        </w:rPr>
        <w:t xml:space="preserve"> and provides the standard function header</w:t>
      </w:r>
      <w:r w:rsidR="006C6D6D">
        <w:rPr>
          <w:rStyle w:val="FootnoteReference"/>
          <w:sz w:val="22"/>
          <w:szCs w:val="22"/>
        </w:rPr>
        <w:footnoteReference w:id="48"/>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waitbar in a for-loop (and the progress update to stdout in case of waitbar suppressed</w:t>
      </w:r>
      <w:r>
        <w:rPr>
          <w:rStyle w:val="FootnoteReference"/>
          <w:sz w:val="22"/>
          <w:szCs w:val="22"/>
        </w:rPr>
        <w:footnoteReference w:id="49"/>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r w:rsidR="004B7553" w:rsidRPr="004B7553">
        <w:rPr>
          <w:rFonts w:ascii="Courier" w:hAnsi="Courier"/>
          <w:sz w:val="22"/>
          <w:szCs w:val="22"/>
        </w:rPr>
        <w:t>climada_tc_hazard_set</w:t>
      </w:r>
      <w:r w:rsidR="004B7553">
        <w:rPr>
          <w:sz w:val="22"/>
          <w:szCs w:val="22"/>
        </w:rPr>
        <w:t>,</w:t>
      </w:r>
      <w:r>
        <w:rPr>
          <w:sz w:val="22"/>
          <w:szCs w:val="22"/>
        </w:rPr>
        <w:t xml:space="preserve"> </w:t>
      </w:r>
      <w:r w:rsidRPr="00E44CC5">
        <w:rPr>
          <w:rFonts w:ascii="Courier" w:hAnsi="Courier"/>
          <w:sz w:val="22"/>
          <w:szCs w:val="22"/>
        </w:rPr>
        <w:t>climada_EDS_calc</w:t>
      </w:r>
      <w:r>
        <w:rPr>
          <w:sz w:val="22"/>
          <w:szCs w:val="22"/>
        </w:rPr>
        <w:t xml:space="preserve"> or </w:t>
      </w:r>
      <w:r w:rsidRPr="00E44CC5">
        <w:rPr>
          <w:rFonts w:ascii="Courier" w:hAnsi="Courier"/>
          <w:sz w:val="22"/>
          <w:szCs w:val="22"/>
        </w:rPr>
        <w:t>climada_EDS_DFC</w:t>
      </w:r>
      <w:r>
        <w:rPr>
          <w:sz w:val="22"/>
          <w:szCs w:val="22"/>
        </w:rPr>
        <w:t xml:space="preserve"> come to one’s mind, but also code in modules such as </w:t>
      </w:r>
      <w:r w:rsidRPr="00E44CC5">
        <w:rPr>
          <w:rFonts w:ascii="Courier" w:hAnsi="Courier"/>
          <w:sz w:val="22"/>
          <w:szCs w:val="22"/>
        </w:rPr>
        <w:t>country_risk_calc</w:t>
      </w:r>
      <w:r>
        <w:rPr>
          <w:sz w:val="22"/>
          <w:szCs w:val="22"/>
        </w:rPr>
        <w:t xml:space="preserve"> in country_risk or </w:t>
      </w:r>
      <w:r w:rsidRPr="00E44CC5">
        <w:rPr>
          <w:rFonts w:ascii="Courier" w:hAnsi="Courier"/>
          <w:sz w:val="22"/>
          <w:szCs w:val="22"/>
        </w:rPr>
        <w:t>tc_surge_hazard_create</w:t>
      </w:r>
      <w:r>
        <w:rPr>
          <w:sz w:val="22"/>
          <w:szCs w:val="22"/>
        </w:rPr>
        <w:t xml:space="preserve"> in tc_surge.</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climada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w:t>
      </w:r>
      <w:r>
        <w:rPr>
          <w:sz w:val="22"/>
          <w:szCs w:val="22"/>
        </w:rPr>
        <w:lastRenderedPageBreak/>
        <w:t xml:space="preserve">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r w:rsidRPr="0057018B">
        <w:rPr>
          <w:rFonts w:ascii="Courier" w:hAnsi="Courier"/>
          <w:sz w:val="22"/>
          <w:szCs w:val="22"/>
        </w:rPr>
        <w:t>climada_demo</w:t>
      </w:r>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climada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0"/>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climada module in GitHub</w:t>
      </w:r>
      <w:r>
        <w:rPr>
          <w:rStyle w:val="FootnoteReference"/>
          <w:sz w:val="22"/>
          <w:szCs w:val="22"/>
        </w:rPr>
        <w:footnoteReference w:id="51"/>
      </w:r>
      <w:r>
        <w:rPr>
          <w:sz w:val="22"/>
          <w:szCs w:val="22"/>
        </w:rPr>
        <w:t>.</w:t>
      </w:r>
    </w:p>
    <w:p w14:paraId="4FDA9AC6" w14:textId="6388157B" w:rsidR="00931349" w:rsidRDefault="00931349" w:rsidP="00931349">
      <w:pPr>
        <w:pStyle w:val="Heading2"/>
      </w:pPr>
      <w:bookmarkStart w:id="26" w:name="_Toc282897536"/>
      <w:r>
        <w:t>climada_init_vars</w:t>
      </w:r>
      <w:bookmarkEnd w:id="26"/>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Since the code climada_init vars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2"/>
      </w:r>
      <w:r>
        <w:rPr>
          <w:sz w:val="22"/>
          <w:szCs w:val="22"/>
        </w:rPr>
        <w:t>:</w:t>
      </w:r>
    </w:p>
    <w:p w14:paraId="0552F557" w14:textId="77777777" w:rsidR="00893279" w:rsidRPr="00893279" w:rsidRDefault="00931349" w:rsidP="00931349">
      <w:pPr>
        <w:pStyle w:val="ListParagraph"/>
        <w:numPr>
          <w:ilvl w:val="0"/>
          <w:numId w:val="4"/>
        </w:numPr>
        <w:rPr>
          <w:sz w:val="22"/>
          <w:szCs w:val="22"/>
        </w:rPr>
      </w:pPr>
      <w:r w:rsidRPr="00893279">
        <w:rPr>
          <w:rFonts w:ascii="Courier" w:hAnsi="Courier"/>
          <w:sz w:val="22"/>
          <w:szCs w:val="22"/>
        </w:rPr>
        <w:t>climada_global.root_dir</w:t>
      </w:r>
      <w:r w:rsidRPr="00893279">
        <w:rPr>
          <w:sz w:val="22"/>
          <w:szCs w:val="22"/>
        </w:rPr>
        <w:t xml:space="preserve">: the folder where all climada resides, there should be no need for climada to access folders ‘above’ this level. This is figured by </w:t>
      </w:r>
      <w:r w:rsidRPr="00893279">
        <w:rPr>
          <w:rFonts w:ascii="Courier" w:hAnsi="Courier"/>
          <w:sz w:val="22"/>
          <w:szCs w:val="22"/>
        </w:rPr>
        <w:t>startup.m</w:t>
      </w:r>
    </w:p>
    <w:p w14:paraId="6AAF6159" w14:textId="77777777" w:rsidR="00893279" w:rsidRDefault="00931349" w:rsidP="00931349">
      <w:pPr>
        <w:pStyle w:val="ListParagraph"/>
        <w:numPr>
          <w:ilvl w:val="0"/>
          <w:numId w:val="4"/>
        </w:numPr>
        <w:rPr>
          <w:sz w:val="22"/>
          <w:szCs w:val="22"/>
        </w:rPr>
      </w:pPr>
      <w:r w:rsidRPr="00893279">
        <w:rPr>
          <w:rFonts w:ascii="Courier" w:hAnsi="Courier"/>
          <w:sz w:val="22"/>
          <w:szCs w:val="22"/>
        </w:rPr>
        <w:t>climada_global.data_dir</w:t>
      </w:r>
      <w:r w:rsidRPr="00893279">
        <w:rPr>
          <w:sz w:val="22"/>
          <w:szCs w:val="22"/>
        </w:rPr>
        <w:t>: the main data folder, either wihin climada (../climada/data) or on the same level as climada (../climada_data, i.e. {</w:t>
      </w:r>
      <w:r w:rsidRPr="00893279">
        <w:rPr>
          <w:rFonts w:ascii="Courier" w:hAnsi="Courier"/>
          <w:sz w:val="22"/>
          <w:szCs w:val="22"/>
        </w:rPr>
        <w:t>climada_global.root_dir</w:t>
      </w:r>
      <w:r w:rsidRPr="00893279">
        <w:rPr>
          <w:sz w:val="22"/>
          <w:szCs w:val="22"/>
        </w:rPr>
        <w:t>}/ climada_data)</w:t>
      </w:r>
    </w:p>
    <w:p w14:paraId="18060560" w14:textId="77777777" w:rsidR="00893279" w:rsidRDefault="00931349" w:rsidP="00931349">
      <w:pPr>
        <w:pStyle w:val="ListParagraph"/>
        <w:numPr>
          <w:ilvl w:val="0"/>
          <w:numId w:val="4"/>
        </w:numPr>
        <w:rPr>
          <w:sz w:val="22"/>
          <w:szCs w:val="22"/>
        </w:rPr>
      </w:pPr>
      <w:r w:rsidRPr="00893279">
        <w:rPr>
          <w:sz w:val="22"/>
          <w:szCs w:val="22"/>
        </w:rPr>
        <w:t xml:space="preserve">climada_global.system_dir: a sub-folder of </w:t>
      </w:r>
      <w:r w:rsidRPr="00893279">
        <w:rPr>
          <w:rFonts w:ascii="Courier" w:hAnsi="Courier"/>
          <w:sz w:val="22"/>
          <w:szCs w:val="22"/>
        </w:rPr>
        <w:t>climada_global.data_dir</w:t>
      </w:r>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r w:rsidRPr="00893279">
        <w:rPr>
          <w:rFonts w:ascii="Courier" w:hAnsi="Courier"/>
          <w:sz w:val="22"/>
          <w:szCs w:val="22"/>
        </w:rPr>
        <w:t>coastline.mat</w:t>
      </w:r>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r w:rsidRPr="00893279">
        <w:rPr>
          <w:rFonts w:ascii="Courier" w:hAnsi="Courier"/>
          <w:sz w:val="22"/>
          <w:szCs w:val="22"/>
        </w:rPr>
        <w:t>climada_global.map_border_file</w:t>
      </w:r>
      <w:r w:rsidRPr="00893279">
        <w:rPr>
          <w:sz w:val="22"/>
          <w:szCs w:val="22"/>
        </w:rPr>
        <w:t xml:space="preserve">: the map border file as used by </w:t>
      </w:r>
      <w:r w:rsidRPr="00893279">
        <w:rPr>
          <w:rFonts w:ascii="Courier" w:hAnsi="Courier"/>
          <w:sz w:val="22"/>
          <w:szCs w:val="22"/>
        </w:rPr>
        <w:t>climada_plot_world_borders</w:t>
      </w:r>
      <w:r w:rsidRPr="00893279">
        <w:rPr>
          <w:sz w:val="22"/>
          <w:szCs w:val="22"/>
        </w:rPr>
        <w:t xml:space="preserve">, see the short documentation in </w:t>
      </w:r>
      <w:r w:rsidR="00001C05">
        <w:rPr>
          <w:sz w:val="22"/>
          <w:szCs w:val="22"/>
        </w:rPr>
        <w:t>{</w:t>
      </w:r>
      <w:r w:rsidRPr="00893279">
        <w:rPr>
          <w:sz w:val="22"/>
          <w:szCs w:val="22"/>
        </w:rPr>
        <w:t>climada_global.system_dir</w:t>
      </w:r>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3"/>
      </w:r>
      <w:r w:rsidR="009C24DA">
        <w:rPr>
          <w:sz w:val="22"/>
          <w:szCs w:val="22"/>
        </w:rPr>
        <w:t xml:space="preserve"> </w:t>
      </w:r>
      <w:r w:rsidR="009C24DA" w:rsidRPr="009C24DA">
        <w:rPr>
          <w:rFonts w:ascii="Courier" w:hAnsi="Courier"/>
          <w:sz w:val="22"/>
          <w:szCs w:val="22"/>
        </w:rPr>
        <w:t>climada_shaperead(‘SYSTEM_ADMIN0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r w:rsidRPr="00893279">
        <w:rPr>
          <w:rFonts w:ascii="Courier" w:hAnsi="Courier"/>
          <w:sz w:val="22"/>
          <w:szCs w:val="22"/>
        </w:rPr>
        <w:t>climada_global.coastline_file</w:t>
      </w:r>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r w:rsidR="00001C05" w:rsidRPr="00893279">
        <w:rPr>
          <w:sz w:val="22"/>
          <w:szCs w:val="22"/>
        </w:rPr>
        <w:t>climada_global.system_dir</w:t>
      </w:r>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r w:rsidR="009C24DA" w:rsidRPr="009C24DA">
        <w:rPr>
          <w:rFonts w:ascii="Courier" w:hAnsi="Courier"/>
          <w:sz w:val="22"/>
          <w:szCs w:val="22"/>
        </w:rPr>
        <w:t>climada_shaperead(‘</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r w:rsidRPr="00893279">
        <w:rPr>
          <w:rFonts w:ascii="Courier" w:hAnsi="Courier"/>
          <w:sz w:val="22"/>
          <w:szCs w:val="22"/>
        </w:rPr>
        <w:t>climada_global.csv_delimiter</w:t>
      </w:r>
      <w:r w:rsidRPr="00893279">
        <w:rPr>
          <w:sz w:val="22"/>
          <w:szCs w:val="22"/>
        </w:rPr>
        <w:t>: the country- and machine-specific .</w:t>
      </w:r>
      <w:r w:rsidR="00BE38D9">
        <w:rPr>
          <w:sz w:val="22"/>
          <w:szCs w:val="22"/>
        </w:rPr>
        <w:t>csv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r w:rsidRPr="00893279">
        <w:rPr>
          <w:rFonts w:ascii="Courier" w:hAnsi="Courier"/>
          <w:sz w:val="22"/>
          <w:szCs w:val="22"/>
        </w:rPr>
        <w:t>climada_global.spreadsheet_ext</w:t>
      </w:r>
      <w:r w:rsidRPr="00893279">
        <w:rPr>
          <w:sz w:val="22"/>
          <w:szCs w:val="22"/>
        </w:rPr>
        <w:t>: the default spreadsheet type, either '.xls' (default) or '.ods'.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climada_global.present_reference_year</w:t>
      </w:r>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climada_global.future_reference_year</w:t>
      </w:r>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r w:rsidRPr="00893279">
        <w:rPr>
          <w:rFonts w:ascii="Courier" w:hAnsi="Courier"/>
          <w:sz w:val="22"/>
          <w:szCs w:val="22"/>
        </w:rPr>
        <w:lastRenderedPageBreak/>
        <w:t>climada_global.impact_time_dependence</w:t>
      </w:r>
      <w:r w:rsidR="00893279" w:rsidRPr="00893279">
        <w:rPr>
          <w:sz w:val="22"/>
          <w:szCs w:val="22"/>
        </w:rPr>
        <w:t xml:space="preserve">: time dependence of impacts (1 for linear, default). &gt;1 concave (e.g. 2: cubic), &lt;1 for convex (e.g. 1/2: like square root). Concave means: damage increases slowly first (see </w:t>
      </w:r>
      <w:r w:rsidR="00893279" w:rsidRPr="00893279">
        <w:rPr>
          <w:rFonts w:ascii="Courier" w:hAnsi="Courier"/>
          <w:sz w:val="22"/>
          <w:szCs w:val="22"/>
        </w:rPr>
        <w:t>climada_measures_impact</w:t>
      </w:r>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climada_global.DFC_return_periods</w:t>
      </w:r>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r w:rsidRPr="00893279">
        <w:rPr>
          <w:rFonts w:ascii="Courier" w:hAnsi="Courier"/>
          <w:sz w:val="22"/>
          <w:szCs w:val="22"/>
        </w:rPr>
        <w:t>climada_global.waitbar</w:t>
      </w:r>
      <w:r w:rsidRPr="00893279">
        <w:rPr>
          <w:sz w:val="22"/>
          <w:szCs w:val="22"/>
        </w:rPr>
        <w:t xml:space="preserve">: whether we show waitbars for progress (e.g. in </w:t>
      </w:r>
      <w:r w:rsidRPr="00893279">
        <w:rPr>
          <w:rFonts w:ascii="Courier" w:hAnsi="Courier"/>
          <w:sz w:val="22"/>
          <w:szCs w:val="22"/>
        </w:rPr>
        <w:t>climada_EDS_calc</w:t>
      </w:r>
      <w:r w:rsidRPr="00893279">
        <w:rPr>
          <w:sz w:val="22"/>
          <w:szCs w:val="22"/>
        </w:rPr>
        <w:t>).</w:t>
      </w:r>
    </w:p>
    <w:p w14:paraId="43A61E56" w14:textId="77777777" w:rsidR="00893279" w:rsidRDefault="00893279" w:rsidP="00893279">
      <w:pPr>
        <w:pStyle w:val="ListParagraph"/>
        <w:numPr>
          <w:ilvl w:val="0"/>
          <w:numId w:val="20"/>
        </w:numPr>
        <w:rPr>
          <w:sz w:val="22"/>
          <w:szCs w:val="22"/>
        </w:rPr>
      </w:pPr>
      <w:r w:rsidRPr="00893279">
        <w:rPr>
          <w:rFonts w:ascii="Courier" w:hAnsi="Courier"/>
          <w:sz w:val="22"/>
          <w:szCs w:val="22"/>
        </w:rPr>
        <w:t>climada_global.EDS_at_centroid</w:t>
      </w:r>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r w:rsidR="00931349" w:rsidRPr="00893279">
        <w:rPr>
          <w:rFonts w:ascii="Courier" w:hAnsi="Courier"/>
          <w:sz w:val="22"/>
          <w:szCs w:val="22"/>
        </w:rPr>
        <w:t>climada_EDS_calc</w:t>
      </w:r>
      <w:r w:rsidR="00931349" w:rsidRPr="00893279">
        <w:rPr>
          <w:sz w:val="22"/>
          <w:szCs w:val="22"/>
        </w:rPr>
        <w:t>; therefore: default=0</w:t>
      </w:r>
      <w:r>
        <w:rPr>
          <w:sz w:val="22"/>
          <w:szCs w:val="22"/>
        </w:rPr>
        <w:t>. P</w:t>
      </w:r>
      <w:r w:rsidR="00931349" w:rsidRPr="00893279">
        <w:rPr>
          <w:sz w:val="22"/>
          <w:szCs w:val="22"/>
        </w:rPr>
        <w:t xml:space="preserve">lease note that </w:t>
      </w:r>
      <w:r w:rsidRPr="00893279">
        <w:rPr>
          <w:rFonts w:ascii="Courier" w:hAnsi="Courier"/>
          <w:sz w:val="22"/>
          <w:szCs w:val="22"/>
        </w:rPr>
        <w:t>EDS.</w:t>
      </w:r>
      <w:r w:rsidR="00931349" w:rsidRPr="00893279">
        <w:rPr>
          <w:rFonts w:ascii="Courier" w:hAnsi="Courier"/>
          <w:sz w:val="22"/>
          <w:szCs w:val="22"/>
        </w:rPr>
        <w:t>ED_at_centroid</w:t>
      </w:r>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r w:rsidRPr="00893279">
        <w:rPr>
          <w:rFonts w:ascii="Courier" w:hAnsi="Courier"/>
          <w:sz w:val="22"/>
          <w:szCs w:val="22"/>
        </w:rPr>
        <w:t>climada_global.re_check_encoding</w:t>
      </w:r>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r w:rsidRPr="00893279">
        <w:rPr>
          <w:rFonts w:ascii="Courier" w:hAnsi="Courier"/>
          <w:sz w:val="22"/>
          <w:szCs w:val="22"/>
        </w:rPr>
        <w:t>climada_EDS_calc</w:t>
      </w:r>
      <w:r w:rsidRPr="00893279">
        <w:rPr>
          <w:sz w:val="22"/>
          <w:szCs w:val="22"/>
        </w:rPr>
        <w:t xml:space="preserve"> (and also its input parameter </w:t>
      </w:r>
      <w:r w:rsidRPr="00893279">
        <w:rPr>
          <w:rFonts w:ascii="Courier" w:hAnsi="Courier" w:cs="Courier"/>
          <w:color w:val="000000"/>
          <w:sz w:val="22"/>
          <w:szCs w:val="22"/>
        </w:rPr>
        <w:t>force_re_encode</w:t>
      </w:r>
      <w:r w:rsidRPr="00893279">
        <w:t>)</w:t>
      </w:r>
      <w:r w:rsidRPr="00893279">
        <w:rPr>
          <w:sz w:val="22"/>
          <w:szCs w:val="22"/>
        </w:rPr>
        <w:t>.</w:t>
      </w:r>
    </w:p>
    <w:p w14:paraId="6404C4B7" w14:textId="4ABA1FCE" w:rsidR="005963B1" w:rsidRDefault="00C5171F" w:rsidP="00C5171F">
      <w:pPr>
        <w:pStyle w:val="Heading2"/>
      </w:pPr>
      <w:bookmarkStart w:id="27" w:name="_Toc282897537"/>
      <w:r>
        <w:t>climada startup</w:t>
      </w:r>
      <w:bookmarkEnd w:id="27"/>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r w:rsidRPr="00C5171F">
        <w:rPr>
          <w:rFonts w:ascii="Courier" w:hAnsi="Courier"/>
          <w:sz w:val="22"/>
          <w:szCs w:val="22"/>
        </w:rPr>
        <w:t>startup.m</w:t>
      </w:r>
      <w:r>
        <w:rPr>
          <w:rStyle w:val="FootnoteReference"/>
          <w:rFonts w:ascii="Courier" w:hAnsi="Courier"/>
          <w:sz w:val="22"/>
          <w:szCs w:val="22"/>
        </w:rPr>
        <w:footnoteReference w:id="54"/>
      </w:r>
      <w:r>
        <w:rPr>
          <w:sz w:val="22"/>
          <w:szCs w:val="22"/>
        </w:rPr>
        <w:t xml:space="preserve"> is sourced at startup (see Getting started above) and mainly defines the root folder (using </w:t>
      </w:r>
      <w:r w:rsidRPr="00344FE2">
        <w:rPr>
          <w:rFonts w:ascii="Courier" w:hAnsi="Courier"/>
          <w:sz w:val="22"/>
          <w:szCs w:val="22"/>
        </w:rPr>
        <w:t>pwd</w:t>
      </w:r>
      <w:r>
        <w:rPr>
          <w:sz w:val="22"/>
          <w:szCs w:val="22"/>
        </w:rPr>
        <w:t>) and locates all installed climada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r w:rsidR="002F5AC9" w:rsidRPr="002F5AC9">
        <w:rPr>
          <w:rFonts w:ascii="Courier" w:hAnsi="Courier"/>
          <w:sz w:val="22"/>
          <w:szCs w:val="22"/>
        </w:rPr>
        <w:t>my_startup.m</w:t>
      </w:r>
      <w:r w:rsidR="002F5AC9">
        <w:rPr>
          <w:rStyle w:val="FootnoteReference"/>
          <w:rFonts w:ascii="Courier" w:hAnsi="Courier"/>
          <w:sz w:val="22"/>
          <w:szCs w:val="22"/>
        </w:rPr>
        <w:footnoteReference w:id="55"/>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r w:rsidR="002F5AC9" w:rsidRPr="00A64249">
        <w:rPr>
          <w:rFonts w:ascii="Courier" w:hAnsi="Courier"/>
          <w:sz w:val="22"/>
          <w:szCs w:val="22"/>
        </w:rPr>
        <w:t>startup.m</w:t>
      </w:r>
      <w:r w:rsidR="002F5AC9">
        <w:rPr>
          <w:sz w:val="22"/>
          <w:szCs w:val="22"/>
        </w:rPr>
        <w:t xml:space="preserve"> is not recommended, as this might fork compared to the climada repository.</w:t>
      </w:r>
    </w:p>
    <w:p w14:paraId="095B57F7" w14:textId="3C3C48A7" w:rsidR="00B846F3" w:rsidRDefault="00B846F3" w:rsidP="00B846F3">
      <w:pPr>
        <w:pStyle w:val="Heading2"/>
      </w:pPr>
      <w:bookmarkStart w:id="28" w:name="_Toc282897538"/>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Excel interface to climada</w:t>
      </w:r>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r w:rsidRPr="009A07CE">
        <w:rPr>
          <w:rFonts w:ascii="Courier" w:hAnsi="Courier"/>
          <w:sz w:val="22"/>
          <w:szCs w:val="22"/>
        </w:rPr>
        <w:t>entity.assets.DamageFunID(asset_i)</w:t>
      </w:r>
      <w:r w:rsidRPr="009A07CE">
        <w:rPr>
          <w:sz w:val="22"/>
          <w:szCs w:val="22"/>
        </w:rPr>
        <w:t xml:space="preserve">: links to the corresponding damage function, see </w:t>
      </w:r>
      <w:r w:rsidRPr="009A07CE">
        <w:rPr>
          <w:rFonts w:ascii="Courier" w:hAnsi="Courier"/>
          <w:sz w:val="22"/>
          <w:szCs w:val="22"/>
        </w:rPr>
        <w:t>entity.damagefunctions.DamageFunID</w:t>
      </w:r>
      <w:r w:rsidRPr="009A07CE">
        <w:rPr>
          <w:sz w:val="22"/>
          <w:szCs w:val="22"/>
        </w:rPr>
        <w:t>.</w:t>
      </w:r>
      <w:r w:rsidR="00E91BE1">
        <w:rPr>
          <w:sz w:val="22"/>
          <w:szCs w:val="22"/>
        </w:rPr>
        <w:t xml:space="preserve"> Please consider usage of </w:t>
      </w:r>
      <w:r w:rsidR="00E91BE1" w:rsidRPr="00E91BE1">
        <w:rPr>
          <w:rFonts w:ascii="Courier" w:hAnsi="Courier"/>
          <w:sz w:val="22"/>
          <w:szCs w:val="22"/>
        </w:rPr>
        <w:t>climada_damagefunctions_map</w:t>
      </w:r>
      <w:r w:rsidR="00E91BE1">
        <w:rPr>
          <w:sz w:val="22"/>
          <w:szCs w:val="22"/>
        </w:rPr>
        <w:t xml:space="preserve"> to map to another set of damagefunctions, i.e. in the case you store your (reference) damage functions in one Excel (</w:t>
      </w:r>
      <w:r w:rsidR="00164245">
        <w:rPr>
          <w:sz w:val="22"/>
          <w:szCs w:val="22"/>
        </w:rPr>
        <w:t xml:space="preserve">using </w:t>
      </w:r>
      <w:r w:rsidR="00164245" w:rsidRPr="00164245">
        <w:rPr>
          <w:rFonts w:ascii="Courier" w:hAnsi="Courier"/>
          <w:sz w:val="22"/>
          <w:szCs w:val="22"/>
        </w:rPr>
        <w:t>climada_damagefunctions_read</w:t>
      </w:r>
      <w:r w:rsidR="00164245">
        <w:rPr>
          <w:sz w:val="22"/>
          <w:szCs w:val="22"/>
        </w:rPr>
        <w:t xml:space="preserve">, </w:t>
      </w:r>
      <w:r w:rsidR="00E91BE1">
        <w:rPr>
          <w:sz w:val="22"/>
          <w:szCs w:val="22"/>
        </w:rPr>
        <w:t>or even just a MATLAB structure) and hence will call this mapping after import of the assets into climada.</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lastRenderedPageBreak/>
        <w:t>entity.assets.distance2coast_km(asset_i)</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r w:rsidRPr="009A07CE">
        <w:rPr>
          <w:rFonts w:ascii="Courier" w:hAnsi="Courier"/>
          <w:sz w:val="22"/>
          <w:szCs w:val="22"/>
        </w:rPr>
        <w:t>climada_nightlight_entity</w:t>
      </w:r>
      <w:r>
        <w:rPr>
          <w:rStyle w:val="FootnoteReference"/>
          <w:sz w:val="22"/>
          <w:szCs w:val="22"/>
        </w:rPr>
        <w:footnoteReference w:id="56"/>
      </w:r>
      <w:r w:rsidRPr="009A07CE">
        <w:rPr>
          <w:sz w:val="22"/>
          <w:szCs w:val="22"/>
        </w:rPr>
        <w:t>.</w:t>
      </w:r>
    </w:p>
    <w:p w14:paraId="76E4E28E" w14:textId="1D5D06AA" w:rsidR="009A07CE" w:rsidRDefault="009A07CE" w:rsidP="009A07CE">
      <w:pPr>
        <w:pStyle w:val="ListParagraph"/>
        <w:numPr>
          <w:ilvl w:val="0"/>
          <w:numId w:val="21"/>
        </w:numPr>
        <w:rPr>
          <w:sz w:val="22"/>
          <w:szCs w:val="22"/>
        </w:rPr>
      </w:pPr>
      <w:r w:rsidRPr="009A07CE">
        <w:rPr>
          <w:rFonts w:ascii="Courier" w:hAnsi="Courier"/>
          <w:sz w:val="22"/>
          <w:szCs w:val="22"/>
        </w:rPr>
        <w:t>entity.assets.elevation_m(asset_i)</w:t>
      </w:r>
      <w:r w:rsidRPr="009A07CE">
        <w:rPr>
          <w:sz w:val="22"/>
          <w:szCs w:val="22"/>
        </w:rPr>
        <w:t>: the elevation of asset_i, as added by etopo_elevation_m</w:t>
      </w:r>
      <w:r>
        <w:rPr>
          <w:rStyle w:val="FootnoteReference"/>
          <w:sz w:val="22"/>
          <w:szCs w:val="22"/>
        </w:rPr>
        <w:footnoteReference w:id="57"/>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r w:rsidRPr="009A07CE">
        <w:rPr>
          <w:rFonts w:ascii="Courier" w:hAnsi="Courier"/>
          <w:sz w:val="22"/>
          <w:szCs w:val="22"/>
        </w:rPr>
        <w:t>entity.assets.centroid_index(asset_i)</w:t>
      </w:r>
      <w:r w:rsidRPr="009A07CE">
        <w:rPr>
          <w:sz w:val="22"/>
          <w:szCs w:val="22"/>
        </w:rPr>
        <w:t xml:space="preserve">: the </w:t>
      </w:r>
      <w:r>
        <w:rPr>
          <w:sz w:val="22"/>
          <w:szCs w:val="22"/>
        </w:rPr>
        <w:t xml:space="preserve">centroid index of the centroid nearest to asset_i in a hazard event set. </w:t>
      </w:r>
      <w:r w:rsidR="00816128">
        <w:rPr>
          <w:sz w:val="22"/>
          <w:szCs w:val="22"/>
        </w:rPr>
        <w:t xml:space="preserve">See the function </w:t>
      </w:r>
      <w:r w:rsidRPr="00E96288">
        <w:rPr>
          <w:rFonts w:ascii="Courier" w:hAnsi="Courier"/>
          <w:sz w:val="22"/>
          <w:szCs w:val="22"/>
        </w:rPr>
        <w:t>climada_assets_encode</w:t>
      </w:r>
      <w:r w:rsidR="00816128">
        <w:rPr>
          <w:sz w:val="22"/>
          <w:szCs w:val="22"/>
        </w:rPr>
        <w:t xml:space="preserve"> to (re)encode to a (new) hazard event set. See also </w:t>
      </w:r>
      <w:r w:rsidR="00816128" w:rsidRPr="00893279">
        <w:rPr>
          <w:rFonts w:ascii="Courier" w:hAnsi="Courier"/>
          <w:sz w:val="22"/>
          <w:szCs w:val="22"/>
        </w:rPr>
        <w:t>climada_global.re_check_encoding</w:t>
      </w:r>
      <w:r w:rsidR="00816128">
        <w:rPr>
          <w:sz w:val="22"/>
          <w:szCs w:val="22"/>
        </w:rPr>
        <w:t xml:space="preserve"> (described above in ‘climada startup’) to force (re)encoding. You can also simple delet</w:t>
      </w:r>
      <w:r w:rsidR="00E96288">
        <w:rPr>
          <w:sz w:val="22"/>
          <w:szCs w:val="22"/>
        </w:rPr>
        <w:t>e</w:t>
      </w:r>
      <w:r w:rsidR="00816128">
        <w:rPr>
          <w:sz w:val="22"/>
          <w:szCs w:val="22"/>
        </w:rPr>
        <w:t xml:space="preserve"> this field to force re-encoding, e.g. </w:t>
      </w:r>
      <w:r w:rsidR="00816128">
        <w:rPr>
          <w:rFonts w:ascii="Courier" w:hAnsi="Courier"/>
          <w:sz w:val="22"/>
          <w:szCs w:val="22"/>
        </w:rPr>
        <w:t>entity.assets=rmfield(entity.assets, ’</w:t>
      </w:r>
      <w:r w:rsidR="00816128" w:rsidRPr="009A07CE">
        <w:rPr>
          <w:rFonts w:ascii="Courier" w:hAnsi="Courier"/>
          <w:sz w:val="22"/>
          <w:szCs w:val="22"/>
        </w:rPr>
        <w:t>centroid_index</w:t>
      </w:r>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r w:rsidR="00E32745" w:rsidRPr="00E32745">
        <w:rPr>
          <w:rFonts w:ascii="Courier" w:hAnsi="Courier"/>
          <w:sz w:val="22"/>
          <w:szCs w:val="22"/>
        </w:rPr>
        <w:t>isfield</w:t>
      </w:r>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r w:rsidRPr="00246880">
        <w:rPr>
          <w:rFonts w:ascii="Courier" w:hAnsi="Courier"/>
          <w:b/>
          <w:sz w:val="22"/>
          <w:szCs w:val="22"/>
        </w:rPr>
        <w:t>hazard.intensity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,centroid_i)</w:t>
      </w:r>
      <w:r>
        <w:rPr>
          <w:sz w:val="22"/>
          <w:szCs w:val="22"/>
        </w:rPr>
        <w:t xml:space="preserve">: the hazard intensity for </w:t>
      </w:r>
      <w:r w:rsidR="00F93B47">
        <w:rPr>
          <w:sz w:val="22"/>
          <w:szCs w:val="22"/>
        </w:rPr>
        <w:t>event_j</w:t>
      </w:r>
      <w:r>
        <w:rPr>
          <w:sz w:val="22"/>
          <w:szCs w:val="22"/>
        </w:rPr>
        <w:t xml:space="preserve"> at centroid_i. A sparse matrix, hence use </w:t>
      </w:r>
      <w:r w:rsidRPr="00A10CF8">
        <w:rPr>
          <w:rFonts w:ascii="Courier" w:hAnsi="Courier"/>
          <w:sz w:val="22"/>
          <w:szCs w:val="22"/>
        </w:rPr>
        <w:t>full</w:t>
      </w:r>
      <w:r>
        <w:rPr>
          <w:sz w:val="22"/>
          <w:szCs w:val="22"/>
        </w:rPr>
        <w:t xml:space="preserve"> in some instances (e.g. when using </w:t>
      </w:r>
      <w:r w:rsidRPr="00A10CF8">
        <w:rPr>
          <w:rFonts w:ascii="Courier" w:hAnsi="Courier"/>
          <w:sz w:val="22"/>
          <w:szCs w:val="22"/>
        </w:rPr>
        <w:t>fprintf</w:t>
      </w:r>
      <w:r>
        <w:rPr>
          <w:sz w:val="22"/>
          <w:szCs w:val="22"/>
        </w:rPr>
        <w:t>).</w:t>
      </w:r>
    </w:p>
    <w:p w14:paraId="15F94441" w14:textId="558DCE78" w:rsidR="00246880" w:rsidRDefault="00246880" w:rsidP="00246880">
      <w:pPr>
        <w:pStyle w:val="ListParagraph"/>
        <w:numPr>
          <w:ilvl w:val="0"/>
          <w:numId w:val="22"/>
        </w:numPr>
        <w:rPr>
          <w:sz w:val="22"/>
          <w:szCs w:val="22"/>
        </w:rPr>
      </w:pPr>
      <w:r w:rsidRPr="00246880">
        <w:rPr>
          <w:rFonts w:ascii="Courier" w:hAnsi="Courier"/>
          <w:b/>
          <w:sz w:val="22"/>
          <w:szCs w:val="22"/>
        </w:rPr>
        <w:t>hazard.frequency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r w:rsidR="00F93B47">
        <w:rPr>
          <w:sz w:val="22"/>
          <w:szCs w:val="22"/>
        </w:rPr>
        <w:t>event_j</w:t>
      </w:r>
    </w:p>
    <w:p w14:paraId="7CC8C5AC" w14:textId="271F62D6" w:rsidR="00530435" w:rsidRPr="00530435" w:rsidRDefault="00530435" w:rsidP="00530435">
      <w:pPr>
        <w:pStyle w:val="ListParagraph"/>
        <w:numPr>
          <w:ilvl w:val="0"/>
          <w:numId w:val="22"/>
        </w:numPr>
        <w:rPr>
          <w:sz w:val="22"/>
          <w:szCs w:val="22"/>
        </w:rPr>
      </w:pPr>
      <w:r w:rsidRPr="00E32745">
        <w:rPr>
          <w:rFonts w:ascii="Courier" w:hAnsi="Courier"/>
          <w:sz w:val="22"/>
          <w:szCs w:val="22"/>
        </w:rPr>
        <w:t>hazard.lon(centroid_i)</w:t>
      </w:r>
      <w:r w:rsidRPr="00E32745">
        <w:rPr>
          <w:sz w:val="22"/>
          <w:szCs w:val="22"/>
        </w:rPr>
        <w:t xml:space="preserve"> and </w:t>
      </w:r>
      <w:r w:rsidRPr="00E32745">
        <w:rPr>
          <w:rFonts w:ascii="Courier" w:hAnsi="Courier"/>
          <w:sz w:val="22"/>
          <w:szCs w:val="22"/>
        </w:rPr>
        <w:t>hazard.lat(centroid_i)</w:t>
      </w:r>
      <w:r w:rsidRPr="00E32745">
        <w:rPr>
          <w:sz w:val="22"/>
          <w:szCs w:val="22"/>
        </w:rPr>
        <w:t>: the coordinates of centroid_i</w:t>
      </w:r>
      <w:r>
        <w:rPr>
          <w:sz w:val="22"/>
          <w:szCs w:val="22"/>
        </w:rPr>
        <w:t>.</w:t>
      </w:r>
    </w:p>
    <w:p w14:paraId="0CA3B18E" w14:textId="77777777" w:rsidR="00E32745" w:rsidRDefault="00AE3E37" w:rsidP="00AE3E37">
      <w:pPr>
        <w:pStyle w:val="ListParagraph"/>
        <w:numPr>
          <w:ilvl w:val="0"/>
          <w:numId w:val="22"/>
        </w:numPr>
        <w:rPr>
          <w:sz w:val="22"/>
          <w:szCs w:val="22"/>
        </w:rPr>
      </w:pPr>
      <w:r w:rsidRPr="00AE3E37">
        <w:rPr>
          <w:rFonts w:ascii="Courier" w:hAnsi="Courier"/>
          <w:sz w:val="22"/>
          <w:szCs w:val="22"/>
        </w:rPr>
        <w:t>hazard.reference_year</w:t>
      </w:r>
      <w:r w:rsidRPr="00AE3E37">
        <w:rPr>
          <w:sz w:val="22"/>
          <w:szCs w:val="22"/>
        </w:rPr>
        <w:t>: the year the hazard is represent</w:t>
      </w:r>
      <w:r>
        <w:rPr>
          <w:sz w:val="22"/>
          <w:szCs w:val="22"/>
        </w:rPr>
        <w:t>at</w:t>
      </w:r>
      <w:r w:rsidRPr="00AE3E37">
        <w:rPr>
          <w:sz w:val="22"/>
          <w:szCs w:val="22"/>
        </w:rPr>
        <w:t xml:space="preserve">ive for. This information is used in </w:t>
      </w:r>
      <w:r w:rsidRPr="00AE3E37">
        <w:rPr>
          <w:rFonts w:ascii="Courier" w:hAnsi="Courier"/>
          <w:sz w:val="22"/>
          <w:szCs w:val="22"/>
        </w:rPr>
        <w:t>climada_measures_impact</w:t>
      </w:r>
      <w:r w:rsidRPr="00AE3E37">
        <w:rPr>
          <w:sz w:val="22"/>
          <w:szCs w:val="22"/>
        </w:rPr>
        <w:t xml:space="preserve"> to discount (future) benefits of measures accordingly, i.e. if </w:t>
      </w:r>
      <w:r w:rsidRPr="00E32745">
        <w:rPr>
          <w:rFonts w:ascii="Courier" w:hAnsi="Courier"/>
          <w:sz w:val="22"/>
          <w:szCs w:val="22"/>
        </w:rPr>
        <w:t>hazard.reference_year=2030</w:t>
      </w:r>
      <w:r w:rsidRPr="00AE3E37">
        <w:rPr>
          <w:sz w:val="22"/>
          <w:szCs w:val="22"/>
        </w:rPr>
        <w:t xml:space="preserve">, all benefits occurring in 2030 are discounted back to NPV as of the today (and today is defined in </w:t>
      </w:r>
      <w:r w:rsidRPr="00AE3E37">
        <w:rPr>
          <w:rFonts w:ascii="Courier" w:hAnsi="Courier"/>
          <w:sz w:val="22"/>
          <w:szCs w:val="22"/>
        </w:rPr>
        <w:t>climada_global.present_reference_year</w:t>
      </w:r>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centroid_ID</w:t>
      </w:r>
      <w:r w:rsidRPr="00E32745">
        <w:rPr>
          <w:rFonts w:ascii="Courier" w:hAnsi="Courier"/>
          <w:sz w:val="22"/>
          <w:szCs w:val="22"/>
        </w:rPr>
        <w:t>(centroid_i)</w:t>
      </w:r>
      <w:r w:rsidR="00AE3E37" w:rsidRPr="00E32745">
        <w:rPr>
          <w:sz w:val="22"/>
          <w:szCs w:val="22"/>
        </w:rPr>
        <w:t xml:space="preserve">: </w:t>
      </w:r>
      <w:r>
        <w:rPr>
          <w:sz w:val="22"/>
          <w:szCs w:val="22"/>
        </w:rPr>
        <w:t>the ID of centroid_i, currently not much used, but might be helpful to match centroids without comparing lat/lon.</w:t>
      </w:r>
    </w:p>
    <w:p w14:paraId="3E6D5B66" w14:textId="758B3EB0" w:rsidR="00E32745" w:rsidRDefault="00E32745" w:rsidP="00AE3E37">
      <w:pPr>
        <w:pStyle w:val="ListParagraph"/>
        <w:numPr>
          <w:ilvl w:val="0"/>
          <w:numId w:val="22"/>
        </w:numPr>
        <w:rPr>
          <w:sz w:val="22"/>
          <w:szCs w:val="22"/>
        </w:rPr>
      </w:pPr>
      <w:r w:rsidRPr="00E32745">
        <w:rPr>
          <w:rFonts w:ascii="Courier" w:hAnsi="Courier"/>
          <w:sz w:val="22"/>
          <w:szCs w:val="22"/>
        </w:rPr>
        <w:t>hazard.orig_years</w:t>
      </w:r>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r w:rsidRPr="00E32745">
        <w:rPr>
          <w:rFonts w:ascii="Courier" w:hAnsi="Courier"/>
          <w:sz w:val="22"/>
          <w:szCs w:val="22"/>
        </w:rPr>
        <w:t>hazard.orig_event_count</w:t>
      </w:r>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r w:rsidRPr="00E32745">
        <w:rPr>
          <w:rFonts w:ascii="Courier" w:hAnsi="Courier"/>
          <w:sz w:val="22"/>
          <w:szCs w:val="22"/>
        </w:rPr>
        <w:t>hazard.event_count</w:t>
      </w:r>
      <w:r>
        <w:rPr>
          <w:sz w:val="22"/>
          <w:szCs w:val="22"/>
        </w:rPr>
        <w:t>: the number of events (original and probabilistic combind) in the hazard set.</w:t>
      </w:r>
    </w:p>
    <w:p w14:paraId="777E6180" w14:textId="7D74B513"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event_ID</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00AE3E37" w:rsidRPr="00E32745">
        <w:rPr>
          <w:sz w:val="22"/>
          <w:szCs w:val="22"/>
        </w:rPr>
        <w:t xml:space="preserve">: </w:t>
      </w:r>
      <w:r>
        <w:rPr>
          <w:sz w:val="22"/>
          <w:szCs w:val="22"/>
        </w:rPr>
        <w:t xml:space="preserve">a unique ID for </w:t>
      </w:r>
      <w:r w:rsidR="00F93B47">
        <w:rPr>
          <w:sz w:val="22"/>
          <w:szCs w:val="22"/>
        </w:rPr>
        <w:t>event_j</w:t>
      </w:r>
      <w:r>
        <w:rPr>
          <w:sz w:val="22"/>
          <w:szCs w:val="22"/>
        </w:rPr>
        <w:t>, currently not much used.</w:t>
      </w:r>
    </w:p>
    <w:p w14:paraId="7C8CBE54" w14:textId="31733D3A"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orig_event_flag</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Pr="00E32745">
        <w:rPr>
          <w:sz w:val="22"/>
          <w:szCs w:val="22"/>
        </w:rPr>
        <w:t xml:space="preserve">: </w:t>
      </w:r>
      <w:r>
        <w:rPr>
          <w:sz w:val="22"/>
          <w:szCs w:val="22"/>
        </w:rPr>
        <w:t xml:space="preserve"> =1 if </w:t>
      </w:r>
      <w:r w:rsidR="00F93B47">
        <w:rPr>
          <w:sz w:val="22"/>
          <w:szCs w:val="22"/>
        </w:rPr>
        <w:t>event_j</w:t>
      </w:r>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r w:rsidRPr="00E32745">
        <w:rPr>
          <w:rFonts w:ascii="Courier" w:hAnsi="Courier"/>
          <w:i/>
          <w:sz w:val="22"/>
          <w:szCs w:val="22"/>
        </w:rPr>
        <w:t>hazard.yyyy(</w:t>
      </w:r>
      <w:r w:rsidR="00F93B47">
        <w:rPr>
          <w:rFonts w:ascii="Courier" w:hAnsi="Courier"/>
          <w:i/>
          <w:sz w:val="22"/>
          <w:szCs w:val="22"/>
        </w:rPr>
        <w:t>event_j</w:t>
      </w:r>
      <w:r>
        <w:rPr>
          <w:rFonts w:ascii="Courier" w:hAnsi="Courier"/>
          <w:i/>
          <w:sz w:val="22"/>
          <w:szCs w:val="22"/>
        </w:rPr>
        <w:t>)</w:t>
      </w:r>
      <w:r>
        <w:rPr>
          <w:sz w:val="22"/>
          <w:szCs w:val="22"/>
        </w:rPr>
        <w:t xml:space="preserve">: the year (4 digits) of </w:t>
      </w:r>
      <w:r w:rsidR="00F93B47">
        <w:rPr>
          <w:sz w:val="22"/>
          <w:szCs w:val="22"/>
        </w:rPr>
        <w:t>event_j</w:t>
      </w:r>
      <w:r>
        <w:rPr>
          <w:sz w:val="22"/>
          <w:szCs w:val="22"/>
        </w:rPr>
        <w:t xml:space="preserve">, for probabilistic events, the same as the original event the probabilistic one is based upon. </w:t>
      </w:r>
      <w:r>
        <w:rPr>
          <w:sz w:val="22"/>
          <w:szCs w:val="22"/>
        </w:rPr>
        <w:lastRenderedPageBreak/>
        <w:t>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hh</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r w:rsidRPr="00E32745">
        <w:rPr>
          <w:rFonts w:ascii="Courier" w:hAnsi="Courier"/>
          <w:i/>
          <w:sz w:val="22"/>
          <w:szCs w:val="22"/>
        </w:rPr>
        <w:t>hazard.nodetime_mat(</w:t>
      </w:r>
      <w:r w:rsidR="00F93B47">
        <w:rPr>
          <w:rFonts w:ascii="Courier" w:hAnsi="Courier"/>
          <w:i/>
          <w:sz w:val="22"/>
          <w:szCs w:val="22"/>
        </w:rPr>
        <w:t>event_j</w:t>
      </w:r>
      <w:r w:rsidRPr="00E32745">
        <w:rPr>
          <w:rFonts w:ascii="Courier" w:hAnsi="Courier"/>
          <w:i/>
          <w:sz w:val="22"/>
          <w:szCs w:val="22"/>
        </w:rPr>
        <w:t>)</w:t>
      </w:r>
      <w:r>
        <w:rPr>
          <w:sz w:val="22"/>
          <w:szCs w:val="22"/>
        </w:rPr>
        <w:t xml:space="preserve">: the MATLAB date/time number, just yyyy,mm,dd and hh converted into one number, see </w:t>
      </w:r>
      <w:r w:rsidRPr="00E32745">
        <w:rPr>
          <w:rFonts w:ascii="Courier" w:hAnsi="Courier"/>
          <w:sz w:val="22"/>
          <w:szCs w:val="22"/>
        </w:rPr>
        <w:t>datenum</w:t>
      </w:r>
      <w:r>
        <w:rPr>
          <w:sz w:val="22"/>
          <w:szCs w:val="22"/>
        </w:rPr>
        <w:t xml:space="preserve"> and </w:t>
      </w:r>
      <w:r w:rsidRPr="00E32745">
        <w:rPr>
          <w:rFonts w:ascii="Courier" w:hAnsi="Courier"/>
          <w:sz w:val="22"/>
          <w:szCs w:val="22"/>
        </w:rPr>
        <w:t>datestr</w:t>
      </w:r>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r w:rsidR="00F93B47">
        <w:rPr>
          <w:rFonts w:ascii="Courier" w:hAnsi="Courier"/>
          <w:i/>
          <w:sz w:val="22"/>
          <w:szCs w:val="22"/>
        </w:rPr>
        <w:t>event_j</w:t>
      </w:r>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r w:rsidRPr="00A10CF8">
        <w:rPr>
          <w:rFonts w:ascii="Courier" w:hAnsi="Courier"/>
          <w:i/>
          <w:sz w:val="22"/>
          <w:szCs w:val="22"/>
        </w:rPr>
        <w:t>hazard.matrix_density</w:t>
      </w:r>
      <w:r>
        <w:rPr>
          <w:sz w:val="22"/>
          <w:szCs w:val="22"/>
        </w:rPr>
        <w:t>: the density of the sparse matrix hazard.intensity. Just for information, not used.</w:t>
      </w:r>
    </w:p>
    <w:p w14:paraId="43CE8E36" w14:textId="77777777" w:rsidR="00A10CF8" w:rsidRDefault="00A10CF8" w:rsidP="00AE3E37">
      <w:pPr>
        <w:pStyle w:val="ListParagraph"/>
        <w:numPr>
          <w:ilvl w:val="0"/>
          <w:numId w:val="22"/>
        </w:numPr>
        <w:rPr>
          <w:sz w:val="22"/>
          <w:szCs w:val="22"/>
        </w:rPr>
      </w:pPr>
      <w:r w:rsidRPr="00A10CF8">
        <w:rPr>
          <w:rFonts w:ascii="Courier" w:hAnsi="Courier"/>
          <w:sz w:val="22"/>
          <w:szCs w:val="22"/>
        </w:rPr>
        <w:t>hazard.peril_ID</w:t>
      </w:r>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r w:rsidRPr="00A10CF8">
        <w:rPr>
          <w:rFonts w:ascii="Courier" w:hAnsi="Courier"/>
          <w:sz w:val="22"/>
          <w:szCs w:val="22"/>
        </w:rPr>
        <w:t>hazard.filename</w:t>
      </w:r>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r w:rsidRPr="00163F8D">
        <w:rPr>
          <w:rFonts w:ascii="Courier" w:hAnsi="Courier"/>
          <w:i/>
          <w:sz w:val="22"/>
          <w:szCs w:val="22"/>
        </w:rPr>
        <w:t>hazard.orig_yearset</w:t>
      </w:r>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r w:rsidRPr="007A63F0">
        <w:rPr>
          <w:rFonts w:ascii="Courier" w:hAnsi="Courier"/>
          <w:sz w:val="22"/>
          <w:szCs w:val="22"/>
        </w:rPr>
        <w:t>hazard.orig_yearset(year_i).yyyy</w:t>
      </w:r>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r w:rsidRPr="007A63F0">
        <w:rPr>
          <w:rFonts w:ascii="Courier" w:hAnsi="Courier"/>
          <w:sz w:val="22"/>
          <w:szCs w:val="22"/>
        </w:rPr>
        <w:t>hazard.orig_yearset(year_i).event_count</w:t>
      </w:r>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w:t>
      </w:r>
      <w:r>
        <w:rPr>
          <w:sz w:val="22"/>
          <w:szCs w:val="22"/>
        </w:rPr>
        <w:t xml:space="preserve">: the vector of event indices for all the original events in year_i, such that </w:t>
      </w: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ndex(1)</w:t>
      </w:r>
      <w:r>
        <w:rPr>
          <w:sz w:val="22"/>
          <w:szCs w:val="22"/>
        </w:rPr>
        <w:t xml:space="preserve"> is </w:t>
      </w:r>
      <w:r w:rsidR="00F93B47">
        <w:rPr>
          <w:sz w:val="22"/>
          <w:szCs w:val="22"/>
        </w:rPr>
        <w:t>event_j</w:t>
      </w:r>
      <w:r>
        <w:rPr>
          <w:sz w:val="22"/>
          <w:szCs w:val="22"/>
        </w:rPr>
        <w:t xml:space="preserve"> of the first event in year_i</w:t>
      </w:r>
      <w:r w:rsidR="000B067B">
        <w:rPr>
          <w:sz w:val="22"/>
          <w:szCs w:val="22"/>
        </w:rPr>
        <w:t xml:space="preserve">, i.e. you can reference e.g. </w:t>
      </w:r>
      <w:r w:rsidR="000B067B" w:rsidRPr="000B067B">
        <w:rPr>
          <w:rFonts w:ascii="Courier" w:hAnsi="Courier"/>
          <w:sz w:val="22"/>
          <w:szCs w:val="22"/>
        </w:rPr>
        <w:t>hazard.intensity(hazard.orig_yearset(year_i).</w:t>
      </w:r>
      <w:r w:rsidR="00F93B47">
        <w:rPr>
          <w:rFonts w:ascii="Courier" w:hAnsi="Courier"/>
          <w:sz w:val="22"/>
          <w:szCs w:val="22"/>
        </w:rPr>
        <w:t>event_j</w:t>
      </w:r>
      <w:r w:rsidR="000B067B" w:rsidRPr="000B067B">
        <w:rPr>
          <w:rFonts w:ascii="Courier" w:hAnsi="Courier"/>
          <w:sz w:val="22"/>
          <w:szCs w:val="22"/>
        </w:rPr>
        <w:t>ndex(1)</w:t>
      </w:r>
      <w:r w:rsidR="000B067B">
        <w:rPr>
          <w:rFonts w:ascii="Courier" w:hAnsi="Courier"/>
          <w:sz w:val="22"/>
          <w:szCs w:val="22"/>
        </w:rPr>
        <w:t>,centroid_i</w:t>
      </w:r>
      <w:r w:rsidR="000B067B" w:rsidRPr="000B067B">
        <w:rPr>
          <w:rFonts w:ascii="Courier" w:hAnsi="Courier"/>
          <w:sz w:val="22"/>
          <w:szCs w:val="22"/>
        </w:rPr>
        <w:t>)</w:t>
      </w:r>
      <w:r w:rsidR="000B067B">
        <w:rPr>
          <w:sz w:val="22"/>
          <w:szCs w:val="22"/>
        </w:rPr>
        <w:t xml:space="preserve"> which contains the intensity of the first event in year_i at centroid_i. </w:t>
      </w:r>
    </w:p>
    <w:p w14:paraId="4832285D" w14:textId="7DF7919A" w:rsidR="007A63F0" w:rsidRDefault="007A63F0" w:rsidP="002F2B41">
      <w:pPr>
        <w:pStyle w:val="ListParagraph"/>
        <w:rPr>
          <w:sz w:val="22"/>
          <w:szCs w:val="22"/>
        </w:rPr>
      </w:pPr>
      <w:r>
        <w:rPr>
          <w:sz w:val="22"/>
          <w:szCs w:val="22"/>
        </w:rPr>
        <w:t xml:space="preserve">See </w:t>
      </w:r>
      <w:r w:rsidRPr="007A63F0">
        <w:rPr>
          <w:rFonts w:ascii="Courier" w:hAnsi="Courier"/>
          <w:sz w:val="22"/>
          <w:szCs w:val="22"/>
        </w:rPr>
        <w:t>climada_tc_hazard_set</w:t>
      </w:r>
      <w:r>
        <w:rPr>
          <w:sz w:val="22"/>
          <w:szCs w:val="22"/>
        </w:rPr>
        <w:t xml:space="preserve"> about how the yearset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r w:rsidR="00F93B47">
        <w:rPr>
          <w:sz w:val="22"/>
          <w:szCs w:val="22"/>
        </w:rPr>
        <w:t>event_j</w:t>
      </w:r>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r w:rsidR="002F2B41" w:rsidRPr="002F2B41">
        <w:rPr>
          <w:rFonts w:ascii="Courier" w:hAnsi="Courier"/>
          <w:sz w:val="22"/>
          <w:szCs w:val="22"/>
        </w:rPr>
        <w:t>ens_size</w:t>
      </w:r>
      <w:r w:rsidR="002F2B41">
        <w:rPr>
          <w:sz w:val="22"/>
          <w:szCs w:val="22"/>
        </w:rPr>
        <w:t xml:space="preserve"> is the number of probabilistic events per original event (as in </w:t>
      </w:r>
      <w:r w:rsidR="002F2B41" w:rsidRPr="002F2B41">
        <w:rPr>
          <w:rFonts w:ascii="Courier" w:hAnsi="Courier"/>
          <w:sz w:val="22"/>
          <w:szCs w:val="22"/>
        </w:rPr>
        <w:t>climada_tc_random_walk</w:t>
      </w:r>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yearset</w:t>
      </w:r>
      <w:r w:rsidR="006B7A1A">
        <w:rPr>
          <w:rStyle w:val="FootnoteReference"/>
          <w:sz w:val="22"/>
          <w:szCs w:val="22"/>
        </w:rPr>
        <w:footnoteReference w:id="58"/>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r w:rsidRPr="00A10CF8">
        <w:rPr>
          <w:rFonts w:ascii="Courier" w:hAnsi="Courier"/>
          <w:sz w:val="22"/>
          <w:szCs w:val="22"/>
        </w:rPr>
        <w:t>hazard.comment</w:t>
      </w:r>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‘climada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r w:rsidRPr="006B2677">
        <w:rPr>
          <w:rFonts w:ascii="Courier" w:hAnsi="Courier"/>
          <w:b/>
          <w:sz w:val="22"/>
          <w:szCs w:val="22"/>
        </w:rPr>
        <w:t>EDS.frequency</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sidRPr="006B2677">
        <w:rPr>
          <w:sz w:val="22"/>
          <w:szCs w:val="22"/>
        </w:rPr>
        <w:t xml:space="preserve">: the single event occurrence frequency of </w:t>
      </w:r>
      <w:r w:rsidR="00F93B47">
        <w:rPr>
          <w:sz w:val="22"/>
          <w:szCs w:val="22"/>
        </w:rPr>
        <w:t>event_j</w:t>
      </w:r>
      <w:r w:rsidRPr="006B2677">
        <w:rPr>
          <w:sz w:val="22"/>
          <w:szCs w:val="22"/>
        </w:rPr>
        <w:t xml:space="preserve"> (just a copy of </w:t>
      </w:r>
      <w:r w:rsidRPr="006B2677">
        <w:rPr>
          <w:rFonts w:ascii="Courier" w:hAnsi="Courier"/>
          <w:sz w:val="22"/>
          <w:szCs w:val="22"/>
        </w:rPr>
        <w:t>hazard.frequency(</w:t>
      </w:r>
      <w:r w:rsidR="00F93B47">
        <w:rPr>
          <w:rFonts w:ascii="Courier" w:hAnsi="Courier"/>
          <w:sz w:val="22"/>
          <w:szCs w:val="22"/>
        </w:rPr>
        <w:t>event_j</w:t>
      </w:r>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r w:rsidRPr="006B2677">
        <w:rPr>
          <w:rFonts w:ascii="Courier" w:hAnsi="Courier"/>
          <w:b/>
          <w:sz w:val="22"/>
          <w:szCs w:val="22"/>
        </w:rPr>
        <w:t>EDS.damage</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Pr>
          <w:sz w:val="22"/>
          <w:szCs w:val="22"/>
        </w:rPr>
        <w:t xml:space="preserve">: the single event damage for </w:t>
      </w:r>
      <w:r w:rsidR="00F93B47">
        <w:rPr>
          <w:sz w:val="22"/>
          <w:szCs w:val="22"/>
        </w:rPr>
        <w:t>event_j</w:t>
      </w:r>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r w:rsidRPr="006B2677">
        <w:rPr>
          <w:rFonts w:ascii="Courier" w:hAnsi="Courier"/>
          <w:sz w:val="22"/>
          <w:szCs w:val="22"/>
        </w:rPr>
        <w:t>EDS.damage*EDS.frequency’</w:t>
      </w:r>
      <w:r>
        <w:rPr>
          <w:sz w:val="22"/>
          <w:szCs w:val="22"/>
        </w:rPr>
        <w:t>.</w:t>
      </w:r>
    </w:p>
    <w:p w14:paraId="04C0C17C" w14:textId="30B70B8B" w:rsidR="006B2677" w:rsidRDefault="006B2677" w:rsidP="006B2677">
      <w:pPr>
        <w:pStyle w:val="ListParagraph"/>
        <w:numPr>
          <w:ilvl w:val="0"/>
          <w:numId w:val="22"/>
        </w:numPr>
        <w:rPr>
          <w:sz w:val="22"/>
          <w:szCs w:val="22"/>
        </w:rPr>
      </w:pPr>
      <w:r w:rsidRPr="006B2677">
        <w:rPr>
          <w:rFonts w:ascii="Courier" w:hAnsi="Courier"/>
          <w:sz w:val="22"/>
          <w:szCs w:val="22"/>
        </w:rPr>
        <w:t>EDS.Value</w:t>
      </w:r>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r w:rsidRPr="006B2677">
        <w:rPr>
          <w:rFonts w:ascii="Courier" w:hAnsi="Courier"/>
          <w:sz w:val="22"/>
          <w:szCs w:val="22"/>
        </w:rPr>
        <w:lastRenderedPageBreak/>
        <w:t>EDS.reference_year</w:t>
      </w:r>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hazard. reference_year</w:t>
      </w:r>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r w:rsidRPr="006B2677">
        <w:rPr>
          <w:rFonts w:ascii="Courier" w:hAnsi="Courier"/>
          <w:sz w:val="22"/>
          <w:szCs w:val="22"/>
        </w:rPr>
        <w:t>EDS.event_ID</w:t>
      </w:r>
      <w:r>
        <w:rPr>
          <w:sz w:val="22"/>
          <w:szCs w:val="22"/>
        </w:rPr>
        <w:t xml:space="preserve">: a copy of </w:t>
      </w:r>
      <w:r w:rsidRPr="006B2677">
        <w:rPr>
          <w:rFonts w:ascii="Courier" w:hAnsi="Courier"/>
          <w:sz w:val="22"/>
          <w:szCs w:val="22"/>
        </w:rPr>
        <w:t>hazard.event_ID</w:t>
      </w:r>
    </w:p>
    <w:p w14:paraId="4476E961" w14:textId="42BBFABB" w:rsidR="006B2677" w:rsidRPr="006B2677" w:rsidRDefault="006B2677" w:rsidP="006B2677">
      <w:pPr>
        <w:pStyle w:val="ListParagraph"/>
        <w:numPr>
          <w:ilvl w:val="0"/>
          <w:numId w:val="22"/>
        </w:numPr>
        <w:rPr>
          <w:sz w:val="22"/>
          <w:szCs w:val="22"/>
        </w:rPr>
      </w:pPr>
      <w:r w:rsidRPr="006B2677">
        <w:rPr>
          <w:rFonts w:ascii="Courier" w:hAnsi="Courier"/>
          <w:sz w:val="22"/>
          <w:szCs w:val="22"/>
        </w:rPr>
        <w:t>EDS.orig_event_flag</w:t>
      </w:r>
      <w:r>
        <w:rPr>
          <w:sz w:val="22"/>
          <w:szCs w:val="22"/>
        </w:rPr>
        <w:t xml:space="preserve">: a copy of </w:t>
      </w:r>
      <w:r w:rsidRPr="006B2677">
        <w:rPr>
          <w:rFonts w:ascii="Courier" w:hAnsi="Courier"/>
          <w:sz w:val="22"/>
          <w:szCs w:val="22"/>
        </w:rPr>
        <w:t>hazard.orig_event_flag</w:t>
      </w:r>
    </w:p>
    <w:p w14:paraId="44C6DA41" w14:textId="77777777" w:rsidR="00C2371F" w:rsidRDefault="006B2677" w:rsidP="006B2677">
      <w:pPr>
        <w:pStyle w:val="ListParagraph"/>
        <w:numPr>
          <w:ilvl w:val="0"/>
          <w:numId w:val="22"/>
        </w:numPr>
        <w:rPr>
          <w:sz w:val="22"/>
          <w:szCs w:val="22"/>
        </w:rPr>
      </w:pPr>
      <w:r w:rsidRPr="00C2371F">
        <w:rPr>
          <w:rFonts w:ascii="Courier" w:hAnsi="Courier"/>
          <w:sz w:val="22"/>
          <w:szCs w:val="22"/>
        </w:rPr>
        <w:t>EDS.ED_at_centroid(centroid_i)</w:t>
      </w:r>
      <w:r w:rsidRPr="006B2677">
        <w:rPr>
          <w:sz w:val="22"/>
          <w:szCs w:val="22"/>
        </w:rPr>
        <w:t xml:space="preserve">: </w:t>
      </w:r>
      <w:r>
        <w:rPr>
          <w:sz w:val="22"/>
          <w:szCs w:val="22"/>
        </w:rPr>
        <w:t xml:space="preserve">the annual expected damage at centroid_i. See </w:t>
      </w:r>
      <w:r w:rsidRPr="00C2371F">
        <w:rPr>
          <w:rFonts w:ascii="Courier" w:hAnsi="Courier"/>
          <w:sz w:val="22"/>
          <w:szCs w:val="22"/>
        </w:rPr>
        <w:t>EDS.assets.</w:t>
      </w:r>
      <w:r w:rsidR="00C2371F" w:rsidRPr="00C2371F">
        <w:rPr>
          <w:rFonts w:ascii="Courier" w:hAnsi="Courier"/>
          <w:sz w:val="22"/>
          <w:szCs w:val="22"/>
        </w:rPr>
        <w:t>Longitude(centroid_i)</w:t>
      </w:r>
      <w:r w:rsidR="00C2371F">
        <w:rPr>
          <w:sz w:val="22"/>
          <w:szCs w:val="22"/>
        </w:rPr>
        <w:t xml:space="preserve">, </w:t>
      </w:r>
      <w:r w:rsidR="00C2371F" w:rsidRPr="00C2371F">
        <w:rPr>
          <w:rFonts w:ascii="Courier" w:hAnsi="Courier"/>
          <w:sz w:val="22"/>
          <w:szCs w:val="22"/>
        </w:rPr>
        <w:t>EDS.assets.Latitude(centroid_i)</w:t>
      </w:r>
      <w:r w:rsidR="00C2371F">
        <w:rPr>
          <w:sz w:val="22"/>
          <w:szCs w:val="22"/>
        </w:rPr>
        <w:t xml:space="preserve">  and </w:t>
      </w:r>
      <w:r w:rsidR="00C2371F" w:rsidRPr="00C2371F">
        <w:rPr>
          <w:rFonts w:ascii="Courier" w:hAnsi="Courier"/>
          <w:sz w:val="22"/>
          <w:szCs w:val="22"/>
        </w:rPr>
        <w:t>EDS.assets.Value(centroid_i)</w:t>
      </w:r>
      <w:r w:rsidR="00C2371F">
        <w:rPr>
          <w:sz w:val="22"/>
          <w:szCs w:val="22"/>
        </w:rPr>
        <w:t xml:space="preserve"> for the corresponding coordinate and total asset value at centroid_i (again useful to express </w:t>
      </w:r>
      <w:r w:rsidR="00C2371F" w:rsidRPr="00C2371F">
        <w:rPr>
          <w:rFonts w:ascii="Courier" w:hAnsi="Courier"/>
          <w:sz w:val="22"/>
          <w:szCs w:val="22"/>
        </w:rPr>
        <w:t>ED_at_centroid</w:t>
      </w:r>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r w:rsidRPr="00C2371F">
        <w:rPr>
          <w:rFonts w:ascii="Courier" w:hAnsi="Courier"/>
          <w:sz w:val="22"/>
          <w:szCs w:val="22"/>
        </w:rPr>
        <w:t>EDS.hazard.filename</w:t>
      </w:r>
      <w:r w:rsidRPr="00C2371F">
        <w:rPr>
          <w:sz w:val="22"/>
          <w:szCs w:val="22"/>
        </w:rPr>
        <w:t xml:space="preserve">: the filename of the hazard set used to calculate </w:t>
      </w:r>
      <w:r w:rsidRPr="00C2371F">
        <w:rPr>
          <w:rFonts w:ascii="Courier" w:hAnsi="Courier"/>
          <w:sz w:val="22"/>
          <w:szCs w:val="22"/>
        </w:rPr>
        <w:t>EDS.damage</w:t>
      </w:r>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r w:rsidRPr="00C2371F">
        <w:rPr>
          <w:rFonts w:ascii="Courier" w:hAnsi="Courier"/>
          <w:sz w:val="22"/>
          <w:szCs w:val="22"/>
        </w:rPr>
        <w:t>EDS.damagefunctions</w:t>
      </w:r>
      <w:r>
        <w:rPr>
          <w:sz w:val="22"/>
          <w:szCs w:val="22"/>
        </w:rPr>
        <w:t xml:space="preserve">: either just with the field </w:t>
      </w:r>
      <w:r w:rsidRPr="00C2371F">
        <w:rPr>
          <w:rFonts w:ascii="Courier" w:hAnsi="Courier"/>
          <w:sz w:val="22"/>
          <w:szCs w:val="22"/>
        </w:rPr>
        <w:t>EDS.damagefunctions.filename</w:t>
      </w:r>
      <w:r>
        <w:rPr>
          <w:sz w:val="22"/>
          <w:szCs w:val="22"/>
        </w:rPr>
        <w:t xml:space="preserve"> to point to the filename the damage functions came from or a full </w:t>
      </w:r>
      <w:r w:rsidRPr="00C2371F">
        <w:rPr>
          <w:rFonts w:ascii="Courier" w:hAnsi="Courier"/>
          <w:sz w:val="22"/>
          <w:szCs w:val="22"/>
        </w:rPr>
        <w:t>damagefunctions</w:t>
      </w:r>
      <w:r>
        <w:rPr>
          <w:sz w:val="22"/>
          <w:szCs w:val="22"/>
        </w:rPr>
        <w:t xml:space="preserve"> structure (see </w:t>
      </w:r>
      <w:r w:rsidRPr="00C2371F">
        <w:rPr>
          <w:rFonts w:ascii="Courier" w:hAnsi="Courier"/>
          <w:sz w:val="22"/>
          <w:szCs w:val="22"/>
        </w:rPr>
        <w:t>entity.damagefunctions</w:t>
      </w:r>
      <w:r>
        <w:rPr>
          <w:sz w:val="22"/>
          <w:szCs w:val="22"/>
        </w:rPr>
        <w:t>).</w:t>
      </w:r>
    </w:p>
    <w:p w14:paraId="6E26096A" w14:textId="6843C796" w:rsidR="00C2371F" w:rsidRPr="00C2371F" w:rsidRDefault="00C2371F" w:rsidP="00C2371F">
      <w:pPr>
        <w:pStyle w:val="ListParagraph"/>
        <w:numPr>
          <w:ilvl w:val="0"/>
          <w:numId w:val="22"/>
        </w:numPr>
        <w:rPr>
          <w:sz w:val="22"/>
          <w:szCs w:val="22"/>
        </w:rPr>
      </w:pPr>
      <w:r w:rsidRPr="00C2371F">
        <w:rPr>
          <w:rFonts w:ascii="Courier" w:hAnsi="Courier"/>
          <w:sz w:val="22"/>
          <w:szCs w:val="22"/>
        </w:rPr>
        <w:t>EDS.annotation_name</w:t>
      </w:r>
      <w:r>
        <w:rPr>
          <w:sz w:val="22"/>
          <w:szCs w:val="22"/>
        </w:rPr>
        <w:t xml:space="preserve">: the annotation as used e.g. in </w:t>
      </w:r>
      <w:r w:rsidRPr="00C2371F">
        <w:rPr>
          <w:rFonts w:ascii="Courier" w:hAnsi="Courier"/>
          <w:sz w:val="22"/>
          <w:szCs w:val="22"/>
        </w:rPr>
        <w:t>climada_EDS_DFC</w:t>
      </w:r>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r w:rsidRPr="00C2371F">
        <w:rPr>
          <w:rFonts w:ascii="Courier" w:hAnsi="Courier"/>
          <w:sz w:val="22"/>
          <w:szCs w:val="22"/>
        </w:rPr>
        <w:t>EDS.</w:t>
      </w:r>
      <w:r w:rsidR="006B2677" w:rsidRPr="00C2371F">
        <w:rPr>
          <w:rFonts w:ascii="Courier" w:hAnsi="Courier"/>
          <w:sz w:val="22"/>
          <w:szCs w:val="22"/>
        </w:rPr>
        <w:t>comment</w:t>
      </w:r>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r w:rsidR="000754F9" w:rsidRPr="000754F9">
        <w:rPr>
          <w:rFonts w:ascii="Courier" w:hAnsi="Courier"/>
          <w:sz w:val="22"/>
          <w:szCs w:val="22"/>
        </w:rPr>
        <w:t>hazard.orig_yearset</w:t>
      </w:r>
      <w:r w:rsidR="000754F9">
        <w:rPr>
          <w:sz w:val="22"/>
          <w:szCs w:val="22"/>
        </w:rPr>
        <w:t xml:space="preserve"> above, too. In essence, a DYS contains the same information as an EDS, just </w:t>
      </w:r>
      <w:r w:rsidR="000754F9" w:rsidRPr="000754F9">
        <w:rPr>
          <w:rFonts w:ascii="Courier" w:hAnsi="Courier"/>
          <w:sz w:val="22"/>
          <w:szCs w:val="22"/>
        </w:rPr>
        <w:t>YDS.frequency(year_i)</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/length(YDS.damage)</w:t>
      </w:r>
      <w:r w:rsidR="001F322C">
        <w:rPr>
          <w:sz w:val="22"/>
          <w:szCs w:val="22"/>
        </w:rPr>
        <w:t xml:space="preserve"> </w:t>
      </w:r>
      <w:r w:rsidR="000754F9">
        <w:rPr>
          <w:sz w:val="22"/>
          <w:szCs w:val="22"/>
        </w:rPr>
        <w:t>for all years</w:t>
      </w:r>
      <w:r w:rsidR="001F322C">
        <w:rPr>
          <w:rStyle w:val="FootnoteReference"/>
          <w:sz w:val="22"/>
          <w:szCs w:val="22"/>
        </w:rPr>
        <w:footnoteReference w:id="59"/>
      </w:r>
      <w:r w:rsidR="000754F9">
        <w:rPr>
          <w:sz w:val="22"/>
          <w:szCs w:val="22"/>
        </w:rPr>
        <w:t xml:space="preserve"> </w:t>
      </w:r>
      <w:r w:rsidR="000754F9" w:rsidRPr="00FF7A74">
        <w:rPr>
          <w:sz w:val="22"/>
          <w:szCs w:val="22"/>
        </w:rPr>
        <w:t xml:space="preserve">and </w:t>
      </w:r>
      <w:r w:rsidR="000754F9" w:rsidRPr="00FF7A74">
        <w:rPr>
          <w:rFonts w:ascii="Courier" w:hAnsi="Courier"/>
          <w:sz w:val="22"/>
          <w:szCs w:val="22"/>
        </w:rPr>
        <w:t xml:space="preserve">YDS.damage(year_i) </w:t>
      </w:r>
      <w:r w:rsidR="000754F9" w:rsidRPr="00FF7A74">
        <w:rPr>
          <w:sz w:val="22"/>
          <w:szCs w:val="22"/>
        </w:rPr>
        <w:t>the sum of damages for year_i.</w:t>
      </w:r>
      <w:r w:rsidR="00FF7A74" w:rsidRPr="00FF7A74">
        <w:rPr>
          <w:sz w:val="22"/>
          <w:szCs w:val="22"/>
        </w:rPr>
        <w:t xml:space="preserve"> Likewise, </w:t>
      </w:r>
      <w:r w:rsidR="00FF7A74" w:rsidRPr="00FF7A74">
        <w:rPr>
          <w:rFonts w:ascii="Courier" w:hAnsi="Courier" w:cs="Courier"/>
          <w:color w:val="000000"/>
          <w:sz w:val="22"/>
          <w:szCs w:val="22"/>
        </w:rPr>
        <w:t>YDS.orig_year_flag=1</w:t>
      </w:r>
      <w:r w:rsidR="00FF7A74" w:rsidRPr="00FF7A74">
        <w:rPr>
          <w:color w:val="000000"/>
          <w:sz w:val="22"/>
          <w:szCs w:val="22"/>
        </w:rPr>
        <w:t xml:space="preserve"> if the year_i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2897539"/>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r>
        <w:rPr>
          <w:sz w:val="22"/>
          <w:szCs w:val="22"/>
        </w:rPr>
        <w:t xml:space="preserve">climada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0"/>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4" w:history="1">
        <w:r w:rsidRPr="006553C1">
          <w:rPr>
            <w:rStyle w:val="Hyperlink"/>
            <w:sz w:val="22"/>
            <w:szCs w:val="22"/>
          </w:rPr>
          <w:t>https://www.gnu.org/software/octave</w:t>
        </w:r>
      </w:hyperlink>
      <w:r>
        <w:rPr>
          <w:sz w:val="22"/>
          <w:szCs w:val="22"/>
        </w:rPr>
        <w:t>). Some modules might not have been thoroughly tested using Octave, but core climada works without limitations</w:t>
      </w:r>
      <w:r>
        <w:rPr>
          <w:rStyle w:val="FootnoteReference"/>
          <w:sz w:val="22"/>
          <w:szCs w:val="22"/>
        </w:rPr>
        <w:footnoteReference w:id="61"/>
      </w:r>
      <w:r>
        <w:rPr>
          <w:sz w:val="22"/>
          <w:szCs w:val="22"/>
        </w:rPr>
        <w:t>, except for some figures being slow in creation and sometimes a bit limited in display features. Core climada does not make use of any MATLAB toolboxes, but some climada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.xls files</w:t>
      </w:r>
      <w:r>
        <w:rPr>
          <w:sz w:val="22"/>
          <w:szCs w:val="22"/>
        </w:rPr>
        <w:t xml:space="preserve">, Octave seems to prefer .xlsx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.xlsx to ease use with climada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 xml:space="preserve">Reading .ods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2"/>
      </w:r>
      <w:r w:rsidRPr="00E95C3A">
        <w:rPr>
          <w:sz w:val="22"/>
          <w:szCs w:val="22"/>
        </w:rPr>
        <w:t xml:space="preserve"> in tabs </w:t>
      </w:r>
      <w:r w:rsidRPr="00E95C3A">
        <w:rPr>
          <w:i/>
          <w:sz w:val="22"/>
          <w:szCs w:val="22"/>
        </w:rPr>
        <w:t>assets</w:t>
      </w:r>
      <w:r w:rsidRPr="00E95C3A">
        <w:rPr>
          <w:sz w:val="22"/>
          <w:szCs w:val="22"/>
        </w:rPr>
        <w:t xml:space="preserve">, </w:t>
      </w:r>
      <w:r w:rsidRPr="00E95C3A">
        <w:rPr>
          <w:i/>
          <w:sz w:val="22"/>
          <w:szCs w:val="22"/>
        </w:rPr>
        <w:t>damagefunctions</w:t>
      </w:r>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.ods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3"/>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r w:rsidRPr="00E26603">
        <w:rPr>
          <w:rFonts w:ascii="Courier" w:hAnsi="Courier"/>
          <w:sz w:val="22"/>
          <w:szCs w:val="22"/>
        </w:rPr>
        <w:t>climada_entity_plot</w:t>
      </w:r>
      <w:r>
        <w:rPr>
          <w:sz w:val="22"/>
          <w:szCs w:val="22"/>
        </w:rPr>
        <w:t xml:space="preserve"> (or usage of e.g. </w:t>
      </w:r>
      <w:r w:rsidRPr="00E26603">
        <w:rPr>
          <w:rFonts w:ascii="Courier" w:hAnsi="Courier"/>
          <w:sz w:val="22"/>
          <w:szCs w:val="22"/>
        </w:rPr>
        <w:t>pcolor</w:t>
      </w:r>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4"/>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r w:rsidRPr="00E95C3A">
        <w:rPr>
          <w:rFonts w:ascii="Courier" w:hAnsi="Courier"/>
          <w:sz w:val="22"/>
          <w:szCs w:val="22"/>
        </w:rPr>
        <w:t>climada_EDS_calc</w:t>
      </w:r>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2897540"/>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climada functionality</w:t>
      </w:r>
      <w:r w:rsidR="0090751D">
        <w:rPr>
          <w:sz w:val="22"/>
          <w:szCs w:val="22"/>
        </w:rPr>
        <w:t>.</w:t>
      </w:r>
    </w:p>
    <w:p w14:paraId="01AB635B" w14:textId="1A410AC1" w:rsidR="005963B1" w:rsidRDefault="005963B1" w:rsidP="002C6B5C">
      <w:pPr>
        <w:pStyle w:val="Heading2"/>
      </w:pPr>
      <w:bookmarkStart w:id="31" w:name="_Toc282897541"/>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r w:rsidRPr="0090751D">
        <w:rPr>
          <w:rFonts w:ascii="Courier" w:hAnsi="Courier"/>
          <w:sz w:val="22"/>
          <w:szCs w:val="22"/>
        </w:rPr>
        <w:t>entity.damagefunctions.Intensity</w:t>
      </w:r>
      <w:r>
        <w:rPr>
          <w:sz w:val="22"/>
          <w:szCs w:val="22"/>
        </w:rPr>
        <w:t xml:space="preserve">, the asset type is referred to by the </w:t>
      </w:r>
      <w:r w:rsidRPr="0090751D">
        <w:rPr>
          <w:rFonts w:ascii="Courier" w:hAnsi="Courier"/>
          <w:sz w:val="22"/>
          <w:szCs w:val="22"/>
        </w:rPr>
        <w:t>DamageFunID</w:t>
      </w:r>
      <w:r>
        <w:rPr>
          <w:sz w:val="22"/>
          <w:szCs w:val="22"/>
        </w:rPr>
        <w:t xml:space="preserve">, i.e. for a certain type of assets, the user defines a specific </w:t>
      </w:r>
      <w:r w:rsidRPr="0090751D">
        <w:rPr>
          <w:rFonts w:ascii="Courier" w:hAnsi="Courier"/>
          <w:sz w:val="22"/>
          <w:szCs w:val="22"/>
        </w:rPr>
        <w:t>DamageFunID</w:t>
      </w:r>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in the damagefunctions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2897542"/>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r w:rsidRPr="00C56F1B">
        <w:rPr>
          <w:rFonts w:ascii="Courier" w:hAnsi="Courier"/>
          <w:sz w:val="22"/>
          <w:szCs w:val="22"/>
        </w:rPr>
        <w:t>climada_EDS_calc</w:t>
      </w:r>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t the inner loop is vectorized,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for asset_i=1:n_assets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t>temp_damage=entity.assets.Value(asset_i)*MDD.*PAA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end % asset_i</w:t>
      </w:r>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r w:rsidRPr="0090751D">
        <w:rPr>
          <w:rFonts w:ascii="Courier" w:hAnsi="Courier"/>
          <w:sz w:val="22"/>
          <w:szCs w:val="22"/>
        </w:rPr>
        <w:t>temp_damage</w:t>
      </w:r>
      <w:r w:rsidRPr="007F26B5">
        <w:rPr>
          <w:sz w:val="22"/>
          <w:szCs w:val="22"/>
        </w:rPr>
        <w:t xml:space="preserve"> since it will be added in an ‘outer loop’ over asset_i</w:t>
      </w:r>
    </w:p>
    <w:p w14:paraId="0AAE4C93" w14:textId="77777777" w:rsidR="007F26B5" w:rsidRDefault="008D229B" w:rsidP="008D229B">
      <w:pPr>
        <w:pStyle w:val="ListParagraph"/>
        <w:numPr>
          <w:ilvl w:val="0"/>
          <w:numId w:val="9"/>
        </w:numPr>
        <w:rPr>
          <w:sz w:val="22"/>
          <w:szCs w:val="22"/>
        </w:rPr>
      </w:pPr>
      <w:r w:rsidRPr="0090751D">
        <w:rPr>
          <w:rFonts w:ascii="Courier" w:hAnsi="Courier"/>
          <w:sz w:val="22"/>
          <w:szCs w:val="22"/>
        </w:rPr>
        <w:t>entity.assets.Value(asset_i)</w:t>
      </w:r>
      <w:r w:rsidRPr="007F26B5">
        <w:rPr>
          <w:sz w:val="22"/>
          <w:szCs w:val="22"/>
        </w:rPr>
        <w:t xml:space="preserve"> is the Value of asset_i</w:t>
      </w:r>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where hazard intensity is the hazard intensity at asset_i for event_j</w:t>
      </w:r>
      <w:r w:rsidR="007F26B5">
        <w:rPr>
          <w:sz w:val="22"/>
          <w:szCs w:val="22"/>
        </w:rPr>
        <w:t xml:space="preserve">, </w:t>
      </w:r>
      <w:r w:rsidRPr="00032B5B">
        <w:rPr>
          <w:sz w:val="22"/>
          <w:szCs w:val="22"/>
        </w:rPr>
        <w:t>but event_j never shows up in the code, since the code is vectorize</w:t>
      </w:r>
      <w:r w:rsidR="007F26B5">
        <w:rPr>
          <w:sz w:val="22"/>
          <w:szCs w:val="22"/>
        </w:rPr>
        <w:t xml:space="preserve">d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r w:rsidR="00C56F1B" w:rsidRPr="00C56F1B">
        <w:rPr>
          <w:rFonts w:ascii="Courier" w:hAnsi="Courier"/>
          <w:sz w:val="22"/>
          <w:szCs w:val="22"/>
        </w:rPr>
        <w:t>climada_EDS_calc</w:t>
      </w:r>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r w:rsidRPr="00C56F1B">
        <w:rPr>
          <w:rFonts w:ascii="Courier" w:hAnsi="Courier"/>
          <w:sz w:val="22"/>
          <w:szCs w:val="22"/>
        </w:rPr>
        <w:t>hazard.intensity(event_j,centroid_i)</w:t>
      </w:r>
      <w:r w:rsidRPr="00C56F1B">
        <w:rPr>
          <w:sz w:val="22"/>
          <w:szCs w:val="22"/>
        </w:rPr>
        <w:t>: the hazard intensity (like windspeed in m/s) at centroid_i for event_j</w:t>
      </w:r>
    </w:p>
    <w:p w14:paraId="73988B0C" w14:textId="75EB800F" w:rsidR="00C56F1B" w:rsidRPr="003E55AB" w:rsidRDefault="00C56F1B" w:rsidP="00032B5B">
      <w:pPr>
        <w:pStyle w:val="ListParagraph"/>
        <w:numPr>
          <w:ilvl w:val="0"/>
          <w:numId w:val="10"/>
        </w:numPr>
        <w:rPr>
          <w:sz w:val="22"/>
          <w:szCs w:val="22"/>
        </w:rPr>
      </w:pPr>
      <w:r w:rsidRPr="00C56F1B">
        <w:rPr>
          <w:rFonts w:ascii="Courier" w:hAnsi="Courier"/>
          <w:sz w:val="22"/>
          <w:szCs w:val="22"/>
        </w:rPr>
        <w:t>hazard.frequency(event_j)</w:t>
      </w:r>
      <w:r w:rsidRPr="00C56F1B">
        <w:rPr>
          <w:sz w:val="22"/>
          <w:szCs w:val="22"/>
        </w:rPr>
        <w:t xml:space="preserve"> contains the event-frequency for event_j</w:t>
      </w:r>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for asset_i=1:n_assets</w:t>
      </w:r>
      <w:r w:rsidR="0090751D">
        <w:rPr>
          <w:rFonts w:ascii="Courier" w:hAnsi="Courier"/>
          <w:sz w:val="20"/>
          <w:szCs w:val="20"/>
        </w:rPr>
        <w:t xml:space="preserve"> % approx line 170ff</w:t>
      </w:r>
      <w:r w:rsidR="002126CA">
        <w:rPr>
          <w:rFonts w:ascii="Courier" w:hAnsi="Courier"/>
          <w:sz w:val="20"/>
          <w:szCs w:val="20"/>
        </w:rPr>
        <w:t xml:space="preserve"> in climada_ED</w:t>
      </w:r>
      <w:r w:rsidRPr="007F26B5">
        <w:rPr>
          <w:rFonts w:ascii="Courier" w:hAnsi="Courier"/>
          <w:sz w:val="20"/>
          <w:szCs w:val="20"/>
        </w:rPr>
        <w:t>S_calc.m</w:t>
      </w:r>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asset_hazard_pos=entity.assets.centroid_index(asset_i);</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asset_vuln_pos=find(entity.vulnerability.VulnCurveID == </w:t>
      </w:r>
      <w:r>
        <w:rPr>
          <w:rFonts w:ascii="Courier" w:hAnsi="Courier"/>
          <w:sz w:val="20"/>
          <w:szCs w:val="20"/>
        </w:rPr>
        <w:t>...</w:t>
      </w:r>
      <w:r w:rsidR="00032B5B" w:rsidRPr="007F26B5">
        <w:rPr>
          <w:rFonts w:ascii="Courier" w:hAnsi="Courier"/>
          <w:sz w:val="20"/>
          <w:szCs w:val="20"/>
        </w:rPr>
        <w:tab/>
        <w:t>entity.assets.VulnCurveID(asset_i));</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below) to pass vulnerability to cl</w:t>
      </w:r>
      <w:r>
        <w:rPr>
          <w:rFonts w:ascii="Courier" w:hAnsi="Courier"/>
          <w:sz w:val="20"/>
          <w:szCs w:val="20"/>
        </w:rPr>
        <w:t xml:space="preserve">imada_sparse_interp:  </w:t>
      </w:r>
      <w:r>
        <w:rPr>
          <w:rFonts w:ascii="Courier" w:hAnsi="Courier"/>
          <w:sz w:val="20"/>
          <w:szCs w:val="20"/>
        </w:rPr>
        <w:br/>
        <w:t xml:space="preserve">    </w:t>
      </w:r>
      <w:r w:rsidR="00032B5B" w:rsidRPr="0045142B">
        <w:rPr>
          <w:rFonts w:ascii="Courier" w:hAnsi="Courier"/>
          <w:sz w:val="20"/>
          <w:szCs w:val="20"/>
        </w:rPr>
        <w:t>interp_x_table=entity.vulnerability.Intensity(asset_vuln_pos);</w:t>
      </w:r>
      <w:r w:rsidR="00032B5B" w:rsidRPr="0045142B">
        <w:rPr>
          <w:rFonts w:ascii="Courier" w:hAnsi="Courier"/>
          <w:sz w:val="20"/>
          <w:szCs w:val="20"/>
        </w:rPr>
        <w:br/>
      </w:r>
      <w:r>
        <w:rPr>
          <w:rFonts w:ascii="Courier" w:hAnsi="Courier"/>
          <w:sz w:val="20"/>
          <w:szCs w:val="20"/>
        </w:rPr>
        <w:t xml:space="preserve">    </w:t>
      </w:r>
      <w:r w:rsidR="00032B5B" w:rsidRPr="0045142B">
        <w:rPr>
          <w:rFonts w:ascii="Courier" w:hAnsi="Courier"/>
          <w:sz w:val="20"/>
          <w:szCs w:val="20"/>
        </w:rPr>
        <w:t xml:space="preserve">interp_y_table=entity.vulnerability.MDD(asset_vuln_pos);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5"/>
      </w:r>
      <w:r w:rsidR="00032B5B" w:rsidRPr="0045142B">
        <w:rPr>
          <w:rFonts w:ascii="Courier" w:hAnsi="Courier"/>
          <w:sz w:val="20"/>
          <w:szCs w:val="20"/>
        </w:rPr>
        <w:br/>
        <w:t xml:space="preserve">    MDD=spfun(@climada_sparse_interp,hazard.arr(:,asset_hazard_pos));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interp_y_table=entity.vulnerability.PAA(asset_vuln_pos);</w:t>
      </w:r>
      <w:r w:rsidRPr="0045142B">
        <w:rPr>
          <w:rFonts w:ascii="Courier" w:hAnsi="Courier"/>
          <w:sz w:val="20"/>
          <w:szCs w:val="20"/>
        </w:rPr>
        <w:br/>
        <w:t xml:space="preserve">    PAA=spfun(@climada_sparse_interp,hazard.arr(:,asset_hazard_pos));</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(fgu) damage</w:t>
      </w:r>
      <w:r w:rsidR="00032B5B" w:rsidRPr="0045142B">
        <w:rPr>
          <w:rFonts w:ascii="Courier" w:hAnsi="Courier"/>
          <w:sz w:val="20"/>
          <w:szCs w:val="20"/>
        </w:rPr>
        <w:br/>
        <w:t xml:space="preserve">    temp_damage=entity.assets.Value(asset_i)*MDD.*PAA;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EDS.damage=ED</w:t>
      </w:r>
      <w:r w:rsidR="00032B5B" w:rsidRPr="0045142B">
        <w:rPr>
          <w:rFonts w:ascii="Courier" w:hAnsi="Courier"/>
          <w:sz w:val="20"/>
          <w:szCs w:val="20"/>
        </w:rPr>
        <w:t>S.dama</w:t>
      </w:r>
      <w:r w:rsidR="003E55AB">
        <w:rPr>
          <w:rFonts w:ascii="Courier" w:hAnsi="Courier"/>
          <w:sz w:val="20"/>
          <w:szCs w:val="20"/>
        </w:rPr>
        <w:t>ge+temp_damage'; % add to the ED</w:t>
      </w:r>
      <w:r w:rsidR="00032B5B" w:rsidRPr="0045142B">
        <w:rPr>
          <w:rFonts w:ascii="Courier" w:hAnsi="Courier"/>
          <w:sz w:val="20"/>
          <w:szCs w:val="20"/>
        </w:rPr>
        <w:t>S</w:t>
      </w:r>
      <w:r w:rsidR="003E55AB">
        <w:rPr>
          <w:rStyle w:val="FootnoteReference"/>
          <w:rFonts w:ascii="Courier" w:hAnsi="Courier"/>
          <w:sz w:val="20"/>
          <w:szCs w:val="20"/>
        </w:rPr>
        <w:footnoteReference w:id="66"/>
      </w:r>
    </w:p>
    <w:p w14:paraId="3C798C7F" w14:textId="39395A04" w:rsidR="00032B5B" w:rsidRDefault="0045142B" w:rsidP="00032B5B">
      <w:pPr>
        <w:rPr>
          <w:rFonts w:ascii="Courier" w:hAnsi="Courier"/>
          <w:sz w:val="20"/>
          <w:szCs w:val="20"/>
        </w:rPr>
      </w:pPr>
      <w:r>
        <w:rPr>
          <w:rFonts w:ascii="Courier" w:hAnsi="Courier"/>
          <w:sz w:val="20"/>
          <w:szCs w:val="20"/>
        </w:rPr>
        <w:t xml:space="preserve">    EDS.Value=ED</w:t>
      </w:r>
      <w:r w:rsidR="00032B5B" w:rsidRPr="0045142B">
        <w:rPr>
          <w:rFonts w:ascii="Courier" w:hAnsi="Courier"/>
          <w:sz w:val="20"/>
          <w:szCs w:val="20"/>
        </w:rPr>
        <w:t>S.Value+entity.assets.Value(asset_i);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end % asset_i</w:t>
      </w:r>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r w:rsidRPr="002126CA">
        <w:rPr>
          <w:sz w:val="22"/>
          <w:szCs w:val="22"/>
        </w:rPr>
        <w:t>climada implementation of insurance conditions</w:t>
      </w:r>
      <w:r>
        <w:rPr>
          <w:sz w:val="22"/>
          <w:szCs w:val="22"/>
        </w:rPr>
        <w:t>” further below.</w:t>
      </w:r>
    </w:p>
    <w:p w14:paraId="3D6B4EBF" w14:textId="4584C208" w:rsidR="002C6B5C" w:rsidRDefault="002C6B5C" w:rsidP="002C6B5C">
      <w:pPr>
        <w:pStyle w:val="Heading2"/>
      </w:pPr>
      <w:bookmarkStart w:id="33" w:name="_Toc282897543"/>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2897544"/>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r w:rsidRPr="002126CA">
        <w:rPr>
          <w:sz w:val="22"/>
          <w:szCs w:val="22"/>
        </w:rPr>
        <w:t>assessability: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7"/>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5">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6">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t>stdev</w:t>
      </w:r>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8"/>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9"/>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A physical parameter exceeding a certain threshold (e.g. wind speed above 35 m/s) triggers the payment of a pre-agreed amount – or more generally an amount as a function of the parameter(s). Pro: fast, unbureaucratic, pre-agreed. Con: the pre-agreed value is paid, actual damage might differ (so called basis risk retained by the insured</w:t>
      </w:r>
      <w:r w:rsidR="00096083">
        <w:rPr>
          <w:rStyle w:val="FootnoteReference"/>
          <w:sz w:val="22"/>
          <w:szCs w:val="22"/>
        </w:rPr>
        <w:footnoteReference w:id="70"/>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1"/>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2"/>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2897545"/>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3"/>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r w:rsidRPr="002C6B5C">
        <w:rPr>
          <w:sz w:val="22"/>
          <w:szCs w:val="22"/>
        </w:rPr>
        <w:t>damage</w:t>
      </w:r>
      <w:r w:rsidRPr="00FD4953">
        <w:rPr>
          <w:sz w:val="22"/>
          <w:szCs w:val="22"/>
          <w:vertAlign w:val="subscript"/>
        </w:rPr>
        <w:t>after</w:t>
      </w:r>
      <w:r w:rsidRPr="002C6B5C">
        <w:rPr>
          <w:sz w:val="22"/>
          <w:szCs w:val="22"/>
        </w:rPr>
        <w:t>=damage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r w:rsidRPr="002C6B5C">
        <w:rPr>
          <w:sz w:val="22"/>
          <w:szCs w:val="22"/>
        </w:rPr>
        <w:t>damage</w:t>
      </w:r>
      <w:r w:rsidRPr="00FD4953">
        <w:rPr>
          <w:sz w:val="22"/>
          <w:szCs w:val="22"/>
          <w:vertAlign w:val="subscript"/>
        </w:rPr>
        <w:t>after</w:t>
      </w:r>
      <w:r w:rsidRPr="002C6B5C">
        <w:rPr>
          <w:sz w:val="22"/>
          <w:szCs w:val="22"/>
        </w:rPr>
        <w:t>=min(max(damage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Where share needs to be defined depending on who shall be liable for damage after, i.e. if damage</w:t>
      </w:r>
      <w:r w:rsidRPr="007C20DB">
        <w:rPr>
          <w:sz w:val="22"/>
          <w:szCs w:val="22"/>
          <w:vertAlign w:val="subscript"/>
        </w:rPr>
        <w:t>after</w:t>
      </w:r>
      <w:r>
        <w:rPr>
          <w:sz w:val="22"/>
          <w:szCs w:val="22"/>
        </w:rPr>
        <w:t xml:space="preserve"> is the damage to be reimbursed by the insurer, share is the insurer’s share of the total or ‘from ground up’ damage. Likewise, damage</w:t>
      </w:r>
      <w:r w:rsidRPr="007C20DB">
        <w:rPr>
          <w:sz w:val="22"/>
          <w:szCs w:val="22"/>
          <w:vertAlign w:val="subscript"/>
        </w:rPr>
        <w:t>after</w:t>
      </w:r>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8">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Figure: the elements of insurance conditions. The event based approach as followed in climada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2897546"/>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for asset_i=1:n_assets</w:t>
      </w:r>
      <w:r w:rsidR="002126CA" w:rsidRPr="002126CA">
        <w:rPr>
          <w:rFonts w:ascii="Courier" w:hAnsi="Courier"/>
          <w:sz w:val="20"/>
          <w:szCs w:val="20"/>
        </w:rPr>
        <w:t xml:space="preserve"> % approx line 170 in climada_ED</w:t>
      </w:r>
      <w:r w:rsidR="002126CA">
        <w:rPr>
          <w:rFonts w:ascii="Courier" w:hAnsi="Courier"/>
          <w:sz w:val="20"/>
          <w:szCs w:val="20"/>
        </w:rPr>
        <w:t>S_calc.m</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(fgu) damage</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temp_loss=entity.assets.Value(asset_i)*MDD.*PAA;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entity.assets.Deductible(asset_i)&gt;0 || ...   </w:t>
      </w:r>
      <w:r w:rsidRPr="002126CA">
        <w:rPr>
          <w:rFonts w:ascii="Courier" w:hAnsi="Courier"/>
          <w:sz w:val="20"/>
          <w:szCs w:val="20"/>
        </w:rPr>
        <w:br/>
        <w:t xml:space="preserve">        entity.assets.Cover(asset_i) &lt; entity.assets.Value(asset_i)</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temp_damage=min(max(temp_damage-...</w:t>
      </w:r>
      <w:r w:rsidR="00032B5B" w:rsidRPr="002126CA">
        <w:rPr>
          <w:rFonts w:ascii="Courier" w:hAnsi="Courier"/>
          <w:sz w:val="20"/>
          <w:szCs w:val="20"/>
        </w:rPr>
        <w:br/>
        <w:t xml:space="preserve">            entity.assets.Deductible(asset_i)*PAA,0),...</w:t>
      </w:r>
      <w:r w:rsidR="00032B5B" w:rsidRPr="002126CA">
        <w:rPr>
          <w:rFonts w:ascii="Courier" w:hAnsi="Courier"/>
          <w:sz w:val="20"/>
          <w:szCs w:val="20"/>
        </w:rPr>
        <w:br/>
        <w:t xml:space="preserve">            entity.assets.Cover(asset_i));</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EDS.damage=ED</w:t>
      </w:r>
      <w:r w:rsidRPr="0045142B">
        <w:rPr>
          <w:rFonts w:ascii="Courier" w:hAnsi="Courier"/>
          <w:sz w:val="20"/>
          <w:szCs w:val="20"/>
        </w:rPr>
        <w:t>S.dama</w:t>
      </w:r>
      <w:r>
        <w:rPr>
          <w:rFonts w:ascii="Courier" w:hAnsi="Courier"/>
          <w:sz w:val="20"/>
          <w:szCs w:val="20"/>
        </w:rPr>
        <w:t>ge+temp_damage';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end % asset_i</w:t>
      </w:r>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evalaued, always of the form min(max(loss-deductible,0 )</w:t>
      </w:r>
      <w:r w:rsidR="00032B5B" w:rsidRPr="00032B5B">
        <w:rPr>
          <w:sz w:val="22"/>
          <w:szCs w:val="22"/>
        </w:rPr>
        <w:t>,cover)</w:t>
      </w:r>
      <w:r>
        <w:rPr>
          <w:sz w:val="22"/>
          <w:szCs w:val="22"/>
        </w:rPr>
        <w:t>, i.e. a non-proportional per-event cover (CatXL)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r>
        <w:rPr>
          <w:rFonts w:ascii="Courier" w:hAnsi="Courier"/>
          <w:sz w:val="20"/>
          <w:szCs w:val="20"/>
        </w:rPr>
        <w:t>EDS.damage</w:t>
      </w:r>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r>
        <w:rPr>
          <w:rFonts w:ascii="Courier" w:hAnsi="Courier"/>
          <w:sz w:val="20"/>
          <w:szCs w:val="20"/>
        </w:rPr>
        <w:t>EDS.damage</w:t>
      </w:r>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t>temp_hazard</w:t>
      </w:r>
      <w:r w:rsidRPr="00D356A2">
        <w:rPr>
          <w:rFonts w:ascii="Courier" w:hAnsi="Courier"/>
          <w:sz w:val="22"/>
          <w:szCs w:val="22"/>
        </w:rPr>
        <w:tab/>
        <w:t>= hazard.</w:t>
      </w:r>
      <w:r w:rsidR="00D356A2">
        <w:rPr>
          <w:rFonts w:ascii="Courier" w:hAnsi="Courier"/>
          <w:sz w:val="22"/>
          <w:szCs w:val="22"/>
        </w:rPr>
        <w:t>intensity</w:t>
      </w:r>
      <w:r w:rsidRPr="00D356A2">
        <w:rPr>
          <w:rFonts w:ascii="Courier" w:hAnsi="Courier"/>
          <w:sz w:val="22"/>
          <w:szCs w:val="22"/>
        </w:rPr>
        <w:t>(*,hazard_pos);</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t>nz_pos</w:t>
      </w:r>
      <w:r w:rsidRPr="00D356A2">
        <w:rPr>
          <w:rFonts w:ascii="Courier" w:hAnsi="Courier"/>
          <w:sz w:val="22"/>
          <w:szCs w:val="22"/>
        </w:rPr>
        <w:tab/>
      </w:r>
      <w:r w:rsidRPr="00D356A2">
        <w:rPr>
          <w:rFonts w:ascii="Courier" w:hAnsi="Courier"/>
          <w:sz w:val="22"/>
          <w:szCs w:val="22"/>
        </w:rPr>
        <w:tab/>
        <w:t>= find(temp_hazard);</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t>EDS_index</w:t>
      </w:r>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min(temp_hazard(nz_pos)-T,0)*P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r w:rsidRPr="00D356A2">
        <w:rPr>
          <w:rFonts w:ascii="Courier" w:hAnsi="Courier"/>
          <w:sz w:val="22"/>
          <w:szCs w:val="22"/>
        </w:rPr>
        <w:t>hazard_pos</w:t>
      </w:r>
      <w:r w:rsidRPr="00011CA1">
        <w:rPr>
          <w:sz w:val="22"/>
          <w:szCs w:val="22"/>
        </w:rPr>
        <w:t xml:space="preserve"> contains the index of the centroid next to the station (determined using </w:t>
      </w:r>
      <w:r w:rsidRPr="00D356A2">
        <w:rPr>
          <w:rFonts w:ascii="Courier" w:hAnsi="Courier"/>
          <w:sz w:val="22"/>
          <w:szCs w:val="22"/>
        </w:rPr>
        <w:t>climada_geo_distance</w:t>
      </w:r>
      <w:r w:rsidRPr="00011CA1">
        <w:rPr>
          <w:sz w:val="22"/>
          <w:szCs w:val="22"/>
        </w:rPr>
        <w:t xml:space="preserve">). Note that due to the sparsity of </w:t>
      </w:r>
      <w:r w:rsidRPr="00B01DD5">
        <w:rPr>
          <w:rFonts w:ascii="Courier" w:hAnsi="Courier"/>
          <w:sz w:val="22"/>
          <w:szCs w:val="22"/>
        </w:rPr>
        <w:t>hazard.</w:t>
      </w:r>
      <w:r w:rsidR="00B01DD5" w:rsidRPr="00B01DD5">
        <w:rPr>
          <w:rFonts w:ascii="Courier" w:hAnsi="Courier"/>
          <w:sz w:val="22"/>
          <w:szCs w:val="22"/>
        </w:rPr>
        <w:t>intensity</w:t>
      </w:r>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4"/>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climada,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5"/>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r w:rsidRPr="006F16CF">
        <w:rPr>
          <w:rFonts w:ascii="Courier" w:hAnsi="Courier"/>
          <w:sz w:val="22"/>
          <w:szCs w:val="22"/>
        </w:rPr>
        <w:t>sqrt(GLM)</w:t>
      </w:r>
      <w:r w:rsidRPr="006F16CF">
        <w:rPr>
          <w:sz w:val="22"/>
          <w:szCs w:val="22"/>
        </w:rPr>
        <w:t xml:space="preserve">, where </w:t>
      </w:r>
      <w:r w:rsidRPr="006F16CF">
        <w:rPr>
          <w:rFonts w:ascii="Courier" w:hAnsi="Courier"/>
          <w:sz w:val="22"/>
          <w:szCs w:val="22"/>
        </w:rPr>
        <w:t>GLM=sqrt(attachment_point*cover)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r w:rsidRPr="006F16CF">
        <w:rPr>
          <w:rFonts w:ascii="Courier" w:hAnsi="Courier"/>
          <w:sz w:val="22"/>
          <w:szCs w:val="22"/>
        </w:rPr>
        <w:t>sqrt(GLM)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max(sqrt(probability of damage),0.01)*cover</w:t>
      </w:r>
    </w:p>
    <w:p w14:paraId="19C5742C" w14:textId="147B84DA" w:rsidR="005963B1" w:rsidRDefault="00D63E86" w:rsidP="00D63E86">
      <w:pPr>
        <w:pStyle w:val="Heading2"/>
      </w:pPr>
      <w:bookmarkStart w:id="37" w:name="_Toc282897547"/>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climada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r>
        <w:rPr>
          <w:sz w:val="22"/>
          <w:szCs w:val="22"/>
        </w:rPr>
        <w:t>c</w:t>
      </w:r>
      <w:r w:rsidR="00050786">
        <w:rPr>
          <w:sz w:val="22"/>
          <w:szCs w:val="22"/>
        </w:rPr>
        <w:t>limada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r w:rsidR="00CA78B2" w:rsidRPr="00CA78B2">
        <w:rPr>
          <w:rFonts w:ascii="Courier" w:hAnsi="Courier"/>
          <w:sz w:val="18"/>
          <w:szCs w:val="18"/>
        </w:rPr>
        <w:t>climada_tc_*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last but not least climada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climada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6"/>
      </w:r>
      <w:r w:rsidR="006456C9">
        <w:rPr>
          <w:sz w:val="22"/>
          <w:szCs w:val="22"/>
        </w:rPr>
        <w:t xml:space="preserve"> (e.g. as climada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climada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0">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2897548"/>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r w:rsidR="00472029" w:rsidRPr="00472029">
        <w:rPr>
          <w:rFonts w:ascii="Courier" w:hAnsi="Courier"/>
          <w:sz w:val="22"/>
          <w:szCs w:val="22"/>
        </w:rPr>
        <w:t>tc_track</w:t>
      </w:r>
      <w:r w:rsidR="00472029">
        <w:rPr>
          <w:sz w:val="22"/>
          <w:szCs w:val="22"/>
        </w:rPr>
        <w:t xml:space="preserve"> prior to calling </w:t>
      </w:r>
      <w:r w:rsidR="00472029" w:rsidRPr="00472029">
        <w:rPr>
          <w:rFonts w:ascii="Courier" w:hAnsi="Courier"/>
          <w:sz w:val="22"/>
          <w:szCs w:val="22"/>
        </w:rPr>
        <w:t>climada_tc_hazard_set</w:t>
      </w:r>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7"/>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While there all degrees of freedom to implement climate change impact scenarios in climada,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r w:rsidR="0016143E" w:rsidRPr="00472029">
        <w:rPr>
          <w:rFonts w:ascii="Courier" w:hAnsi="Courier"/>
          <w:sz w:val="22"/>
          <w:szCs w:val="22"/>
        </w:rPr>
        <w:t>hazard.intensity</w:t>
      </w:r>
      <w:r w:rsidR="0016143E" w:rsidRPr="0016143E">
        <w:rPr>
          <w:sz w:val="22"/>
          <w:szCs w:val="22"/>
        </w:rPr>
        <w:t xml:space="preserve"> the sparse array with intensities, </w:t>
      </w:r>
      <w:r w:rsidR="0016143E" w:rsidRPr="00472029">
        <w:rPr>
          <w:rFonts w:ascii="Courier" w:hAnsi="Courier"/>
          <w:sz w:val="22"/>
          <w:szCs w:val="22"/>
        </w:rPr>
        <w:t>hazard.frequency</w:t>
      </w:r>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r w:rsidRPr="009E6419">
        <w:rPr>
          <w:rFonts w:ascii="Courier" w:hAnsi="Courier"/>
          <w:sz w:val="22"/>
          <w:szCs w:val="22"/>
        </w:rPr>
        <w:t>hazard.intensity =hazard.intensity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r w:rsidRPr="009E6419">
        <w:rPr>
          <w:rFonts w:ascii="Courier" w:hAnsi="Courier"/>
          <w:sz w:val="22"/>
          <w:szCs w:val="22"/>
        </w:rPr>
        <w:t>hazard.frequency=hazard.frequency*1.05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hazard.</w:t>
      </w:r>
      <w:r w:rsidR="009E6419">
        <w:rPr>
          <w:sz w:val="22"/>
          <w:szCs w:val="22"/>
        </w:rPr>
        <w:t>intensity</w:t>
      </w:r>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r w:rsidR="009E6419" w:rsidRPr="009E6419">
        <w:rPr>
          <w:rFonts w:ascii="Courier" w:hAnsi="Courier"/>
          <w:sz w:val="22"/>
          <w:szCs w:val="22"/>
        </w:rPr>
        <w:t>nz_pos=find(hazard.intensity</w:t>
      </w:r>
      <w:r w:rsidRPr="009E6419">
        <w:rPr>
          <w:rFonts w:ascii="Courier" w:hAnsi="Courier"/>
          <w:sz w:val="22"/>
          <w:szCs w:val="22"/>
        </w:rPr>
        <w:t>) %non-zeros</w:t>
      </w:r>
      <w:r w:rsidR="009E6419" w:rsidRPr="009E6419">
        <w:rPr>
          <w:rFonts w:ascii="Courier" w:hAnsi="Courier"/>
          <w:sz w:val="22"/>
          <w:szCs w:val="22"/>
        </w:rPr>
        <w:br/>
      </w:r>
      <w:r w:rsidRPr="009E6419">
        <w:rPr>
          <w:rFonts w:ascii="Courier" w:hAnsi="Courier"/>
          <w:sz w:val="22"/>
          <w:szCs w:val="22"/>
        </w:rPr>
        <w:t>hazard.</w:t>
      </w:r>
      <w:r w:rsidR="009E6419" w:rsidRPr="009E6419">
        <w:rPr>
          <w:rFonts w:ascii="Courier" w:hAnsi="Courier"/>
          <w:sz w:val="22"/>
          <w:szCs w:val="22"/>
        </w:rPr>
        <w:t>intensity</w:t>
      </w:r>
      <w:r w:rsidRPr="009E6419">
        <w:rPr>
          <w:rFonts w:ascii="Courier" w:hAnsi="Courier"/>
          <w:sz w:val="22"/>
          <w:szCs w:val="22"/>
        </w:rPr>
        <w:t>(nz_pos)=hazard.</w:t>
      </w:r>
      <w:r w:rsidR="009E6419" w:rsidRPr="009E6419">
        <w:rPr>
          <w:rFonts w:ascii="Courier" w:hAnsi="Courier"/>
          <w:sz w:val="22"/>
          <w:szCs w:val="22"/>
        </w:rPr>
        <w:t>intensity</w:t>
      </w:r>
      <w:r w:rsidRPr="009E6419">
        <w:rPr>
          <w:rFonts w:ascii="Courier" w:hAnsi="Courier"/>
          <w:sz w:val="22"/>
          <w:szCs w:val="22"/>
        </w:rPr>
        <w:t>(nz_pos)+5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pos45=find(hazard.</w:t>
      </w:r>
      <w:r w:rsidR="009E6419" w:rsidRPr="009E6419">
        <w:rPr>
          <w:rFonts w:ascii="Courier" w:hAnsi="Courier"/>
          <w:sz w:val="22"/>
          <w:szCs w:val="22"/>
        </w:rPr>
        <w:t>intensity</w:t>
      </w:r>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t>hazard.</w:t>
      </w:r>
      <w:r w:rsidR="009E6419" w:rsidRPr="009E6419">
        <w:rPr>
          <w:rFonts w:ascii="Courier" w:hAnsi="Courier"/>
          <w:sz w:val="22"/>
          <w:szCs w:val="22"/>
        </w:rPr>
        <w:t>intensity</w:t>
      </w:r>
      <w:r w:rsidRPr="009E6419">
        <w:rPr>
          <w:rFonts w:ascii="Courier" w:hAnsi="Courier"/>
          <w:sz w:val="22"/>
          <w:szCs w:val="22"/>
        </w:rPr>
        <w:t>(pos45)=hazard.</w:t>
      </w:r>
      <w:r w:rsidR="009E6419" w:rsidRPr="009E6419">
        <w:rPr>
          <w:rFonts w:ascii="Courier" w:hAnsi="Courier"/>
          <w:sz w:val="22"/>
          <w:szCs w:val="22"/>
        </w:rPr>
        <w:t>intensity</w:t>
      </w:r>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2897549"/>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D9726B" w:rsidP="0016143E">
      <w:pPr>
        <w:rPr>
          <w:sz w:val="22"/>
          <w:szCs w:val="22"/>
        </w:rPr>
      </w:pPr>
      <w:hyperlink r:id="rId61"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62"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D9726B" w:rsidP="0016143E">
      <w:pPr>
        <w:rPr>
          <w:sz w:val="22"/>
          <w:szCs w:val="22"/>
        </w:rPr>
      </w:pPr>
      <w:hyperlink r:id="rId63"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D9726B" w:rsidP="0016143E">
      <w:pPr>
        <w:rPr>
          <w:sz w:val="22"/>
          <w:szCs w:val="22"/>
        </w:rPr>
      </w:pPr>
      <w:hyperlink r:id="rId64"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D9726B" w:rsidP="0016143E">
      <w:pPr>
        <w:rPr>
          <w:sz w:val="22"/>
          <w:szCs w:val="22"/>
        </w:rPr>
      </w:pPr>
      <w:hyperlink r:id="rId65"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6"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2897550"/>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2897551"/>
      <w:r>
        <w:t>Windfield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r w:rsidRPr="00D34734">
        <w:rPr>
          <w:rFonts w:ascii="Courier" w:hAnsi="Courier"/>
          <w:sz w:val="22"/>
          <w:szCs w:val="22"/>
        </w:rPr>
        <w:t>climada_tc_windfield</w:t>
      </w:r>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ther track center </w:t>
      </w:r>
      <w:r w:rsidRPr="00D34734">
        <w:rPr>
          <w:rFonts w:ascii="Courier" w:hAnsi="Courier"/>
          <w:sz w:val="22"/>
          <w:szCs w:val="22"/>
        </w:rPr>
        <w:t>tc_track.MaxSustainedWind</w:t>
      </w:r>
      <w:r w:rsidRPr="00D34734">
        <w:rPr>
          <w:sz w:val="22"/>
          <w:szCs w:val="22"/>
        </w:rPr>
        <w:t xml:space="preserve"> in knots </w:t>
      </w:r>
      <w:r w:rsidR="001806FF">
        <w:rPr>
          <w:sz w:val="22"/>
          <w:szCs w:val="22"/>
        </w:rPr>
        <w:t>and generates the 2D windfield in</w:t>
      </w:r>
      <w:r w:rsidRPr="00D34734">
        <w:rPr>
          <w:sz w:val="22"/>
          <w:szCs w:val="22"/>
        </w:rPr>
        <w:t xml:space="preserve"> </w:t>
      </w:r>
      <w:r w:rsidRPr="001806FF">
        <w:rPr>
          <w:rFonts w:ascii="Courier" w:hAnsi="Courier"/>
          <w:sz w:val="22"/>
          <w:szCs w:val="22"/>
        </w:rPr>
        <w:t>res.gust</w:t>
      </w:r>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r w:rsidR="001806FF" w:rsidRPr="001806FF">
        <w:rPr>
          <w:rFonts w:ascii="Courier" w:hAnsi="Courier"/>
          <w:sz w:val="22"/>
          <w:szCs w:val="22"/>
        </w:rPr>
        <w:t>tc_</w:t>
      </w:r>
      <w:r w:rsidRPr="001806FF">
        <w:rPr>
          <w:rFonts w:ascii="Courier" w:hAnsi="Courier"/>
          <w:sz w:val="22"/>
          <w:szCs w:val="22"/>
        </w:rPr>
        <w:t>track</w:t>
      </w:r>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r w:rsidR="001806FF" w:rsidRPr="001806FF">
        <w:rPr>
          <w:rFonts w:ascii="Courier" w:hAnsi="Courier"/>
          <w:sz w:val="22"/>
          <w:szCs w:val="22"/>
        </w:rPr>
        <w:t>climada_demo_step_by_step</w:t>
      </w:r>
      <w:r w:rsidR="001806FF">
        <w:rPr>
          <w:sz w:val="22"/>
          <w:szCs w:val="22"/>
        </w:rPr>
        <w:t>)</w:t>
      </w:r>
      <w:r w:rsidRPr="00D34734">
        <w:rPr>
          <w:sz w:val="22"/>
          <w:szCs w:val="22"/>
        </w:rPr>
        <w:t>.</w:t>
      </w:r>
      <w:r w:rsidR="001806FF">
        <w:rPr>
          <w:sz w:val="22"/>
          <w:szCs w:val="22"/>
        </w:rPr>
        <w:t xml:space="preserve"> The </w:t>
      </w:r>
      <w:r w:rsidRPr="00D34734">
        <w:rPr>
          <w:sz w:val="22"/>
          <w:szCs w:val="22"/>
        </w:rPr>
        <w:t>windfield calculations are speeded up by only calculating for centroid</w:t>
      </w:r>
      <w:r w:rsidR="001806FF">
        <w:rPr>
          <w:sz w:val="22"/>
          <w:szCs w:val="22"/>
        </w:rPr>
        <w:t>s within 750 km distance of min/max track lon/lat.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res = climada_tc_windfield(tc_track(1170),centroids);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r w:rsidRPr="00D34734">
        <w:rPr>
          <w:rFonts w:ascii="Courier" w:hAnsi="Courier"/>
          <w:sz w:val="22"/>
          <w:szCs w:val="22"/>
        </w:rPr>
        <w:t>climada_tc_windfield</w:t>
      </w:r>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Currently, the code implements the Holland windfield</w:t>
      </w:r>
      <w:r w:rsidRPr="00D34734">
        <w:rPr>
          <w:rStyle w:val="FootnoteReference"/>
          <w:sz w:val="22"/>
          <w:szCs w:val="22"/>
        </w:rPr>
        <w:footnoteReference w:id="78"/>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7" o:title=""/>
          </v:shape>
          <o:OLEObject Type="Embed" ProgID="Equation.3" ShapeID="_x0000_i1025" DrawAspect="Content" ObjectID="_1356639339" r:id="rId68"/>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70" o:title=""/>
          </v:shape>
          <o:OLEObject Type="Embed" ProgID="Equation.3" ShapeID="_x0000_i1026" DrawAspect="Content" ObjectID="_1356639340" r:id="rId71"/>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D9726B" w:rsidP="00D34734">
      <w:pPr>
        <w:rPr>
          <w:i/>
          <w:color w:val="948A54" w:themeColor="background2" w:themeShade="80"/>
          <w:sz w:val="22"/>
          <w:szCs w:val="22"/>
        </w:rPr>
      </w:pPr>
      <w:hyperlink r:id="rId73"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r w:rsidR="00D34734" w:rsidRPr="001806FF">
        <w:rPr>
          <w:rFonts w:ascii="Courier" w:hAnsi="Courier"/>
          <w:sz w:val="22"/>
          <w:szCs w:val="22"/>
        </w:rPr>
        <w:t>climada_tc_windfield</w:t>
      </w:r>
      <w:r w:rsidR="00D34734" w:rsidRPr="00D34734">
        <w:rPr>
          <w:sz w:val="22"/>
          <w:szCs w:val="22"/>
        </w:rPr>
        <w:t xml:space="preserve">, e.g. </w:t>
      </w:r>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r w:rsidR="00D34734" w:rsidRPr="00D34734">
        <w:rPr>
          <w:sz w:val="22"/>
          <w:szCs w:val="22"/>
        </w:rPr>
        <w:t xml:space="preserve">, see also the routine </w:t>
      </w:r>
      <w:r w:rsidR="00D34734" w:rsidRPr="001806FF">
        <w:rPr>
          <w:rFonts w:ascii="Courier" w:hAnsi="Courier"/>
          <w:sz w:val="22"/>
          <w:szCs w:val="22"/>
        </w:rPr>
        <w:t>climada_tc_hazard_set</w:t>
      </w:r>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Use the tc_track structure (should still be in memory), but start with only one track, e.g. tc_track(84)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i=1:length(tc_track)</w:t>
      </w:r>
    </w:p>
    <w:p w14:paraId="291BF1CA" w14:textId="7D92AC2C" w:rsidR="001806FF" w:rsidRPr="001806FF" w:rsidRDefault="00D34734" w:rsidP="001806FF">
      <w:pPr>
        <w:ind w:right="-347" w:firstLine="567"/>
        <w:rPr>
          <w:rFonts w:ascii="Courier" w:hAnsi="Courier"/>
          <w:sz w:val="20"/>
          <w:szCs w:val="20"/>
        </w:rPr>
      </w:pPr>
      <w:r w:rsidRPr="001806FF">
        <w:rPr>
          <w:rFonts w:ascii="Courier" w:hAnsi="Courier"/>
          <w:color w:val="000000"/>
          <w:sz w:val="20"/>
          <w:szCs w:val="20"/>
        </w:rPr>
        <w:t>fprintf(</w:t>
      </w:r>
      <w:r w:rsidR="001806FF">
        <w:rPr>
          <w:rFonts w:ascii="Courier" w:hAnsi="Courier"/>
          <w:color w:val="A020F0"/>
          <w:sz w:val="20"/>
          <w:szCs w:val="20"/>
        </w:rPr>
        <w:t xml:space="preserve">'%i %i </w:t>
      </w:r>
      <w:r w:rsidRPr="001806FF">
        <w:rPr>
          <w:rFonts w:ascii="Courier" w:hAnsi="Courier"/>
          <w:color w:val="A020F0"/>
          <w:sz w:val="20"/>
          <w:szCs w:val="20"/>
        </w:rPr>
        <w:t>%s\n'</w:t>
      </w:r>
      <w:r w:rsidRPr="001806FF">
        <w:rPr>
          <w:rFonts w:ascii="Courier" w:hAnsi="Courier"/>
          <w:color w:val="000000"/>
          <w:sz w:val="20"/>
          <w:szCs w:val="20"/>
        </w:rPr>
        <w:t>,i,tc_track(i).yyyy(1),char(tc_track(i).name));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winfield)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centroids = climada_centroids_read</w:t>
      </w:r>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r w:rsidRPr="001806FF">
        <w:rPr>
          <w:rFonts w:ascii="Courier" w:hAnsi="Courier"/>
          <w:sz w:val="22"/>
          <w:szCs w:val="22"/>
        </w:rPr>
        <w:t>check_plot</w:t>
      </w:r>
      <w:r w:rsidRPr="001806FF">
        <w:rPr>
          <w:sz w:val="22"/>
          <w:szCs w:val="22"/>
        </w:rPr>
        <w:t xml:space="preserve"> in the PARAMETER section of the </w:t>
      </w:r>
      <w:r w:rsidR="001806FF" w:rsidRPr="001806FF">
        <w:rPr>
          <w:rFonts w:ascii="Courier" w:hAnsi="Courier"/>
          <w:sz w:val="22"/>
          <w:szCs w:val="22"/>
        </w:rPr>
        <w:t>climada_tc_windfield</w:t>
      </w:r>
      <w:r w:rsidR="001806FF">
        <w:rPr>
          <w:sz w:val="22"/>
          <w:szCs w:val="22"/>
        </w:rPr>
        <w:t xml:space="preserve"> </w:t>
      </w:r>
      <w:r w:rsidRPr="001806FF">
        <w:rPr>
          <w:sz w:val="22"/>
          <w:szCs w:val="22"/>
        </w:rPr>
        <w:t xml:space="preserve">code or refer to the routine </w:t>
      </w:r>
      <w:r w:rsidRPr="001806FF">
        <w:rPr>
          <w:rFonts w:ascii="Courier" w:hAnsi="Courier"/>
          <w:sz w:val="22"/>
          <w:szCs w:val="22"/>
        </w:rPr>
        <w:t>climada_color_plot</w:t>
      </w:r>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2897552"/>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r w:rsidRPr="001806FF">
        <w:rPr>
          <w:rFonts w:ascii="Courier" w:hAnsi="Courier"/>
          <w:sz w:val="22"/>
          <w:szCs w:val="22"/>
        </w:rPr>
        <w:t>climada_tc_windfield_animation</w:t>
      </w:r>
      <w:r>
        <w:rPr>
          <w:rStyle w:val="FootnoteReference"/>
          <w:rFonts w:ascii="Courier" w:hAnsi="Courier"/>
          <w:sz w:val="22"/>
          <w:szCs w:val="22"/>
        </w:rPr>
        <w:footnoteReference w:id="79"/>
      </w:r>
      <w:r>
        <w:rPr>
          <w:sz w:val="22"/>
          <w:szCs w:val="22"/>
        </w:rPr>
        <w:t xml:space="preserve"> refines </w:t>
      </w:r>
      <w:r w:rsidRPr="001806FF">
        <w:rPr>
          <w:rFonts w:ascii="Courier" w:hAnsi="Courier"/>
          <w:sz w:val="22"/>
          <w:szCs w:val="22"/>
        </w:rPr>
        <w:t>tc_</w:t>
      </w:r>
      <w:r w:rsidR="00D34734" w:rsidRPr="001806FF">
        <w:rPr>
          <w:rFonts w:ascii="Courier" w:hAnsi="Courier"/>
          <w:sz w:val="22"/>
          <w:szCs w:val="22"/>
        </w:rPr>
        <w:t>track</w:t>
      </w:r>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2897553"/>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r w:rsidRPr="00CC1450">
        <w:rPr>
          <w:rFonts w:ascii="Courier" w:hAnsi="Courier"/>
          <w:sz w:val="22"/>
          <w:szCs w:val="22"/>
        </w:rPr>
        <w:t>climada_waterfall_graph</w:t>
      </w:r>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e.g. EDS_</w:t>
      </w:r>
      <w:r w:rsidR="00343D8F">
        <w:rPr>
          <w:sz w:val="22"/>
          <w:szCs w:val="22"/>
        </w:rPr>
        <w:t>today</w:t>
      </w:r>
      <w:r w:rsidR="00851529" w:rsidRPr="00851529">
        <w:rPr>
          <w:sz w:val="22"/>
          <w:szCs w:val="22"/>
        </w:rPr>
        <w:t xml:space="preserve">.mat,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r w:rsidRPr="004C5D85">
        <w:rPr>
          <w:rFonts w:ascii="Courier" w:hAnsi="Courier"/>
          <w:sz w:val="18"/>
          <w:szCs w:val="18"/>
        </w:rPr>
        <w:t>climada_waterfall_graph</w:t>
      </w:r>
    </w:p>
    <w:p w14:paraId="704B00E9" w14:textId="582ED368" w:rsidR="00851529" w:rsidRDefault="00783B67" w:rsidP="00851529">
      <w:pPr>
        <w:rPr>
          <w:sz w:val="22"/>
          <w:szCs w:val="22"/>
        </w:rPr>
      </w:pPr>
      <w:r w:rsidRPr="00783B67">
        <w:rPr>
          <w:sz w:val="22"/>
          <w:szCs w:val="22"/>
        </w:rPr>
        <w:lastRenderedPageBreak/>
        <w:t xml:space="preserve">The function </w:t>
      </w:r>
      <w:r w:rsidRPr="00783B67">
        <w:rPr>
          <w:rFonts w:ascii="Courier" w:hAnsi="Courier"/>
          <w:sz w:val="22"/>
          <w:szCs w:val="22"/>
        </w:rPr>
        <w:t>climada_adaptation_cost_curve</w:t>
      </w:r>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7"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r w:rsidRPr="00783B67">
        <w:rPr>
          <w:rFonts w:ascii="Courier" w:hAnsi="Courier"/>
          <w:sz w:val="18"/>
          <w:szCs w:val="18"/>
        </w:rPr>
        <w:t>climada_adaptation_cost_curve</w:t>
      </w:r>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Proposed colours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1 0.68 0.68</w:t>
            </w:r>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1 0.54 0.54</w:t>
            </w:r>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8"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r w:rsidRPr="00783B67">
        <w:rPr>
          <w:rFonts w:ascii="Courier" w:hAnsi="Courier"/>
          <w:sz w:val="22"/>
          <w:szCs w:val="22"/>
        </w:rPr>
        <w:t>climada_adaptation_event_view</w:t>
      </w:r>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r w:rsidR="00CC0050" w:rsidRPr="00244CC1">
        <w:rPr>
          <w:rFonts w:ascii="Courier" w:hAnsi="Courier"/>
          <w:sz w:val="18"/>
          <w:szCs w:val="18"/>
        </w:rPr>
        <w:t>climada_adaptation_event_view</w:t>
      </w:r>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Note that for the 10-year event, all modeld damage can be averted by the proposed measures, for the 50-year event still abut 70% and for the 100-year event, abput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r w:rsidRPr="0078096D">
        <w:rPr>
          <w:rFonts w:ascii="Courier" w:hAnsi="Courier"/>
          <w:sz w:val="22"/>
          <w:szCs w:val="22"/>
        </w:rPr>
        <w:t>climada_EDS_DFC</w:t>
      </w:r>
      <w:r>
        <w:rPr>
          <w:sz w:val="22"/>
          <w:szCs w:val="22"/>
        </w:rPr>
        <w:t xml:space="preserve"> to visualize the effect of specific measures on the </w:t>
      </w:r>
      <w:r w:rsidRPr="0078096D">
        <w:rPr>
          <w:sz w:val="22"/>
          <w:szCs w:val="22"/>
        </w:rPr>
        <w:t xml:space="preserve">occurrence </w:t>
      </w:r>
      <w:r>
        <w:rPr>
          <w:sz w:val="22"/>
          <w:szCs w:val="22"/>
        </w:rPr>
        <w:t xml:space="preserve">damage </w:t>
      </w:r>
      <w:r w:rsidRPr="0078096D">
        <w:rPr>
          <w:sz w:val="22"/>
          <w:szCs w:val="22"/>
        </w:rPr>
        <w:t xml:space="preserve">exceedence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r>
        <w:rPr>
          <w:sz w:val="22"/>
          <w:szCs w:val="22"/>
        </w:rPr>
        <w:t xml:space="preserve">Plese be reminded that the function </w:t>
      </w:r>
      <w:r w:rsidRPr="00244CC1">
        <w:rPr>
          <w:rFonts w:ascii="Courier" w:hAnsi="Courier"/>
          <w:sz w:val="22"/>
          <w:szCs w:val="22"/>
        </w:rPr>
        <w:t>climada</w:t>
      </w:r>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79"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Figure: The occurrence damage exceedence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2897554"/>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[unersetzbarer Verlust],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xml:space="preserve">: replaceable damage [ersetzbarer Verlust],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Since most adaptation measures as dealt with by climada a risk management ones, </w:t>
      </w:r>
      <w:r>
        <w:rPr>
          <w:rFonts w:hint="eastAsia"/>
          <w:b/>
          <w:sz w:val="22"/>
          <w:szCs w:val="22"/>
        </w:rPr>
        <w:t>we refer to 'damage</w:t>
      </w:r>
      <w:r w:rsidRPr="001A0783">
        <w:rPr>
          <w:rFonts w:hint="eastAsia"/>
          <w:b/>
          <w:sz w:val="22"/>
          <w:szCs w:val="22"/>
        </w:rPr>
        <w:t>' wherever possible in the climada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climada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we refer to 'damage function' wherever possible in the climada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80"/>
      <w:footerReference w:type="default" r:id="rId8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244CC1" w:rsidRDefault="00244CC1" w:rsidP="00F9269A">
      <w:r>
        <w:separator/>
      </w:r>
    </w:p>
  </w:endnote>
  <w:endnote w:type="continuationSeparator" w:id="0">
    <w:p w14:paraId="16EEBCCB" w14:textId="77777777" w:rsidR="00244CC1" w:rsidRDefault="00244CC1"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244CC1" w:rsidRDefault="00244CC1"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244CC1" w:rsidRDefault="00244CC1"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244CC1" w:rsidRDefault="00244CC1"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9726B">
      <w:rPr>
        <w:rStyle w:val="PageNumber"/>
        <w:noProof/>
      </w:rPr>
      <w:t>2</w:t>
    </w:r>
    <w:r>
      <w:rPr>
        <w:rStyle w:val="PageNumber"/>
      </w:rPr>
      <w:fldChar w:fldCharType="end"/>
    </w:r>
  </w:p>
  <w:p w14:paraId="1C74D3D4" w14:textId="77777777" w:rsidR="00244CC1" w:rsidRDefault="00244CC1"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244CC1" w:rsidRDefault="00244CC1" w:rsidP="00F9269A">
      <w:r>
        <w:separator/>
      </w:r>
    </w:p>
  </w:footnote>
  <w:footnote w:type="continuationSeparator" w:id="0">
    <w:p w14:paraId="44D33057" w14:textId="77777777" w:rsidR="00244CC1" w:rsidRDefault="00244CC1" w:rsidP="00F9269A">
      <w:r>
        <w:continuationSeparator/>
      </w:r>
    </w:p>
  </w:footnote>
  <w:footnote w:id="1">
    <w:p w14:paraId="1B2CA708" w14:textId="1BDB4E3A" w:rsidR="00244CC1" w:rsidRDefault="00244CC1">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p w14:paraId="2495BDE1" w14:textId="77777777" w:rsidR="002342AF" w:rsidRPr="00CD417D" w:rsidRDefault="002342AF">
      <w:pPr>
        <w:pStyle w:val="FootnoteText"/>
        <w:rPr>
          <w:sz w:val="18"/>
          <w:szCs w:val="18"/>
        </w:rPr>
      </w:pPr>
    </w:p>
  </w:footnote>
  <w:footnote w:id="2">
    <w:p w14:paraId="19E51701" w14:textId="3D1CFB23" w:rsidR="00244CC1" w:rsidRPr="00CD417D" w:rsidRDefault="00244CC1">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3">
    <w:p w14:paraId="5F1E33C7" w14:textId="51F246C4" w:rsidR="00244CC1" w:rsidRPr="00142976" w:rsidRDefault="00244CC1">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runs properly under MATLAB, see </w:t>
      </w:r>
      <w:r w:rsidRPr="00142976">
        <w:rPr>
          <w:rFonts w:ascii="Courier" w:hAnsi="Courier"/>
          <w:sz w:val="18"/>
          <w:szCs w:val="18"/>
          <w:lang w:val="de-DE"/>
        </w:rPr>
        <w:t>climada_demo_step_by_step</w:t>
      </w:r>
      <w:r w:rsidRPr="00142976">
        <w:rPr>
          <w:sz w:val="18"/>
          <w:szCs w:val="18"/>
          <w:lang w:val="de-DE"/>
        </w:rPr>
        <w:t xml:space="preserve"> for Octave for he time being, as Octave does not yet support all GUI features.</w:t>
      </w:r>
    </w:p>
  </w:footnote>
  <w:footnote w:id="4">
    <w:p w14:paraId="50286752" w14:textId="6675BB77" w:rsidR="00244CC1" w:rsidRPr="00AF398F" w:rsidRDefault="00244CC1">
      <w:pPr>
        <w:pStyle w:val="FootnoteText"/>
        <w:rPr>
          <w:sz w:val="18"/>
          <w:szCs w:val="18"/>
        </w:rPr>
      </w:pPr>
      <w:r w:rsidRPr="00AF398F">
        <w:rPr>
          <w:rStyle w:val="FootnoteReference"/>
          <w:sz w:val="18"/>
          <w:szCs w:val="18"/>
        </w:rPr>
        <w:footnoteRef/>
      </w:r>
      <w:r w:rsidRPr="00AF398F">
        <w:rPr>
          <w:sz w:val="18"/>
          <w:szCs w:val="18"/>
        </w:rPr>
        <w:t xml:space="preserve"> Please note that climada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specifc.</w:t>
      </w:r>
    </w:p>
  </w:footnote>
  <w:footnote w:id="5">
    <w:p w14:paraId="0C8EF4CD" w14:textId="5694EBCD" w:rsidR="002342AF" w:rsidRPr="002342AF" w:rsidRDefault="002342AF">
      <w:pPr>
        <w:pStyle w:val="FootnoteText"/>
        <w:rPr>
          <w:sz w:val="18"/>
          <w:szCs w:val="18"/>
          <w:lang w:val="de-DE"/>
        </w:rPr>
      </w:pPr>
      <w:r w:rsidRPr="002342AF">
        <w:rPr>
          <w:rStyle w:val="FootnoteReference"/>
          <w:sz w:val="18"/>
          <w:szCs w:val="18"/>
        </w:rPr>
        <w:footnoteRef/>
      </w:r>
      <w:r w:rsidRPr="002342AF">
        <w:rPr>
          <w:sz w:val="18"/>
          <w:szCs w:val="18"/>
        </w:rPr>
        <w:t xml:space="preserve"> </w:t>
      </w:r>
      <w:r w:rsidRPr="002342AF">
        <w:rPr>
          <w:sz w:val="18"/>
          <w:szCs w:val="18"/>
          <w:lang w:val="de-DE"/>
        </w:rPr>
        <w:t>Same procedure in Octave, see also „Notes on Octave“ below</w:t>
      </w:r>
    </w:p>
  </w:footnote>
  <w:footnote w:id="6">
    <w:p w14:paraId="634B19F5"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7">
    <w:p w14:paraId="532FBECB"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r w:rsidRPr="00D81936">
        <w:rPr>
          <w:rFonts w:ascii="Courier New" w:hAnsi="Courier New" w:cs="Courier New"/>
          <w:sz w:val="18"/>
          <w:szCs w:val="18"/>
        </w:rPr>
        <w:t>climada_global</w:t>
      </w:r>
      <w:r w:rsidRPr="00D81936">
        <w:rPr>
          <w:sz w:val="18"/>
          <w:szCs w:val="18"/>
        </w:rPr>
        <w:t xml:space="preserve"> (a struct) contains all these variables. See the code climada_init_vars.m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r w:rsidRPr="00D81936">
        <w:rPr>
          <w:rFonts w:ascii="Courier New" w:hAnsi="Courier New" w:cs="Courier New"/>
          <w:sz w:val="18"/>
          <w:szCs w:val="18"/>
        </w:rPr>
        <w:t>climada_global</w:t>
      </w:r>
      <w:r w:rsidRPr="00D81936">
        <w:rPr>
          <w:sz w:val="18"/>
          <w:szCs w:val="18"/>
        </w:rPr>
        <w:t xml:space="preserve"> and hence climada would not find it’s stuff any more.</w:t>
      </w:r>
    </w:p>
  </w:footnote>
  <w:footnote w:id="8">
    <w:p w14:paraId="69B75613"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A climada_additional module extends the functionality of climada and allows users to further develop climada without risking to change the core code. See further below for some examples of modules.</w:t>
      </w:r>
    </w:p>
  </w:footnote>
  <w:footnote w:id="9">
    <w:p w14:paraId="396DF90F"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10">
    <w:p w14:paraId="4AF88C57" w14:textId="77777777" w:rsidR="00244CC1" w:rsidRPr="0002792E" w:rsidRDefault="00244CC1"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1">
    <w:p w14:paraId="3A2D34DB" w14:textId="1DCC5B26" w:rsidR="00244CC1" w:rsidRPr="00FF6FCD" w:rsidRDefault="00244CC1">
      <w:pPr>
        <w:pStyle w:val="FootnoteText"/>
        <w:rPr>
          <w:sz w:val="18"/>
          <w:szCs w:val="18"/>
          <w:lang w:val="de-DE"/>
        </w:rPr>
      </w:pPr>
      <w:r w:rsidRPr="00FF6FCD">
        <w:rPr>
          <w:rStyle w:val="FootnoteReference"/>
          <w:sz w:val="18"/>
          <w:szCs w:val="18"/>
        </w:rPr>
        <w:footnoteRef/>
      </w:r>
      <w:r w:rsidRPr="00FF6FCD">
        <w:rPr>
          <w:sz w:val="18"/>
          <w:szCs w:val="18"/>
        </w:rPr>
        <w:t xml:space="preserve"> </w:t>
      </w:r>
      <w:r w:rsidRPr="00FF6FCD">
        <w:rPr>
          <w:sz w:val="18"/>
          <w:szCs w:val="18"/>
          <w:lang w:val="de-DE"/>
        </w:rPr>
        <w:t>Provided for basic tropical cyclones by core climada and climada module for other (and refined) hazards (see further below).</w:t>
      </w:r>
    </w:p>
  </w:footnote>
  <w:footnote w:id="12">
    <w:p w14:paraId="3C2CC1EB" w14:textId="77777777" w:rsidR="00244CC1" w:rsidRPr="007E1DB4" w:rsidRDefault="00244CC1"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3">
    <w:p w14:paraId="750D37F7" w14:textId="645512CA" w:rsidR="00244CC1" w:rsidRPr="00A91239" w:rsidRDefault="00244CC1"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In essence, we calculate damage</w:t>
      </w:r>
      <w:r w:rsidRPr="00A91239">
        <w:rPr>
          <w:sz w:val="18"/>
          <w:szCs w:val="18"/>
          <w:vertAlign w:val="subscript"/>
        </w:rPr>
        <w:t>j,k</w:t>
      </w:r>
      <w:r w:rsidRPr="00A91239">
        <w:rPr>
          <w:sz w:val="18"/>
          <w:szCs w:val="18"/>
        </w:rPr>
        <w:t>=value</w:t>
      </w:r>
      <w:r w:rsidRPr="00A91239">
        <w:rPr>
          <w:sz w:val="18"/>
          <w:szCs w:val="18"/>
          <w:vertAlign w:val="subscript"/>
        </w:rPr>
        <w:t>k</w:t>
      </w:r>
      <w:r w:rsidRPr="00A91239">
        <w:rPr>
          <w:sz w:val="18"/>
          <w:szCs w:val="18"/>
        </w:rPr>
        <w:t xml:space="preserve"> * f(intensity</w:t>
      </w:r>
      <w:r w:rsidRPr="00A91239">
        <w:rPr>
          <w:sz w:val="18"/>
          <w:szCs w:val="18"/>
          <w:vertAlign w:val="subscript"/>
        </w:rPr>
        <w:t>j,k</w:t>
      </w:r>
      <w:r w:rsidRPr="00A91239">
        <w:rPr>
          <w:sz w:val="18"/>
          <w:szCs w:val="18"/>
        </w:rPr>
        <w:t>), where value</w:t>
      </w:r>
      <w:r w:rsidRPr="00A91239">
        <w:rPr>
          <w:sz w:val="18"/>
          <w:szCs w:val="18"/>
          <w:vertAlign w:val="subscript"/>
        </w:rPr>
        <w:t>k</w:t>
      </w:r>
      <w:r w:rsidRPr="00A91239">
        <w:rPr>
          <w:sz w:val="18"/>
          <w:szCs w:val="18"/>
        </w:rPr>
        <w:t xml:space="preserve"> ist he value of asset k and intensity</w:t>
      </w:r>
      <w:r w:rsidRPr="00A91239">
        <w:rPr>
          <w:sz w:val="18"/>
          <w:szCs w:val="18"/>
          <w:vertAlign w:val="subscript"/>
        </w:rPr>
        <w:t>j,k</w:t>
      </w:r>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4">
    <w:p w14:paraId="2743D0F9" w14:textId="24A5CBD7" w:rsidR="00244CC1" w:rsidRPr="002B72DA" w:rsidRDefault="00244CC1">
      <w:pPr>
        <w:pStyle w:val="FootnoteText"/>
        <w:rPr>
          <w:sz w:val="18"/>
          <w:szCs w:val="18"/>
          <w:lang w:val="de-DE"/>
        </w:rPr>
      </w:pPr>
      <w:r w:rsidRPr="002B72DA">
        <w:rPr>
          <w:rStyle w:val="FootnoteReference"/>
          <w:sz w:val="18"/>
          <w:szCs w:val="18"/>
        </w:rPr>
        <w:footnoteRef/>
      </w:r>
      <w:r w:rsidRPr="002B72DA">
        <w:rPr>
          <w:sz w:val="18"/>
          <w:szCs w:val="18"/>
        </w:rPr>
        <w:t xml:space="preserve"> </w:t>
      </w:r>
      <w:r w:rsidRPr="002B72DA">
        <w:rPr>
          <w:sz w:val="18"/>
          <w:szCs w:val="18"/>
          <w:lang w:val="de-DE"/>
        </w:rPr>
        <w:t xml:space="preserve">Since the content oft he Excel file is imported (using </w:t>
      </w:r>
      <w:r w:rsidRPr="002B72DA">
        <w:rPr>
          <w:rFonts w:ascii="Courier" w:hAnsi="Courier"/>
          <w:sz w:val="18"/>
          <w:szCs w:val="18"/>
          <w:lang w:val="de-DE"/>
        </w:rPr>
        <w:t>climada_xlsread</w:t>
      </w:r>
      <w:r w:rsidRPr="002B72DA">
        <w:rPr>
          <w:sz w:val="18"/>
          <w:szCs w:val="18"/>
          <w:lang w:val="de-DE"/>
        </w:rPr>
        <w:t xml:space="preserve">) into MATLAB, any other source can be used to define the content oft he </w:t>
      </w:r>
      <w:r w:rsidRPr="002B72DA">
        <w:rPr>
          <w:rFonts w:ascii="Courier" w:hAnsi="Courier"/>
          <w:sz w:val="18"/>
          <w:szCs w:val="18"/>
          <w:lang w:val="de-DE"/>
        </w:rPr>
        <w:t>entity</w:t>
      </w:r>
      <w:r w:rsidRPr="002B72DA">
        <w:rPr>
          <w:sz w:val="18"/>
          <w:szCs w:val="18"/>
          <w:lang w:val="de-DE"/>
        </w:rPr>
        <w:t xml:space="preserve"> structure of climada, too. In order to understand the </w:t>
      </w:r>
      <w:r w:rsidRPr="002B72DA">
        <w:rPr>
          <w:rFonts w:ascii="Courier" w:hAnsi="Courier"/>
          <w:sz w:val="18"/>
          <w:szCs w:val="18"/>
          <w:lang w:val="de-DE"/>
        </w:rPr>
        <w:t>entity</w:t>
      </w:r>
      <w:r w:rsidRPr="002B72DA">
        <w:rPr>
          <w:sz w:val="18"/>
          <w:szCs w:val="18"/>
          <w:lang w:val="de-DE"/>
        </w:rPr>
        <w:t xml:space="preserve"> structure, it’s in fact easiest to import the file ../data/entities/entity_template.xls using </w:t>
      </w:r>
      <w:r w:rsidRPr="002B72DA">
        <w:rPr>
          <w:rFonts w:ascii="Courier" w:hAnsi="Courier"/>
          <w:sz w:val="18"/>
          <w:szCs w:val="18"/>
          <w:lang w:val="de-DE"/>
        </w:rPr>
        <w:t>entity=climada_entity_read</w:t>
      </w:r>
      <w:r w:rsidRPr="002B72DA">
        <w:rPr>
          <w:sz w:val="18"/>
          <w:szCs w:val="18"/>
          <w:lang w:val="de-DE"/>
        </w:rPr>
        <w:t xml:space="preserve"> and to inspect the resulitng </w:t>
      </w:r>
      <w:r w:rsidRPr="002B72DA">
        <w:rPr>
          <w:rFonts w:ascii="Courier" w:hAnsi="Courier"/>
          <w:sz w:val="18"/>
          <w:szCs w:val="18"/>
          <w:lang w:val="de-DE"/>
        </w:rPr>
        <w:t>entity</w:t>
      </w:r>
      <w:r w:rsidRPr="002B72DA">
        <w:rPr>
          <w:sz w:val="18"/>
          <w:szCs w:val="18"/>
          <w:lang w:val="de-DE"/>
        </w:rPr>
        <w:t xml:space="preserve"> structure.</w:t>
      </w:r>
    </w:p>
  </w:footnote>
  <w:footnote w:id="15">
    <w:p w14:paraId="29B9CD65" w14:textId="74CC3357" w:rsidR="00244CC1" w:rsidRPr="00BD1486" w:rsidRDefault="00244CC1">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../data/entities/entity_template.xls</w:t>
      </w:r>
    </w:p>
  </w:footnote>
  <w:footnote w:id="16">
    <w:p w14:paraId="7C730F90" w14:textId="31395D81" w:rsidR="00244CC1" w:rsidRPr="00A91239" w:rsidRDefault="00244CC1">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climada code </w:t>
      </w:r>
      <w:r w:rsidRPr="00A91239">
        <w:rPr>
          <w:rFonts w:ascii="Courier" w:hAnsi="Courier"/>
          <w:sz w:val="18"/>
          <w:szCs w:val="18"/>
        </w:rPr>
        <w:t>climada_demo_step_by_step</w:t>
      </w:r>
      <w:r w:rsidRPr="00A91239">
        <w:rPr>
          <w:sz w:val="18"/>
          <w:szCs w:val="18"/>
        </w:rPr>
        <w:t xml:space="preserve"> which performs all the steps and illustrates the intermediate results by plots, just as shown here.</w:t>
      </w:r>
    </w:p>
  </w:footnote>
  <w:footnote w:id="17">
    <w:p w14:paraId="4A524030" w14:textId="77777777" w:rsidR="00244CC1" w:rsidRPr="00A91239" w:rsidRDefault="00244CC1"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Part of climada core module (i.e. the module this manual is part of)</w:t>
      </w:r>
    </w:p>
  </w:footnote>
  <w:footnote w:id="18">
    <w:p w14:paraId="50755145" w14:textId="77777777" w:rsidR="00244CC1" w:rsidRPr="00A91239" w:rsidRDefault="00244CC1"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9">
    <w:p w14:paraId="3FBBAA1E" w14:textId="77777777" w:rsidR="00244CC1" w:rsidRPr="00A91239" w:rsidRDefault="00244CC1"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20">
    <w:p w14:paraId="14E7DE56" w14:textId="7634FD7D" w:rsidR="00244CC1" w:rsidRPr="00907163" w:rsidRDefault="00244CC1"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r w:rsidRPr="00F21919">
        <w:rPr>
          <w:rFonts w:ascii="Courier" w:hAnsi="Courier"/>
          <w:sz w:val="18"/>
          <w:szCs w:val="18"/>
        </w:rPr>
        <w:t>climada_tc_get_unisys_databases</w:t>
      </w:r>
      <w:r w:rsidRPr="00F21919">
        <w:rPr>
          <w:sz w:val="18"/>
          <w:szCs w:val="18"/>
        </w:rPr>
        <w:t xml:space="preserve"> to automatically download all databasesfrom the internet</w:t>
      </w:r>
      <w:r>
        <w:rPr>
          <w:sz w:val="18"/>
          <w:szCs w:val="18"/>
        </w:rPr>
        <w:t xml:space="preserve"> (from </w:t>
      </w:r>
      <w:r w:rsidRPr="00861845">
        <w:rPr>
          <w:sz w:val="18"/>
          <w:szCs w:val="18"/>
        </w:rPr>
        <w:t>weather.unisys.com/hurricane</w:t>
      </w:r>
      <w:r>
        <w:rPr>
          <w:sz w:val="18"/>
          <w:szCs w:val="18"/>
        </w:rPr>
        <w:t>).</w:t>
      </w:r>
    </w:p>
  </w:footnote>
  <w:footnote w:id="21">
    <w:p w14:paraId="75EE64E0" w14:textId="7F03104B" w:rsidR="00244CC1" w:rsidRPr="00907163" w:rsidRDefault="00244CC1">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Note that the filename is defined using climada_global.data_dir in ordert to be machine and file-system independent.</w:t>
      </w:r>
    </w:p>
  </w:footnote>
  <w:footnote w:id="22">
    <w:p w14:paraId="28E6139F" w14:textId="6A9881B1" w:rsidR="00244CC1" w:rsidRPr="00907163" w:rsidRDefault="00244CC1">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 need to look into this now, the structure </w:t>
      </w:r>
      <w:r w:rsidRPr="00907163">
        <w:rPr>
          <w:rFonts w:ascii="Courier" w:hAnsi="Courier"/>
          <w:sz w:val="18"/>
          <w:szCs w:val="18"/>
          <w:lang w:val="de-DE"/>
        </w:rPr>
        <w:t>climada_global</w:t>
      </w:r>
      <w:r w:rsidRPr="00907163">
        <w:rPr>
          <w:sz w:val="18"/>
          <w:szCs w:val="18"/>
          <w:lang w:val="de-DE"/>
        </w:rPr>
        <w:t xml:space="preserve"> just provides some machine and file-system independent parameters. Later on, the advanced user might study the section about </w:t>
      </w:r>
      <w:r w:rsidRPr="00907163">
        <w:rPr>
          <w:rFonts w:ascii="Courier" w:hAnsi="Courier"/>
          <w:sz w:val="18"/>
          <w:szCs w:val="18"/>
          <w:lang w:val="de-DE"/>
        </w:rPr>
        <w:t>climada_init_vars</w:t>
      </w:r>
      <w:r w:rsidRPr="00907163">
        <w:rPr>
          <w:sz w:val="18"/>
          <w:szCs w:val="18"/>
          <w:lang w:val="de-DE"/>
        </w:rPr>
        <w:t xml:space="preserve"> and </w:t>
      </w:r>
      <w:r w:rsidRPr="00907163">
        <w:rPr>
          <w:rFonts w:ascii="Courier" w:hAnsi="Courier"/>
          <w:sz w:val="18"/>
          <w:szCs w:val="18"/>
          <w:lang w:val="de-DE"/>
        </w:rPr>
        <w:t>climada_global</w:t>
      </w:r>
      <w:r w:rsidRPr="00907163">
        <w:rPr>
          <w:sz w:val="18"/>
          <w:szCs w:val="18"/>
          <w:lang w:val="de-DE"/>
        </w:rPr>
        <w:t xml:space="preserve"> further below.</w:t>
      </w:r>
    </w:p>
  </w:footnote>
  <w:footnote w:id="23">
    <w:p w14:paraId="2153C587" w14:textId="0AC3B56B" w:rsidR="00244CC1" w:rsidRPr="000065E1" w:rsidRDefault="00244CC1"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r>
        <w:rPr>
          <w:sz w:val="18"/>
          <w:szCs w:val="18"/>
          <w:lang w:val="de-DE"/>
        </w:rPr>
        <w:t>We implement a windfi</w:t>
      </w:r>
      <w:r w:rsidRPr="000065E1">
        <w:rPr>
          <w:sz w:val="18"/>
          <w:szCs w:val="18"/>
          <w:lang w:val="de-DE"/>
        </w:rPr>
        <w:t>e</w:t>
      </w:r>
      <w:r>
        <w:rPr>
          <w:sz w:val="18"/>
          <w:szCs w:val="18"/>
          <w:lang w:val="de-DE"/>
        </w:rPr>
        <w:t>l</w:t>
      </w:r>
      <w:r w:rsidRPr="000065E1">
        <w:rPr>
          <w:sz w:val="18"/>
          <w:szCs w:val="18"/>
          <w:lang w:val="de-DE"/>
        </w:rPr>
        <w:t>d according to Holland, G. J., 1980: An analytic model of the wind and pressure profiles in hurricanes. Monthly Weather Review, 108, 1212-1218.</w:t>
      </w:r>
      <w:r>
        <w:rPr>
          <w:sz w:val="18"/>
          <w:szCs w:val="18"/>
          <w:lang w:val="de-DE"/>
        </w:rPr>
        <w:t xml:space="preserve"> In addition to the axisymmetric vortex, we take forward speed into account. See also </w:t>
      </w:r>
      <w:r w:rsidRPr="009702FB">
        <w:rPr>
          <w:sz w:val="18"/>
          <w:szCs w:val="18"/>
          <w:lang w:val="de-DE"/>
        </w:rPr>
        <w:t>Holland, G. J., 2008: A Revised Hurricane Pressure–Wind Model, Monthly Weather Review, 136, 3432-3445.</w:t>
      </w:r>
      <w:r>
        <w:rPr>
          <w:sz w:val="18"/>
          <w:szCs w:val="18"/>
          <w:lang w:val="de-DE"/>
        </w:rPr>
        <w:t xml:space="preserve"> A natural next step would be the consideration of roughness (not implemented), see e.g. </w:t>
      </w:r>
      <w:r w:rsidRPr="000253C1">
        <w:rPr>
          <w:sz w:val="18"/>
          <w:szCs w:val="18"/>
          <w:lang w:val="de-DE"/>
        </w:rPr>
        <w:t>Vickery, P.J. et al., 2009: A Hurricane Boundary Layer and Wind Field Model for Use in Engineering Applications. J. Appl. Meteor. Clim.</w:t>
      </w:r>
    </w:p>
  </w:footnote>
  <w:footnote w:id="24">
    <w:p w14:paraId="05E19751" w14:textId="2CFDDD00" w:rsidR="00244CC1" w:rsidRPr="00A91239" w:rsidRDefault="00244CC1">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5">
    <w:p w14:paraId="79214A34" w14:textId="5D03AC18" w:rsidR="00244CC1" w:rsidRPr="003B20C3" w:rsidRDefault="00244CC1"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climada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6">
    <w:p w14:paraId="7330A9F6" w14:textId="5BA0EDDF"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climada, see e.g. the climada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7">
    <w:p w14:paraId="4CBD2DFD" w14:textId="410E0870" w:rsidR="00244CC1" w:rsidRPr="00A91239" w:rsidRDefault="00244CC1">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Please have a look at the Excel file, each column header is explained by a small comment (tiny yellow triangel in the upper right corner of the cell).</w:t>
      </w:r>
    </w:p>
  </w:footnote>
  <w:footnote w:id="28">
    <w:p w14:paraId="61F7989B" w14:textId="4BE1FAE3"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9">
    <w:p w14:paraId="1AEF952E" w14:textId="446CECD9"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0">
    <w:p w14:paraId="407C7E6E" w14:textId="4CE71CE8" w:rsidR="00244CC1" w:rsidRPr="00A91239" w:rsidRDefault="00244CC1"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r w:rsidRPr="00A91239">
        <w:rPr>
          <w:rFonts w:ascii="Courier" w:hAnsi="Courier"/>
          <w:sz w:val="18"/>
          <w:szCs w:val="18"/>
        </w:rPr>
        <w:t>climada_assets_encode</w:t>
      </w:r>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1">
    <w:p w14:paraId="46753BF9" w14:textId="6342B2E8" w:rsidR="00244CC1" w:rsidRPr="00A91239" w:rsidRDefault="00244CC1">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2">
    <w:p w14:paraId="02491B93" w14:textId="0F707BAA" w:rsidR="00244CC1" w:rsidRPr="00F23349" w:rsidRDefault="00244CC1"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perilID, see further details in </w:t>
      </w:r>
      <w:r w:rsidRPr="00F23349">
        <w:rPr>
          <w:rFonts w:ascii="Courier" w:hAnsi="Courier" w:cs="Courier"/>
          <w:color w:val="000000"/>
          <w:sz w:val="18"/>
          <w:szCs w:val="18"/>
        </w:rPr>
        <w:t>climada_damagefunctions_plot</w:t>
      </w:r>
    </w:p>
  </w:footnote>
  <w:footnote w:id="33">
    <w:p w14:paraId="1095372B" w14:textId="757590BD" w:rsidR="00244CC1" w:rsidRPr="00A91239" w:rsidRDefault="00244CC1">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4">
    <w:p w14:paraId="387627FC" w14:textId="264BDE65" w:rsidR="00244CC1" w:rsidRPr="00A91239" w:rsidRDefault="00244CC1">
      <w:pPr>
        <w:pStyle w:val="FootnoteText"/>
        <w:rPr>
          <w:sz w:val="18"/>
          <w:szCs w:val="18"/>
        </w:rPr>
      </w:pPr>
      <w:r w:rsidRPr="00AC6190">
        <w:rPr>
          <w:rStyle w:val="FootnoteReference"/>
          <w:sz w:val="18"/>
          <w:szCs w:val="18"/>
        </w:rPr>
        <w:footnoteRef/>
      </w:r>
      <w:r w:rsidRPr="00AC6190">
        <w:rPr>
          <w:sz w:val="18"/>
          <w:szCs w:val="18"/>
        </w:rPr>
        <w:t xml:space="preserve"> entity.measures.color{m} contains the color (RGB) as shown in the adaptation cost curve of measure m.</w:t>
      </w:r>
      <w:r>
        <w:rPr>
          <w:sz w:val="18"/>
          <w:szCs w:val="18"/>
        </w:rPr>
        <w:t xml:space="preserve"> </w:t>
      </w:r>
      <w:r w:rsidRPr="00C96836">
        <w:rPr>
          <w:rFonts w:ascii="Courier" w:hAnsi="Courier"/>
          <w:sz w:val="18"/>
          <w:szCs w:val="18"/>
        </w:rPr>
        <w:t>colorRGB</w:t>
      </w:r>
      <w:r>
        <w:rPr>
          <w:sz w:val="18"/>
          <w:szCs w:val="18"/>
        </w:rPr>
        <w:t xml:space="preserve"> contains this converted into an RGB triple.</w:t>
      </w:r>
    </w:p>
  </w:footnote>
  <w:footnote w:id="35">
    <w:p w14:paraId="7DC83448" w14:textId="52AF5880" w:rsidR="00244CC1" w:rsidRPr="00A91239" w:rsidRDefault="00244CC1">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repeat entity.measures.</w:t>
      </w:r>
      <w:r w:rsidRPr="00A91239">
        <w:rPr>
          <w:rFonts w:ascii="Courier" w:hAnsi="Courier"/>
          <w:color w:val="FF0000"/>
          <w:sz w:val="18"/>
          <w:szCs w:val="18"/>
        </w:rPr>
        <w:t>X</w:t>
      </w:r>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6">
    <w:p w14:paraId="4B0EE481" w14:textId="2788DF7B" w:rsidR="00244CC1" w:rsidRPr="00A91239" w:rsidRDefault="00244CC1">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The filed entity.measures.</w:t>
      </w:r>
      <w:r w:rsidRPr="00C96836">
        <w:rPr>
          <w:sz w:val="18"/>
          <w:szCs w:val="18"/>
        </w:rPr>
        <w:t>damagefunctions_mapping contains the details, i.e. the mapping as used in climada</w:t>
      </w:r>
      <w:r>
        <w:rPr>
          <w:sz w:val="18"/>
          <w:szCs w:val="18"/>
        </w:rPr>
        <w:t>, a kind of ‘parsed’ version of e.g. ‘1to3’.</w:t>
      </w:r>
    </w:p>
  </w:footnote>
  <w:footnote w:id="37">
    <w:p w14:paraId="1C955DE8" w14:textId="08EE9EE3" w:rsidR="00244CC1" w:rsidRPr="00A91239" w:rsidRDefault="00244CC1">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8">
    <w:p w14:paraId="5FEC7EAE" w14:textId="77777777" w:rsidR="00244CC1" w:rsidRPr="00191EB1" w:rsidRDefault="00244CC1"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r w:rsidRPr="00191EB1">
        <w:rPr>
          <w:rFonts w:ascii="Courier" w:hAnsi="Courier" w:cs="Courier"/>
          <w:color w:val="000000"/>
          <w:sz w:val="18"/>
          <w:szCs w:val="18"/>
        </w:rPr>
        <w:t>climada_NPV</w:t>
      </w:r>
    </w:p>
    <w:p w14:paraId="415C87AC" w14:textId="3D7B1DD4" w:rsidR="00244CC1" w:rsidRPr="00A91239" w:rsidRDefault="00244CC1">
      <w:pPr>
        <w:pStyle w:val="FootnoteText"/>
      </w:pPr>
    </w:p>
  </w:footnote>
  <w:footnote w:id="39">
    <w:p w14:paraId="45358F29" w14:textId="7F986D9B" w:rsidR="00244CC1" w:rsidRPr="00607527" w:rsidRDefault="00244CC1">
      <w:pPr>
        <w:pStyle w:val="FootnoteText"/>
        <w:rPr>
          <w:sz w:val="18"/>
          <w:szCs w:val="18"/>
          <w:lang w:val="de-DE"/>
        </w:rPr>
      </w:pPr>
      <w:r w:rsidRPr="00607527">
        <w:rPr>
          <w:rStyle w:val="FootnoteReference"/>
          <w:sz w:val="18"/>
          <w:szCs w:val="18"/>
        </w:rPr>
        <w:footnoteRef/>
      </w:r>
      <w:r w:rsidRPr="00607527">
        <w:rPr>
          <w:sz w:val="18"/>
          <w:szCs w:val="18"/>
        </w:rPr>
        <w:t xml:space="preserve"> </w:t>
      </w:r>
      <w:r>
        <w:rPr>
          <w:sz w:val="18"/>
          <w:szCs w:val="18"/>
        </w:rPr>
        <w:t xml:space="preserve">climada_entity_read prompts for a hazard event set and hence encodes to the selected hazard’s centroids already. </w:t>
      </w:r>
      <w:r w:rsidRPr="00607527">
        <w:rPr>
          <w:sz w:val="18"/>
          <w:szCs w:val="18"/>
          <w:lang w:val="de-DE"/>
        </w:rPr>
        <w:t xml:space="preserve">For speedup, this is done prior to calling climada_EDS_calc, as </w:t>
      </w:r>
      <w:r>
        <w:rPr>
          <w:sz w:val="18"/>
          <w:szCs w:val="18"/>
          <w:lang w:val="de-DE"/>
        </w:rPr>
        <w:t>mapping all asset locations to t</w:t>
      </w:r>
      <w:r w:rsidRPr="00607527">
        <w:rPr>
          <w:sz w:val="18"/>
          <w:szCs w:val="18"/>
          <w:lang w:val="de-DE"/>
        </w:rPr>
        <w:t>he centr</w:t>
      </w:r>
      <w:r>
        <w:rPr>
          <w:sz w:val="18"/>
          <w:szCs w:val="18"/>
          <w:lang w:val="de-DE"/>
        </w:rPr>
        <w:t>o</w:t>
      </w:r>
      <w:r w:rsidRPr="00607527">
        <w:rPr>
          <w:sz w:val="18"/>
          <w:szCs w:val="18"/>
          <w:lang w:val="de-DE"/>
        </w:rPr>
        <w:t>ids oft he haza</w:t>
      </w:r>
      <w:r>
        <w:rPr>
          <w:sz w:val="18"/>
          <w:szCs w:val="18"/>
          <w:lang w:val="de-DE"/>
        </w:rPr>
        <w:t>rd event set usually does not need to b</w:t>
      </w:r>
      <w:r w:rsidRPr="00607527">
        <w:rPr>
          <w:sz w:val="18"/>
          <w:szCs w:val="18"/>
          <w:lang w:val="de-DE"/>
        </w:rPr>
        <w:t>e repeated</w:t>
      </w:r>
      <w:r>
        <w:rPr>
          <w:sz w:val="18"/>
          <w:szCs w:val="18"/>
          <w:lang w:val="de-DE"/>
        </w:rPr>
        <w:t xml:space="preserve"> each time (e.g. only once for t</w:t>
      </w:r>
      <w:r w:rsidRPr="00607527">
        <w:rPr>
          <w:sz w:val="18"/>
          <w:szCs w:val="18"/>
          <w:lang w:val="de-DE"/>
        </w:rPr>
        <w:t>he series of calculations involved in assessment of adaptation measures).</w:t>
      </w:r>
      <w:r>
        <w:rPr>
          <w:sz w:val="18"/>
          <w:szCs w:val="18"/>
          <w:lang w:val="de-DE"/>
        </w:rPr>
        <w:t xml:space="preserve"> In case multiple hazards (perils) are assessed, re-encoding is required indeed (that’s why climada measures impact works for one hazard at a time only – this code does indeed checl for encoding).</w:t>
      </w:r>
    </w:p>
  </w:footnote>
  <w:footnote w:id="40">
    <w:p w14:paraId="48F5DDCA" w14:textId="7661DD19" w:rsidR="00244CC1" w:rsidRPr="00CC0B43" w:rsidRDefault="00244CC1">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This is especially useful if the user stores all damage functions in a kind of ‚reference’ file and attaches the damage function</w:t>
      </w:r>
      <w:r>
        <w:rPr>
          <w:sz w:val="18"/>
          <w:szCs w:val="18"/>
          <w:lang w:val="de-DE"/>
        </w:rPr>
        <w:t xml:space="preserve">s after reading any new entity, </w:t>
      </w:r>
      <w:r w:rsidRPr="00CC0B43">
        <w:rPr>
          <w:sz w:val="18"/>
          <w:szCs w:val="18"/>
          <w:lang w:val="de-DE"/>
        </w:rPr>
        <w:t>which might itself not contain (all) damage functions (in this case, just disregard the warnings issues by climada_entity_read)</w:t>
      </w:r>
      <w:r>
        <w:rPr>
          <w:sz w:val="18"/>
          <w:szCs w:val="18"/>
          <w:lang w:val="de-DE"/>
        </w:rPr>
        <w:t>.</w:t>
      </w:r>
    </w:p>
  </w:footnote>
  <w:footnote w:id="41">
    <w:p w14:paraId="47C4CC73" w14:textId="4AAC8874" w:rsidR="00244CC1" w:rsidRPr="00557195" w:rsidRDefault="00244CC1">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Uses ../data/system/admin0.mat </w:t>
      </w:r>
      <w:r>
        <w:rPr>
          <w:sz w:val="18"/>
          <w:szCs w:val="18"/>
          <w:lang w:val="de-DE"/>
        </w:rPr>
        <w:t>for t</w:t>
      </w:r>
      <w:r w:rsidRPr="00557195">
        <w:rPr>
          <w:sz w:val="18"/>
          <w:szCs w:val="18"/>
          <w:lang w:val="de-DE"/>
        </w:rPr>
        <w:t xml:space="preserve">he border shapes, see the file admin0.txt there and also </w:t>
      </w:r>
      <w:r w:rsidRPr="00557195">
        <w:rPr>
          <w:rFonts w:ascii="Courier" w:hAnsi="Courier"/>
          <w:sz w:val="18"/>
          <w:szCs w:val="18"/>
          <w:lang w:val="de-DE"/>
        </w:rPr>
        <w:t>climada_shaperead('SYSTEM_ADMIN0')</w:t>
      </w:r>
      <w:r w:rsidRPr="00767E35">
        <w:rPr>
          <w:sz w:val="18"/>
          <w:szCs w:val="18"/>
          <w:lang w:val="de-DE"/>
        </w:rPr>
        <w:t xml:space="preserve">. The user can specify an other shape file, either as parameter or in </w:t>
      </w:r>
      <w:r>
        <w:rPr>
          <w:rFonts w:ascii="Courier" w:hAnsi="Courier"/>
          <w:sz w:val="18"/>
          <w:szCs w:val="18"/>
          <w:lang w:val="de-DE"/>
        </w:rPr>
        <w:t>climada_global.map_border_file</w:t>
      </w:r>
    </w:p>
  </w:footnote>
  <w:footnote w:id="42">
    <w:p w14:paraId="1DED3BE2" w14:textId="0CF2B4FF" w:rsidR="00244CC1" w:rsidRPr="00557195" w:rsidRDefault="00244CC1">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3">
    <w:p w14:paraId="2B3B36E9" w14:textId="4F8EA56E" w:rsidR="00244CC1" w:rsidRPr="00964BF0" w:rsidRDefault="00244CC1">
      <w:pPr>
        <w:pStyle w:val="FootnoteText"/>
        <w:rPr>
          <w:sz w:val="18"/>
          <w:szCs w:val="18"/>
          <w:lang w:val="de-DE"/>
        </w:rPr>
      </w:pPr>
      <w:r w:rsidRPr="00964BF0">
        <w:rPr>
          <w:rStyle w:val="FootnoteReference"/>
          <w:sz w:val="18"/>
          <w:szCs w:val="18"/>
        </w:rPr>
        <w:footnoteRef/>
      </w:r>
      <w:r w:rsidRPr="00964BF0">
        <w:rPr>
          <w:sz w:val="18"/>
          <w:szCs w:val="18"/>
        </w:rPr>
        <w:t xml:space="preserve"> </w:t>
      </w:r>
      <w:r w:rsidRPr="00964BF0">
        <w:rPr>
          <w:sz w:val="18"/>
          <w:szCs w:val="18"/>
          <w:lang w:val="de-DE"/>
        </w:rPr>
        <w:t xml:space="preserve">Does also check for operating system being MATLAB or Octave (in the latter case also calling </w:t>
      </w:r>
      <w:r w:rsidRPr="00964BF0">
        <w:rPr>
          <w:rFonts w:ascii="Courier" w:hAnsi="Courier"/>
          <w:sz w:val="18"/>
          <w:szCs w:val="18"/>
          <w:lang w:val="de-DE"/>
        </w:rPr>
        <w:t>climada_octave</w:t>
      </w:r>
      <w:r w:rsidRPr="00964BF0">
        <w:rPr>
          <w:sz w:val="18"/>
          <w:szCs w:val="18"/>
          <w:lang w:val="de-DE"/>
        </w:rPr>
        <w:t>)</w:t>
      </w:r>
    </w:p>
  </w:footnote>
  <w:footnote w:id="44">
    <w:p w14:paraId="5A28E1FF" w14:textId="0CAF4F95" w:rsidR="00244CC1" w:rsidRPr="00A91239" w:rsidRDefault="00244CC1">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Adds paths to all climada modules</w:t>
      </w:r>
    </w:p>
  </w:footnote>
  <w:footnote w:id="45">
    <w:p w14:paraId="025F2FE4" w14:textId="07EF9193" w:rsidR="00244CC1" w:rsidRPr="00037B71" w:rsidRDefault="00244CC1">
      <w:pPr>
        <w:pStyle w:val="FootnoteText"/>
        <w:rPr>
          <w:sz w:val="18"/>
          <w:szCs w:val="18"/>
          <w:lang w:val="de-DE"/>
        </w:rPr>
      </w:pPr>
      <w:r w:rsidRPr="00037B71">
        <w:rPr>
          <w:rStyle w:val="FootnoteReference"/>
          <w:sz w:val="18"/>
          <w:szCs w:val="18"/>
        </w:rPr>
        <w:footnoteRef/>
      </w:r>
      <w:r w:rsidRPr="00037B71">
        <w:rPr>
          <w:sz w:val="18"/>
          <w:szCs w:val="18"/>
        </w:rPr>
        <w:t xml:space="preserve"> </w:t>
      </w:r>
      <w:r w:rsidRPr="00037B71">
        <w:rPr>
          <w:sz w:val="18"/>
          <w:szCs w:val="18"/>
          <w:lang w:val="de-DE"/>
        </w:rPr>
        <w:t>Please refer to the section ‚Getting started’ above about where to store the module(s). The process is also described in each module’s readme file.</w:t>
      </w:r>
    </w:p>
  </w:footnote>
  <w:footnote w:id="46">
    <w:p w14:paraId="06D5624D" w14:textId="11F219A1" w:rsidR="00244CC1" w:rsidRPr="00E44CC5"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../code/climada_template.m</w:t>
      </w:r>
    </w:p>
  </w:footnote>
  <w:footnote w:id="47">
    <w:p w14:paraId="5E59488F" w14:textId="7F522794" w:rsidR="00244CC1" w:rsidRPr="006C6D6D"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r w:rsidRPr="006C6D6D">
        <w:rPr>
          <w:rFonts w:ascii="Courier" w:hAnsi="Courier"/>
          <w:sz w:val="18"/>
          <w:szCs w:val="18"/>
          <w:lang w:val="de-DE"/>
        </w:rPr>
        <w:t>climada_init_vars</w:t>
      </w:r>
      <w:r w:rsidRPr="006C6D6D">
        <w:rPr>
          <w:sz w:val="18"/>
          <w:szCs w:val="18"/>
          <w:lang w:val="de-DE"/>
        </w:rPr>
        <w:t xml:space="preserve"> and the global variable </w:t>
      </w:r>
      <w:r w:rsidRPr="006C6D6D">
        <w:rPr>
          <w:rFonts w:ascii="Courier" w:hAnsi="Courier"/>
          <w:sz w:val="18"/>
          <w:szCs w:val="18"/>
          <w:lang w:val="de-DE"/>
        </w:rPr>
        <w:t>climada_global</w:t>
      </w:r>
    </w:p>
  </w:footnote>
  <w:footnote w:id="48">
    <w:p w14:paraId="00E77032" w14:textId="4DF7D0F7" w:rsidR="00244CC1" w:rsidRPr="006C6D6D" w:rsidRDefault="00244CC1">
      <w:pPr>
        <w:pStyle w:val="FootnoteText"/>
        <w:rPr>
          <w:lang w:val="de-DE"/>
        </w:rPr>
      </w:pPr>
      <w:r w:rsidRPr="006C6D6D">
        <w:rPr>
          <w:rStyle w:val="FootnoteReference"/>
          <w:sz w:val="18"/>
          <w:szCs w:val="18"/>
        </w:rPr>
        <w:footnoteRef/>
      </w:r>
      <w:r w:rsidRPr="006C6D6D">
        <w:rPr>
          <w:sz w:val="18"/>
          <w:szCs w:val="18"/>
        </w:rPr>
        <w:t xml:space="preserve"> </w:t>
      </w:r>
      <w:r w:rsidRPr="006C6D6D">
        <w:rPr>
          <w:sz w:val="18"/>
          <w:szCs w:val="18"/>
          <w:lang w:val="de-DE"/>
        </w:rPr>
        <w:t xml:space="preserve">Use of the stadard header is recommended, even required, as the code which generatest he overview of all climada functions (see </w:t>
      </w:r>
      <w:r w:rsidRPr="006C6D6D">
        <w:rPr>
          <w:rFonts w:ascii="Courier" w:hAnsi="Courier"/>
          <w:sz w:val="18"/>
          <w:szCs w:val="18"/>
          <w:lang w:val="de-DE"/>
        </w:rPr>
        <w:t>compile_all_function_headers</w:t>
      </w:r>
      <w:r w:rsidRPr="006C6D6D">
        <w:rPr>
          <w:sz w:val="18"/>
          <w:szCs w:val="18"/>
          <w:lang w:val="de-DE"/>
        </w:rPr>
        <w:t>) does parse all headers of all functions.</w:t>
      </w:r>
    </w:p>
  </w:footnote>
  <w:footnote w:id="49">
    <w:p w14:paraId="558919ED" w14:textId="1B5527B9" w:rsidR="00244CC1" w:rsidRPr="00624610"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if </w:t>
      </w:r>
      <w:r w:rsidRPr="00E44CC5">
        <w:rPr>
          <w:rFonts w:ascii="Courier" w:hAnsi="Courier"/>
          <w:sz w:val="18"/>
          <w:szCs w:val="18"/>
          <w:lang w:val="de-DE"/>
        </w:rPr>
        <w:t>climada_global.</w:t>
      </w:r>
      <w:r w:rsidRPr="00624610">
        <w:rPr>
          <w:rFonts w:ascii="Courier" w:hAnsi="Courier"/>
          <w:sz w:val="18"/>
          <w:szCs w:val="18"/>
          <w:lang w:val="de-DE"/>
        </w:rPr>
        <w:t>waitbar=0</w:t>
      </w:r>
    </w:p>
  </w:footnote>
  <w:footnote w:id="50">
    <w:p w14:paraId="6983ED95" w14:textId="4BC29965" w:rsidR="00244CC1" w:rsidRPr="00624610" w:rsidRDefault="00244CC1">
      <w:pPr>
        <w:pStyle w:val="FootnoteText"/>
        <w:rPr>
          <w:sz w:val="18"/>
          <w:szCs w:val="18"/>
          <w:lang w:val="de-DE"/>
        </w:rPr>
      </w:pPr>
      <w:r w:rsidRPr="00624610">
        <w:rPr>
          <w:rStyle w:val="FootnoteReference"/>
          <w:sz w:val="18"/>
          <w:szCs w:val="18"/>
        </w:rPr>
        <w:footnoteRef/>
      </w:r>
      <w:r w:rsidRPr="00624610">
        <w:rPr>
          <w:sz w:val="18"/>
          <w:szCs w:val="18"/>
        </w:rPr>
        <w:t xml:space="preserve"> </w:t>
      </w:r>
      <w:r w:rsidRPr="00624610">
        <w:rPr>
          <w:sz w:val="18"/>
          <w:szCs w:val="18"/>
          <w:lang w:val="de-DE"/>
        </w:rPr>
        <w:t>That’s either ../climada/modules or climada_modules on the same level as your core climada.</w:t>
      </w:r>
    </w:p>
  </w:footnote>
  <w:footnote w:id="51">
    <w:p w14:paraId="12CE96C4" w14:textId="2447A465" w:rsidR="00244CC1" w:rsidRPr="00624610" w:rsidRDefault="00244CC1">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2">
    <w:p w14:paraId="771CB413" w14:textId="4F26A051" w:rsidR="00244CC1" w:rsidRPr="00931349" w:rsidRDefault="00244CC1">
      <w:pPr>
        <w:pStyle w:val="FootnoteText"/>
        <w:rPr>
          <w:sz w:val="18"/>
          <w:szCs w:val="18"/>
          <w:lang w:val="de-DE"/>
        </w:rPr>
      </w:pPr>
      <w:r w:rsidRPr="00931349">
        <w:rPr>
          <w:rStyle w:val="FootnoteReference"/>
          <w:sz w:val="18"/>
          <w:szCs w:val="18"/>
        </w:rPr>
        <w:footnoteRef/>
      </w:r>
      <w:r w:rsidRPr="00931349">
        <w:rPr>
          <w:sz w:val="18"/>
          <w:szCs w:val="18"/>
        </w:rPr>
        <w:t xml:space="preserve"> </w:t>
      </w:r>
      <w:r w:rsidRPr="00931349">
        <w:rPr>
          <w:sz w:val="18"/>
          <w:szCs w:val="18"/>
          <w:lang w:val="de-DE"/>
        </w:rPr>
        <w:t xml:space="preserve">Please ONLY use </w:t>
      </w:r>
      <w:r w:rsidRPr="00931349">
        <w:rPr>
          <w:rFonts w:ascii="Courier" w:hAnsi="Courier"/>
          <w:sz w:val="18"/>
          <w:szCs w:val="18"/>
          <w:lang w:val="de-DE"/>
        </w:rPr>
        <w:t>filesep</w:t>
      </w:r>
      <w:r w:rsidRPr="00931349">
        <w:rPr>
          <w:sz w:val="18"/>
          <w:szCs w:val="18"/>
          <w:lang w:val="de-DE"/>
        </w:rPr>
        <w:t xml:space="preserve"> and never any explicit file separator, since ‚/’ or ‚\’ etc. depend on the file system – and climada shall be independent of any file system.</w:t>
      </w:r>
    </w:p>
  </w:footnote>
  <w:footnote w:id="53">
    <w:p w14:paraId="59513410" w14:textId="1FFAEF04" w:rsidR="00244CC1" w:rsidRPr="00C5171F" w:rsidRDefault="00244CC1">
      <w:pPr>
        <w:pStyle w:val="FootnoteText"/>
        <w:rPr>
          <w:sz w:val="18"/>
          <w:szCs w:val="18"/>
          <w:lang w:val="de-DE"/>
        </w:rPr>
      </w:pPr>
      <w:r w:rsidRPr="008C6FC1">
        <w:rPr>
          <w:rStyle w:val="FootnoteReference"/>
          <w:sz w:val="18"/>
          <w:szCs w:val="18"/>
        </w:rPr>
        <w:footnoteRef/>
      </w:r>
      <w:r w:rsidRPr="008C6FC1">
        <w:rPr>
          <w:sz w:val="18"/>
          <w:szCs w:val="18"/>
        </w:rPr>
        <w:t xml:space="preserve"> </w:t>
      </w:r>
      <w:r w:rsidRPr="008C6FC1">
        <w:rPr>
          <w:sz w:val="18"/>
          <w:szCs w:val="18"/>
          <w:lang w:val="de-DE"/>
        </w:rPr>
        <w:t xml:space="preserve">Requires country_risk module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4">
    <w:p w14:paraId="02DB157B" w14:textId="7D4911A6" w:rsidR="00244CC1" w:rsidRPr="002F5AC9" w:rsidRDefault="00244CC1">
      <w:pPr>
        <w:pStyle w:val="FootnoteText"/>
        <w:rPr>
          <w:sz w:val="18"/>
          <w:szCs w:val="18"/>
          <w:lang w:val="de-DE"/>
        </w:rPr>
      </w:pPr>
      <w:r w:rsidRPr="002F5AC9">
        <w:rPr>
          <w:rStyle w:val="FootnoteReference"/>
          <w:sz w:val="18"/>
          <w:szCs w:val="18"/>
        </w:rPr>
        <w:footnoteRef/>
      </w:r>
      <w:r w:rsidRPr="002F5AC9">
        <w:rPr>
          <w:sz w:val="18"/>
          <w:szCs w:val="18"/>
        </w:rPr>
        <w:t xml:space="preserve"> </w:t>
      </w:r>
      <w:r w:rsidRPr="002F5AC9">
        <w:rPr>
          <w:sz w:val="18"/>
          <w:szCs w:val="18"/>
          <w:lang w:val="de-DE"/>
        </w:rPr>
        <w:t xml:space="preserve">It resides at the root level, usually </w:t>
      </w:r>
      <w:r w:rsidRPr="002F5AC9">
        <w:rPr>
          <w:rFonts w:ascii="Courier" w:hAnsi="Courier"/>
          <w:sz w:val="18"/>
          <w:szCs w:val="18"/>
          <w:lang w:val="de-DE"/>
        </w:rPr>
        <w:t>../climada/startup.m</w:t>
      </w:r>
    </w:p>
  </w:footnote>
  <w:footnote w:id="55">
    <w:p w14:paraId="1B2E625F" w14:textId="110B32C8" w:rsidR="00244CC1" w:rsidRPr="002F5AC9" w:rsidRDefault="00244CC1">
      <w:pPr>
        <w:pStyle w:val="FootnoteText"/>
        <w:rPr>
          <w:lang w:val="de-DE"/>
        </w:rPr>
      </w:pPr>
      <w:r w:rsidRPr="002F5AC9">
        <w:rPr>
          <w:rStyle w:val="FootnoteReference"/>
          <w:sz w:val="18"/>
          <w:szCs w:val="18"/>
        </w:rPr>
        <w:footnoteRef/>
      </w:r>
      <w:r w:rsidRPr="002F5AC9">
        <w:rPr>
          <w:sz w:val="18"/>
          <w:szCs w:val="18"/>
        </w:rPr>
        <w:t xml:space="preserve"> </w:t>
      </w:r>
      <w:r w:rsidRPr="002F5AC9">
        <w:rPr>
          <w:sz w:val="18"/>
          <w:szCs w:val="18"/>
          <w:lang w:val="de-DE"/>
        </w:rPr>
        <w:t>Or any other name...</w:t>
      </w:r>
    </w:p>
  </w:footnote>
  <w:footnote w:id="56">
    <w:p w14:paraId="2705D3F2" w14:textId="1BB53FF5" w:rsidR="00244CC1" w:rsidRPr="00B0702A" w:rsidRDefault="00244CC1">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r w:rsidRPr="00B0702A">
        <w:rPr>
          <w:sz w:val="18"/>
          <w:szCs w:val="18"/>
          <w:lang w:val="de-DE"/>
        </w:rPr>
        <w:t xml:space="preserve">climada module country_risk,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7">
    <w:p w14:paraId="1363537A" w14:textId="0A62BEB9" w:rsidR="00244CC1" w:rsidRPr="009821BF" w:rsidRDefault="00244CC1" w:rsidP="00B0702A">
      <w:pPr>
        <w:pStyle w:val="FootnoteText"/>
        <w:rPr>
          <w:lang w:val="de-DE"/>
        </w:rPr>
      </w:pPr>
      <w:r w:rsidRPr="00B0702A">
        <w:rPr>
          <w:sz w:val="18"/>
          <w:szCs w:val="18"/>
          <w:lang w:val="de-DE"/>
        </w:rPr>
        <w:t xml:space="preserve">To add this field to an existing entity, use </w:t>
      </w:r>
      <w:r>
        <w:rPr>
          <w:rFonts w:ascii="Courier" w:hAnsi="Courier"/>
          <w:sz w:val="18"/>
          <w:szCs w:val="18"/>
          <w:lang w:val="de-DE"/>
        </w:rPr>
        <w:t>entity.assets.distance2coast_km= climada_distance2coast_km</w:t>
      </w:r>
      <w:r w:rsidRPr="00B0702A">
        <w:rPr>
          <w:rFonts w:ascii="Courier" w:hAnsi="Courier"/>
          <w:sz w:val="18"/>
          <w:szCs w:val="18"/>
          <w:lang w:val="de-DE"/>
        </w:rPr>
        <w:t>(entity.assets.Longitude,entity.assets.Latitude)</w:t>
      </w:r>
      <w:r>
        <w:rPr>
          <w:rFonts w:ascii="Courier" w:hAnsi="Courier"/>
          <w:sz w:val="18"/>
          <w:szCs w:val="18"/>
          <w:lang w:val="de-DE"/>
        </w:rPr>
        <w:t xml:space="preserve">. </w:t>
      </w:r>
      <w:r w:rsidRPr="009821BF">
        <w:rPr>
          <w:sz w:val="18"/>
          <w:szCs w:val="18"/>
          <w:lang w:val="de-DE"/>
        </w:rPr>
        <w:t xml:space="preserve">We do not add this information by default (e.g. in </w:t>
      </w:r>
      <w:r w:rsidRPr="009821BF">
        <w:rPr>
          <w:rFonts w:ascii="Courier" w:hAnsi="Courier"/>
          <w:sz w:val="18"/>
          <w:szCs w:val="18"/>
          <w:lang w:val="de-DE"/>
        </w:rPr>
        <w:t>climada_entity_read</w:t>
      </w:r>
      <w:r>
        <w:rPr>
          <w:sz w:val="18"/>
          <w:szCs w:val="18"/>
          <w:lang w:val="de-DE"/>
        </w:rPr>
        <w:t>) as it</w:t>
      </w:r>
      <w:r w:rsidRPr="009821BF">
        <w:rPr>
          <w:sz w:val="18"/>
          <w:szCs w:val="18"/>
          <w:lang w:val="de-DE"/>
        </w:rPr>
        <w:t xml:space="preserve"> </w:t>
      </w:r>
      <w:r>
        <w:rPr>
          <w:sz w:val="18"/>
          <w:szCs w:val="18"/>
          <w:lang w:val="de-DE"/>
        </w:rPr>
        <w:t>m</w:t>
      </w:r>
      <w:r w:rsidRPr="009821BF">
        <w:rPr>
          <w:sz w:val="18"/>
          <w:szCs w:val="18"/>
          <w:lang w:val="de-DE"/>
        </w:rPr>
        <w:t>ight take some time to calculate – especially in case of thousands o fasset locations.</w:t>
      </w:r>
    </w:p>
    <w:p w14:paraId="5AC114C9" w14:textId="7A6CF4C8" w:rsidR="00244CC1" w:rsidRPr="009A07CE" w:rsidRDefault="00244CC1">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climada module etopo,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To add this field to an existing entity, use </w:t>
      </w:r>
      <w:r w:rsidRPr="00B0702A">
        <w:rPr>
          <w:rFonts w:ascii="Courier" w:hAnsi="Courier"/>
          <w:sz w:val="18"/>
          <w:szCs w:val="18"/>
          <w:lang w:val="de-DE"/>
        </w:rPr>
        <w:t>entity.assets.elevation_m=etopo_elevation(entity.assets.</w:t>
      </w:r>
      <w:r>
        <w:rPr>
          <w:rFonts w:ascii="Courier" w:hAnsi="Courier"/>
          <w:sz w:val="18"/>
          <w:szCs w:val="18"/>
          <w:lang w:val="de-DE"/>
        </w:rPr>
        <w:t xml:space="preserve"> </w:t>
      </w:r>
      <w:r w:rsidRPr="00B0702A">
        <w:rPr>
          <w:rFonts w:ascii="Courier" w:hAnsi="Courier"/>
          <w:sz w:val="18"/>
          <w:szCs w:val="18"/>
          <w:lang w:val="de-DE"/>
        </w:rPr>
        <w:t>Longitude,entity.assets.Latitude)</w:t>
      </w:r>
    </w:p>
  </w:footnote>
  <w:footnote w:id="58">
    <w:p w14:paraId="4BD6B9F0" w14:textId="5115B854" w:rsidR="00244CC1" w:rsidRPr="00BE41C0" w:rsidRDefault="00244CC1">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case events are NOT sorted as recommended, i.e. in the case a hazard set would first comprise all historic events, followed by all probabilistic ones, the user hast wo options: either to re-arrange events in hazard to comply with the order as required by yearset (highly recommened), or to define a yearset also for each probabilistic year, then to set </w:t>
      </w:r>
      <w:r w:rsidRPr="00BE41C0">
        <w:rPr>
          <w:rFonts w:ascii="Courier" w:hAnsi="Courier"/>
          <w:sz w:val="18"/>
          <w:szCs w:val="18"/>
          <w:lang w:val="de-DE"/>
        </w:rPr>
        <w:t>hazard.orig_event_count= hazard.event_count</w:t>
      </w:r>
      <w:r w:rsidRPr="00BE41C0">
        <w:rPr>
          <w:sz w:val="18"/>
          <w:szCs w:val="18"/>
          <w:lang w:val="de-DE"/>
        </w:rPr>
        <w:t xml:space="preserve"> and to ignore the warning issued by </w:t>
      </w:r>
      <w:r w:rsidRPr="00BE41C0">
        <w:rPr>
          <w:rFonts w:ascii="Courier" w:hAnsi="Courier"/>
          <w:sz w:val="18"/>
          <w:szCs w:val="18"/>
          <w:lang w:val="de-DE"/>
        </w:rPr>
        <w:t>climada_EDS2YDS</w:t>
      </w:r>
      <w:r w:rsidRPr="00BE41C0">
        <w:rPr>
          <w:sz w:val="18"/>
          <w:szCs w:val="18"/>
          <w:lang w:val="de-DE"/>
        </w:rPr>
        <w:t xml:space="preserve"> with repsect to orig event flag etc.</w:t>
      </w:r>
    </w:p>
  </w:footnote>
  <w:footnote w:id="59">
    <w:p w14:paraId="448846DD" w14:textId="76A61DD4" w:rsidR="00244CC1" w:rsidRPr="001F322C" w:rsidRDefault="00244CC1">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way, one can use </w:t>
      </w:r>
      <w:r w:rsidRPr="001F322C">
        <w:rPr>
          <w:rFonts w:ascii="Courier" w:hAnsi="Courier"/>
          <w:sz w:val="18"/>
          <w:szCs w:val="18"/>
          <w:lang w:val="de-DE"/>
        </w:rPr>
        <w:t>climada_EDS_DFC(YDS)</w:t>
      </w:r>
      <w:r w:rsidRPr="001F322C">
        <w:rPr>
          <w:sz w:val="18"/>
          <w:szCs w:val="18"/>
          <w:lang w:val="de-DE"/>
        </w:rPr>
        <w:t xml:space="preserve"> to plot the </w:t>
      </w:r>
      <w:r w:rsidRPr="001F322C">
        <w:rPr>
          <w:i/>
          <w:sz w:val="18"/>
          <w:szCs w:val="18"/>
          <w:lang w:val="de-DE"/>
        </w:rPr>
        <w:t>annual</w:t>
      </w:r>
      <w:r w:rsidRPr="001F322C">
        <w:rPr>
          <w:sz w:val="18"/>
          <w:szCs w:val="18"/>
          <w:lang w:val="de-DE"/>
        </w:rPr>
        <w:t xml:space="preserve"> exceedence frequency curve (instead oft he </w:t>
      </w:r>
      <w:r w:rsidRPr="001F322C">
        <w:rPr>
          <w:i/>
          <w:sz w:val="18"/>
          <w:szCs w:val="18"/>
          <w:lang w:val="de-DE"/>
        </w:rPr>
        <w:t>per-ocurrence</w:t>
      </w:r>
      <w:r w:rsidRPr="001F322C">
        <w:rPr>
          <w:sz w:val="18"/>
          <w:szCs w:val="18"/>
          <w:lang w:val="de-DE"/>
        </w:rPr>
        <w:t xml:space="preserve"> freqeuncy curve for EDS).</w:t>
      </w:r>
    </w:p>
  </w:footnote>
  <w:footnote w:id="60">
    <w:p w14:paraId="3FACF718" w14:textId="77777777" w:rsidR="00244CC1" w:rsidRPr="00CD417D" w:rsidRDefault="00244CC1"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61">
    <w:p w14:paraId="69902277" w14:textId="77777777" w:rsidR="00244CC1" w:rsidRPr="00CD417D" w:rsidRDefault="00244CC1"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io package in order to import Excel files into climada. Please install Octave’s io package directly from source forge with: </w:t>
      </w:r>
      <w:r w:rsidRPr="00CD417D">
        <w:rPr>
          <w:rFonts w:ascii="Courier" w:hAnsi="Courier"/>
          <w:sz w:val="18"/>
          <w:szCs w:val="18"/>
        </w:rPr>
        <w:t>pkg install -forge io -auto</w:t>
      </w:r>
      <w:r w:rsidRPr="00CD417D">
        <w:rPr>
          <w:sz w:val="18"/>
          <w:szCs w:val="18"/>
        </w:rPr>
        <w:t xml:space="preserve"> </w:t>
      </w:r>
    </w:p>
    <w:p w14:paraId="59872BC3" w14:textId="77777777" w:rsidR="00244CC1" w:rsidRDefault="00244CC1" w:rsidP="009F6EA3">
      <w:pPr>
        <w:pStyle w:val="FootnoteText"/>
        <w:rPr>
          <w:sz w:val="18"/>
          <w:szCs w:val="18"/>
        </w:rPr>
      </w:pPr>
      <w:r w:rsidRPr="00CD417D">
        <w:rPr>
          <w:sz w:val="18"/>
          <w:szCs w:val="18"/>
        </w:rPr>
        <w:t>In case this fails, get the io package first from Octave source forge and then install from the downloaded package: pkg install {local_path}/io-2.2.5.tar –auto</w:t>
      </w:r>
    </w:p>
    <w:p w14:paraId="7B881BE8" w14:textId="5FBD90F1" w:rsidR="00294185" w:rsidRPr="00CD417D" w:rsidRDefault="00294185" w:rsidP="009F6EA3">
      <w:pPr>
        <w:pStyle w:val="FootnoteText"/>
        <w:rPr>
          <w:sz w:val="18"/>
          <w:szCs w:val="18"/>
        </w:rPr>
      </w:pPr>
      <w:r>
        <w:rPr>
          <w:sz w:val="18"/>
          <w:szCs w:val="18"/>
        </w:rPr>
        <w:t>In case this fails (e.g. troubles with pkg, consider the climada module fix Octave_io_fix (</w:t>
      </w:r>
      <w:hyperlink r:id="rId13" w:history="1">
        <w:r w:rsidRPr="0052609F">
          <w:rPr>
            <w:rStyle w:val="Hyperlink"/>
            <w:sz w:val="18"/>
            <w:szCs w:val="18"/>
          </w:rPr>
          <w:t>https://github.com/davidnbresch/Octave_io_fix</w:t>
        </w:r>
      </w:hyperlink>
      <w:r>
        <w:rPr>
          <w:sz w:val="18"/>
          <w:szCs w:val="18"/>
        </w:rPr>
        <w:t>) which provides a crude fix for this issue by providing Octave io as a climada module instead of a proper Octave package.</w:t>
      </w:r>
    </w:p>
    <w:p w14:paraId="31A6AD56" w14:textId="77777777" w:rsidR="00244CC1" w:rsidRPr="004C77EB" w:rsidRDefault="00244CC1" w:rsidP="009F6EA3">
      <w:pPr>
        <w:pStyle w:val="FootnoteText"/>
        <w:rPr>
          <w:sz w:val="18"/>
          <w:szCs w:val="18"/>
        </w:rPr>
      </w:pPr>
      <w:r w:rsidRPr="00CD417D">
        <w:rPr>
          <w:sz w:val="18"/>
          <w:szCs w:val="18"/>
        </w:rPr>
        <w:t xml:space="preserve">Note further that Octave (on Mac at least) properly reads .xlsx files, while MATLAB still prefers .xls (Excel 95 even). Therefore, if you mainly (or solely) use Octave, just open any non-.xlsx file and save it </w:t>
      </w:r>
      <w:r w:rsidRPr="004C77EB">
        <w:rPr>
          <w:sz w:val="18"/>
          <w:szCs w:val="18"/>
        </w:rPr>
        <w:t>as .xlsx in order to work properly in Octave.</w:t>
      </w:r>
    </w:p>
  </w:footnote>
  <w:footnote w:id="62">
    <w:p w14:paraId="0B5923DC" w14:textId="457FF1D6" w:rsidR="00244CC1" w:rsidRPr="004C77EB" w:rsidRDefault="00244CC1">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the comments that pop up if mouse over. </w:t>
      </w:r>
      <w:r>
        <w:rPr>
          <w:sz w:val="18"/>
          <w:szCs w:val="18"/>
          <w:lang w:val="de-DE"/>
        </w:rPr>
        <w:t>To b</w:t>
      </w:r>
      <w:r w:rsidRPr="004C77EB">
        <w:rPr>
          <w:sz w:val="18"/>
          <w:szCs w:val="18"/>
          <w:lang w:val="de-DE"/>
        </w:rPr>
        <w:t>e on the safe side, select all cells and right-click on cell A1, select Delete Comment:</w:t>
      </w:r>
    </w:p>
    <w:p w14:paraId="20EC7F84" w14:textId="7149F440" w:rsidR="00244CC1" w:rsidRPr="004C77EB" w:rsidRDefault="00244CC1">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4">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5">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3">
    <w:p w14:paraId="78D949D7" w14:textId="67765482" w:rsidR="00244CC1" w:rsidRPr="00E95C3A" w:rsidRDefault="00244CC1">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Specifically, in the discount tab oft he entity file, use 0.02 and not 2%.</w:t>
      </w:r>
    </w:p>
  </w:footnote>
  <w:footnote w:id="64">
    <w:p w14:paraId="16179BBA" w14:textId="35A40E29" w:rsidR="00244CC1" w:rsidRPr="00E95C3A" w:rsidRDefault="00244CC1"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Which saves a better compressed version and supports data items greater than or equal to 2GB on 64-bit systems.</w:t>
      </w:r>
    </w:p>
  </w:footnote>
  <w:footnote w:id="65">
    <w:p w14:paraId="06945867" w14:textId="5C61B555" w:rsidR="00244CC1" w:rsidRPr="0045142B" w:rsidRDefault="00244CC1">
      <w:pPr>
        <w:pStyle w:val="FootnoteText"/>
        <w:rPr>
          <w:sz w:val="18"/>
          <w:szCs w:val="18"/>
          <w:lang w:val="de-DE"/>
        </w:rPr>
      </w:pPr>
      <w:r w:rsidRPr="0045142B">
        <w:rPr>
          <w:rStyle w:val="FootnoteReference"/>
          <w:sz w:val="18"/>
          <w:szCs w:val="18"/>
        </w:rPr>
        <w:footnoteRef/>
      </w:r>
      <w:r w:rsidRPr="0045142B">
        <w:rPr>
          <w:sz w:val="18"/>
          <w:szCs w:val="18"/>
        </w:rPr>
        <w:t xml:space="preserve"> </w:t>
      </w:r>
      <w:r w:rsidRPr="0045142B">
        <w:rPr>
          <w:rFonts w:ascii="Courier" w:hAnsi="Courier"/>
          <w:sz w:val="18"/>
          <w:szCs w:val="18"/>
          <w:lang w:val="de-DE"/>
        </w:rPr>
        <w:t>interp_x_table</w:t>
      </w:r>
      <w:r w:rsidRPr="0045142B">
        <w:rPr>
          <w:sz w:val="18"/>
          <w:szCs w:val="18"/>
          <w:lang w:val="de-DE"/>
        </w:rPr>
        <w:t xml:space="preserve"> and </w:t>
      </w:r>
      <w:r w:rsidRPr="0045142B">
        <w:rPr>
          <w:rFonts w:ascii="Courier" w:hAnsi="Courier"/>
          <w:sz w:val="18"/>
          <w:szCs w:val="18"/>
          <w:lang w:val="de-DE"/>
        </w:rPr>
        <w:t>interp_y_table</w:t>
      </w:r>
      <w:r w:rsidRPr="0045142B">
        <w:rPr>
          <w:sz w:val="18"/>
          <w:szCs w:val="18"/>
          <w:lang w:val="de-DE"/>
        </w:rPr>
        <w:t xml:space="preserve"> are passed as global variables to </w:t>
      </w:r>
      <w:r w:rsidRPr="0045142B">
        <w:rPr>
          <w:rFonts w:ascii="Courier" w:hAnsi="Courier"/>
          <w:sz w:val="18"/>
          <w:szCs w:val="18"/>
          <w:lang w:val="de-DE"/>
        </w:rPr>
        <w:t>climada_sparse_interp</w:t>
      </w:r>
      <w:r w:rsidRPr="0045142B">
        <w:rPr>
          <w:sz w:val="18"/>
          <w:szCs w:val="18"/>
          <w:lang w:val="de-DE"/>
        </w:rPr>
        <w:t xml:space="preserve"> for performance reasons</w:t>
      </w:r>
    </w:p>
  </w:footnote>
  <w:footnote w:id="66">
    <w:p w14:paraId="4AAB867E" w14:textId="06B9AF0F" w:rsidR="00244CC1" w:rsidRPr="003E55AB" w:rsidRDefault="00244CC1"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r w:rsidRPr="00096083">
        <w:rPr>
          <w:rFonts w:ascii="Courier" w:hAnsi="Courier"/>
          <w:sz w:val="18"/>
          <w:szCs w:val="18"/>
        </w:rPr>
        <w:t>EDS.damage</w:t>
      </w:r>
      <w:r w:rsidRPr="003E55AB">
        <w:rPr>
          <w:sz w:val="18"/>
          <w:szCs w:val="18"/>
        </w:rPr>
        <w:t xml:space="preserve"> vector is transposed</w:t>
      </w:r>
    </w:p>
  </w:footnote>
  <w:footnote w:id="67">
    <w:p w14:paraId="2FA3957E" w14:textId="5C9CA247" w:rsidR="00244CC1" w:rsidRPr="005F37FA" w:rsidRDefault="00244CC1">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assessability also applies to large numbers, i.e. one needs to be able to assess the average outcome over a large number of similarly exposed risks, not necessarily the specific outcome at each single risk.</w:t>
      </w:r>
    </w:p>
  </w:footnote>
  <w:footnote w:id="68">
    <w:p w14:paraId="22BDFA68" w14:textId="082BBE4E" w:rsidR="00244CC1" w:rsidRPr="00983B0A" w:rsidRDefault="00244CC1">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Note that price is already taken into account in result</w:t>
      </w:r>
    </w:p>
  </w:footnote>
  <w:footnote w:id="69">
    <w:p w14:paraId="6AC3E052" w14:textId="5E03068C" w:rsidR="00244CC1" w:rsidRPr="002C6B5C" w:rsidRDefault="00244CC1">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0">
    <w:p w14:paraId="3C624906" w14:textId="3A6E80A9" w:rsidR="00244CC1" w:rsidRPr="00096083" w:rsidRDefault="00244CC1">
      <w:pPr>
        <w:pStyle w:val="FootnoteText"/>
        <w:rPr>
          <w:sz w:val="18"/>
          <w:szCs w:val="18"/>
          <w:lang w:val="de-DE"/>
        </w:rPr>
      </w:pPr>
      <w:r w:rsidRPr="00096083">
        <w:rPr>
          <w:rStyle w:val="FootnoteReference"/>
          <w:sz w:val="18"/>
          <w:szCs w:val="18"/>
        </w:rPr>
        <w:footnoteRef/>
      </w:r>
      <w:r w:rsidRPr="00096083">
        <w:rPr>
          <w:sz w:val="18"/>
          <w:szCs w:val="18"/>
        </w:rPr>
        <w:t xml:space="preserve"> </w:t>
      </w:r>
      <w:r w:rsidRPr="00096083">
        <w:rPr>
          <w:sz w:val="18"/>
          <w:szCs w:val="18"/>
          <w:lang w:val="de-DE"/>
        </w:rPr>
        <w:t>That’s why one often finds hybrid solutions, but we refrain from getting into details.</w:t>
      </w:r>
    </w:p>
  </w:footnote>
  <w:footnote w:id="71">
    <w:p w14:paraId="1A9DAB1D" w14:textId="5A53D8FC" w:rsidR="00244CC1" w:rsidRPr="00D03910" w:rsidRDefault="00244CC1">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this one: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6">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2">
    <w:p w14:paraId="59EE1058" w14:textId="70E24B62" w:rsidR="00244CC1" w:rsidRPr="00D03910" w:rsidRDefault="00244CC1">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See e.g. Source: Efficient Monopolies. The Limits of Competition in the European Property Insurance Market, Thomas von Ungern-Sternberg, Oxford University press, 2004. ISBN 0-19-926881-9</w:t>
      </w:r>
    </w:p>
  </w:footnote>
  <w:footnote w:id="73">
    <w:p w14:paraId="07905768" w14:textId="18E9B332" w:rsidR="00244CC1" w:rsidRPr="00FD4953" w:rsidRDefault="00244CC1">
      <w:pPr>
        <w:pStyle w:val="FootnoteText"/>
        <w:rPr>
          <w:sz w:val="18"/>
          <w:szCs w:val="18"/>
          <w:lang w:val="de-DE"/>
        </w:rPr>
      </w:pPr>
      <w:r w:rsidRPr="00FD4953">
        <w:rPr>
          <w:rStyle w:val="FootnoteReference"/>
          <w:sz w:val="18"/>
          <w:szCs w:val="18"/>
        </w:rPr>
        <w:footnoteRef/>
      </w:r>
      <w:r w:rsidRPr="00FD4953">
        <w:rPr>
          <w:sz w:val="18"/>
          <w:szCs w:val="18"/>
        </w:rPr>
        <w:t xml:space="preserve"> </w:t>
      </w:r>
      <w:r w:rsidRPr="00FD4953">
        <w:rPr>
          <w:sz w:val="18"/>
          <w:szCs w:val="18"/>
          <w:lang w:val="de-DE"/>
        </w:rPr>
        <w:t>There are unlimited covers, but this stretches the second principle of insurability, namely the ability to assess the outcome.</w:t>
      </w:r>
    </w:p>
  </w:footnote>
  <w:footnote w:id="74">
    <w:p w14:paraId="46B87800" w14:textId="569E7FC0" w:rsidR="00244CC1" w:rsidRPr="00B01DD5" w:rsidRDefault="00244CC1">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../data/entities/entity_template.xls</w:t>
      </w:r>
    </w:p>
  </w:footnote>
  <w:footnote w:id="75">
    <w:p w14:paraId="168D5C15" w14:textId="58D7AD9F" w:rsidR="00244CC1" w:rsidRPr="006F16CF" w:rsidRDefault="00244CC1">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climada only adds the expected damage costs, one needs to be careful here.</w:t>
      </w:r>
    </w:p>
  </w:footnote>
  <w:footnote w:id="76">
    <w:p w14:paraId="73929984" w14:textId="1A117867" w:rsidR="00244CC1" w:rsidRPr="002300FA" w:rsidRDefault="00244CC1">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the famous </w:t>
      </w:r>
      <w:hyperlink r:id="rId17"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7">
    <w:p w14:paraId="1F525A42" w14:textId="6D52B2EF" w:rsidR="00244CC1" w:rsidRPr="005F53D9" w:rsidRDefault="00244CC1">
      <w:pPr>
        <w:pStyle w:val="FootnoteText"/>
        <w:rPr>
          <w:sz w:val="18"/>
          <w:szCs w:val="18"/>
          <w:lang w:val="de-DE"/>
        </w:rPr>
      </w:pPr>
      <w:r w:rsidRPr="005F53D9">
        <w:rPr>
          <w:rStyle w:val="FootnoteReference"/>
          <w:sz w:val="18"/>
          <w:szCs w:val="18"/>
        </w:rPr>
        <w:footnoteRef/>
      </w:r>
      <w:r w:rsidRPr="005F53D9">
        <w:rPr>
          <w:sz w:val="18"/>
          <w:szCs w:val="18"/>
        </w:rPr>
        <w:t xml:space="preserve"> </w:t>
      </w:r>
      <w:r w:rsidRPr="005F53D9">
        <w:rPr>
          <w:sz w:val="18"/>
          <w:szCs w:val="18"/>
          <w:lang w:val="de-DE"/>
        </w:rPr>
        <w:t>Please refer to the climada module ws_europe</w:t>
      </w:r>
      <w:r>
        <w:rPr>
          <w:sz w:val="18"/>
          <w:szCs w:val="18"/>
          <w:lang w:val="de-DE"/>
        </w:rPr>
        <w:t xml:space="preserve"> </w:t>
      </w:r>
      <w:r w:rsidRPr="005F53D9">
        <w:rPr>
          <w:sz w:val="18"/>
          <w:szCs w:val="18"/>
          <w:lang w:val="de-DE"/>
        </w:rPr>
        <w:t>(</w:t>
      </w:r>
      <w:hyperlink r:id="rId18" w:history="1">
        <w:r w:rsidRPr="005F53D9">
          <w:rPr>
            <w:rStyle w:val="Hyperlink"/>
            <w:sz w:val="18"/>
            <w:szCs w:val="18"/>
            <w:lang w:val="de-DE"/>
          </w:rPr>
          <w:t>https://github.com/davidnbresch/climada_module_ws_europe</w:t>
        </w:r>
      </w:hyperlink>
      <w:r w:rsidRPr="005F53D9">
        <w:rPr>
          <w:sz w:val="18"/>
          <w:szCs w:val="18"/>
          <w:lang w:val="de-DE"/>
        </w:rPr>
        <w:t>) and see Schwierz, C., P. Köllner-Heck, E. Zenklusen Mutter, D. N. Bresch, P.-L.Vidale, M. Wild, C., and Schär, 2010: Modelling European winter wind storm losses in current and future climate. Climatic Change (2010) 101:485?514, doi: 10.1007/s10584-009-9712-1.</w:t>
      </w:r>
    </w:p>
  </w:footnote>
  <w:footnote w:id="78">
    <w:p w14:paraId="75247949" w14:textId="77777777" w:rsidR="00244CC1" w:rsidRPr="006F0B1D" w:rsidRDefault="00244CC1"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9">
    <w:p w14:paraId="1BCBB621" w14:textId="469DCB2C" w:rsidR="00244CC1" w:rsidRPr="00B23EDB" w:rsidRDefault="00244CC1">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climada module </w:t>
      </w:r>
      <w:hyperlink r:id="rId19"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35A2"/>
    <w:rsid w:val="001B6BDC"/>
    <w:rsid w:val="001B70EC"/>
    <w:rsid w:val="001C64E7"/>
    <w:rsid w:val="001D4B73"/>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3049D"/>
    <w:rsid w:val="0033682D"/>
    <w:rsid w:val="00343D8F"/>
    <w:rsid w:val="00344FE2"/>
    <w:rsid w:val="0034572E"/>
    <w:rsid w:val="00356366"/>
    <w:rsid w:val="0036521C"/>
    <w:rsid w:val="0036556B"/>
    <w:rsid w:val="00397BD2"/>
    <w:rsid w:val="003B20C3"/>
    <w:rsid w:val="003B4C62"/>
    <w:rsid w:val="003C61D0"/>
    <w:rsid w:val="003C68EB"/>
    <w:rsid w:val="003D3221"/>
    <w:rsid w:val="003E37FD"/>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B0D1D"/>
    <w:rsid w:val="005B13AD"/>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7777"/>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9F6EA3"/>
    <w:rsid w:val="00A00A96"/>
    <w:rsid w:val="00A10CF8"/>
    <w:rsid w:val="00A13574"/>
    <w:rsid w:val="00A13CD9"/>
    <w:rsid w:val="00A16B84"/>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A451C"/>
    <w:rsid w:val="00AB080A"/>
    <w:rsid w:val="00AB6983"/>
    <w:rsid w:val="00AC1801"/>
    <w:rsid w:val="00AC3902"/>
    <w:rsid w:val="00AC6190"/>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6CE4"/>
    <w:rsid w:val="00DE1ED3"/>
    <w:rsid w:val="00DF6D49"/>
    <w:rsid w:val="00E0437D"/>
    <w:rsid w:val="00E125C6"/>
    <w:rsid w:val="00E14FDA"/>
    <w:rsid w:val="00E151A5"/>
    <w:rsid w:val="00E2355A"/>
    <w:rsid w:val="00E26603"/>
    <w:rsid w:val="00E32745"/>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4928"/>
    <w:rsid w:val="00FD343D"/>
    <w:rsid w:val="00FD4953"/>
    <w:rsid w:val="00FD4B32"/>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sealevel.climatecentral.org" TargetMode="External"/><Relationship Id="rId64" Type="http://schemas.openxmlformats.org/officeDocument/2006/relationships/hyperlink" Target="http://climate-adapt.eea.europa.eu" TargetMode="External"/><Relationship Id="rId65" Type="http://schemas.openxmlformats.org/officeDocument/2006/relationships/hyperlink" Target="http://www.meteoschweiz.admin.ch/home/klima/zukunft/klimaszenarien.html" TargetMode="External"/><Relationship Id="rId66" Type="http://schemas.openxmlformats.org/officeDocument/2006/relationships/hyperlink" Target="http://newclimateeconomy.report" TargetMode="External"/><Relationship Id="rId67" Type="http://schemas.openxmlformats.org/officeDocument/2006/relationships/image" Target="media/image32.wmf"/><Relationship Id="rId68" Type="http://schemas.openxmlformats.org/officeDocument/2006/relationships/oleObject" Target="embeddings/Microsoft_Equation1.bin"/><Relationship Id="rId69" Type="http://schemas.openxmlformats.org/officeDocument/2006/relationships/image" Target="media/image33.png"/><Relationship Id="rId50" Type="http://schemas.openxmlformats.org/officeDocument/2006/relationships/hyperlink" Target="http://download.geofabrik.de" TargetMode="External"/><Relationship Id="rId51" Type="http://schemas.openxmlformats.org/officeDocument/2006/relationships/hyperlink" Target="http://www.openstreetmap.org/about" TargetMode="External"/><Relationship Id="rId52" Type="http://schemas.openxmlformats.org/officeDocument/2006/relationships/hyperlink" Target="http://srtm.csi.cgiar.org/SELECTION/inputCoord.asp" TargetMode="External"/><Relationship Id="rId53" Type="http://schemas.openxmlformats.org/officeDocument/2006/relationships/hyperlink" Target="http://hydrosheds.cr.usgs.gov/index.php" TargetMode="External"/><Relationship Id="rId54" Type="http://schemas.openxmlformats.org/officeDocument/2006/relationships/hyperlink" Target="https://www.gnu.org/software/octave" TargetMode="External"/><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s://github.com/davidnbresch/Octave_io_fix" TargetMode="External"/><Relationship Id="rId48" Type="http://schemas.openxmlformats.org/officeDocument/2006/relationships/hyperlink" Target="http://www.naturalearthdata.com" TargetMode="External"/><Relationship Id="rId49" Type="http://schemas.openxmlformats.org/officeDocument/2006/relationships/hyperlink" Target="http://www.naturalearthdata.com/download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80" Type="http://schemas.openxmlformats.org/officeDocument/2006/relationships/footer" Target="footer1.xml"/><Relationship Id="rId81" Type="http://schemas.openxmlformats.org/officeDocument/2006/relationships/footer" Target="footer2.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4.wmf"/><Relationship Id="rId71" Type="http://schemas.openxmlformats.org/officeDocument/2006/relationships/oleObject" Target="embeddings/Microsoft_Equation2.bin"/><Relationship Id="rId72" Type="http://schemas.openxmlformats.org/officeDocument/2006/relationships/image" Target="media/image35.png"/><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hyperlink" Target="http://www.prh.noaa.gov/cphc/pages/FAQ/Winds_and_Energy.php" TargetMode="External"/><Relationship Id="rId74" Type="http://schemas.openxmlformats.org/officeDocument/2006/relationships/image" Target="media/image36.emf"/><Relationship Id="rId75" Type="http://schemas.openxmlformats.org/officeDocument/2006/relationships/image" Target="media/image37.png"/><Relationship Id="rId76" Type="http://schemas.openxmlformats.org/officeDocument/2006/relationships/image" Target="media/image38.emf"/><Relationship Id="rId77" Type="http://schemas.openxmlformats.org/officeDocument/2006/relationships/image" Target="media/image39.png"/><Relationship Id="rId78" Type="http://schemas.openxmlformats.org/officeDocument/2006/relationships/image" Target="media/image40.emf"/><Relationship Id="rId79" Type="http://schemas.openxmlformats.org/officeDocument/2006/relationships/image" Target="media/image41.png"/><Relationship Id="rId60" Type="http://schemas.openxmlformats.org/officeDocument/2006/relationships/image" Target="media/image31.png"/><Relationship Id="rId61" Type="http://schemas.openxmlformats.org/officeDocument/2006/relationships/hyperlink" Target="http://www.ipcc.ch/pdf/assessment-report/ar5/wg1/WG1AR5_AnnexI_FINAL.pdf" TargetMode="External"/><Relationship Id="rId62" Type="http://schemas.openxmlformats.org/officeDocument/2006/relationships/hyperlink" Target="http://www.ipcc.ch/report/ar5/wg1/docs/ar5_wg1_annexI_all.zip"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hyperlink" Target="https://github.com/davidnbresch/Octave_io_fix" TargetMode="External"/><Relationship Id="rId14" Type="http://schemas.openxmlformats.org/officeDocument/2006/relationships/image" Target="media/image23.png"/><Relationship Id="rId15" Type="http://schemas.openxmlformats.org/officeDocument/2006/relationships/image" Target="media/image24.png"/><Relationship Id="rId16" Type="http://schemas.openxmlformats.org/officeDocument/2006/relationships/image" Target="media/image28.png"/><Relationship Id="rId17" Type="http://schemas.openxmlformats.org/officeDocument/2006/relationships/hyperlink" Target="http://s03.static-shell.com/content/dam/shell-new/local/corporate/Scenarios/New_Lens_Scenarios_Low_Res.pdf" TargetMode="External"/><Relationship Id="rId18" Type="http://schemas.openxmlformats.org/officeDocument/2006/relationships/hyperlink" Target="https://github.com/davidnbresch/climada_module_ws_europe" TargetMode="External"/><Relationship Id="rId19"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1E5C9-F5CE-A443-9EE4-2EDB436C0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13360</Words>
  <Characters>76152</Characters>
  <Application>Microsoft Macintosh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89334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4</cp:revision>
  <cp:lastPrinted>2015-01-07T20:53:00Z</cp:lastPrinted>
  <dcterms:created xsi:type="dcterms:W3CDTF">2015-01-07T20:53:00Z</dcterms:created>
  <dcterms:modified xsi:type="dcterms:W3CDTF">2015-01-14T22:29:00Z</dcterms:modified>
</cp:coreProperties>
</file>