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50C" w:rsidRPr="00040A20" w:rsidRDefault="0033150C" w:rsidP="0033150C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0A20">
        <w:rPr>
          <w:rFonts w:ascii="Times New Roman" w:hAnsi="Times New Roman" w:cs="Times New Roman"/>
          <w:b/>
          <w:sz w:val="24"/>
          <w:szCs w:val="24"/>
        </w:rPr>
        <w:t>Universidade de São Paulo</w:t>
      </w:r>
    </w:p>
    <w:p w:rsidR="0033150C" w:rsidRPr="00040A20" w:rsidRDefault="0033150C" w:rsidP="0033150C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0A20">
        <w:rPr>
          <w:rFonts w:ascii="Times New Roman" w:hAnsi="Times New Roman" w:cs="Times New Roman"/>
          <w:b/>
          <w:sz w:val="24"/>
          <w:szCs w:val="24"/>
        </w:rPr>
        <w:t>Faculdade de Filosofia, Letras e Ciências Humanas</w:t>
      </w:r>
    </w:p>
    <w:p w:rsidR="0033150C" w:rsidRPr="00040A20" w:rsidRDefault="0033150C" w:rsidP="0033150C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0A20">
        <w:rPr>
          <w:rFonts w:ascii="Times New Roman" w:hAnsi="Times New Roman" w:cs="Times New Roman"/>
          <w:b/>
          <w:sz w:val="24"/>
          <w:szCs w:val="24"/>
        </w:rPr>
        <w:t>Departamento de Ciência Política</w:t>
      </w:r>
    </w:p>
    <w:p w:rsidR="0033150C" w:rsidRPr="00040A20" w:rsidRDefault="0033150C" w:rsidP="0033150C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618A3" w:rsidRDefault="000618A3" w:rsidP="000618A3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0A20">
        <w:rPr>
          <w:rFonts w:ascii="Times New Roman" w:hAnsi="Times New Roman" w:cs="Times New Roman"/>
          <w:b/>
          <w:sz w:val="24"/>
          <w:szCs w:val="24"/>
        </w:rPr>
        <w:t>FLP0406 – Métodos e Técnicas de Pesquisa em Ciência Política</w:t>
      </w:r>
    </w:p>
    <w:p w:rsidR="002B7149" w:rsidRPr="002B7149" w:rsidRDefault="002B7149" w:rsidP="002B7149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7149">
        <w:rPr>
          <w:rFonts w:ascii="Times New Roman" w:hAnsi="Times New Roman" w:cs="Times New Roman"/>
          <w:b/>
          <w:sz w:val="24"/>
          <w:szCs w:val="24"/>
        </w:rPr>
        <w:t>FLS5028 - Métodos Quantitativos e Técnicas em Ciência Política</w:t>
      </w:r>
    </w:p>
    <w:p w:rsidR="000618A3" w:rsidRPr="00040A20" w:rsidRDefault="00F65821" w:rsidP="000618A3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618A3" w:rsidRPr="00040A20">
        <w:rPr>
          <w:rFonts w:ascii="Times New Roman" w:hAnsi="Times New Roman" w:cs="Times New Roman"/>
          <w:sz w:val="24"/>
          <w:szCs w:val="24"/>
        </w:rPr>
        <w:t>º semestre / 201</w:t>
      </w:r>
      <w:r w:rsidR="006C44B5">
        <w:rPr>
          <w:rFonts w:ascii="Times New Roman" w:hAnsi="Times New Roman" w:cs="Times New Roman"/>
          <w:sz w:val="24"/>
          <w:szCs w:val="24"/>
        </w:rPr>
        <w:t>9</w:t>
      </w:r>
    </w:p>
    <w:p w:rsidR="00F65821" w:rsidRDefault="00F65821" w:rsidP="000618A3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Glauco Peres da Silva</w:t>
      </w:r>
    </w:p>
    <w:p w:rsidR="000618A3" w:rsidRDefault="000618A3" w:rsidP="000618A3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0618A3" w:rsidRPr="00040A20" w:rsidRDefault="004E35AF" w:rsidP="000618A3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Laboratório </w:t>
      </w:r>
      <w:r w:rsidR="00E80FE5">
        <w:rPr>
          <w:rFonts w:ascii="Times New Roman" w:hAnsi="Times New Roman" w:cs="Times New Roman"/>
          <w:b/>
          <w:sz w:val="24"/>
          <w:szCs w:val="24"/>
        </w:rPr>
        <w:t xml:space="preserve">6 - </w:t>
      </w:r>
      <w:r>
        <w:rPr>
          <w:rFonts w:ascii="Times New Roman" w:hAnsi="Times New Roman" w:cs="Times New Roman"/>
          <w:b/>
          <w:sz w:val="24"/>
          <w:szCs w:val="24"/>
        </w:rPr>
        <w:t>Probabilidades</w:t>
      </w:r>
    </w:p>
    <w:p w:rsidR="0033150C" w:rsidRDefault="0033150C" w:rsidP="00A237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6FBB" w:rsidRDefault="005B6FBB" w:rsidP="005B6F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FBB">
        <w:rPr>
          <w:rFonts w:ascii="Times New Roman" w:hAnsi="Times New Roman" w:cs="Times New Roman"/>
          <w:sz w:val="24"/>
          <w:szCs w:val="24"/>
        </w:rPr>
        <w:t>No laboratório de hoje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B6FBB">
        <w:rPr>
          <w:rFonts w:ascii="Times New Roman" w:hAnsi="Times New Roman" w:cs="Times New Roman"/>
          <w:sz w:val="24"/>
          <w:szCs w:val="24"/>
        </w:rPr>
        <w:t xml:space="preserve"> tentaremos entender os conceitos da teoria da probabilidade.  </w:t>
      </w:r>
    </w:p>
    <w:p w:rsidR="005B6FBB" w:rsidRPr="005B6FBB" w:rsidRDefault="005B6FBB" w:rsidP="005B6F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6FBB" w:rsidRDefault="005B6FBB" w:rsidP="005B6F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FBB">
        <w:rPr>
          <w:rFonts w:ascii="Times New Roman" w:hAnsi="Times New Roman" w:cs="Times New Roman"/>
          <w:sz w:val="24"/>
          <w:szCs w:val="24"/>
        </w:rPr>
        <w:t>A tabela abaixo é um resumo que ajudar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5B6FBB">
        <w:rPr>
          <w:rFonts w:ascii="Times New Roman" w:hAnsi="Times New Roman" w:cs="Times New Roman"/>
          <w:sz w:val="24"/>
          <w:szCs w:val="24"/>
        </w:rPr>
        <w:t xml:space="preserve"> a entender os exemplos discutidos neste laboratório.</w:t>
      </w:r>
    </w:p>
    <w:p w:rsidR="005B6FBB" w:rsidRPr="005B6FBB" w:rsidRDefault="005B6FBB" w:rsidP="005B6F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6"/>
        <w:gridCol w:w="3824"/>
        <w:gridCol w:w="2530"/>
      </w:tblGrid>
      <w:tr w:rsidR="005B6FBB" w:rsidRPr="005B6FBB" w:rsidTr="00667DA6">
        <w:tc>
          <w:tcPr>
            <w:tcW w:w="9270" w:type="dxa"/>
            <w:gridSpan w:val="3"/>
            <w:tcBorders>
              <w:bottom w:val="single" w:sz="4" w:space="0" w:color="auto"/>
            </w:tcBorders>
          </w:tcPr>
          <w:p w:rsidR="005B6FBB" w:rsidRPr="005B6FBB" w:rsidRDefault="005B6FBB" w:rsidP="005B6F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Tabela 1. A mé</w:t>
            </w:r>
            <w:r w:rsidRPr="005B6FBB">
              <w:rPr>
                <w:rFonts w:ascii="Times New Roman" w:hAnsi="Times New Roman" w:cs="Times New Roman"/>
                <w:b/>
                <w:sz w:val="24"/>
                <w:szCs w:val="24"/>
              </w:rPr>
              <w:t>dia e a variância da População e da Amostra</w:t>
            </w:r>
          </w:p>
        </w:tc>
      </w:tr>
      <w:tr w:rsidR="005B6FBB" w:rsidRPr="005B6FBB" w:rsidTr="00667DA6">
        <w:tc>
          <w:tcPr>
            <w:tcW w:w="2916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5B6FBB" w:rsidRPr="005B6FBB" w:rsidRDefault="005B6FBB" w:rsidP="005B6F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6FBB">
              <w:rPr>
                <w:rFonts w:ascii="Times New Roman" w:hAnsi="Times New Roman" w:cs="Times New Roman"/>
                <w:b/>
                <w:sz w:val="24"/>
                <w:szCs w:val="24"/>
              </w:rPr>
              <w:br w:type="page"/>
            </w:r>
          </w:p>
        </w:tc>
        <w:tc>
          <w:tcPr>
            <w:tcW w:w="38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B6FBB" w:rsidRPr="005B6FBB" w:rsidRDefault="005B6FBB" w:rsidP="005B6FB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5B6F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População</w:t>
            </w:r>
            <w:proofErr w:type="spellEnd"/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5B6FBB" w:rsidRPr="005B6FBB" w:rsidRDefault="005B6FBB" w:rsidP="005B6FB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5B6F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Amostra</w:t>
            </w:r>
            <w:proofErr w:type="spellEnd"/>
          </w:p>
        </w:tc>
      </w:tr>
      <w:tr w:rsidR="005B6FBB" w:rsidRPr="005B6FBB" w:rsidTr="00667DA6">
        <w:tc>
          <w:tcPr>
            <w:tcW w:w="2916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5B6FBB" w:rsidRPr="005B6FBB" w:rsidRDefault="005B6FBB" w:rsidP="005B6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B6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Média</w:t>
            </w:r>
            <w:proofErr w:type="spellEnd"/>
          </w:p>
        </w:tc>
        <w:tc>
          <w:tcPr>
            <w:tcW w:w="38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B6FBB" w:rsidRPr="005B6FBB" w:rsidRDefault="005B6FBB" w:rsidP="005B6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μ=E(Y)</m:t>
                </m:r>
              </m:oMath>
            </m:oMathPara>
          </w:p>
          <w:p w:rsidR="005B6FBB" w:rsidRPr="005B6FBB" w:rsidRDefault="005B6FBB" w:rsidP="005B6FB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5B6FBB" w:rsidRPr="005B6FBB" w:rsidRDefault="001D71E3" w:rsidP="005B6FB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5B6FBB" w:rsidRPr="005B6FBB" w:rsidRDefault="001D71E3" w:rsidP="005B6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</m:oMath>
            <w:r w:rsidR="005B6FBB" w:rsidRPr="005B6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5B6FBB" w:rsidRPr="005B6FBB" w:rsidRDefault="005B6FBB" w:rsidP="005B6FB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B6FBB" w:rsidRPr="005B6FBB" w:rsidTr="00667DA6">
        <w:tc>
          <w:tcPr>
            <w:tcW w:w="2916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5B6FBB" w:rsidRPr="005B6FBB" w:rsidRDefault="005B6FBB" w:rsidP="005B6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B6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Variância</w:t>
            </w:r>
            <w:proofErr w:type="spellEnd"/>
            <w:r w:rsidRPr="005B6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8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B6FBB" w:rsidRPr="005B6FBB" w:rsidRDefault="005B6FBB" w:rsidP="005B6F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B6FB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Var (Y)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2</m:t>
                  </m:r>
                </m:sup>
              </m:sSup>
            </m:oMath>
          </w:p>
          <w:p w:rsidR="005B6FBB" w:rsidRPr="005B6FBB" w:rsidRDefault="005B6FBB" w:rsidP="005B6F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5B6FBB" w:rsidRPr="005B6FBB" w:rsidRDefault="005B6FBB" w:rsidP="005B6F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B6FB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Var (Y) = E(Y</w:t>
            </w:r>
            <w:r w:rsidRPr="005B6FB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s-ES"/>
              </w:rPr>
              <w:t>2</w:t>
            </w:r>
            <w:r w:rsidRPr="005B6FB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)-[E(Y)]</w:t>
            </w:r>
            <w:r w:rsidRPr="005B6FB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s-ES"/>
              </w:rPr>
              <w:t>2</w:t>
            </w:r>
            <w:r w:rsidRPr="005B6FB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:rsidR="005B6FBB" w:rsidRPr="005B6FBB" w:rsidRDefault="005B6FBB" w:rsidP="005B6F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5B6FBB" w:rsidRPr="005B6FBB" w:rsidRDefault="005B6FBB" w:rsidP="005B6F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5B6FBB" w:rsidRPr="005B6FBB" w:rsidRDefault="005B6FBB" w:rsidP="005B6F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5B6FBB" w:rsidRPr="005B6FBB" w:rsidRDefault="005B6FBB" w:rsidP="005B6F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B6FB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Var (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</m:acc>
            </m:oMath>
            <w:r w:rsidRPr="005B6FB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)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den>
              </m:f>
            </m:oMath>
          </w:p>
          <w:p w:rsidR="005B6FBB" w:rsidRPr="005B6FBB" w:rsidRDefault="005B6FBB" w:rsidP="005B6FBB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5B6FBB" w:rsidRPr="005B6FBB" w:rsidRDefault="005B6FBB" w:rsidP="005B6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B6FBB" w:rsidRPr="005B6FBB" w:rsidRDefault="001D71E3" w:rsidP="005B6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Var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n-1</m:t>
                    </m:r>
                  </m:den>
                </m:f>
              </m:oMath>
            </m:oMathPara>
          </w:p>
          <w:p w:rsidR="005B6FBB" w:rsidRPr="005B6FBB" w:rsidRDefault="005B6FBB" w:rsidP="005B6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B6FBB" w:rsidRPr="005B6FBB" w:rsidRDefault="001D71E3" w:rsidP="005B6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n-1</m:t>
                        </m:r>
                      </m:den>
                    </m:f>
                  </m:e>
                </m:rad>
              </m:oMath>
            </m:oMathPara>
          </w:p>
          <w:p w:rsidR="005B6FBB" w:rsidRPr="005B6FBB" w:rsidRDefault="005B6FBB" w:rsidP="005B6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B6FBB" w:rsidRPr="005B6FBB" w:rsidRDefault="001D71E3" w:rsidP="005B6F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s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 xml:space="preserve">y </m:t>
                        </m:r>
                      </m:e>
                    </m:acc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y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  <w:p w:rsidR="005B6FBB" w:rsidRPr="005B6FBB" w:rsidRDefault="005B6FBB" w:rsidP="005B6FBB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5B6FBB" w:rsidRPr="005B6FBB" w:rsidTr="00667DA6">
        <w:trPr>
          <w:trHeight w:val="395"/>
        </w:trPr>
        <w:tc>
          <w:tcPr>
            <w:tcW w:w="2916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5B6FBB" w:rsidRPr="005B6FBB" w:rsidRDefault="005B6FBB" w:rsidP="005B6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B6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Número</w:t>
            </w:r>
            <w:proofErr w:type="spellEnd"/>
            <w:r w:rsidRPr="005B6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5B6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observações</w:t>
            </w:r>
            <w:proofErr w:type="spellEnd"/>
          </w:p>
          <w:p w:rsidR="005B6FBB" w:rsidRPr="005B6FBB" w:rsidRDefault="005B6FBB" w:rsidP="005B6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B6FBB" w:rsidRPr="005B6FBB" w:rsidRDefault="00544020" w:rsidP="005B6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5B6FBB" w:rsidRPr="005B6FBB" w:rsidRDefault="00DB0B9F" w:rsidP="005B6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</w:tr>
    </w:tbl>
    <w:p w:rsidR="005B6FBB" w:rsidRPr="005B6FBB" w:rsidRDefault="005B6FBB" w:rsidP="005B6FB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6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B6FBB" w:rsidRPr="005B6FBB" w:rsidRDefault="005B6FBB" w:rsidP="005B6FB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5B6FBB">
        <w:rPr>
          <w:rFonts w:ascii="Times New Roman" w:hAnsi="Times New Roman" w:cs="Times New Roman"/>
          <w:b/>
          <w:sz w:val="24"/>
          <w:szCs w:val="24"/>
          <w:lang w:val="en-US"/>
        </w:rPr>
        <w:t>Exercício</w:t>
      </w:r>
      <w:proofErr w:type="spellEnd"/>
      <w:r w:rsidRPr="005B6FB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1.  </w:t>
      </w:r>
      <w:proofErr w:type="spellStart"/>
      <w:r w:rsidRPr="005B6FBB">
        <w:rPr>
          <w:rFonts w:ascii="Times New Roman" w:hAnsi="Times New Roman" w:cs="Times New Roman"/>
          <w:b/>
          <w:sz w:val="24"/>
          <w:szCs w:val="24"/>
          <w:lang w:val="en-US"/>
        </w:rPr>
        <w:t>Simulações</w:t>
      </w:r>
      <w:proofErr w:type="spellEnd"/>
      <w:r w:rsidRPr="005B6FB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com dado. </w:t>
      </w:r>
    </w:p>
    <w:p w:rsidR="005B6FBB" w:rsidRDefault="005B6FBB" w:rsidP="005B6F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6FBB" w:rsidRDefault="005B6FBB" w:rsidP="005B6F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FBB">
        <w:rPr>
          <w:rFonts w:ascii="Times New Roman" w:hAnsi="Times New Roman" w:cs="Times New Roman"/>
          <w:sz w:val="24"/>
          <w:szCs w:val="24"/>
        </w:rPr>
        <w:t xml:space="preserve">O </w:t>
      </w:r>
      <w:r w:rsidRPr="005B6FBB">
        <w:rPr>
          <w:rFonts w:ascii="Times New Roman" w:hAnsi="Times New Roman" w:cs="Times New Roman"/>
          <w:sz w:val="24"/>
          <w:szCs w:val="24"/>
          <w:u w:val="single"/>
        </w:rPr>
        <w:t>valor esperado de uma variável aleatória</w:t>
      </w:r>
      <w:r w:rsidRPr="005B6FBB">
        <w:rPr>
          <w:rFonts w:ascii="Times New Roman" w:hAnsi="Times New Roman" w:cs="Times New Roman"/>
          <w:sz w:val="24"/>
          <w:szCs w:val="24"/>
        </w:rPr>
        <w:t xml:space="preserve"> é uma média ponderada de todos os valores possíveis que esta variável aleatória pode assumir.</w:t>
      </w:r>
    </w:p>
    <w:p w:rsidR="005B6FBB" w:rsidRPr="005B6FBB" w:rsidRDefault="005B6FBB" w:rsidP="005B6F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6FBB" w:rsidRDefault="005B6FBB" w:rsidP="005B6F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FBB">
        <w:rPr>
          <w:rFonts w:ascii="Times New Roman" w:hAnsi="Times New Roman" w:cs="Times New Roman"/>
          <w:sz w:val="24"/>
          <w:szCs w:val="24"/>
        </w:rPr>
        <w:t xml:space="preserve">No caso de uma variável aleatória discreta, os pesos utilizados no cálculo desta média correspondem às probabilidades de cada um dos possíveis eventos ou resultados. </w:t>
      </w:r>
      <w:r w:rsidR="00350740">
        <w:rPr>
          <w:rFonts w:ascii="Times New Roman" w:hAnsi="Times New Roman" w:cs="Times New Roman"/>
          <w:sz w:val="24"/>
          <w:szCs w:val="24"/>
        </w:rPr>
        <w:t>Mas como calcular essa probabilidade?</w:t>
      </w:r>
    </w:p>
    <w:p w:rsidR="00350740" w:rsidRDefault="00350740" w:rsidP="005B6F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0740" w:rsidRDefault="005B6FBB" w:rsidP="005B6F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FBB">
        <w:rPr>
          <w:rFonts w:ascii="Times New Roman" w:hAnsi="Times New Roman" w:cs="Times New Roman"/>
          <w:sz w:val="24"/>
          <w:szCs w:val="24"/>
        </w:rPr>
        <w:t xml:space="preserve">Primeiramente, vamos focar no caso de um único dado de seis lados. </w:t>
      </w:r>
    </w:p>
    <w:p w:rsidR="00350740" w:rsidRDefault="00350740" w:rsidP="005B6F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0740" w:rsidRDefault="00350740" w:rsidP="005B6F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0740" w:rsidRDefault="00350740" w:rsidP="005B6F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Questão 1. </w:t>
      </w:r>
      <w:r>
        <w:rPr>
          <w:rFonts w:ascii="Times New Roman" w:hAnsi="Times New Roman" w:cs="Times New Roman"/>
          <w:sz w:val="24"/>
          <w:szCs w:val="24"/>
        </w:rPr>
        <w:t>Qual a probabilidade de se tirar um determinado número, digamos 3, em um único lançamento de um dado? Como você chegou a esta resposta?</w:t>
      </w:r>
    </w:p>
    <w:p w:rsidR="00397A5B" w:rsidRPr="00397A5B" w:rsidRDefault="00397A5B" w:rsidP="005B6FBB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É 1/6. Pois podemos calcular a probabilidade de um evento pela razão entre o número de eventos favoráveis e o número de eventos possíveis.</w:t>
      </w:r>
    </w:p>
    <w:p w:rsidR="00350740" w:rsidRPr="00350740" w:rsidRDefault="00350740" w:rsidP="005B6F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0740" w:rsidRDefault="00350740" w:rsidP="005B6F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6FBB" w:rsidRDefault="005B6FBB" w:rsidP="005B6F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FBB">
        <w:rPr>
          <w:rFonts w:ascii="Times New Roman" w:hAnsi="Times New Roman" w:cs="Times New Roman"/>
          <w:sz w:val="24"/>
          <w:szCs w:val="24"/>
        </w:rPr>
        <w:t xml:space="preserve">Em </w:t>
      </w:r>
      <w:r>
        <w:rPr>
          <w:rFonts w:ascii="Times New Roman" w:hAnsi="Times New Roman" w:cs="Times New Roman"/>
          <w:sz w:val="24"/>
          <w:szCs w:val="24"/>
        </w:rPr>
        <w:t>geral, a probabilidade de rolar</w:t>
      </w:r>
      <w:r w:rsidRPr="005B6FBB">
        <w:rPr>
          <w:rFonts w:ascii="Times New Roman" w:hAnsi="Times New Roman" w:cs="Times New Roman"/>
          <w:sz w:val="24"/>
          <w:szCs w:val="24"/>
        </w:rPr>
        <w:t xml:space="preserve"> qualquer um dos va</w:t>
      </w:r>
      <w:r w:rsidR="00DB0B9F">
        <w:rPr>
          <w:rFonts w:ascii="Times New Roman" w:hAnsi="Times New Roman" w:cs="Times New Roman"/>
          <w:sz w:val="24"/>
          <w:szCs w:val="24"/>
        </w:rPr>
        <w:t>lores dos lados é exatamente 1/L</w:t>
      </w:r>
      <w:r w:rsidRPr="005B6FBB">
        <w:rPr>
          <w:rFonts w:ascii="Times New Roman" w:hAnsi="Times New Roman" w:cs="Times New Roman"/>
          <w:sz w:val="24"/>
          <w:szCs w:val="24"/>
        </w:rPr>
        <w:t xml:space="preserve"> para uma única jogada de um dado de </w:t>
      </w:r>
      <w:r>
        <w:rPr>
          <w:rFonts w:ascii="Times New Roman" w:hAnsi="Times New Roman" w:cs="Times New Roman"/>
          <w:sz w:val="24"/>
          <w:szCs w:val="24"/>
        </w:rPr>
        <w:t xml:space="preserve">L </w:t>
      </w:r>
      <w:r w:rsidRPr="005B6FBB">
        <w:rPr>
          <w:rFonts w:ascii="Times New Roman" w:hAnsi="Times New Roman" w:cs="Times New Roman"/>
          <w:sz w:val="24"/>
          <w:szCs w:val="24"/>
        </w:rPr>
        <w:t xml:space="preserve">lados. Este é um exemplo de uma </w:t>
      </w:r>
      <w:r w:rsidRPr="005B6FBB">
        <w:rPr>
          <w:rFonts w:ascii="Times New Roman" w:hAnsi="Times New Roman" w:cs="Times New Roman"/>
          <w:sz w:val="24"/>
          <w:szCs w:val="24"/>
          <w:u w:val="single"/>
        </w:rPr>
        <w:t>distribuição uniforme discreta.</w:t>
      </w:r>
      <w:r w:rsidRPr="005B6F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6FBB" w:rsidRPr="005B6FBB" w:rsidRDefault="005B6FBB" w:rsidP="005B6F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1FD9" w:rsidRDefault="005B6FBB" w:rsidP="005B6F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FBB">
        <w:rPr>
          <w:rFonts w:ascii="Times New Roman" w:hAnsi="Times New Roman" w:cs="Times New Roman"/>
          <w:sz w:val="24"/>
          <w:szCs w:val="24"/>
        </w:rPr>
        <w:t xml:space="preserve">No caso de uma única jogada de um dado de 6 lados, existem seis diferentes resultados que podem advir </w:t>
      </w:r>
      <w:r w:rsidR="002B7149">
        <w:rPr>
          <w:rFonts w:ascii="Times New Roman" w:hAnsi="Times New Roman" w:cs="Times New Roman"/>
          <w:sz w:val="24"/>
          <w:szCs w:val="24"/>
        </w:rPr>
        <w:t>do lançamento do dado</w:t>
      </w:r>
      <w:r w:rsidRPr="005B6FBB">
        <w:rPr>
          <w:rFonts w:ascii="Times New Roman" w:hAnsi="Times New Roman" w:cs="Times New Roman"/>
          <w:sz w:val="24"/>
          <w:szCs w:val="24"/>
        </w:rPr>
        <w:t xml:space="preserve">. Y representa o resultado de uma jogada de um dado de seis lados. Os valores possíveis de Y são 1, 2, 3, </w:t>
      </w:r>
      <w:r>
        <w:rPr>
          <w:rFonts w:ascii="Times New Roman" w:hAnsi="Times New Roman" w:cs="Times New Roman"/>
          <w:sz w:val="24"/>
          <w:szCs w:val="24"/>
        </w:rPr>
        <w:t>4, 5, 6</w:t>
      </w:r>
      <w:r w:rsidR="00DB5E56">
        <w:rPr>
          <w:rFonts w:ascii="Times New Roman" w:hAnsi="Times New Roman" w:cs="Times New Roman"/>
          <w:sz w:val="24"/>
          <w:szCs w:val="24"/>
        </w:rPr>
        <w:t xml:space="preserve"> (que geralmente são chamados 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DB5E5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todos igualmente susce</w:t>
      </w:r>
      <w:r w:rsidRPr="005B6FBB">
        <w:rPr>
          <w:rFonts w:ascii="Times New Roman" w:hAnsi="Times New Roman" w:cs="Times New Roman"/>
          <w:sz w:val="24"/>
          <w:szCs w:val="24"/>
        </w:rPr>
        <w:t xml:space="preserve">tíveis (tendo cada um a probabilidade de 1/6). </w:t>
      </w:r>
    </w:p>
    <w:p w:rsidR="009B1FD9" w:rsidRDefault="009B1FD9" w:rsidP="005B6F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1FD9" w:rsidRDefault="002B7149" w:rsidP="005B6F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que esta </w:t>
      </w:r>
      <w:r w:rsidR="00FA09B5">
        <w:rPr>
          <w:rFonts w:ascii="Times New Roman" w:hAnsi="Times New Roman" w:cs="Times New Roman"/>
          <w:sz w:val="24"/>
          <w:szCs w:val="24"/>
        </w:rPr>
        <w:t xml:space="preserve">probabilidade é teórica. Ou seja, não foi preciso lançar o dado para que fosse atribuída a chance de que determinado resultado ocorra. Aqui temos, assim, que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den>
        </m:f>
      </m:oMath>
      <w:r w:rsidR="00FA09B5">
        <w:rPr>
          <w:rFonts w:ascii="Times New Roman" w:eastAsiaTheme="minorEastAsia" w:hAnsi="Times New Roman" w:cs="Times New Roman"/>
          <w:sz w:val="24"/>
          <w:szCs w:val="24"/>
        </w:rPr>
        <w:t xml:space="preserve">, em que </w:t>
      </w:r>
      <w:r w:rsidR="00FA09B5" w:rsidRPr="00FA09B5">
        <w:rPr>
          <w:rFonts w:ascii="Times New Roman" w:eastAsiaTheme="minorEastAsia" w:hAnsi="Times New Roman" w:cs="Times New Roman"/>
          <w:i/>
          <w:sz w:val="24"/>
          <w:szCs w:val="24"/>
        </w:rPr>
        <w:t>L</w:t>
      </w:r>
      <w:r w:rsidR="00FA09B5">
        <w:rPr>
          <w:rFonts w:ascii="Times New Roman" w:eastAsiaTheme="minorEastAsia" w:hAnsi="Times New Roman" w:cs="Times New Roman"/>
          <w:sz w:val="24"/>
          <w:szCs w:val="24"/>
        </w:rPr>
        <w:t xml:space="preserve"> é o número de lados do dado lançado. Essa probabilidade é calculada pela frequência de um resultado diante do espaço amostral. </w:t>
      </w:r>
      <w:r w:rsidR="002B3200">
        <w:rPr>
          <w:rFonts w:ascii="Times New Roman" w:hAnsi="Times New Roman" w:cs="Times New Roman"/>
          <w:sz w:val="24"/>
          <w:szCs w:val="24"/>
        </w:rPr>
        <w:t>Outras formas de calcular a probabilidade determinam os resultados a partir de perspectivas diferentes sobre a ocorrência dos fenômenos.</w:t>
      </w:r>
    </w:p>
    <w:p w:rsidR="002B3200" w:rsidRDefault="002B3200" w:rsidP="005B6F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3200" w:rsidRDefault="002B3200" w:rsidP="005B6F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propósito, na aula passada, trabalhamos com um histograma de uma variável aleatória que media o número efetivo de partidos em nosso banco de dados.</w:t>
      </w:r>
    </w:p>
    <w:p w:rsidR="002B3200" w:rsidRDefault="002B3200" w:rsidP="005B6F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3200" w:rsidRPr="002B3200" w:rsidRDefault="002B3200" w:rsidP="005B6F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Questão 2.</w:t>
      </w:r>
      <w:r>
        <w:rPr>
          <w:rFonts w:ascii="Times New Roman" w:hAnsi="Times New Roman" w:cs="Times New Roman"/>
          <w:sz w:val="24"/>
          <w:szCs w:val="24"/>
        </w:rPr>
        <w:t xml:space="preserve"> Qual a relação que podemos encontrar entre a abordagem frequentista de probabilidade e um histograma? Discuta.</w:t>
      </w:r>
    </w:p>
    <w:p w:rsidR="009B1FD9" w:rsidRPr="00397A5B" w:rsidRDefault="00397A5B" w:rsidP="005B6FBB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O histograma representa graficamente a frequência de valores de uma determinada variável. Quando abordamos a probabilidade pela frequência de ocorrências, podemos utilizar o Teorema do Limite Central, em que diz que a distribuição da média de uma amostra aleatória, se for grande o suficiente, é aproximadamente igual a uma distribuição normal. Assim, se temos um histograma descrevendo a frequência das médias de uma amostra suficientemente grande, podemos verificar que segue um formato de sino.</w:t>
      </w:r>
    </w:p>
    <w:p w:rsidR="00397A5B" w:rsidRDefault="00397A5B" w:rsidP="005B6F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6FBB" w:rsidRDefault="002B3200" w:rsidP="005B6F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Retomando a avaliação de uma variável aleatória, para qualquer abordagem de probabilidade utilizada, o</w:t>
      </w:r>
      <w:r w:rsidR="005B6FBB" w:rsidRPr="005B6FBB">
        <w:rPr>
          <w:rFonts w:ascii="Times New Roman" w:hAnsi="Times New Roman" w:cs="Times New Roman"/>
          <w:sz w:val="24"/>
          <w:szCs w:val="24"/>
        </w:rPr>
        <w:t xml:space="preserve"> valor esperado de Y </w:t>
      </w:r>
      <w:r w:rsidR="008152A8">
        <w:rPr>
          <w:rFonts w:ascii="Times New Roman" w:hAnsi="Times New Roman" w:cs="Times New Roman"/>
          <w:sz w:val="24"/>
          <w:szCs w:val="24"/>
        </w:rPr>
        <w:t>para o lançamento de um dado de 6 lados pode ser representado por</w:t>
      </w:r>
      <w:r w:rsidR="005B6FBB" w:rsidRPr="005B6FBB">
        <w:rPr>
          <w:rFonts w:ascii="Times New Roman" w:hAnsi="Times New Roman" w:cs="Times New Roman"/>
          <w:sz w:val="24"/>
          <w:szCs w:val="24"/>
        </w:rPr>
        <w:t>:</w:t>
      </w:r>
    </w:p>
    <w:p w:rsidR="002B3200" w:rsidRPr="005B6FBB" w:rsidRDefault="002B3200" w:rsidP="005B6F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6FBB" w:rsidRPr="005B6FBB" w:rsidRDefault="005B6FBB" w:rsidP="005B6FBB">
      <w:pPr>
        <w:spacing w:after="0" w:line="240" w:lineRule="auto"/>
        <w:rPr>
          <w:rFonts w:ascii="Cambria Math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=1*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+ 2*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+ 3*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+ 4*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+5*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+ 6*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=3.5</m:t>
          </m:r>
        </m:oMath>
      </m:oMathPara>
    </w:p>
    <w:p w:rsidR="005B6FBB" w:rsidRPr="002B3200" w:rsidRDefault="005B6FBB" w:rsidP="005B6F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3200" w:rsidRPr="002B3200" w:rsidRDefault="002B3200" w:rsidP="002B32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que o valor esperado de Y,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E(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Y)</w:t>
      </w:r>
      <w:r>
        <w:rPr>
          <w:rFonts w:ascii="Times New Roman" w:hAnsi="Times New Roman" w:cs="Times New Roman"/>
          <w:sz w:val="24"/>
          <w:szCs w:val="24"/>
        </w:rPr>
        <w:t xml:space="preserve">, é a média ponderada de cada valor possível de Y por sua probabilidade de ocorrência. Ou por sua frequência de ocorrência. Se todas as ocorrências possíveis </w:t>
      </w:r>
      <w:r w:rsidR="008152A8">
        <w:rPr>
          <w:rFonts w:ascii="Times New Roman" w:hAnsi="Times New Roman" w:cs="Times New Roman"/>
          <w:sz w:val="24"/>
          <w:szCs w:val="24"/>
        </w:rPr>
        <w:t>possuem a mesma probabilidade de ocorrência, temos que o valor esperado é igual a média aritmética.</w:t>
      </w:r>
    </w:p>
    <w:p w:rsidR="005B6FBB" w:rsidRDefault="005B6FBB" w:rsidP="005B6F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6FBB" w:rsidRDefault="005B6FBB" w:rsidP="005B6F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6FBB">
        <w:rPr>
          <w:rFonts w:ascii="Times New Roman" w:hAnsi="Times New Roman" w:cs="Times New Roman"/>
          <w:sz w:val="24"/>
          <w:szCs w:val="24"/>
        </w:rPr>
        <w:t>Do mesmo modo, podemos calcula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5B6FBB">
        <w:rPr>
          <w:rFonts w:ascii="Times New Roman" w:hAnsi="Times New Roman" w:cs="Times New Roman"/>
          <w:sz w:val="24"/>
          <w:szCs w:val="24"/>
        </w:rPr>
        <w:t xml:space="preserve"> a variância de Y:</w:t>
      </w:r>
    </w:p>
    <w:p w:rsidR="005B6FBB" w:rsidRPr="005B6FBB" w:rsidRDefault="005B6FBB" w:rsidP="005B6F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6FBB" w:rsidRPr="005B6FBB" w:rsidRDefault="005B6FBB" w:rsidP="005B6F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6FBB">
        <w:rPr>
          <w:rFonts w:ascii="Times New Roman" w:hAnsi="Times New Roman" w:cs="Times New Roman"/>
          <w:sz w:val="24"/>
          <w:szCs w:val="24"/>
          <w:lang w:val="en-US"/>
        </w:rPr>
        <w:object w:dxaOrig="7080" w:dyaOrig="1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25pt;height:63.75pt" o:ole="">
            <v:imagedata r:id="rId8" o:title=""/>
          </v:shape>
          <o:OLEObject Type="Embed" ProgID="Equation.DSMT4" ShapeID="_x0000_i1025" DrawAspect="Content" ObjectID="_1617631970" r:id="rId9"/>
        </w:object>
      </w:r>
      <w:r w:rsidRPr="005B6F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6FBB" w:rsidRDefault="005B6FBB" w:rsidP="005B6F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6FBB" w:rsidRDefault="005B6FBB" w:rsidP="005B6F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6FBB">
        <w:rPr>
          <w:rFonts w:ascii="Times New Roman" w:hAnsi="Times New Roman" w:cs="Times New Roman"/>
          <w:sz w:val="24"/>
          <w:szCs w:val="24"/>
        </w:rPr>
        <w:t>O desvio padrão do valor esperado de Y, então, seria:</w:t>
      </w:r>
    </w:p>
    <w:p w:rsidR="005B6FBB" w:rsidRPr="005B6FBB" w:rsidRDefault="005B6FBB" w:rsidP="005B6F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6FBB" w:rsidRPr="005B6FBB" w:rsidRDefault="001D71E3" w:rsidP="005B6FB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17.5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  <w:lang w:val="en-US"/>
            </w:rPr>
            <m:t>=1.7</m:t>
          </m:r>
        </m:oMath>
      </m:oMathPara>
    </w:p>
    <w:p w:rsidR="005B6FBB" w:rsidRPr="005B6FBB" w:rsidRDefault="005B6FBB" w:rsidP="005B6FB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B6FBB" w:rsidRPr="005B6FBB" w:rsidRDefault="005B6FBB" w:rsidP="005B6F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FB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Questão </w:t>
      </w:r>
      <w:r w:rsidR="002B3200">
        <w:rPr>
          <w:rFonts w:ascii="Times New Roman" w:hAnsi="Times New Roman" w:cs="Times New Roman"/>
          <w:b/>
          <w:sz w:val="24"/>
          <w:szCs w:val="24"/>
        </w:rPr>
        <w:t>2</w:t>
      </w:r>
      <w:r w:rsidRPr="005B6FB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137B3E">
        <w:rPr>
          <w:rFonts w:ascii="Times New Roman" w:hAnsi="Times New Roman" w:cs="Times New Roman"/>
          <w:sz w:val="24"/>
          <w:szCs w:val="24"/>
        </w:rPr>
        <w:t>O Excel</w:t>
      </w:r>
      <w:r w:rsidRPr="005B6FBB">
        <w:rPr>
          <w:rFonts w:ascii="Times New Roman" w:hAnsi="Times New Roman" w:cs="Times New Roman"/>
          <w:sz w:val="24"/>
          <w:szCs w:val="24"/>
        </w:rPr>
        <w:t xml:space="preserve"> tem um</w:t>
      </w:r>
      <w:r w:rsidR="00137B3E">
        <w:rPr>
          <w:rFonts w:ascii="Times New Roman" w:hAnsi="Times New Roman" w:cs="Times New Roman"/>
          <w:sz w:val="24"/>
          <w:szCs w:val="24"/>
        </w:rPr>
        <w:t>a</w:t>
      </w:r>
      <w:r w:rsidRPr="005B6FBB">
        <w:rPr>
          <w:rFonts w:ascii="Times New Roman" w:hAnsi="Times New Roman" w:cs="Times New Roman"/>
          <w:sz w:val="24"/>
          <w:szCs w:val="24"/>
        </w:rPr>
        <w:t xml:space="preserve"> </w:t>
      </w:r>
      <w:r w:rsidR="00137B3E">
        <w:rPr>
          <w:rFonts w:ascii="Times New Roman" w:hAnsi="Times New Roman" w:cs="Times New Roman"/>
          <w:sz w:val="24"/>
          <w:szCs w:val="24"/>
        </w:rPr>
        <w:t xml:space="preserve">função “Aleatório Entre” </w:t>
      </w:r>
      <w:r w:rsidRPr="005B6FBB">
        <w:rPr>
          <w:rFonts w:ascii="Times New Roman" w:hAnsi="Times New Roman" w:cs="Times New Roman"/>
          <w:sz w:val="24"/>
          <w:szCs w:val="24"/>
        </w:rPr>
        <w:t xml:space="preserve">que iremos utilizar para simular jogos de dados. Utilizaremos este comando para simular a obtenção de amostras aleatórias de uma população. </w:t>
      </w:r>
    </w:p>
    <w:p w:rsidR="005B6FBB" w:rsidRDefault="005B6FBB" w:rsidP="005B6F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6FBB" w:rsidRDefault="005B6FBB" w:rsidP="005B6F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FBB">
        <w:rPr>
          <w:rFonts w:ascii="Times New Roman" w:hAnsi="Times New Roman" w:cs="Times New Roman"/>
          <w:sz w:val="24"/>
          <w:szCs w:val="24"/>
        </w:rPr>
        <w:t xml:space="preserve">Por favor, use </w:t>
      </w:r>
      <w:r w:rsidR="00DB5E56">
        <w:rPr>
          <w:rFonts w:ascii="Times New Roman" w:hAnsi="Times New Roman" w:cs="Times New Roman"/>
          <w:sz w:val="24"/>
          <w:szCs w:val="24"/>
        </w:rPr>
        <w:t>a função</w:t>
      </w:r>
      <w:r w:rsidRPr="005B6FBB">
        <w:rPr>
          <w:rFonts w:ascii="Times New Roman" w:hAnsi="Times New Roman" w:cs="Times New Roman"/>
          <w:sz w:val="24"/>
          <w:szCs w:val="24"/>
        </w:rPr>
        <w:t xml:space="preserve"> "</w:t>
      </w:r>
      <w:r w:rsidR="009E52FE">
        <w:rPr>
          <w:rFonts w:ascii="Times New Roman" w:hAnsi="Times New Roman" w:cs="Times New Roman"/>
          <w:sz w:val="24"/>
          <w:szCs w:val="24"/>
        </w:rPr>
        <w:t>Aleatório Entre</w:t>
      </w:r>
      <w:r w:rsidRPr="005B6FBB">
        <w:rPr>
          <w:rFonts w:ascii="Times New Roman" w:hAnsi="Times New Roman" w:cs="Times New Roman"/>
          <w:sz w:val="24"/>
          <w:szCs w:val="24"/>
        </w:rPr>
        <w:t>" para simular um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B6FBB">
        <w:rPr>
          <w:rFonts w:ascii="Times New Roman" w:hAnsi="Times New Roman" w:cs="Times New Roman"/>
          <w:sz w:val="24"/>
          <w:szCs w:val="24"/>
        </w:rPr>
        <w:t xml:space="preserve"> única jogada de um dado de seis lados. Podemos pensar em cada jogada como um meio de obtenção de uma amostra aleatória. Repita este procedimento de amostragem três vezes. </w:t>
      </w:r>
      <w:r>
        <w:rPr>
          <w:rFonts w:ascii="Times New Roman" w:hAnsi="Times New Roman" w:cs="Times New Roman"/>
          <w:sz w:val="24"/>
          <w:szCs w:val="24"/>
        </w:rPr>
        <w:t>Qual</w:t>
      </w:r>
      <w:r w:rsidRPr="005B6FBB">
        <w:rPr>
          <w:rFonts w:ascii="Times New Roman" w:hAnsi="Times New Roman" w:cs="Times New Roman"/>
          <w:sz w:val="24"/>
          <w:szCs w:val="24"/>
        </w:rPr>
        <w:t xml:space="preserve"> é o valor obtido em cada uma das três jogadas?</w:t>
      </w:r>
    </w:p>
    <w:p w:rsidR="005B6FBB" w:rsidRDefault="005B6FBB" w:rsidP="005B6F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52A8" w:rsidRPr="005B6FBB" w:rsidRDefault="008152A8" w:rsidP="005B6F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5B6FBB" w:rsidRPr="005B6FBB" w:rsidTr="00667DA6">
        <w:tc>
          <w:tcPr>
            <w:tcW w:w="4750" w:type="dxa"/>
          </w:tcPr>
          <w:p w:rsidR="005B6FBB" w:rsidRPr="00812438" w:rsidRDefault="005B6FBB" w:rsidP="005B6FB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81243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Jogada</w:t>
            </w:r>
            <w:proofErr w:type="spellEnd"/>
          </w:p>
        </w:tc>
        <w:tc>
          <w:tcPr>
            <w:tcW w:w="4750" w:type="dxa"/>
          </w:tcPr>
          <w:p w:rsidR="005B6FBB" w:rsidRPr="00812438" w:rsidRDefault="005B6FBB" w:rsidP="005B6FB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1243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Valor </w:t>
            </w:r>
            <w:proofErr w:type="spellStart"/>
            <w:r w:rsidRPr="0081243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obtido</w:t>
            </w:r>
            <w:proofErr w:type="spellEnd"/>
          </w:p>
        </w:tc>
      </w:tr>
      <w:tr w:rsidR="005B6FBB" w:rsidRPr="005B6FBB" w:rsidTr="00667DA6">
        <w:tc>
          <w:tcPr>
            <w:tcW w:w="4750" w:type="dxa"/>
          </w:tcPr>
          <w:p w:rsidR="005B6FBB" w:rsidRPr="005B6FBB" w:rsidRDefault="005B6FBB" w:rsidP="005B6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6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750" w:type="dxa"/>
          </w:tcPr>
          <w:p w:rsidR="005B6FBB" w:rsidRPr="009D61D6" w:rsidRDefault="003956D5" w:rsidP="005B6FBB">
            <w:pPr>
              <w:rPr>
                <w:rFonts w:ascii="Times New Roman" w:hAnsi="Times New Roman" w:cs="Times New Roman"/>
                <w:color w:val="4BACC6" w:themeColor="accent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4BACC6" w:themeColor="accent5"/>
                <w:sz w:val="24"/>
                <w:szCs w:val="24"/>
                <w:lang w:val="en-US"/>
              </w:rPr>
              <w:t>6</w:t>
            </w:r>
          </w:p>
        </w:tc>
      </w:tr>
      <w:tr w:rsidR="005B6FBB" w:rsidRPr="005B6FBB" w:rsidTr="00667DA6">
        <w:tc>
          <w:tcPr>
            <w:tcW w:w="4750" w:type="dxa"/>
          </w:tcPr>
          <w:p w:rsidR="005B6FBB" w:rsidRPr="005B6FBB" w:rsidRDefault="005B6FBB" w:rsidP="005B6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6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750" w:type="dxa"/>
          </w:tcPr>
          <w:p w:rsidR="005B6FBB" w:rsidRPr="009D61D6" w:rsidRDefault="003956D5" w:rsidP="005B6FBB">
            <w:pPr>
              <w:rPr>
                <w:rFonts w:ascii="Times New Roman" w:hAnsi="Times New Roman" w:cs="Times New Roman"/>
                <w:color w:val="4BACC6" w:themeColor="accent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4BACC6" w:themeColor="accent5"/>
                <w:sz w:val="24"/>
                <w:szCs w:val="24"/>
                <w:lang w:val="en-US"/>
              </w:rPr>
              <w:t>4</w:t>
            </w:r>
          </w:p>
        </w:tc>
      </w:tr>
      <w:tr w:rsidR="005B6FBB" w:rsidRPr="005B6FBB" w:rsidTr="00667DA6">
        <w:tc>
          <w:tcPr>
            <w:tcW w:w="4750" w:type="dxa"/>
          </w:tcPr>
          <w:p w:rsidR="005B6FBB" w:rsidRPr="005B6FBB" w:rsidRDefault="005B6FBB" w:rsidP="005B6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6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750" w:type="dxa"/>
          </w:tcPr>
          <w:p w:rsidR="005B6FBB" w:rsidRPr="009D61D6" w:rsidRDefault="003956D5" w:rsidP="005B6FBB">
            <w:pPr>
              <w:rPr>
                <w:rFonts w:ascii="Times New Roman" w:hAnsi="Times New Roman" w:cs="Times New Roman"/>
                <w:color w:val="4BACC6" w:themeColor="accent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4BACC6" w:themeColor="accent5"/>
                <w:sz w:val="24"/>
                <w:szCs w:val="24"/>
                <w:lang w:val="en-US"/>
              </w:rPr>
              <w:t>6</w:t>
            </w:r>
          </w:p>
        </w:tc>
      </w:tr>
    </w:tbl>
    <w:p w:rsidR="005B6FBB" w:rsidRDefault="005B6FBB" w:rsidP="005B6FB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B6FBB" w:rsidRDefault="005B6FBB" w:rsidP="008124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FBB">
        <w:rPr>
          <w:rFonts w:ascii="Times New Roman" w:hAnsi="Times New Roman" w:cs="Times New Roman"/>
          <w:b/>
          <w:sz w:val="24"/>
          <w:szCs w:val="24"/>
        </w:rPr>
        <w:t xml:space="preserve">Questão </w:t>
      </w:r>
      <w:r w:rsidR="002B3200">
        <w:rPr>
          <w:rFonts w:ascii="Times New Roman" w:hAnsi="Times New Roman" w:cs="Times New Roman"/>
          <w:b/>
          <w:sz w:val="24"/>
          <w:szCs w:val="24"/>
        </w:rPr>
        <w:t>3</w:t>
      </w:r>
      <w:r w:rsidRPr="005B6FBB">
        <w:rPr>
          <w:rFonts w:ascii="Times New Roman" w:hAnsi="Times New Roman" w:cs="Times New Roman"/>
          <w:b/>
          <w:sz w:val="24"/>
          <w:szCs w:val="24"/>
        </w:rPr>
        <w:t>.</w:t>
      </w:r>
      <w:r w:rsidRPr="005B6FBB">
        <w:rPr>
          <w:rFonts w:ascii="Times New Roman" w:hAnsi="Times New Roman" w:cs="Times New Roman"/>
          <w:sz w:val="24"/>
          <w:szCs w:val="24"/>
        </w:rPr>
        <w:t xml:space="preserve">  Agora, </w:t>
      </w:r>
      <w:r w:rsidR="00DB5E56">
        <w:rPr>
          <w:rFonts w:ascii="Times New Roman" w:hAnsi="Times New Roman" w:cs="Times New Roman"/>
          <w:sz w:val="24"/>
          <w:szCs w:val="24"/>
        </w:rPr>
        <w:t>assumin</w:t>
      </w:r>
      <w:r w:rsidRPr="005B6FBB">
        <w:rPr>
          <w:rFonts w:ascii="Times New Roman" w:hAnsi="Times New Roman" w:cs="Times New Roman"/>
          <w:sz w:val="24"/>
          <w:szCs w:val="24"/>
        </w:rPr>
        <w:t xml:space="preserve">do que </w:t>
      </w:r>
      <w:r w:rsidR="00812438">
        <w:rPr>
          <w:rFonts w:ascii="Times New Roman" w:hAnsi="Times New Roman" w:cs="Times New Roman"/>
          <w:sz w:val="24"/>
          <w:szCs w:val="24"/>
        </w:rPr>
        <w:t>joga</w:t>
      </w:r>
      <w:r w:rsidRPr="005B6FBB">
        <w:rPr>
          <w:rFonts w:ascii="Times New Roman" w:hAnsi="Times New Roman" w:cs="Times New Roman"/>
          <w:sz w:val="24"/>
          <w:szCs w:val="24"/>
        </w:rPr>
        <w:t xml:space="preserve">mos o dado três vezes, vamos utilizar os valores obtidos para calcular a média e o desvio padrão para esta distribuição. </w:t>
      </w:r>
    </w:p>
    <w:p w:rsidR="00156DBF" w:rsidRDefault="005A4A05" w:rsidP="00156DBF">
      <w:pPr>
        <w:rPr>
          <w:color w:val="4F81BD" w:themeColor="accent1"/>
        </w:rPr>
      </w:pPr>
      <w:r>
        <w:rPr>
          <w:color w:val="4F81BD" w:themeColor="accent1"/>
        </w:rPr>
        <w:t>Média: x = (</w:t>
      </w:r>
      <w:r w:rsidR="003956D5">
        <w:rPr>
          <w:color w:val="4F81BD" w:themeColor="accent1"/>
        </w:rPr>
        <w:t xml:space="preserve">6 + 4 </w:t>
      </w:r>
      <w:r>
        <w:rPr>
          <w:color w:val="4F81BD" w:themeColor="accent1"/>
        </w:rPr>
        <w:t xml:space="preserve">+ </w:t>
      </w:r>
      <w:r w:rsidR="003956D5">
        <w:rPr>
          <w:color w:val="4F81BD" w:themeColor="accent1"/>
        </w:rPr>
        <w:t>6</w:t>
      </w:r>
      <w:r>
        <w:rPr>
          <w:color w:val="4F81BD" w:themeColor="accent1"/>
        </w:rPr>
        <w:t>) / 3 =</w:t>
      </w:r>
      <w:r w:rsidR="003956D5">
        <w:rPr>
          <w:color w:val="4F81BD" w:themeColor="accent1"/>
        </w:rPr>
        <w:t xml:space="preserve"> 5.3</w:t>
      </w:r>
    </w:p>
    <w:p w:rsidR="004E2CF1" w:rsidRDefault="004E2CF1" w:rsidP="00156DBF">
      <w:pPr>
        <w:rPr>
          <w:color w:val="4F81BD" w:themeColor="accent1"/>
        </w:rPr>
      </w:pPr>
      <w:r>
        <w:rPr>
          <w:color w:val="4F81BD" w:themeColor="accent1"/>
        </w:rPr>
        <w:t>Variância: s² = (</w:t>
      </w:r>
      <w:r w:rsidR="003956D5">
        <w:rPr>
          <w:color w:val="4F81BD" w:themeColor="accent1"/>
        </w:rPr>
        <w:t>6</w:t>
      </w:r>
      <w:r>
        <w:rPr>
          <w:color w:val="4F81BD" w:themeColor="accent1"/>
        </w:rPr>
        <w:t xml:space="preserve"> – </w:t>
      </w:r>
      <w:proofErr w:type="gramStart"/>
      <w:r w:rsidR="003956D5">
        <w:rPr>
          <w:color w:val="4F81BD" w:themeColor="accent1"/>
        </w:rPr>
        <w:t>5.3</w:t>
      </w:r>
      <w:r>
        <w:rPr>
          <w:color w:val="4F81BD" w:themeColor="accent1"/>
        </w:rPr>
        <w:t>)²</w:t>
      </w:r>
      <w:proofErr w:type="gramEnd"/>
      <w:r>
        <w:rPr>
          <w:color w:val="4F81BD" w:themeColor="accent1"/>
        </w:rPr>
        <w:t xml:space="preserve"> + </w:t>
      </w:r>
      <w:r>
        <w:rPr>
          <w:color w:val="4F81BD" w:themeColor="accent1"/>
        </w:rPr>
        <w:t>(</w:t>
      </w:r>
      <w:r w:rsidR="003956D5">
        <w:rPr>
          <w:color w:val="4F81BD" w:themeColor="accent1"/>
        </w:rPr>
        <w:t>4</w:t>
      </w:r>
      <w:r>
        <w:rPr>
          <w:color w:val="4F81BD" w:themeColor="accent1"/>
        </w:rPr>
        <w:t xml:space="preserve"> – </w:t>
      </w:r>
      <w:r w:rsidR="003956D5">
        <w:rPr>
          <w:color w:val="4F81BD" w:themeColor="accent1"/>
        </w:rPr>
        <w:t>5.3</w:t>
      </w:r>
      <w:r>
        <w:rPr>
          <w:color w:val="4F81BD" w:themeColor="accent1"/>
        </w:rPr>
        <w:t>)²</w:t>
      </w:r>
      <w:r>
        <w:rPr>
          <w:color w:val="4F81BD" w:themeColor="accent1"/>
        </w:rPr>
        <w:t xml:space="preserve"> + </w:t>
      </w:r>
      <w:r>
        <w:rPr>
          <w:color w:val="4F81BD" w:themeColor="accent1"/>
        </w:rPr>
        <w:t>(</w:t>
      </w:r>
      <w:r w:rsidR="003956D5">
        <w:rPr>
          <w:color w:val="4F81BD" w:themeColor="accent1"/>
        </w:rPr>
        <w:t xml:space="preserve">6 </w:t>
      </w:r>
      <w:r>
        <w:rPr>
          <w:color w:val="4F81BD" w:themeColor="accent1"/>
        </w:rPr>
        <w:t xml:space="preserve">– </w:t>
      </w:r>
      <w:r w:rsidR="003956D5">
        <w:rPr>
          <w:color w:val="4F81BD" w:themeColor="accent1"/>
        </w:rPr>
        <w:t>5.3</w:t>
      </w:r>
      <w:r>
        <w:rPr>
          <w:color w:val="4F81BD" w:themeColor="accent1"/>
        </w:rPr>
        <w:t>)²</w:t>
      </w:r>
      <w:r>
        <w:rPr>
          <w:color w:val="4F81BD" w:themeColor="accent1"/>
        </w:rPr>
        <w:t xml:space="preserve"> / (3-1) = </w:t>
      </w:r>
      <w:r w:rsidR="003956D5">
        <w:rPr>
          <w:color w:val="4F81BD" w:themeColor="accent1"/>
        </w:rPr>
        <w:t>1.3</w:t>
      </w:r>
    </w:p>
    <w:p w:rsidR="004E2CF1" w:rsidRPr="006C44B5" w:rsidRDefault="004E2CF1" w:rsidP="00156DBF">
      <w:pPr>
        <w:rPr>
          <w:color w:val="4F81BD" w:themeColor="accent1"/>
        </w:rPr>
      </w:pPr>
      <w:r>
        <w:rPr>
          <w:color w:val="4F81BD" w:themeColor="accent1"/>
        </w:rPr>
        <w:t>Desvio padrão: s = 1</w:t>
      </w:r>
      <w:r w:rsidR="008D72D2">
        <w:rPr>
          <w:color w:val="4F81BD" w:themeColor="accent1"/>
        </w:rPr>
        <w:t>.15</w:t>
      </w:r>
    </w:p>
    <w:p w:rsidR="00DB5E56" w:rsidRPr="006C44B5" w:rsidRDefault="00DB5E56" w:rsidP="00156DBF">
      <w:pPr>
        <w:rPr>
          <w:color w:val="4F81BD" w:themeColor="accent1"/>
        </w:rPr>
      </w:pPr>
    </w:p>
    <w:p w:rsidR="00DB5E56" w:rsidRPr="006C44B5" w:rsidRDefault="00DB5E56" w:rsidP="00156DBF">
      <w:pPr>
        <w:rPr>
          <w:color w:val="4F81BD" w:themeColor="accent1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1"/>
        <w:gridCol w:w="3251"/>
        <w:gridCol w:w="3576"/>
      </w:tblGrid>
      <w:tr w:rsidR="00862D0F" w:rsidRPr="00862D0F" w:rsidTr="00915CFB">
        <w:tc>
          <w:tcPr>
            <w:tcW w:w="9747" w:type="dxa"/>
            <w:gridSpan w:val="3"/>
            <w:tcBorders>
              <w:bottom w:val="single" w:sz="4" w:space="0" w:color="auto"/>
            </w:tcBorders>
          </w:tcPr>
          <w:p w:rsidR="00862D0F" w:rsidRPr="00862D0F" w:rsidRDefault="00862D0F" w:rsidP="00862D0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Agora repita o exercício, mas com</w:t>
            </w:r>
            <w:r w:rsidRPr="00862D0F">
              <w:rPr>
                <w:rFonts w:ascii="Times New Roman" w:hAnsi="Times New Roman" w:cs="Times New Roman"/>
                <w:sz w:val="24"/>
                <w:szCs w:val="24"/>
              </w:rPr>
              <w:t xml:space="preserve"> 600 jogadas de um único dado de 6 lados.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Complete a tabela abaixo com as frequências obtidas</w:t>
            </w:r>
            <w:r w:rsidRPr="00862D0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Observe que, e</w:t>
            </w:r>
            <w:r w:rsidRPr="00862D0F">
              <w:rPr>
                <w:rFonts w:ascii="Times New Roman" w:hAnsi="Times New Roman" w:cs="Times New Roman"/>
                <w:sz w:val="24"/>
                <w:szCs w:val="24"/>
              </w:rPr>
              <w:t xml:space="preserve">m alguns casos, a frequência relativa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poderá ser</w:t>
            </w:r>
            <w:r w:rsidRPr="00862D0F">
              <w:rPr>
                <w:rFonts w:ascii="Times New Roman" w:hAnsi="Times New Roman" w:cs="Times New Roman"/>
                <w:sz w:val="24"/>
                <w:szCs w:val="24"/>
              </w:rPr>
              <w:t xml:space="preserve"> maior do que 1/6 e, em outros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62D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poderá ser</w:t>
            </w:r>
            <w:r w:rsidRPr="00862D0F">
              <w:rPr>
                <w:rFonts w:ascii="Times New Roman" w:hAnsi="Times New Roman" w:cs="Times New Roman"/>
                <w:sz w:val="24"/>
                <w:szCs w:val="24"/>
              </w:rPr>
              <w:t xml:space="preserve"> menor.</w:t>
            </w:r>
          </w:p>
          <w:p w:rsidR="00862D0F" w:rsidRDefault="00862D0F" w:rsidP="00862D0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B5E56" w:rsidRDefault="00DB5E56" w:rsidP="00862D0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B5E56" w:rsidRPr="00862D0F" w:rsidRDefault="00DB5E56" w:rsidP="00862D0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62D0F" w:rsidRPr="00862D0F" w:rsidRDefault="00862D0F" w:rsidP="00862D0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2D0F">
              <w:rPr>
                <w:rFonts w:ascii="Times New Roman" w:hAnsi="Times New Roman" w:cs="Times New Roman"/>
                <w:b/>
                <w:sz w:val="24"/>
                <w:szCs w:val="24"/>
              </w:rPr>
              <w:t>Tabela 2. Uma amostra de 600 jogadas de um dado</w:t>
            </w:r>
          </w:p>
        </w:tc>
      </w:tr>
      <w:tr w:rsidR="00862D0F" w:rsidRPr="00862D0F" w:rsidTr="00915CFB">
        <w:tc>
          <w:tcPr>
            <w:tcW w:w="28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D0F" w:rsidRPr="00862D0F" w:rsidRDefault="00862D0F" w:rsidP="004E35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862D0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Resultado</w:t>
            </w:r>
            <w:proofErr w:type="spellEnd"/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D0F" w:rsidRPr="00862D0F" w:rsidRDefault="00862D0F" w:rsidP="004E35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862D0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Frequência</w:t>
            </w:r>
            <w:proofErr w:type="spellEnd"/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2D0F" w:rsidRPr="00862D0F" w:rsidRDefault="00862D0F" w:rsidP="004E35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862D0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Frequência</w:t>
            </w:r>
            <w:proofErr w:type="spellEnd"/>
            <w:r w:rsidRPr="00862D0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B5E5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relativa</w:t>
            </w:r>
            <w:proofErr w:type="spellEnd"/>
          </w:p>
        </w:tc>
      </w:tr>
      <w:tr w:rsidR="00322208" w:rsidRPr="00862D0F" w:rsidTr="00915CFB">
        <w:tc>
          <w:tcPr>
            <w:tcW w:w="2841" w:type="dxa"/>
            <w:tcBorders>
              <w:top w:val="single" w:sz="4" w:space="0" w:color="auto"/>
              <w:right w:val="single" w:sz="4" w:space="0" w:color="auto"/>
            </w:tcBorders>
          </w:tcPr>
          <w:p w:rsidR="00322208" w:rsidRPr="00862D0F" w:rsidRDefault="00322208" w:rsidP="004E35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D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2208" w:rsidRPr="009D61D6" w:rsidRDefault="00D657BC" w:rsidP="00322208">
            <w:pPr>
              <w:jc w:val="center"/>
              <w:rPr>
                <w:color w:val="4BACC6" w:themeColor="accent5"/>
              </w:rPr>
            </w:pPr>
            <w:r>
              <w:rPr>
                <w:color w:val="4BACC6" w:themeColor="accent5"/>
              </w:rPr>
              <w:t>107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</w:tcBorders>
          </w:tcPr>
          <w:p w:rsidR="00322208" w:rsidRPr="009D61D6" w:rsidRDefault="00D657BC" w:rsidP="00322208">
            <w:pPr>
              <w:jc w:val="center"/>
              <w:rPr>
                <w:color w:val="4BACC6" w:themeColor="accent5"/>
                <w:lang w:val="en-US"/>
              </w:rPr>
            </w:pPr>
            <w:r>
              <w:rPr>
                <w:color w:val="4BACC6" w:themeColor="accent5"/>
                <w:lang w:val="en-US"/>
              </w:rPr>
              <w:t>107/600 = 0.1783</w:t>
            </w:r>
          </w:p>
        </w:tc>
      </w:tr>
      <w:tr w:rsidR="00322208" w:rsidRPr="00862D0F" w:rsidTr="00915CFB">
        <w:tc>
          <w:tcPr>
            <w:tcW w:w="2841" w:type="dxa"/>
            <w:tcBorders>
              <w:right w:val="single" w:sz="4" w:space="0" w:color="auto"/>
            </w:tcBorders>
          </w:tcPr>
          <w:p w:rsidR="00322208" w:rsidRPr="00862D0F" w:rsidRDefault="00322208" w:rsidP="004E35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D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287" w:type="dxa"/>
            <w:tcBorders>
              <w:left w:val="single" w:sz="4" w:space="0" w:color="auto"/>
              <w:right w:val="single" w:sz="4" w:space="0" w:color="auto"/>
            </w:tcBorders>
          </w:tcPr>
          <w:p w:rsidR="00322208" w:rsidRPr="009D61D6" w:rsidRDefault="00D657BC" w:rsidP="00322208">
            <w:pPr>
              <w:jc w:val="center"/>
              <w:rPr>
                <w:color w:val="4BACC6" w:themeColor="accent5"/>
              </w:rPr>
            </w:pPr>
            <w:r>
              <w:rPr>
                <w:color w:val="4BACC6" w:themeColor="accent5"/>
              </w:rPr>
              <w:t>88</w:t>
            </w:r>
          </w:p>
        </w:tc>
        <w:tc>
          <w:tcPr>
            <w:tcW w:w="3619" w:type="dxa"/>
            <w:tcBorders>
              <w:left w:val="single" w:sz="4" w:space="0" w:color="auto"/>
            </w:tcBorders>
          </w:tcPr>
          <w:p w:rsidR="00322208" w:rsidRPr="009D61D6" w:rsidRDefault="00D657BC" w:rsidP="00D657BC">
            <w:pPr>
              <w:jc w:val="center"/>
              <w:rPr>
                <w:color w:val="4BACC6" w:themeColor="accent5"/>
              </w:rPr>
            </w:pPr>
            <w:r>
              <w:rPr>
                <w:color w:val="4BACC6" w:themeColor="accent5"/>
                <w:lang w:val="en-US"/>
              </w:rPr>
              <w:t>88</w:t>
            </w:r>
            <w:r>
              <w:rPr>
                <w:color w:val="4BACC6" w:themeColor="accent5"/>
                <w:lang w:val="en-US"/>
              </w:rPr>
              <w:t>/600 =</w:t>
            </w:r>
            <w:r>
              <w:rPr>
                <w:color w:val="4BACC6" w:themeColor="accent5"/>
                <w:lang w:val="en-US"/>
              </w:rPr>
              <w:t xml:space="preserve"> 0.147</w:t>
            </w:r>
          </w:p>
        </w:tc>
      </w:tr>
      <w:tr w:rsidR="00322208" w:rsidRPr="00862D0F" w:rsidTr="00915CFB">
        <w:tc>
          <w:tcPr>
            <w:tcW w:w="2841" w:type="dxa"/>
            <w:tcBorders>
              <w:right w:val="single" w:sz="4" w:space="0" w:color="auto"/>
            </w:tcBorders>
          </w:tcPr>
          <w:p w:rsidR="00322208" w:rsidRPr="00862D0F" w:rsidRDefault="00322208" w:rsidP="004E35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D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287" w:type="dxa"/>
            <w:tcBorders>
              <w:left w:val="single" w:sz="4" w:space="0" w:color="auto"/>
              <w:right w:val="single" w:sz="4" w:space="0" w:color="auto"/>
            </w:tcBorders>
          </w:tcPr>
          <w:p w:rsidR="00322208" w:rsidRPr="009D61D6" w:rsidRDefault="00D657BC" w:rsidP="00322208">
            <w:pPr>
              <w:jc w:val="center"/>
              <w:rPr>
                <w:color w:val="4BACC6" w:themeColor="accent5"/>
              </w:rPr>
            </w:pPr>
            <w:r>
              <w:rPr>
                <w:color w:val="4BACC6" w:themeColor="accent5"/>
              </w:rPr>
              <w:t>100</w:t>
            </w:r>
          </w:p>
        </w:tc>
        <w:tc>
          <w:tcPr>
            <w:tcW w:w="3619" w:type="dxa"/>
            <w:tcBorders>
              <w:left w:val="single" w:sz="4" w:space="0" w:color="auto"/>
            </w:tcBorders>
          </w:tcPr>
          <w:p w:rsidR="00322208" w:rsidRPr="009D61D6" w:rsidRDefault="00D657BC" w:rsidP="00322208">
            <w:pPr>
              <w:jc w:val="center"/>
              <w:rPr>
                <w:color w:val="4BACC6" w:themeColor="accent5"/>
              </w:rPr>
            </w:pPr>
            <w:r>
              <w:rPr>
                <w:color w:val="4BACC6" w:themeColor="accent5"/>
                <w:lang w:val="en-US"/>
              </w:rPr>
              <w:t>100</w:t>
            </w:r>
            <w:r>
              <w:rPr>
                <w:color w:val="4BACC6" w:themeColor="accent5"/>
                <w:lang w:val="en-US"/>
              </w:rPr>
              <w:t>/600 =</w:t>
            </w:r>
            <w:r>
              <w:rPr>
                <w:color w:val="4BACC6" w:themeColor="accent5"/>
                <w:lang w:val="en-US"/>
              </w:rPr>
              <w:t xml:space="preserve"> 0.167</w:t>
            </w:r>
          </w:p>
        </w:tc>
      </w:tr>
      <w:tr w:rsidR="00322208" w:rsidRPr="00862D0F" w:rsidTr="00915CFB">
        <w:tc>
          <w:tcPr>
            <w:tcW w:w="2841" w:type="dxa"/>
            <w:tcBorders>
              <w:right w:val="single" w:sz="4" w:space="0" w:color="auto"/>
            </w:tcBorders>
          </w:tcPr>
          <w:p w:rsidR="00322208" w:rsidRPr="00862D0F" w:rsidRDefault="00322208" w:rsidP="004E35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D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287" w:type="dxa"/>
            <w:tcBorders>
              <w:left w:val="single" w:sz="4" w:space="0" w:color="auto"/>
              <w:right w:val="single" w:sz="4" w:space="0" w:color="auto"/>
            </w:tcBorders>
          </w:tcPr>
          <w:p w:rsidR="00322208" w:rsidRPr="009D61D6" w:rsidRDefault="00D657BC" w:rsidP="00322208">
            <w:pPr>
              <w:jc w:val="center"/>
              <w:rPr>
                <w:color w:val="4BACC6" w:themeColor="accent5"/>
              </w:rPr>
            </w:pPr>
            <w:r>
              <w:rPr>
                <w:color w:val="4BACC6" w:themeColor="accent5"/>
              </w:rPr>
              <w:t>107</w:t>
            </w:r>
          </w:p>
        </w:tc>
        <w:tc>
          <w:tcPr>
            <w:tcW w:w="3619" w:type="dxa"/>
            <w:tcBorders>
              <w:left w:val="single" w:sz="4" w:space="0" w:color="auto"/>
            </w:tcBorders>
          </w:tcPr>
          <w:p w:rsidR="00322208" w:rsidRPr="009D61D6" w:rsidRDefault="00D657BC" w:rsidP="00322208">
            <w:pPr>
              <w:jc w:val="center"/>
              <w:rPr>
                <w:color w:val="4BACC6" w:themeColor="accent5"/>
              </w:rPr>
            </w:pPr>
            <w:r>
              <w:rPr>
                <w:color w:val="4BACC6" w:themeColor="accent5"/>
                <w:lang w:val="en-US"/>
              </w:rPr>
              <w:t>107/600 =</w:t>
            </w:r>
            <w:r>
              <w:rPr>
                <w:color w:val="4BACC6" w:themeColor="accent5"/>
                <w:lang w:val="en-US"/>
              </w:rPr>
              <w:t>0.1783</w:t>
            </w:r>
          </w:p>
        </w:tc>
      </w:tr>
      <w:tr w:rsidR="00322208" w:rsidRPr="00862D0F" w:rsidTr="00915CFB">
        <w:tc>
          <w:tcPr>
            <w:tcW w:w="2841" w:type="dxa"/>
            <w:tcBorders>
              <w:right w:val="single" w:sz="4" w:space="0" w:color="auto"/>
            </w:tcBorders>
          </w:tcPr>
          <w:p w:rsidR="00322208" w:rsidRPr="00862D0F" w:rsidRDefault="00322208" w:rsidP="004E35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D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287" w:type="dxa"/>
            <w:tcBorders>
              <w:left w:val="single" w:sz="4" w:space="0" w:color="auto"/>
              <w:right w:val="single" w:sz="4" w:space="0" w:color="auto"/>
            </w:tcBorders>
          </w:tcPr>
          <w:p w:rsidR="00322208" w:rsidRPr="009D61D6" w:rsidRDefault="00D657BC" w:rsidP="00322208">
            <w:pPr>
              <w:jc w:val="center"/>
              <w:rPr>
                <w:color w:val="4BACC6" w:themeColor="accent5"/>
              </w:rPr>
            </w:pPr>
            <w:r>
              <w:rPr>
                <w:color w:val="4BACC6" w:themeColor="accent5"/>
              </w:rPr>
              <w:t>103</w:t>
            </w:r>
          </w:p>
        </w:tc>
        <w:tc>
          <w:tcPr>
            <w:tcW w:w="3619" w:type="dxa"/>
            <w:tcBorders>
              <w:left w:val="single" w:sz="4" w:space="0" w:color="auto"/>
            </w:tcBorders>
          </w:tcPr>
          <w:p w:rsidR="00322208" w:rsidRPr="009D61D6" w:rsidRDefault="00D657BC" w:rsidP="00322208">
            <w:pPr>
              <w:jc w:val="center"/>
              <w:rPr>
                <w:color w:val="4BACC6" w:themeColor="accent5"/>
              </w:rPr>
            </w:pPr>
            <w:r>
              <w:rPr>
                <w:color w:val="4BACC6" w:themeColor="accent5"/>
                <w:lang w:val="en-US"/>
              </w:rPr>
              <w:t>103</w:t>
            </w:r>
            <w:r>
              <w:rPr>
                <w:color w:val="4BACC6" w:themeColor="accent5"/>
                <w:lang w:val="en-US"/>
              </w:rPr>
              <w:t>/600 =</w:t>
            </w:r>
            <w:r>
              <w:rPr>
                <w:color w:val="4BACC6" w:themeColor="accent5"/>
                <w:lang w:val="en-US"/>
              </w:rPr>
              <w:t xml:space="preserve"> 0.1717</w:t>
            </w:r>
          </w:p>
        </w:tc>
      </w:tr>
      <w:tr w:rsidR="00322208" w:rsidRPr="00862D0F" w:rsidTr="00915CFB">
        <w:tc>
          <w:tcPr>
            <w:tcW w:w="2841" w:type="dxa"/>
            <w:tcBorders>
              <w:bottom w:val="single" w:sz="4" w:space="0" w:color="auto"/>
              <w:right w:val="single" w:sz="4" w:space="0" w:color="auto"/>
            </w:tcBorders>
          </w:tcPr>
          <w:p w:rsidR="00322208" w:rsidRPr="00862D0F" w:rsidRDefault="00322208" w:rsidP="004E35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D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2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08" w:rsidRPr="009D61D6" w:rsidRDefault="00D657BC" w:rsidP="00322208">
            <w:pPr>
              <w:jc w:val="center"/>
              <w:rPr>
                <w:color w:val="4BACC6" w:themeColor="accent5"/>
              </w:rPr>
            </w:pPr>
            <w:r>
              <w:rPr>
                <w:color w:val="4BACC6" w:themeColor="accent5"/>
              </w:rPr>
              <w:t>95</w:t>
            </w:r>
          </w:p>
        </w:tc>
        <w:tc>
          <w:tcPr>
            <w:tcW w:w="3619" w:type="dxa"/>
            <w:tcBorders>
              <w:left w:val="single" w:sz="4" w:space="0" w:color="auto"/>
              <w:bottom w:val="single" w:sz="4" w:space="0" w:color="auto"/>
            </w:tcBorders>
          </w:tcPr>
          <w:p w:rsidR="00322208" w:rsidRPr="009D61D6" w:rsidRDefault="00D657BC" w:rsidP="00322208">
            <w:pPr>
              <w:jc w:val="center"/>
              <w:rPr>
                <w:color w:val="4BACC6" w:themeColor="accent5"/>
              </w:rPr>
            </w:pPr>
            <w:r>
              <w:rPr>
                <w:color w:val="4BACC6" w:themeColor="accent5"/>
                <w:lang w:val="en-US"/>
              </w:rPr>
              <w:t>95</w:t>
            </w:r>
            <w:r>
              <w:rPr>
                <w:color w:val="4BACC6" w:themeColor="accent5"/>
                <w:lang w:val="en-US"/>
              </w:rPr>
              <w:t>/600 =</w:t>
            </w:r>
            <w:r>
              <w:rPr>
                <w:color w:val="4BACC6" w:themeColor="accent5"/>
                <w:lang w:val="en-US"/>
              </w:rPr>
              <w:t xml:space="preserve"> 0.1583</w:t>
            </w:r>
          </w:p>
        </w:tc>
      </w:tr>
    </w:tbl>
    <w:p w:rsidR="00862D0F" w:rsidRPr="00862D0F" w:rsidRDefault="00862D0F" w:rsidP="00862D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62D0F" w:rsidRPr="00862D0F" w:rsidRDefault="00862D0F" w:rsidP="00862D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D0F">
        <w:rPr>
          <w:rFonts w:ascii="Times New Roman" w:hAnsi="Times New Roman" w:cs="Times New Roman"/>
          <w:b/>
          <w:sz w:val="24"/>
          <w:szCs w:val="24"/>
        </w:rPr>
        <w:t xml:space="preserve">Questão </w:t>
      </w:r>
      <w:r w:rsidR="002B3200">
        <w:rPr>
          <w:rFonts w:ascii="Times New Roman" w:hAnsi="Times New Roman" w:cs="Times New Roman"/>
          <w:b/>
          <w:sz w:val="24"/>
          <w:szCs w:val="24"/>
        </w:rPr>
        <w:t>4</w:t>
      </w:r>
      <w:r w:rsidRPr="00862D0F">
        <w:rPr>
          <w:rFonts w:ascii="Times New Roman" w:hAnsi="Times New Roman" w:cs="Times New Roman"/>
          <w:b/>
          <w:sz w:val="24"/>
          <w:szCs w:val="24"/>
        </w:rPr>
        <w:t>.</w:t>
      </w:r>
      <w:r w:rsidRPr="00862D0F">
        <w:rPr>
          <w:rFonts w:ascii="Times New Roman" w:hAnsi="Times New Roman" w:cs="Times New Roman"/>
          <w:sz w:val="24"/>
          <w:szCs w:val="24"/>
        </w:rPr>
        <w:t xml:space="preserve"> Por favor, use os resultados apresentados na Tabela 2 para calcular a média e a variância da amostra. </w:t>
      </w:r>
      <w:r w:rsidR="00915CFB" w:rsidRPr="00915CFB">
        <w:rPr>
          <w:rFonts w:ascii="Times New Roman" w:hAnsi="Times New Roman" w:cs="Times New Roman"/>
          <w:sz w:val="24"/>
          <w:szCs w:val="24"/>
          <w:u w:val="single"/>
        </w:rPr>
        <w:t>Não se esqueça de demonstrar cálculos e raciocínios.</w:t>
      </w:r>
    </w:p>
    <w:p w:rsidR="006241F8" w:rsidRDefault="006241F8" w:rsidP="00915CF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5E56" w:rsidRDefault="00DB5E56" w:rsidP="00915CF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57BC" w:rsidRPr="003D7742" w:rsidRDefault="00D657BC" w:rsidP="00D657B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=1*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600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+ 2*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600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+ 3*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+ 4*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+5*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+ 6*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95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600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=3.493</m:t>
          </m:r>
        </m:oMath>
      </m:oMathPara>
    </w:p>
    <w:p w:rsidR="003D7742" w:rsidRDefault="003D7742" w:rsidP="00D657B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863DBF" w:rsidRPr="00863DBF" w:rsidRDefault="00863DBF" w:rsidP="00D657BC">
      <w:pPr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Valor esperado é a média ponderada. </w:t>
      </w:r>
      <w:proofErr w:type="gramStart"/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Pra</w:t>
      </w:r>
      <w:proofErr w:type="gramEnd"/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cada um dos resultados possíveis vezes a frequência.</w:t>
      </w:r>
    </w:p>
    <w:p w:rsidR="003D7742" w:rsidRPr="005B6FBB" w:rsidRDefault="003D7742" w:rsidP="00D657BC">
      <w:pPr>
        <w:spacing w:after="0" w:line="240" w:lineRule="auto"/>
        <w:rPr>
          <w:rFonts w:ascii="Cambria Math" w:hAnsi="Cambria Math" w:cs="Times New Roman"/>
          <w:sz w:val="24"/>
          <w:szCs w:val="24"/>
          <w:oMath/>
        </w:rPr>
      </w:pPr>
    </w:p>
    <w:p w:rsidR="003D7742" w:rsidRPr="003D7742" w:rsidRDefault="003D7742" w:rsidP="003D774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1-3.493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-3.493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-3.493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-3.493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-3.493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-3.493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=2.91 </m:t>
          </m:r>
        </m:oMath>
      </m:oMathPara>
    </w:p>
    <w:p w:rsidR="00DB5E56" w:rsidRDefault="00DB5E56" w:rsidP="00915CF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5E56" w:rsidRDefault="003D7742" w:rsidP="00915CF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s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2.91</m:t>
              </m:r>
            </m:e>
          </m:rad>
          <m:r>
            <w:rPr>
              <w:rFonts w:ascii="Cambria Math" w:hAnsi="Cambria Math" w:cs="Times New Roman"/>
              <w:sz w:val="24"/>
              <w:szCs w:val="24"/>
            </w:rPr>
            <m:t>=1.7</m:t>
          </m:r>
        </m:oMath>
      </m:oMathPara>
    </w:p>
    <w:p w:rsidR="00915CFB" w:rsidRDefault="00915CFB" w:rsidP="00915CF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CFB">
        <w:rPr>
          <w:rFonts w:ascii="Times New Roman" w:hAnsi="Times New Roman" w:cs="Times New Roman"/>
          <w:b/>
          <w:sz w:val="24"/>
          <w:szCs w:val="24"/>
        </w:rPr>
        <w:t xml:space="preserve">Questão </w:t>
      </w:r>
      <w:r w:rsidR="002B3200">
        <w:rPr>
          <w:rFonts w:ascii="Times New Roman" w:hAnsi="Times New Roman" w:cs="Times New Roman"/>
          <w:b/>
          <w:sz w:val="24"/>
          <w:szCs w:val="24"/>
        </w:rPr>
        <w:t>5</w:t>
      </w:r>
      <w:r w:rsidRPr="00915CF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E52FE" w:rsidRPr="009E52FE">
        <w:rPr>
          <w:rFonts w:ascii="Times New Roman" w:hAnsi="Times New Roman" w:cs="Times New Roman"/>
          <w:sz w:val="24"/>
          <w:szCs w:val="24"/>
        </w:rPr>
        <w:t>O que você pode falar sobre a média amostral e o valor esperado da média?</w:t>
      </w:r>
      <w:r w:rsidRPr="00915CFB">
        <w:rPr>
          <w:rFonts w:ascii="Times New Roman" w:hAnsi="Times New Roman" w:cs="Times New Roman"/>
          <w:sz w:val="24"/>
          <w:szCs w:val="24"/>
        </w:rPr>
        <w:t xml:space="preserve"> </w:t>
      </w:r>
      <w:r w:rsidRPr="00C05C99">
        <w:rPr>
          <w:rFonts w:ascii="Times New Roman" w:hAnsi="Times New Roman" w:cs="Times New Roman"/>
          <w:sz w:val="24"/>
          <w:szCs w:val="24"/>
        </w:rPr>
        <w:t>Justifique.</w:t>
      </w:r>
    </w:p>
    <w:p w:rsidR="009D61D6" w:rsidRDefault="009D61D6" w:rsidP="00915CF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5E56" w:rsidRDefault="00DB5E56" w:rsidP="00915CF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5E56" w:rsidRDefault="003D7742" w:rsidP="00915CF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média amostral e o</w:t>
      </w:r>
      <w:r w:rsidR="00A31FBD">
        <w:rPr>
          <w:rFonts w:ascii="Times New Roman" w:hAnsi="Times New Roman" w:cs="Times New Roman"/>
          <w:sz w:val="24"/>
          <w:szCs w:val="24"/>
        </w:rPr>
        <w:t xml:space="preserve"> valor esperado estão bem próximos com a amostra de 600 jogadas.</w:t>
      </w:r>
    </w:p>
    <w:p w:rsidR="00DB5E56" w:rsidRDefault="00DB5E56" w:rsidP="00915CF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6DD9" w:rsidRDefault="00416DD9" w:rsidP="00915CF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52FE" w:rsidRDefault="009E52FE" w:rsidP="00915CF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15CFB" w:rsidRDefault="00915CFB" w:rsidP="00915CF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CFB">
        <w:rPr>
          <w:rFonts w:ascii="Times New Roman" w:hAnsi="Times New Roman" w:cs="Times New Roman"/>
          <w:b/>
          <w:sz w:val="24"/>
          <w:szCs w:val="24"/>
        </w:rPr>
        <w:t xml:space="preserve">Questão </w:t>
      </w:r>
      <w:r w:rsidR="002B3200">
        <w:rPr>
          <w:rFonts w:ascii="Times New Roman" w:hAnsi="Times New Roman" w:cs="Times New Roman"/>
          <w:b/>
          <w:sz w:val="24"/>
          <w:szCs w:val="24"/>
        </w:rPr>
        <w:t>6</w:t>
      </w:r>
      <w:r w:rsidRPr="00915CF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915CFB">
        <w:rPr>
          <w:rFonts w:ascii="Times New Roman" w:hAnsi="Times New Roman" w:cs="Times New Roman"/>
          <w:sz w:val="24"/>
          <w:szCs w:val="24"/>
        </w:rPr>
        <w:t xml:space="preserve">Com base na Lei dos Grandes Números, </w:t>
      </w:r>
      <w:r w:rsidR="009E52FE">
        <w:rPr>
          <w:rFonts w:ascii="Times New Roman" w:hAnsi="Times New Roman" w:cs="Times New Roman"/>
          <w:sz w:val="24"/>
          <w:szCs w:val="24"/>
        </w:rPr>
        <w:t>conforme o número de jogadas aumente (n) o que irá acontecer</w:t>
      </w:r>
      <w:r w:rsidR="00ED384F">
        <w:rPr>
          <w:rFonts w:ascii="Times New Roman" w:hAnsi="Times New Roman" w:cs="Times New Roman"/>
          <w:sz w:val="24"/>
          <w:szCs w:val="24"/>
        </w:rPr>
        <w:t>?</w:t>
      </w:r>
    </w:p>
    <w:p w:rsidR="00ED384F" w:rsidRDefault="00ED384F" w:rsidP="00915CF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5E56" w:rsidRDefault="00A31FBD" w:rsidP="00915CF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o número de jogadas aumente a média amostral tende a ficar mais próxima do valor esperado.</w:t>
      </w:r>
    </w:p>
    <w:p w:rsidR="00DB5E56" w:rsidRDefault="00DB5E56" w:rsidP="00915CF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5E56" w:rsidRDefault="00DB5E56" w:rsidP="00915CF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5E56" w:rsidRDefault="00DB5E56" w:rsidP="00915CF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41F8" w:rsidRDefault="006241F8" w:rsidP="00915CF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15CFB" w:rsidRDefault="00ED384F" w:rsidP="00915CF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384F">
        <w:rPr>
          <w:rFonts w:ascii="Times New Roman" w:hAnsi="Times New Roman" w:cs="Times New Roman"/>
          <w:b/>
          <w:sz w:val="24"/>
          <w:szCs w:val="24"/>
        </w:rPr>
        <w:t xml:space="preserve">Questão </w:t>
      </w:r>
      <w:r w:rsidR="002B3200">
        <w:rPr>
          <w:rFonts w:ascii="Times New Roman" w:hAnsi="Times New Roman" w:cs="Times New Roman"/>
          <w:b/>
          <w:sz w:val="24"/>
          <w:szCs w:val="24"/>
        </w:rPr>
        <w:t>7</w:t>
      </w:r>
      <w:r w:rsidRPr="00ED384F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5CFB">
        <w:rPr>
          <w:rFonts w:ascii="Times New Roman" w:hAnsi="Times New Roman" w:cs="Times New Roman"/>
          <w:sz w:val="24"/>
          <w:szCs w:val="24"/>
        </w:rPr>
        <w:t>Teste sua hipótese simulando 6, 60, 600 e 6000 jogadas</w:t>
      </w:r>
      <w:r>
        <w:rPr>
          <w:rFonts w:ascii="Times New Roman" w:hAnsi="Times New Roman" w:cs="Times New Roman"/>
          <w:sz w:val="24"/>
          <w:szCs w:val="24"/>
        </w:rPr>
        <w:t xml:space="preserve"> de dado. </w:t>
      </w:r>
      <w:r w:rsidR="00915CFB" w:rsidRPr="00915CFB">
        <w:rPr>
          <w:rFonts w:ascii="Times New Roman" w:hAnsi="Times New Roman" w:cs="Times New Roman"/>
          <w:sz w:val="24"/>
          <w:szCs w:val="24"/>
        </w:rPr>
        <w:t xml:space="preserve">Usando a informação, calcule a média da amostra e o desvio padrão da amostra. O que </w:t>
      </w:r>
      <w:r>
        <w:rPr>
          <w:rFonts w:ascii="Times New Roman" w:hAnsi="Times New Roman" w:cs="Times New Roman"/>
          <w:sz w:val="24"/>
          <w:szCs w:val="24"/>
        </w:rPr>
        <w:t>acontece</w:t>
      </w:r>
      <w:r w:rsidR="00915CFB" w:rsidRPr="00915CFB">
        <w:rPr>
          <w:rFonts w:ascii="Times New Roman" w:hAnsi="Times New Roman" w:cs="Times New Roman"/>
          <w:sz w:val="24"/>
          <w:szCs w:val="24"/>
        </w:rPr>
        <w:t xml:space="preserve"> com a média da amostra e com o desvio padrão à medida que o número de jogadas aumenta?</w:t>
      </w:r>
    </w:p>
    <w:p w:rsidR="00915CFB" w:rsidRPr="00915CFB" w:rsidRDefault="00915CFB" w:rsidP="00ED38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78"/>
        <w:gridCol w:w="2778"/>
        <w:gridCol w:w="3720"/>
      </w:tblGrid>
      <w:tr w:rsidR="00915CFB" w:rsidRPr="00915CFB" w:rsidTr="00ED384F">
        <w:trPr>
          <w:jc w:val="center"/>
        </w:trPr>
        <w:tc>
          <w:tcPr>
            <w:tcW w:w="3078" w:type="dxa"/>
          </w:tcPr>
          <w:p w:rsidR="00915CFB" w:rsidRPr="00915CFB" w:rsidRDefault="00915CFB" w:rsidP="00915CF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915CF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Número</w:t>
            </w:r>
            <w:proofErr w:type="spellEnd"/>
            <w:r w:rsidRPr="00915CF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915CF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jogadas</w:t>
            </w:r>
            <w:proofErr w:type="spellEnd"/>
          </w:p>
        </w:tc>
        <w:tc>
          <w:tcPr>
            <w:tcW w:w="2778" w:type="dxa"/>
          </w:tcPr>
          <w:p w:rsidR="00915CFB" w:rsidRPr="00915CFB" w:rsidRDefault="00915CFB" w:rsidP="00915CF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915CF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Média</w:t>
            </w:r>
            <w:proofErr w:type="spellEnd"/>
            <w:r w:rsidRPr="00915CF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5CF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amostral</w:t>
            </w:r>
            <w:proofErr w:type="spellEnd"/>
          </w:p>
        </w:tc>
        <w:tc>
          <w:tcPr>
            <w:tcW w:w="3720" w:type="dxa"/>
          </w:tcPr>
          <w:p w:rsidR="00915CFB" w:rsidRPr="00915CFB" w:rsidRDefault="00915CFB" w:rsidP="00915CF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915CF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Desvio</w:t>
            </w:r>
            <w:proofErr w:type="spellEnd"/>
            <w:r w:rsidRPr="00915CF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5CF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padrão</w:t>
            </w:r>
            <w:proofErr w:type="spellEnd"/>
            <w:r w:rsidRPr="00915CF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da </w:t>
            </w:r>
            <w:proofErr w:type="spellStart"/>
            <w:r w:rsidRPr="00915CF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amostra</w:t>
            </w:r>
            <w:proofErr w:type="spellEnd"/>
          </w:p>
        </w:tc>
      </w:tr>
      <w:tr w:rsidR="00915CFB" w:rsidRPr="00915CFB" w:rsidTr="00ED384F">
        <w:trPr>
          <w:jc w:val="center"/>
        </w:trPr>
        <w:tc>
          <w:tcPr>
            <w:tcW w:w="3078" w:type="dxa"/>
          </w:tcPr>
          <w:p w:rsidR="00915CFB" w:rsidRPr="00915CFB" w:rsidRDefault="00915CFB" w:rsidP="00915CF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C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778" w:type="dxa"/>
          </w:tcPr>
          <w:p w:rsidR="00915CFB" w:rsidRPr="00915CFB" w:rsidRDefault="00A31FBD" w:rsidP="00915CF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3.5</w:t>
            </w:r>
          </w:p>
        </w:tc>
        <w:tc>
          <w:tcPr>
            <w:tcW w:w="3720" w:type="dxa"/>
          </w:tcPr>
          <w:p w:rsidR="00915CFB" w:rsidRPr="00915CFB" w:rsidRDefault="00A31FBD" w:rsidP="00915CF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1.64</w:t>
            </w:r>
          </w:p>
        </w:tc>
      </w:tr>
      <w:tr w:rsidR="00915CFB" w:rsidRPr="00915CFB" w:rsidTr="00ED384F">
        <w:trPr>
          <w:jc w:val="center"/>
        </w:trPr>
        <w:tc>
          <w:tcPr>
            <w:tcW w:w="3078" w:type="dxa"/>
          </w:tcPr>
          <w:p w:rsidR="00915CFB" w:rsidRPr="00915CFB" w:rsidRDefault="00915CFB" w:rsidP="00915CF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C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2778" w:type="dxa"/>
          </w:tcPr>
          <w:p w:rsidR="00915CFB" w:rsidRPr="00915CFB" w:rsidRDefault="00A31FBD" w:rsidP="00915CF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3.67</w:t>
            </w:r>
          </w:p>
        </w:tc>
        <w:tc>
          <w:tcPr>
            <w:tcW w:w="3720" w:type="dxa"/>
          </w:tcPr>
          <w:p w:rsidR="00915CFB" w:rsidRPr="00915CFB" w:rsidRDefault="00A31FBD" w:rsidP="00915CF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1.51</w:t>
            </w:r>
          </w:p>
        </w:tc>
      </w:tr>
      <w:tr w:rsidR="00915CFB" w:rsidRPr="00915CFB" w:rsidTr="00ED384F">
        <w:trPr>
          <w:jc w:val="center"/>
        </w:trPr>
        <w:tc>
          <w:tcPr>
            <w:tcW w:w="3078" w:type="dxa"/>
          </w:tcPr>
          <w:p w:rsidR="00915CFB" w:rsidRPr="00915CFB" w:rsidRDefault="00915CFB" w:rsidP="00915CF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C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600</w:t>
            </w:r>
          </w:p>
        </w:tc>
        <w:tc>
          <w:tcPr>
            <w:tcW w:w="2778" w:type="dxa"/>
          </w:tcPr>
          <w:p w:rsidR="00915CFB" w:rsidRPr="00915CFB" w:rsidRDefault="00A31FBD" w:rsidP="00915CF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3.56</w:t>
            </w:r>
          </w:p>
        </w:tc>
        <w:tc>
          <w:tcPr>
            <w:tcW w:w="3720" w:type="dxa"/>
          </w:tcPr>
          <w:p w:rsidR="00915CFB" w:rsidRPr="00915CFB" w:rsidRDefault="00A31FBD" w:rsidP="00915CF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1.63</w:t>
            </w:r>
          </w:p>
        </w:tc>
      </w:tr>
      <w:tr w:rsidR="00915CFB" w:rsidRPr="00915CFB" w:rsidTr="00ED384F">
        <w:trPr>
          <w:jc w:val="center"/>
        </w:trPr>
        <w:tc>
          <w:tcPr>
            <w:tcW w:w="3078" w:type="dxa"/>
          </w:tcPr>
          <w:p w:rsidR="00915CFB" w:rsidRPr="00915CFB" w:rsidRDefault="00915CFB" w:rsidP="00915CF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C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6000</w:t>
            </w:r>
          </w:p>
        </w:tc>
        <w:tc>
          <w:tcPr>
            <w:tcW w:w="2778" w:type="dxa"/>
          </w:tcPr>
          <w:p w:rsidR="00915CFB" w:rsidRPr="00915CFB" w:rsidRDefault="00A31FBD" w:rsidP="00915CF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3.5</w:t>
            </w:r>
          </w:p>
        </w:tc>
        <w:tc>
          <w:tcPr>
            <w:tcW w:w="3720" w:type="dxa"/>
          </w:tcPr>
          <w:p w:rsidR="00915CFB" w:rsidRPr="00915CFB" w:rsidRDefault="00A31FBD" w:rsidP="00915CF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1.72</w:t>
            </w:r>
          </w:p>
        </w:tc>
      </w:tr>
    </w:tbl>
    <w:p w:rsidR="00322208" w:rsidRDefault="00322208" w:rsidP="00862D0F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:rsidR="009E52FE" w:rsidRDefault="009E52FE" w:rsidP="00862D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73B1" w:rsidRDefault="00CF73B1" w:rsidP="00CF73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que a partir deste momento, podemos comparar o resultado obtido através do lançamento dos dados com a frequência teórica.</w:t>
      </w:r>
    </w:p>
    <w:p w:rsidR="00CF73B1" w:rsidRDefault="00CF73B1" w:rsidP="00CF73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73B1" w:rsidRPr="00CF73B1" w:rsidRDefault="00CF73B1" w:rsidP="00CF73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Questão 8. </w:t>
      </w:r>
      <w:r>
        <w:rPr>
          <w:rFonts w:ascii="Times New Roman" w:hAnsi="Times New Roman" w:cs="Times New Roman"/>
          <w:sz w:val="24"/>
          <w:szCs w:val="24"/>
        </w:rPr>
        <w:t>Determine com base em 6000 lançamentos, qual seria probabilidade de você lançar uma vez o dado e tirar 1. E qual seria a probabilidade de tirar 5? São diferentes da resposta teórica? Por que?</w:t>
      </w:r>
    </w:p>
    <w:p w:rsidR="00CF73B1" w:rsidRDefault="00CF73B1" w:rsidP="00862D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0B5B" w:rsidRPr="00A31FBD" w:rsidRDefault="00BA0B5B" w:rsidP="00BA0B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1) = </w:t>
      </w:r>
      <w:r>
        <w:rPr>
          <w:rFonts w:ascii="Times New Roman" w:hAnsi="Times New Roman" w:cs="Times New Roman"/>
          <w:sz w:val="24"/>
          <w:szCs w:val="24"/>
        </w:rPr>
        <w:t>1009/6000 = 0.168</w:t>
      </w:r>
    </w:p>
    <w:p w:rsidR="00BA0B5B" w:rsidRDefault="00BA0B5B" w:rsidP="00BA0B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1032</w:t>
      </w:r>
      <w:r>
        <w:rPr>
          <w:rFonts w:ascii="Times New Roman" w:hAnsi="Times New Roman" w:cs="Times New Roman"/>
          <w:sz w:val="24"/>
          <w:szCs w:val="24"/>
        </w:rPr>
        <w:t>/6000 = 0.1</w:t>
      </w:r>
      <w:r>
        <w:rPr>
          <w:rFonts w:ascii="Times New Roman" w:hAnsi="Times New Roman" w:cs="Times New Roman"/>
          <w:sz w:val="24"/>
          <w:szCs w:val="24"/>
        </w:rPr>
        <w:t>72</w:t>
      </w:r>
    </w:p>
    <w:p w:rsidR="00BA0B5B" w:rsidRDefault="00BA0B5B" w:rsidP="00BA0B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0B5B" w:rsidRPr="00A31FBD" w:rsidRDefault="00BA0B5B" w:rsidP="00BA0B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diferentes da resposta teórica, pois calculamos a probabilidade a partir das ocorrências, no qual não obtivemos a mesma frequência de ocorrências para todos os resultados possíveis.</w:t>
      </w:r>
    </w:p>
    <w:p w:rsidR="00BA0B5B" w:rsidRDefault="00BA0B5B" w:rsidP="00862D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73B1" w:rsidRDefault="00CF73B1" w:rsidP="00862D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2A8B" w:rsidRDefault="004C2A8B" w:rsidP="00862D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A8B">
        <w:rPr>
          <w:rFonts w:ascii="Times New Roman" w:hAnsi="Times New Roman" w:cs="Times New Roman"/>
          <w:b/>
          <w:sz w:val="24"/>
          <w:szCs w:val="24"/>
        </w:rPr>
        <w:t xml:space="preserve">Questão </w:t>
      </w:r>
      <w:r w:rsidR="00CF73B1">
        <w:rPr>
          <w:rFonts w:ascii="Times New Roman" w:hAnsi="Times New Roman" w:cs="Times New Roman"/>
          <w:b/>
          <w:sz w:val="24"/>
          <w:szCs w:val="24"/>
        </w:rPr>
        <w:t>9</w:t>
      </w:r>
      <w:r w:rsidRPr="004C2A8B">
        <w:rPr>
          <w:rFonts w:ascii="Times New Roman" w:hAnsi="Times New Roman" w:cs="Times New Roman"/>
          <w:b/>
          <w:sz w:val="24"/>
          <w:szCs w:val="24"/>
        </w:rPr>
        <w:t>.</w:t>
      </w:r>
      <w:r w:rsidRPr="004C2A8B">
        <w:rPr>
          <w:rFonts w:ascii="Times New Roman" w:hAnsi="Times New Roman" w:cs="Times New Roman"/>
          <w:sz w:val="24"/>
          <w:szCs w:val="24"/>
        </w:rPr>
        <w:t xml:space="preserve"> O que aconteceria com as estimativas </w:t>
      </w:r>
      <w:r>
        <w:rPr>
          <w:rFonts w:ascii="Times New Roman" w:hAnsi="Times New Roman" w:cs="Times New Roman"/>
          <w:sz w:val="24"/>
          <w:szCs w:val="24"/>
        </w:rPr>
        <w:t>da média e da variância se jogásse</w:t>
      </w:r>
      <w:r w:rsidRPr="004C2A8B">
        <w:rPr>
          <w:rFonts w:ascii="Times New Roman" w:hAnsi="Times New Roman" w:cs="Times New Roman"/>
          <w:sz w:val="24"/>
          <w:szCs w:val="24"/>
        </w:rPr>
        <w:t xml:space="preserve">mos o dado </w:t>
      </w:r>
      <w:r>
        <w:rPr>
          <w:rFonts w:ascii="Times New Roman" w:hAnsi="Times New Roman" w:cs="Times New Roman"/>
          <w:sz w:val="24"/>
          <w:szCs w:val="24"/>
        </w:rPr>
        <w:t>600 vezes e, em seguida, repetísse</w:t>
      </w:r>
      <w:r w:rsidRPr="004C2A8B">
        <w:rPr>
          <w:rFonts w:ascii="Times New Roman" w:hAnsi="Times New Roman" w:cs="Times New Roman"/>
          <w:sz w:val="24"/>
          <w:szCs w:val="24"/>
        </w:rPr>
        <w:t>mos o mesmo procedimento?</w:t>
      </w:r>
    </w:p>
    <w:p w:rsidR="00F169A6" w:rsidRPr="00322208" w:rsidRDefault="00F169A6" w:rsidP="00862D0F">
      <w:pPr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:rsidR="005B47D3" w:rsidRPr="003956D5" w:rsidRDefault="003956D5" w:rsidP="00862D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valores, provavelmente, iriam mudar, pois como a amostra é aleatória, diversos valores podem ser incluídos, porém é esperado que ele esteja próximo da resposta teórica.</w:t>
      </w:r>
    </w:p>
    <w:p w:rsidR="00DB5E56" w:rsidRDefault="00DB5E56" w:rsidP="00862D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5E56" w:rsidRDefault="00DB5E56" w:rsidP="00862D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4BB2" w:rsidRDefault="005B47D3" w:rsidP="00862D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A8B">
        <w:rPr>
          <w:rFonts w:ascii="Times New Roman" w:hAnsi="Times New Roman" w:cs="Times New Roman"/>
          <w:b/>
          <w:sz w:val="24"/>
          <w:szCs w:val="24"/>
        </w:rPr>
        <w:t xml:space="preserve">Questão </w:t>
      </w:r>
      <w:r w:rsidR="00CF73B1">
        <w:rPr>
          <w:rFonts w:ascii="Times New Roman" w:hAnsi="Times New Roman" w:cs="Times New Roman"/>
          <w:b/>
          <w:sz w:val="24"/>
          <w:szCs w:val="24"/>
        </w:rPr>
        <w:t>10</w:t>
      </w:r>
      <w:r w:rsidRPr="004C2A8B">
        <w:rPr>
          <w:rFonts w:ascii="Times New Roman" w:hAnsi="Times New Roman" w:cs="Times New Roman"/>
          <w:b/>
          <w:sz w:val="24"/>
          <w:szCs w:val="24"/>
        </w:rPr>
        <w:t>.</w:t>
      </w:r>
      <w:r w:rsidRPr="004C2A8B">
        <w:rPr>
          <w:rFonts w:ascii="Times New Roman" w:hAnsi="Times New Roman" w:cs="Times New Roman"/>
          <w:sz w:val="24"/>
          <w:szCs w:val="24"/>
        </w:rPr>
        <w:t xml:space="preserve">  </w:t>
      </w:r>
      <w:r w:rsidR="004C2A8B" w:rsidRPr="009D4BB2">
        <w:rPr>
          <w:rFonts w:ascii="Times New Roman" w:hAnsi="Times New Roman" w:cs="Times New Roman"/>
          <w:sz w:val="24"/>
          <w:szCs w:val="24"/>
        </w:rPr>
        <w:t>Com base nos resultados obtidos na Questão 3, calcule o erro padrão da média de uma distribuição amostral.</w:t>
      </w:r>
      <w:r w:rsidR="009D4BB2" w:rsidRPr="009D4B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56D5" w:rsidRPr="00D83668" w:rsidRDefault="003956D5" w:rsidP="00862D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p w:rsidR="003956D5" w:rsidRPr="005B6FBB" w:rsidRDefault="003956D5" w:rsidP="003956D5">
      <w:pPr>
        <w:rPr>
          <w:rFonts w:ascii="Times New Roman" w:hAnsi="Times New Roman" w:cs="Times New Roman"/>
          <w:sz w:val="24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w:lastRenderedPageBreak/>
            <m:t>E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rro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1.3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=0.43</m:t>
          </m:r>
        </m:oMath>
      </m:oMathPara>
    </w:p>
    <w:p w:rsidR="003956D5" w:rsidRPr="005B47D3" w:rsidRDefault="003956D5" w:rsidP="00862D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47D3" w:rsidRDefault="005B47D3" w:rsidP="00B43D3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5B47D3" w:rsidSect="00825403"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1E3" w:rsidRDefault="001D71E3" w:rsidP="004E35AF">
      <w:pPr>
        <w:spacing w:after="0" w:line="240" w:lineRule="auto"/>
      </w:pPr>
      <w:r>
        <w:separator/>
      </w:r>
    </w:p>
  </w:endnote>
  <w:endnote w:type="continuationSeparator" w:id="0">
    <w:p w:rsidR="001D71E3" w:rsidRDefault="001D71E3" w:rsidP="004E3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6822342"/>
      <w:docPartObj>
        <w:docPartGallery w:val="Page Numbers (Bottom of Page)"/>
        <w:docPartUnique/>
      </w:docPartObj>
    </w:sdtPr>
    <w:sdtEndPr/>
    <w:sdtContent>
      <w:p w:rsidR="00156DBF" w:rsidRDefault="00156DBF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3668">
          <w:rPr>
            <w:noProof/>
          </w:rPr>
          <w:t>5</w:t>
        </w:r>
        <w:r>
          <w:fldChar w:fldCharType="end"/>
        </w:r>
      </w:p>
    </w:sdtContent>
  </w:sdt>
  <w:p w:rsidR="00156DBF" w:rsidRDefault="00156DB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1E3" w:rsidRDefault="001D71E3" w:rsidP="004E35AF">
      <w:pPr>
        <w:spacing w:after="0" w:line="240" w:lineRule="auto"/>
      </w:pPr>
      <w:r>
        <w:separator/>
      </w:r>
    </w:p>
  </w:footnote>
  <w:footnote w:type="continuationSeparator" w:id="0">
    <w:p w:rsidR="001D71E3" w:rsidRDefault="001D71E3" w:rsidP="004E35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83C55"/>
    <w:multiLevelType w:val="hybridMultilevel"/>
    <w:tmpl w:val="E004AC24"/>
    <w:lvl w:ilvl="0" w:tplc="58F2CD06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A199D"/>
    <w:multiLevelType w:val="hybridMultilevel"/>
    <w:tmpl w:val="2D3CA806"/>
    <w:lvl w:ilvl="0" w:tplc="68E0D3A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75D23"/>
    <w:multiLevelType w:val="hybridMultilevel"/>
    <w:tmpl w:val="15641E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21934"/>
    <w:multiLevelType w:val="hybridMultilevel"/>
    <w:tmpl w:val="2D3CA806"/>
    <w:lvl w:ilvl="0" w:tplc="68E0D3A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72A90"/>
    <w:multiLevelType w:val="hybridMultilevel"/>
    <w:tmpl w:val="8D3245F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7D1D73"/>
    <w:multiLevelType w:val="hybridMultilevel"/>
    <w:tmpl w:val="83664D7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342472"/>
    <w:multiLevelType w:val="hybridMultilevel"/>
    <w:tmpl w:val="CC4AC1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952FE1"/>
    <w:multiLevelType w:val="hybridMultilevel"/>
    <w:tmpl w:val="F1FAC3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B23"/>
    <w:rsid w:val="00017031"/>
    <w:rsid w:val="00040A20"/>
    <w:rsid w:val="000618A3"/>
    <w:rsid w:val="00086369"/>
    <w:rsid w:val="0009153C"/>
    <w:rsid w:val="000A6586"/>
    <w:rsid w:val="000E0FDC"/>
    <w:rsid w:val="000E1907"/>
    <w:rsid w:val="00101B23"/>
    <w:rsid w:val="0010291F"/>
    <w:rsid w:val="00137B3E"/>
    <w:rsid w:val="00156DBF"/>
    <w:rsid w:val="001C6BCC"/>
    <w:rsid w:val="001D71E3"/>
    <w:rsid w:val="001F27D3"/>
    <w:rsid w:val="0020135A"/>
    <w:rsid w:val="00216BA0"/>
    <w:rsid w:val="00232DB5"/>
    <w:rsid w:val="00267F11"/>
    <w:rsid w:val="00273EF9"/>
    <w:rsid w:val="002B3200"/>
    <w:rsid w:val="002B7149"/>
    <w:rsid w:val="00322208"/>
    <w:rsid w:val="0033150C"/>
    <w:rsid w:val="00350740"/>
    <w:rsid w:val="003956D5"/>
    <w:rsid w:val="00397A5B"/>
    <w:rsid w:val="003D7742"/>
    <w:rsid w:val="00413695"/>
    <w:rsid w:val="00416DD9"/>
    <w:rsid w:val="00426454"/>
    <w:rsid w:val="004432AC"/>
    <w:rsid w:val="0045720C"/>
    <w:rsid w:val="00460DEC"/>
    <w:rsid w:val="004C2A8B"/>
    <w:rsid w:val="004D5B16"/>
    <w:rsid w:val="004E2CF1"/>
    <w:rsid w:val="004E35AF"/>
    <w:rsid w:val="004E4813"/>
    <w:rsid w:val="00544020"/>
    <w:rsid w:val="0054476F"/>
    <w:rsid w:val="00563828"/>
    <w:rsid w:val="005838B9"/>
    <w:rsid w:val="005A4A05"/>
    <w:rsid w:val="005B47D3"/>
    <w:rsid w:val="005B6FBB"/>
    <w:rsid w:val="005D1FA1"/>
    <w:rsid w:val="005D4386"/>
    <w:rsid w:val="005F3AB5"/>
    <w:rsid w:val="006066DD"/>
    <w:rsid w:val="006241F8"/>
    <w:rsid w:val="00626B34"/>
    <w:rsid w:val="006648EE"/>
    <w:rsid w:val="00667DA6"/>
    <w:rsid w:val="006C44B5"/>
    <w:rsid w:val="006D393B"/>
    <w:rsid w:val="00791846"/>
    <w:rsid w:val="007F2609"/>
    <w:rsid w:val="007F3D38"/>
    <w:rsid w:val="007F54EF"/>
    <w:rsid w:val="00812438"/>
    <w:rsid w:val="008152A8"/>
    <w:rsid w:val="00825403"/>
    <w:rsid w:val="00862D0F"/>
    <w:rsid w:val="00863DBF"/>
    <w:rsid w:val="0088546A"/>
    <w:rsid w:val="008B5A9A"/>
    <w:rsid w:val="008D72D2"/>
    <w:rsid w:val="00915CFB"/>
    <w:rsid w:val="00923233"/>
    <w:rsid w:val="00923ED3"/>
    <w:rsid w:val="009335A1"/>
    <w:rsid w:val="009B1FD9"/>
    <w:rsid w:val="009D0D82"/>
    <w:rsid w:val="009D4BB2"/>
    <w:rsid w:val="009D61D6"/>
    <w:rsid w:val="009E52FE"/>
    <w:rsid w:val="00A2371A"/>
    <w:rsid w:val="00A31FBD"/>
    <w:rsid w:val="00A52AB9"/>
    <w:rsid w:val="00AB44F4"/>
    <w:rsid w:val="00B43D3A"/>
    <w:rsid w:val="00BA0B5B"/>
    <w:rsid w:val="00BC5074"/>
    <w:rsid w:val="00BC7644"/>
    <w:rsid w:val="00BD3A0D"/>
    <w:rsid w:val="00C05C99"/>
    <w:rsid w:val="00C61A34"/>
    <w:rsid w:val="00C656E0"/>
    <w:rsid w:val="00CA0BAE"/>
    <w:rsid w:val="00CC3112"/>
    <w:rsid w:val="00CE45D8"/>
    <w:rsid w:val="00CF73B1"/>
    <w:rsid w:val="00D54C9E"/>
    <w:rsid w:val="00D657BC"/>
    <w:rsid w:val="00D83668"/>
    <w:rsid w:val="00DB0B9F"/>
    <w:rsid w:val="00DB5157"/>
    <w:rsid w:val="00DB5E56"/>
    <w:rsid w:val="00DE2F3F"/>
    <w:rsid w:val="00E05A3C"/>
    <w:rsid w:val="00E204BA"/>
    <w:rsid w:val="00E363B7"/>
    <w:rsid w:val="00E521B6"/>
    <w:rsid w:val="00E80FE5"/>
    <w:rsid w:val="00ED384F"/>
    <w:rsid w:val="00F169A6"/>
    <w:rsid w:val="00F65821"/>
    <w:rsid w:val="00FA09B5"/>
    <w:rsid w:val="00FA3630"/>
    <w:rsid w:val="00FA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C7D59"/>
  <w15:docId w15:val="{A26A8571-D9CD-4E3B-913B-19ACB4C3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135A"/>
    <w:pPr>
      <w:ind w:left="720"/>
      <w:contextualSpacing/>
    </w:pPr>
  </w:style>
  <w:style w:type="paragraph" w:styleId="SemEspaamento">
    <w:name w:val="No Spacing"/>
    <w:uiPriority w:val="1"/>
    <w:qFormat/>
    <w:rsid w:val="0033150C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5B6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B6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6FB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E35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35AF"/>
  </w:style>
  <w:style w:type="paragraph" w:styleId="Rodap">
    <w:name w:val="footer"/>
    <w:basedOn w:val="Normal"/>
    <w:link w:val="RodapChar"/>
    <w:uiPriority w:val="99"/>
    <w:unhideWhenUsed/>
    <w:rsid w:val="004E35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35AF"/>
  </w:style>
  <w:style w:type="character" w:styleId="TextodoEspaoReservado">
    <w:name w:val="Placeholder Text"/>
    <w:basedOn w:val="Fontepargpadro"/>
    <w:uiPriority w:val="99"/>
    <w:semiHidden/>
    <w:rsid w:val="00FA09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2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C74"/>
    <w:rsid w:val="00643C74"/>
    <w:rsid w:val="0071538A"/>
    <w:rsid w:val="00A069FD"/>
    <w:rsid w:val="00A9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904B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31A22-ED1A-4BE7-915D-414D30BE9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1203</Words>
  <Characters>6502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Particular</Company>
  <LinksUpToDate>false</LinksUpToDate>
  <CharactersWithSpaces>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Ralize de Godoy</dc:creator>
  <cp:lastModifiedBy>fcslab18 fcslab18</cp:lastModifiedBy>
  <cp:revision>14</cp:revision>
  <cp:lastPrinted>2013-09-23T14:56:00Z</cp:lastPrinted>
  <dcterms:created xsi:type="dcterms:W3CDTF">2019-04-22T19:36:00Z</dcterms:created>
  <dcterms:modified xsi:type="dcterms:W3CDTF">2019-04-24T20:26:00Z</dcterms:modified>
</cp:coreProperties>
</file>