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82579" w14:textId="77777777" w:rsidR="009C2C89" w:rsidRPr="00F02740" w:rsidRDefault="6AE8F5CA" w:rsidP="00C70835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Universidade de São Paulo</w:t>
      </w:r>
    </w:p>
    <w:p w14:paraId="1302709F" w14:textId="77777777" w:rsidR="009C2C89" w:rsidRPr="00F02740" w:rsidRDefault="6AE8F5CA" w:rsidP="00C70835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Faculdade de Filosofia, Letras e Ciências Humanas</w:t>
      </w:r>
    </w:p>
    <w:p w14:paraId="5FA7392F" w14:textId="77777777" w:rsidR="00EC3C3E" w:rsidRDefault="6AE8F5CA" w:rsidP="00C70835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Departamento de Ciência Política</w:t>
      </w:r>
    </w:p>
    <w:p w14:paraId="2D49AD79" w14:textId="622DBADB" w:rsidR="009C2C89" w:rsidRPr="00A17779" w:rsidRDefault="6AE8F5CA" w:rsidP="00C70835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Métodos Quantitativos e Técnicas em Ciência Política</w:t>
      </w:r>
    </w:p>
    <w:p w14:paraId="7E90B5EC" w14:textId="18F53343" w:rsidR="009C2C89" w:rsidRPr="005250A5" w:rsidRDefault="6AE8F5CA" w:rsidP="6AE8F5CA">
      <w:pPr>
        <w:jc w:val="center"/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1º semestre / 201</w:t>
      </w:r>
      <w:r w:rsidR="00C70835"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9</w:t>
      </w:r>
    </w:p>
    <w:p w14:paraId="6987D23D" w14:textId="7FB42B91" w:rsidR="008F0DBA" w:rsidRPr="00686BD2" w:rsidRDefault="6AE8F5CA" w:rsidP="6AE8F5CA">
      <w:pPr>
        <w:spacing w:after="0" w:line="240" w:lineRule="auto"/>
        <w:jc w:val="center"/>
        <w:rPr>
          <w:b/>
          <w:bCs/>
        </w:rPr>
      </w:pPr>
      <w:proofErr w:type="spellStart"/>
      <w:r w:rsidRPr="6AE8F5CA">
        <w:rPr>
          <w:b/>
          <w:bCs/>
        </w:rPr>
        <w:t>Lab</w:t>
      </w:r>
      <w:proofErr w:type="spellEnd"/>
      <w:r w:rsidRPr="6AE8F5CA">
        <w:rPr>
          <w:b/>
          <w:bCs/>
        </w:rPr>
        <w:t xml:space="preserve"> #</w:t>
      </w:r>
      <w:r w:rsidR="00C70835">
        <w:rPr>
          <w:b/>
          <w:bCs/>
        </w:rPr>
        <w:t>8</w:t>
      </w:r>
      <w:r w:rsidRPr="6AE8F5CA">
        <w:rPr>
          <w:b/>
          <w:bCs/>
        </w:rPr>
        <w:t>. Inferência Estatística</w:t>
      </w:r>
    </w:p>
    <w:p w14:paraId="106B7A3A" w14:textId="77777777" w:rsidR="00720191" w:rsidRDefault="00720191" w:rsidP="00231B62">
      <w:pPr>
        <w:jc w:val="both"/>
        <w:rPr>
          <w:b/>
          <w:sz w:val="24"/>
          <w:szCs w:val="24"/>
        </w:rPr>
      </w:pPr>
    </w:p>
    <w:p w14:paraId="6D99359D" w14:textId="28D43D2A" w:rsidR="00C70835" w:rsidRPr="00C70835" w:rsidRDefault="00C70835" w:rsidP="00231B62">
      <w:pPr>
        <w:jc w:val="both"/>
        <w:rPr>
          <w:b/>
          <w:sz w:val="24"/>
          <w:szCs w:val="24"/>
        </w:rPr>
      </w:pPr>
      <w:r w:rsidRPr="00C70835">
        <w:rPr>
          <w:b/>
          <w:sz w:val="24"/>
          <w:szCs w:val="24"/>
        </w:rPr>
        <w:t>Parte I</w:t>
      </w:r>
      <w:r w:rsidR="00720191">
        <w:rPr>
          <w:b/>
          <w:sz w:val="24"/>
          <w:szCs w:val="24"/>
        </w:rPr>
        <w:t xml:space="preserve"> – Resolva as questões a seguir individualmente</w:t>
      </w:r>
    </w:p>
    <w:p w14:paraId="59146B81" w14:textId="77777777" w:rsidR="00C70835" w:rsidRPr="006E6030" w:rsidRDefault="00C70835" w:rsidP="00C70835">
      <w:pPr>
        <w:rPr>
          <w:sz w:val="24"/>
          <w:szCs w:val="24"/>
        </w:rPr>
      </w:pPr>
      <w:r w:rsidRPr="006E6030">
        <w:rPr>
          <w:b/>
          <w:sz w:val="24"/>
          <w:szCs w:val="24"/>
        </w:rPr>
        <w:t>Questão 1</w:t>
      </w:r>
    </w:p>
    <w:p w14:paraId="1A063246" w14:textId="77777777" w:rsidR="00C70835" w:rsidRPr="00C70835" w:rsidRDefault="00C70835" w:rsidP="00C70835">
      <w:r w:rsidRPr="00C70835">
        <w:t>Considere as afirmações a seguir:</w:t>
      </w:r>
    </w:p>
    <w:p w14:paraId="37269E0D" w14:textId="77777777" w:rsidR="00C70835" w:rsidRPr="00C70835" w:rsidRDefault="00C70835" w:rsidP="00C70835">
      <w:pPr>
        <w:rPr>
          <w:rFonts w:eastAsiaTheme="minorEastAsia"/>
        </w:rPr>
      </w:pPr>
      <w:r w:rsidRPr="00C70835">
        <w:t xml:space="preserve">I – Seja α a probabilidade de ocorrência do Erro Tipo I em um teste de hipóteses. Isto significa dizer que  </w:t>
      </w:r>
      <m:oMath>
        <m:r>
          <w:rPr>
            <w:rFonts w:ascii="Cambria Math" w:hAnsi="Cambria Math"/>
          </w:rPr>
          <m:t>α=P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 xml:space="preserve">rejeitar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m:t>é falso</m:t>
            </m:r>
          </m:e>
        </m:d>
      </m:oMath>
    </w:p>
    <w:p w14:paraId="5F8A39C1" w14:textId="77777777" w:rsidR="00C70835" w:rsidRPr="00C70835" w:rsidRDefault="00C70835" w:rsidP="00C70835">
      <w:pPr>
        <w:rPr>
          <w:rFonts w:eastAsiaTheme="minorEastAsia"/>
        </w:rPr>
      </w:pPr>
      <w:r w:rsidRPr="00C70835">
        <w:rPr>
          <w:rFonts w:eastAsiaTheme="minorEastAsia"/>
        </w:rPr>
        <w:t xml:space="preserve">II – Seja β a probabilidade de ocorrência do Erro Tipo II em um teste de hipóteses. Isto significa dizer que </w:t>
      </w:r>
      <w:r w:rsidRPr="00C70835">
        <w:t xml:space="preserve"> </w:t>
      </w:r>
      <m:oMath>
        <m:r>
          <w:rPr>
            <w:rFonts w:ascii="Cambria Math" w:hAnsi="Cambria Math"/>
          </w:rPr>
          <m:t>β=P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 xml:space="preserve">aceitar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m:t>é falso</m:t>
            </m:r>
          </m:e>
        </m:d>
      </m:oMath>
    </w:p>
    <w:p w14:paraId="44824571" w14:textId="77777777" w:rsidR="00C70835" w:rsidRPr="00C70835" w:rsidRDefault="00C70835" w:rsidP="00C70835">
      <w:pPr>
        <w:rPr>
          <w:rFonts w:eastAsiaTheme="minorEastAsia"/>
        </w:rPr>
      </w:pPr>
      <w:r w:rsidRPr="00C70835">
        <w:rPr>
          <w:rFonts w:eastAsiaTheme="minorEastAsia"/>
        </w:rPr>
        <w:t>Assinale a alternativa que melhor descreve a validade das proposições acima:</w:t>
      </w:r>
    </w:p>
    <w:p w14:paraId="50D049AF" w14:textId="77777777" w:rsidR="00C70835" w:rsidRPr="002C65B5" w:rsidRDefault="00C70835" w:rsidP="00C70835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color w:val="FF0000"/>
        </w:rPr>
      </w:pPr>
      <w:r w:rsidRPr="002C65B5">
        <w:rPr>
          <w:color w:val="FF0000"/>
        </w:rPr>
        <w:t>Ambas são falsas;</w:t>
      </w:r>
    </w:p>
    <w:p w14:paraId="61A79B55" w14:textId="77777777" w:rsidR="00C70835" w:rsidRPr="00C70835" w:rsidRDefault="00C70835" w:rsidP="00C70835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C70835">
        <w:t>A afirmação I é falsa, mas a afirmação II é verdadeira;</w:t>
      </w:r>
    </w:p>
    <w:p w14:paraId="75FF0722" w14:textId="77777777" w:rsidR="00C70835" w:rsidRPr="00C70835" w:rsidRDefault="00C70835" w:rsidP="00C70835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C70835">
        <w:t>A afirmação I é verdadeira, mas a afirmação I é falsa;</w:t>
      </w:r>
    </w:p>
    <w:p w14:paraId="53C19BD6" w14:textId="77777777" w:rsidR="00C70835" w:rsidRPr="00C70835" w:rsidRDefault="00C70835" w:rsidP="00C70835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C70835">
        <w:t>Ambas são verdadeiras.</w:t>
      </w:r>
    </w:p>
    <w:p w14:paraId="45843D94" w14:textId="77777777" w:rsidR="00C70835" w:rsidRPr="00C70835" w:rsidRDefault="00C70835" w:rsidP="00C70835"/>
    <w:p w14:paraId="6312187D" w14:textId="77777777" w:rsidR="00C70835" w:rsidRPr="006E6030" w:rsidRDefault="00C70835" w:rsidP="00C70835">
      <w:pPr>
        <w:rPr>
          <w:sz w:val="24"/>
          <w:szCs w:val="24"/>
        </w:rPr>
      </w:pPr>
      <w:r w:rsidRPr="006E6030">
        <w:rPr>
          <w:b/>
          <w:sz w:val="24"/>
          <w:szCs w:val="24"/>
        </w:rPr>
        <w:t>Questão 2</w:t>
      </w:r>
    </w:p>
    <w:p w14:paraId="331E9BF9" w14:textId="77777777" w:rsidR="00C70835" w:rsidRPr="00C70835" w:rsidRDefault="00C70835" w:rsidP="00C70835">
      <w:r w:rsidRPr="00C70835">
        <w:t>Considere o gráfico a seguir:</w:t>
      </w:r>
    </w:p>
    <w:p w14:paraId="4F49272D" w14:textId="77777777" w:rsidR="00C70835" w:rsidRPr="00C70835" w:rsidRDefault="00C70835" w:rsidP="00C70835">
      <w:r w:rsidRPr="00C70835">
        <w:rPr>
          <w:noProof/>
          <w:lang w:eastAsia="pt-BR"/>
        </w:rPr>
        <w:drawing>
          <wp:inline distT="0" distB="0" distL="0" distR="0" wp14:anchorId="507F72D5" wp14:editId="1054D33A">
            <wp:extent cx="2924175" cy="291888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266" cy="29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7EF4" w14:textId="77777777" w:rsidR="00C70835" w:rsidRPr="00C70835" w:rsidRDefault="00C70835" w:rsidP="00C70835">
      <w:r w:rsidRPr="00C70835">
        <w:lastRenderedPageBreak/>
        <w:t>Ambos os gráficos pressupõem distribuições normais com mesma variância (1), mas com médias diferentes. Suponha que a linha sólida represente a distribuição dos dados que um pesquisador acredita refletir a distribuição dos dados e que a linha pontilhada represente a real distribuição. Considere que o pesquisador colheu uma amostra de 2000 observações e que o valor do teste Z seja igual a 1,5.</w:t>
      </w:r>
    </w:p>
    <w:p w14:paraId="1A08561F" w14:textId="77777777" w:rsidR="00C70835" w:rsidRPr="00C70835" w:rsidRDefault="00C70835" w:rsidP="00C70835">
      <w:r w:rsidRPr="00C70835">
        <w:t xml:space="preserve">Considerando um teste </w:t>
      </w:r>
      <w:proofErr w:type="spellStart"/>
      <w:r w:rsidRPr="00C70835">
        <w:t>monocaudal</w:t>
      </w:r>
      <w:proofErr w:type="spellEnd"/>
      <w:r w:rsidRPr="00C70835">
        <w:t>, qual o valor de α para o qual o pesquisador ainda não rejeitará a hipótese de que a média é igual a 0 e qual o valor de β para o qual o pesquisador cometerá o Erro Tipo II se não rejeitar a hipótese nula?</w:t>
      </w:r>
    </w:p>
    <w:p w14:paraId="4CDCA460" w14:textId="77777777" w:rsidR="00C70835" w:rsidRPr="00C70835" w:rsidRDefault="00C70835" w:rsidP="00C70835"/>
    <w:p w14:paraId="479ACACB" w14:textId="77777777" w:rsidR="00C70835" w:rsidRPr="00C70835" w:rsidRDefault="00C70835" w:rsidP="00C70835">
      <w:pPr>
        <w:spacing w:after="0"/>
      </w:pPr>
      <w:r w:rsidRPr="00C70835">
        <w:t xml:space="preserve">a) </w:t>
      </w:r>
      <m:oMath>
        <m:r>
          <w:rPr>
            <w:rFonts w:ascii="Cambria Math" w:hAnsi="Cambria Math"/>
          </w:rPr>
          <m:t xml:space="preserve">α=13,36% </m:t>
        </m:r>
        <m:r>
          <m:rPr>
            <m:nor/>
          </m:rPr>
          <m:t>e β=15,43%</m:t>
        </m:r>
      </m:oMath>
    </w:p>
    <w:p w14:paraId="1862B85F" w14:textId="77777777" w:rsidR="00C70835" w:rsidRPr="00313B07" w:rsidRDefault="00C70835" w:rsidP="00C70835">
      <w:pPr>
        <w:spacing w:after="0"/>
        <w:rPr>
          <w:color w:val="FF0000"/>
        </w:rPr>
      </w:pPr>
      <w:r w:rsidRPr="00313B07">
        <w:rPr>
          <w:color w:val="FF0000"/>
        </w:rPr>
        <w:t xml:space="preserve">b) </w:t>
      </w:r>
      <m:oMath>
        <m:r>
          <w:rPr>
            <w:rFonts w:ascii="Cambria Math" w:hAnsi="Cambria Math"/>
            <w:color w:val="FF0000"/>
          </w:rPr>
          <m:t xml:space="preserve">α=6,68% </m:t>
        </m:r>
        <m:r>
          <m:rPr>
            <m:nor/>
          </m:rPr>
          <w:rPr>
            <w:color w:val="FF0000"/>
          </w:rPr>
          <m:t>e β=30,85%</m:t>
        </m:r>
      </m:oMath>
    </w:p>
    <w:p w14:paraId="1E47DA33" w14:textId="77777777" w:rsidR="00C70835" w:rsidRPr="00C70835" w:rsidRDefault="00C70835" w:rsidP="00C70835">
      <w:pPr>
        <w:spacing w:after="0"/>
      </w:pPr>
      <w:r w:rsidRPr="00C70835">
        <w:t xml:space="preserve">c) </w:t>
      </w:r>
      <m:oMath>
        <m:r>
          <w:rPr>
            <w:rFonts w:ascii="Cambria Math" w:hAnsi="Cambria Math"/>
          </w:rPr>
          <m:t xml:space="preserve">α=6,68% </m:t>
        </m:r>
        <m:r>
          <m:rPr>
            <m:nor/>
          </m:rPr>
          <m:t>e β=15,43%</m:t>
        </m:r>
      </m:oMath>
    </w:p>
    <w:p w14:paraId="458A8728" w14:textId="77777777" w:rsidR="00C70835" w:rsidRPr="00C70835" w:rsidRDefault="00C70835" w:rsidP="00C70835">
      <w:pPr>
        <w:spacing w:after="0"/>
      </w:pPr>
      <w:r w:rsidRPr="00C70835">
        <w:t>d)</w:t>
      </w:r>
      <m:oMath>
        <m:r>
          <w:rPr>
            <w:rFonts w:ascii="Cambria Math" w:hAnsi="Cambria Math"/>
          </w:rPr>
          <m:t xml:space="preserve"> α=13,36% </m:t>
        </m:r>
        <m:r>
          <m:rPr>
            <m:nor/>
          </m:rPr>
          <m:t>e β=30,85%</m:t>
        </m:r>
      </m:oMath>
    </w:p>
    <w:p w14:paraId="1D998410" w14:textId="33A1081B" w:rsidR="00C70835" w:rsidRDefault="00697A44" w:rsidP="00C70835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z</w:t>
      </w:r>
      <w:proofErr w:type="gramEnd"/>
      <w:r>
        <w:rPr>
          <w:color w:val="FF0000"/>
          <w:sz w:val="24"/>
          <w:szCs w:val="24"/>
        </w:rPr>
        <w:t xml:space="preserve"> = 1,5, então a = 0,5 - (tabela no valor 1,5) = 0,5 – 0</w:t>
      </w:r>
      <w:r w:rsidRPr="00697A44">
        <w:rPr>
          <w:color w:val="FF0000"/>
          <w:sz w:val="24"/>
          <w:szCs w:val="24"/>
        </w:rPr>
        <w:t>,4332</w:t>
      </w:r>
      <w:r>
        <w:rPr>
          <w:color w:val="FF0000"/>
          <w:sz w:val="24"/>
          <w:szCs w:val="24"/>
        </w:rPr>
        <w:t xml:space="preserve"> =&gt; a = 0,0668 = 6,68</w:t>
      </w:r>
    </w:p>
    <w:p w14:paraId="43C0C901" w14:textId="12F4E64B" w:rsidR="00697A44" w:rsidRDefault="00313B07" w:rsidP="00C7083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Tem que olhar a curva pontilhada, pois ela é a real. Então temos que pegar a área correspondente a 1,5 para a </w:t>
      </w:r>
      <w:proofErr w:type="spellStart"/>
      <w:r>
        <w:rPr>
          <w:color w:val="FF0000"/>
          <w:sz w:val="24"/>
          <w:szCs w:val="24"/>
        </w:rPr>
        <w:t>esquera</w:t>
      </w:r>
      <w:proofErr w:type="spellEnd"/>
      <w:r>
        <w:rPr>
          <w:color w:val="FF0000"/>
          <w:sz w:val="24"/>
          <w:szCs w:val="24"/>
        </w:rPr>
        <w:t xml:space="preserve"> até zero da curva PONTILHADA. Assim, 1,5 está a 0,5 da curva pontilhada, então pegamos a área de z = 0,5, então </w:t>
      </w:r>
      <w:proofErr w:type="gramStart"/>
      <w:r>
        <w:rPr>
          <w:color w:val="FF0000"/>
          <w:sz w:val="24"/>
          <w:szCs w:val="24"/>
        </w:rPr>
        <w:t>z(</w:t>
      </w:r>
      <w:proofErr w:type="gramEnd"/>
      <w:r>
        <w:rPr>
          <w:color w:val="FF0000"/>
          <w:sz w:val="24"/>
          <w:szCs w:val="24"/>
        </w:rPr>
        <w:t xml:space="preserve">0,5) = 0,1915, assim B = 0,5 – 0,1915 = 0,3085. </w:t>
      </w:r>
    </w:p>
    <w:p w14:paraId="5833756E" w14:textId="07175BE8" w:rsidR="00313B07" w:rsidRPr="00697A44" w:rsidRDefault="00313B07" w:rsidP="00C7083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Podemos ver, então, que não podemos verificar a probabilidade do Tipo II, pois não temos a distribuição da população.</w:t>
      </w:r>
    </w:p>
    <w:p w14:paraId="7F75DC23" w14:textId="77777777" w:rsidR="00C70835" w:rsidRDefault="00C70835" w:rsidP="00C70835"/>
    <w:p w14:paraId="3B31CDFD" w14:textId="21381477" w:rsidR="00C70835" w:rsidRPr="00C70835" w:rsidRDefault="00C70835" w:rsidP="00C70835">
      <w:r w:rsidRPr="00C70835">
        <w:t>Para as próximas duas questões, considere o seguinte enunciado:</w:t>
      </w:r>
    </w:p>
    <w:p w14:paraId="38BCEF61" w14:textId="77777777" w:rsidR="00C70835" w:rsidRPr="00C70835" w:rsidRDefault="00C70835" w:rsidP="00C70835">
      <w:pPr>
        <w:jc w:val="both"/>
      </w:pPr>
      <w:r w:rsidRPr="00C70835">
        <w:t xml:space="preserve">Em Junho/2014, um jornal de grande circulação reportou os resultados de uma pesquisa de opinião que perguntava: “De tudo que você sabe sobre a presidente Dilma Rousseff, ela possui a honestidade e integridade que você espera em um </w:t>
      </w:r>
      <w:proofErr w:type="gramStart"/>
      <w:r w:rsidRPr="00C70835">
        <w:t>presidente?”</w:t>
      </w:r>
      <w:proofErr w:type="gramEnd"/>
      <w:r w:rsidRPr="00C70835">
        <w:t xml:space="preserve">. A pesquisa entrevistou 518 adultos e 233 responderam “sim”. Os adversários políticos de Dilma Rousseff podem concluir que </w:t>
      </w:r>
      <w:r w:rsidRPr="00C70835">
        <w:rPr>
          <w:b/>
        </w:rPr>
        <w:t>apenas uma minoria (menos da metade) da população</w:t>
      </w:r>
      <w:r w:rsidRPr="00C70835">
        <w:t xml:space="preserve"> de Brasileiros acham que Dilma possui a honestidade e a integridade para ser presidente?</w:t>
      </w:r>
    </w:p>
    <w:p w14:paraId="43381CAE" w14:textId="77777777" w:rsidR="00C70835" w:rsidRPr="00C70835" w:rsidRDefault="00C70835" w:rsidP="00C70835">
      <w:pPr>
        <w:jc w:val="both"/>
      </w:pPr>
    </w:p>
    <w:p w14:paraId="5AB1063E" w14:textId="77777777" w:rsidR="00C70835" w:rsidRPr="006E6030" w:rsidRDefault="00C70835" w:rsidP="00C70835">
      <w:pPr>
        <w:rPr>
          <w:sz w:val="24"/>
          <w:szCs w:val="24"/>
        </w:rPr>
      </w:pPr>
      <w:r w:rsidRPr="006E6030">
        <w:rPr>
          <w:b/>
          <w:sz w:val="24"/>
          <w:szCs w:val="24"/>
        </w:rPr>
        <w:t>Questão 3</w:t>
      </w:r>
    </w:p>
    <w:p w14:paraId="1D08FE87" w14:textId="77777777" w:rsidR="00C70835" w:rsidRPr="00C70835" w:rsidRDefault="00C70835" w:rsidP="00C70835">
      <w:r w:rsidRPr="00C70835">
        <w:t>Qual teste você considera adequado para a situação acima? Um teste que considere:</w:t>
      </w:r>
    </w:p>
    <w:p w14:paraId="4C6AD3B1" w14:textId="77777777" w:rsidR="00C70835" w:rsidRPr="00C70835" w:rsidRDefault="004E733E" w:rsidP="00C70835">
      <w:pPr>
        <w:pStyle w:val="PargrafodaLista"/>
        <w:numPr>
          <w:ilvl w:val="0"/>
          <w:numId w:val="8"/>
        </w:num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μ=45%</m:t>
        </m:r>
      </m:oMath>
      <w:r w:rsidR="00C70835" w:rsidRPr="00C70835"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μ≠45%</m:t>
        </m:r>
      </m:oMath>
    </w:p>
    <w:p w14:paraId="39481886" w14:textId="77777777" w:rsidR="00C70835" w:rsidRPr="00C70835" w:rsidRDefault="004E733E" w:rsidP="00C70835">
      <w:pPr>
        <w:pStyle w:val="PargrafodaLista"/>
        <w:numPr>
          <w:ilvl w:val="0"/>
          <w:numId w:val="8"/>
        </w:num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μ=50%</m:t>
        </m:r>
      </m:oMath>
      <w:r w:rsidR="00C70835" w:rsidRPr="00C70835"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μ≠50%</m:t>
        </m:r>
      </m:oMath>
    </w:p>
    <w:p w14:paraId="1DE1A3C0" w14:textId="77777777" w:rsidR="00C70835" w:rsidRPr="004D62DC" w:rsidRDefault="004E733E" w:rsidP="00C70835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: μ=50%</m:t>
        </m:r>
      </m:oMath>
      <w:r w:rsidR="00C70835" w:rsidRPr="004D62DC">
        <w:rPr>
          <w:rFonts w:eastAsiaTheme="minorEastAsia"/>
          <w:color w:val="FF0000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: μ&lt;50%</m:t>
        </m:r>
      </m:oMath>
    </w:p>
    <w:p w14:paraId="7453B2C5" w14:textId="03E7F53F" w:rsidR="00C70835" w:rsidRPr="004D62DC" w:rsidRDefault="004E733E" w:rsidP="00C70835">
      <w:pPr>
        <w:pStyle w:val="PargrafodaLista"/>
        <w:numPr>
          <w:ilvl w:val="0"/>
          <w:numId w:val="8"/>
        </w:num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μ=50%</m:t>
        </m:r>
      </m:oMath>
      <w:r w:rsidR="00C70835" w:rsidRPr="00C70835">
        <w:rPr>
          <w:rFonts w:eastAsiaTheme="minorEastAsia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μ&gt;50%</m:t>
        </m:r>
      </m:oMath>
    </w:p>
    <w:p w14:paraId="74B81F97" w14:textId="6A887998" w:rsidR="004D62DC" w:rsidRDefault="004D62DC" w:rsidP="004D62DC">
      <w:pPr>
        <w:spacing w:after="0" w:line="240" w:lineRule="auto"/>
        <w:jc w:val="both"/>
      </w:pPr>
    </w:p>
    <w:p w14:paraId="49FE2E58" w14:textId="771EFA51" w:rsidR="00C70835" w:rsidRDefault="004D62DC" w:rsidP="00AC7F91">
      <w:pPr>
        <w:spacing w:after="0" w:line="240" w:lineRule="auto"/>
        <w:jc w:val="both"/>
        <w:rPr>
          <w:color w:val="FF0000"/>
        </w:rPr>
      </w:pPr>
      <w:r>
        <w:rPr>
          <w:color w:val="FF0000"/>
        </w:rPr>
        <w:t>Testamos 50, pois estamos testando se é a metade e contra se é a minoria se está respondendo sim para a pergunta.</w:t>
      </w:r>
    </w:p>
    <w:p w14:paraId="7A75E1D8" w14:textId="77777777" w:rsidR="00AC7F91" w:rsidRPr="00AC7F91" w:rsidRDefault="00AC7F91" w:rsidP="00AC7F91">
      <w:pPr>
        <w:spacing w:after="0" w:line="240" w:lineRule="auto"/>
        <w:jc w:val="both"/>
        <w:rPr>
          <w:color w:val="FF0000"/>
        </w:rPr>
      </w:pPr>
    </w:p>
    <w:p w14:paraId="3744CCB2" w14:textId="77777777" w:rsidR="00C70835" w:rsidRPr="006E6030" w:rsidRDefault="00C70835" w:rsidP="00C70835">
      <w:pPr>
        <w:rPr>
          <w:b/>
          <w:sz w:val="24"/>
          <w:szCs w:val="24"/>
        </w:rPr>
      </w:pPr>
      <w:r w:rsidRPr="006E6030">
        <w:rPr>
          <w:b/>
          <w:sz w:val="24"/>
          <w:szCs w:val="24"/>
        </w:rPr>
        <w:t>Questão 4</w:t>
      </w:r>
    </w:p>
    <w:p w14:paraId="3A2B1E99" w14:textId="77777777" w:rsidR="00C70835" w:rsidRPr="00C70835" w:rsidRDefault="00C70835" w:rsidP="00C70835">
      <w:r w:rsidRPr="00C70835">
        <w:t xml:space="preserve">Tendo escolhido o teste adequado para a pergunta apresentada no texto apresentado acima, para </w:t>
      </w:r>
      <m:oMath>
        <m:r>
          <w:rPr>
            <w:rFonts w:ascii="Cambria Math" w:hAnsi="Cambria Math"/>
          </w:rPr>
          <m:t>α=5%</m:t>
        </m:r>
      </m:oMath>
      <w:r w:rsidRPr="00C70835">
        <w:t>, qual a conclusão a que o pesquisador pode corretamente chegar?</w:t>
      </w:r>
    </w:p>
    <w:p w14:paraId="2611E32A" w14:textId="77777777" w:rsidR="00C70835" w:rsidRPr="00C70835" w:rsidRDefault="00C70835" w:rsidP="00C70835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C70835">
        <w:lastRenderedPageBreak/>
        <w:t xml:space="preserve">Sim, menos da metade da população acha que Dilma possui a honestidade e a integridade para ser presidente porque o </w:t>
      </w:r>
      <w:r w:rsidRPr="00C70835">
        <w:rPr>
          <w:i/>
        </w:rPr>
        <w:t>p-valor</w:t>
      </w:r>
      <w:r w:rsidRPr="00C70835">
        <w:t xml:space="preserve"> calculado para o teste de Hipótese Nula é igual a 2,32;</w:t>
      </w:r>
    </w:p>
    <w:p w14:paraId="17447F8D" w14:textId="77777777" w:rsidR="00C70835" w:rsidRPr="00C70835" w:rsidRDefault="00C70835" w:rsidP="00C70835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C70835">
        <w:t xml:space="preserve">Sim, menos da metade da população acha que Dilma possui a honestidade e a integridade para ser presidente porque o </w:t>
      </w:r>
      <w:r w:rsidRPr="00C70835">
        <w:rPr>
          <w:i/>
        </w:rPr>
        <w:t>p-valor</w:t>
      </w:r>
      <w:r w:rsidRPr="00C70835">
        <w:t xml:space="preserve"> calculado para o teste de Hipótese Nula é igual a 1,16;</w:t>
      </w:r>
    </w:p>
    <w:p w14:paraId="39DE0E07" w14:textId="77777777" w:rsidR="00C70835" w:rsidRPr="00C70835" w:rsidRDefault="00C70835" w:rsidP="00C70835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C70835">
        <w:t xml:space="preserve">Não, menos da metade da população não acha que Dilma possui a honestidade e a integridade para ser presidente porque o </w:t>
      </w:r>
      <w:r w:rsidRPr="00C70835">
        <w:rPr>
          <w:i/>
        </w:rPr>
        <w:t>p-valor</w:t>
      </w:r>
      <w:r w:rsidRPr="00C70835">
        <w:t xml:space="preserve"> calculado para o teste de Hipótese Nula é igual a 2,32;</w:t>
      </w:r>
    </w:p>
    <w:p w14:paraId="16CCF92A" w14:textId="77777777" w:rsidR="00C70835" w:rsidRPr="00C70835" w:rsidRDefault="00C70835" w:rsidP="00C70835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C70835">
        <w:t xml:space="preserve">Não, menos da metade da população não acha que Dilma possui a honestidade e a integridade para ser presidente porque o </w:t>
      </w:r>
      <w:r w:rsidRPr="00C70835">
        <w:rPr>
          <w:i/>
        </w:rPr>
        <w:t>p-valor</w:t>
      </w:r>
      <w:r w:rsidRPr="00C70835">
        <w:t xml:space="preserve"> calculado para o teste de Hipótese Nula é igual a 6,94.</w:t>
      </w:r>
    </w:p>
    <w:p w14:paraId="655716D9" w14:textId="0F6470A6" w:rsidR="00C70835" w:rsidRDefault="00AC7F91" w:rsidP="00231B62">
      <w:pPr>
        <w:jc w:val="both"/>
        <w:rPr>
          <w:color w:val="FF0000"/>
        </w:rPr>
      </w:pPr>
      <w:r>
        <w:rPr>
          <w:color w:val="FF0000"/>
        </w:rPr>
        <w:t xml:space="preserve">Z = 0,45 – 0,50 / </w:t>
      </w:r>
      <w:proofErr w:type="spellStart"/>
      <w:proofErr w:type="gramStart"/>
      <w:r>
        <w:rPr>
          <w:color w:val="FF0000"/>
        </w:rPr>
        <w:t>sqrt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0,5 * 0,5 / 518) = - 2,275</w:t>
      </w:r>
    </w:p>
    <w:p w14:paraId="1B424AC0" w14:textId="33E818D6" w:rsidR="00AC7F91" w:rsidRDefault="00AC7F91" w:rsidP="00231B62">
      <w:pPr>
        <w:jc w:val="both"/>
        <w:rPr>
          <w:color w:val="FF0000"/>
        </w:rPr>
      </w:pPr>
      <w:r>
        <w:rPr>
          <w:color w:val="FF0000"/>
        </w:rPr>
        <w:t xml:space="preserve">0,5 - </w:t>
      </w:r>
      <w:proofErr w:type="gramStart"/>
      <w:r>
        <w:rPr>
          <w:color w:val="FF0000"/>
        </w:rPr>
        <w:t>A(</w:t>
      </w:r>
      <w:proofErr w:type="gramEnd"/>
      <w:r>
        <w:rPr>
          <w:color w:val="FF0000"/>
        </w:rPr>
        <w:t>2,275) = 0,5 – 0,4884 = 1,16%</w:t>
      </w:r>
    </w:p>
    <w:p w14:paraId="52B4B1B3" w14:textId="77777777" w:rsidR="00AC7F91" w:rsidRPr="00AC7F91" w:rsidRDefault="00AC7F91" w:rsidP="00231B62">
      <w:pPr>
        <w:jc w:val="both"/>
        <w:rPr>
          <w:color w:val="FF0000"/>
        </w:rPr>
      </w:pPr>
    </w:p>
    <w:p w14:paraId="4217CA13" w14:textId="28934645" w:rsidR="00C70835" w:rsidRPr="00C70835" w:rsidRDefault="00C70835" w:rsidP="00231B62">
      <w:pPr>
        <w:jc w:val="both"/>
        <w:rPr>
          <w:b/>
          <w:sz w:val="24"/>
          <w:szCs w:val="24"/>
        </w:rPr>
      </w:pPr>
      <w:r w:rsidRPr="00C70835">
        <w:rPr>
          <w:b/>
          <w:sz w:val="24"/>
          <w:szCs w:val="24"/>
        </w:rPr>
        <w:t>Parte II</w:t>
      </w:r>
      <w:r w:rsidR="00720191">
        <w:rPr>
          <w:b/>
          <w:sz w:val="24"/>
          <w:szCs w:val="24"/>
        </w:rPr>
        <w:t xml:space="preserve"> – Resolva as questões a seguir em grupos de 3 a 4 pessoas</w:t>
      </w:r>
    </w:p>
    <w:p w14:paraId="0B625501" w14:textId="256C2D6F" w:rsidR="00175C5B" w:rsidRPr="00686BD2" w:rsidRDefault="00231B62" w:rsidP="00231B62">
      <w:pPr>
        <w:jc w:val="both"/>
      </w:pPr>
      <w:r>
        <w:t>Nesta atividade</w:t>
      </w:r>
      <w:r w:rsidR="00D5650C" w:rsidRPr="00686BD2">
        <w:t>, vamos nos concentrar em tentar compreender os conceitos da teoria das probabilidades, que enfatiza o entendimento de por que o intervalo de confiança é uma quantidade aleatória, sujeit</w:t>
      </w:r>
      <w:r>
        <w:t>a à variabilidade de amostragen</w:t>
      </w:r>
      <w:r w:rsidR="00435703" w:rsidRPr="00686BD2">
        <w:t>s</w:t>
      </w:r>
      <w:r w:rsidR="00175C5B" w:rsidRPr="00686BD2">
        <w:rPr>
          <w:rStyle w:val="Refdenotaderodap"/>
        </w:rPr>
        <w:footnoteReference w:id="1"/>
      </w:r>
      <w:r>
        <w:t>.</w:t>
      </w:r>
    </w:p>
    <w:p w14:paraId="5663B8D1" w14:textId="77777777" w:rsidR="00175C5B" w:rsidRPr="00686BD2" w:rsidRDefault="6AE8F5CA" w:rsidP="00231B62">
      <w:pPr>
        <w:jc w:val="both"/>
      </w:pPr>
      <w:r>
        <w:t xml:space="preserve">A tabela abaixo é um resumo que irá ajudá-lo a compreender os exemplos desenvolvidos neste laboratório. </w:t>
      </w:r>
    </w:p>
    <w:tbl>
      <w:tblPr>
        <w:tblStyle w:val="Tabelacomgrade"/>
        <w:tblW w:w="91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1620"/>
        <w:gridCol w:w="3893"/>
        <w:gridCol w:w="2430"/>
      </w:tblGrid>
      <w:tr w:rsidR="00686BD2" w:rsidRPr="00686BD2" w14:paraId="430ECFA2" w14:textId="77777777" w:rsidTr="6AE8F5CA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4AB5FF45" w14:textId="6402D8E0" w:rsidR="00686BD2" w:rsidRPr="00686BD2" w:rsidRDefault="6AE8F5CA" w:rsidP="6AE8F5CA">
            <w:pPr>
              <w:jc w:val="both"/>
              <w:rPr>
                <w:b/>
                <w:bCs/>
              </w:rPr>
            </w:pPr>
            <w:r w:rsidRPr="6AE8F5CA">
              <w:rPr>
                <w:b/>
                <w:bCs/>
              </w:rPr>
              <w:t>Tabela 1. Resumos dos Métodos de Estimação para a Média e a Proporção para Populações Infinitas</w:t>
            </w:r>
          </w:p>
        </w:tc>
      </w:tr>
      <w:tr w:rsidR="001E12CD" w:rsidRPr="00686BD2" w14:paraId="269F9D1F" w14:textId="77777777" w:rsidTr="6AE8F5CA">
        <w:tc>
          <w:tcPr>
            <w:tcW w:w="1237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A406454" w14:textId="77777777" w:rsidR="001E12CD" w:rsidRPr="00686BD2" w:rsidRDefault="001E12CD" w:rsidP="6AE8F5CA">
            <w:pPr>
              <w:jc w:val="both"/>
              <w:rPr>
                <w:b/>
                <w:bCs/>
              </w:rPr>
            </w:pPr>
            <w:r w:rsidRPr="6AE8F5CA">
              <w:rPr>
                <w:b/>
                <w:bCs/>
              </w:rPr>
              <w:br w:type="page"/>
            </w:r>
            <w:r w:rsidR="6AE8F5CA" w:rsidRPr="6AE8F5CA">
              <w:rPr>
                <w:b/>
                <w:bCs/>
              </w:rPr>
              <w:t>Parâmetro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355A244" w14:textId="77777777" w:rsidR="001E12CD" w:rsidRPr="00686BD2" w:rsidRDefault="6AE8F5CA" w:rsidP="6AE8F5CA">
            <w:pPr>
              <w:jc w:val="both"/>
              <w:rPr>
                <w:b/>
                <w:bCs/>
              </w:rPr>
            </w:pPr>
            <w:r w:rsidRPr="6AE8F5CA">
              <w:rPr>
                <w:b/>
                <w:bCs/>
              </w:rPr>
              <w:t>Ponto Estimado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073EC394" w14:textId="77777777" w:rsidR="001E12CD" w:rsidRPr="00686BD2" w:rsidRDefault="6AE8F5CA" w:rsidP="6AE8F5CA">
            <w:pPr>
              <w:jc w:val="both"/>
              <w:rPr>
                <w:b/>
                <w:bCs/>
              </w:rPr>
            </w:pPr>
            <w:r w:rsidRPr="6AE8F5CA">
              <w:rPr>
                <w:b/>
                <w:bCs/>
              </w:rPr>
              <w:t>Erro padrão Estimado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0DE1B313" w14:textId="77777777" w:rsidR="001E12CD" w:rsidRPr="00686BD2" w:rsidRDefault="6AE8F5CA" w:rsidP="6AE8F5CA">
            <w:pPr>
              <w:jc w:val="both"/>
              <w:rPr>
                <w:b/>
                <w:bCs/>
              </w:rPr>
            </w:pPr>
            <w:r w:rsidRPr="6AE8F5CA">
              <w:rPr>
                <w:b/>
                <w:bCs/>
              </w:rPr>
              <w:t xml:space="preserve">Intervalo de Confiança </w:t>
            </w:r>
          </w:p>
        </w:tc>
      </w:tr>
      <w:tr w:rsidR="001E12CD" w:rsidRPr="00686BD2" w14:paraId="0000E06B" w14:textId="77777777" w:rsidTr="6AE8F5CA">
        <w:tc>
          <w:tcPr>
            <w:tcW w:w="1237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45B7119" w14:textId="77777777" w:rsidR="001E12CD" w:rsidRPr="00686BD2" w:rsidRDefault="6AE8F5CA" w:rsidP="00231B62">
            <w:pPr>
              <w:jc w:val="both"/>
            </w:pPr>
            <w:r>
              <w:t>Média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0EA6D2" w14:textId="77777777" w:rsidR="001E12CD" w:rsidRPr="00686BD2" w:rsidRDefault="001E12CD" w:rsidP="00231B62">
            <w:pPr>
              <w:jc w:val="both"/>
            </w:pPr>
          </w:p>
          <w:p w14:paraId="74229EDA" w14:textId="77777777" w:rsidR="001E12CD" w:rsidRPr="00686BD2" w:rsidRDefault="004E733E" w:rsidP="00231B62">
            <w:pPr>
              <w:jc w:val="both"/>
              <w:rPr>
                <w:b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F3505DB" w14:textId="77777777" w:rsidR="001E12CD" w:rsidRPr="00686BD2" w:rsidRDefault="001E12CD" w:rsidP="00231B62">
            <w:pPr>
              <w:jc w:val="both"/>
              <w:rPr>
                <w:b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602E9BB7" w14:textId="77777777" w:rsidR="001E12CD" w:rsidRPr="00686BD2" w:rsidRDefault="001E12CD" w:rsidP="00231B62">
            <w:pPr>
              <w:jc w:val="both"/>
            </w:pPr>
            <m:oMath>
              <m:r>
                <w:rPr>
                  <w:rFonts w:ascii="Cambria Math"/>
                </w:rPr>
                <m:t xml:space="preserve"> </m:t>
              </m:r>
            </m:oMath>
            <w:r w:rsidRPr="00686BD2">
              <w:t xml:space="preserve"> </w:t>
            </w:r>
          </w:p>
          <w:p w14:paraId="7718B0BD" w14:textId="6557F95F" w:rsidR="001E12CD" w:rsidRPr="00686BD2" w:rsidRDefault="004E733E" w:rsidP="00231B62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  <w:r w:rsidR="00B12E64">
              <w:t>,</w:t>
            </w:r>
            <w:r w:rsidR="00686BD2" w:rsidRPr="00686BD2">
              <w:t xml:space="preserve"> ond</w:t>
            </w:r>
            <w:r w:rsidR="001E12CD" w:rsidRPr="00686BD2">
              <w:t xml:space="preserve">e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e>
              </m:rad>
            </m:oMath>
          </w:p>
          <w:p w14:paraId="09414D22" w14:textId="77777777" w:rsidR="001E12CD" w:rsidRPr="00686BD2" w:rsidRDefault="001E12CD" w:rsidP="00231B62">
            <w:pPr>
              <w:jc w:val="both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2938B83E" w14:textId="77777777" w:rsidR="001E12CD" w:rsidRPr="00686BD2" w:rsidRDefault="00BF6CD0" w:rsidP="00231B62">
            <w:pPr>
              <w:jc w:val="both"/>
            </w:pPr>
            <w:r w:rsidRPr="00686BD2">
              <w:rPr>
                <w:position w:val="-40"/>
              </w:rPr>
              <w:object w:dxaOrig="1060" w:dyaOrig="920" w14:anchorId="6D6736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46.5pt" o:ole="">
                  <v:imagedata r:id="rId9" o:title=""/>
                </v:shape>
                <o:OLEObject Type="Embed" ProgID="Equation.DSMT4" ShapeID="_x0000_i1025" DrawAspect="Content" ObjectID="_1620656161" r:id="rId10"/>
              </w:object>
            </w:r>
          </w:p>
        </w:tc>
      </w:tr>
      <w:tr w:rsidR="001E12CD" w:rsidRPr="00686BD2" w14:paraId="53B319FA" w14:textId="77777777" w:rsidTr="6AE8F5CA">
        <w:tc>
          <w:tcPr>
            <w:tcW w:w="1237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CAE1DB2" w14:textId="77777777" w:rsidR="001E12CD" w:rsidRPr="00686BD2" w:rsidRDefault="6AE8F5CA" w:rsidP="00231B62">
            <w:pPr>
              <w:jc w:val="both"/>
            </w:pPr>
            <w:r>
              <w:t>Proporção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EB611AD" w14:textId="3F3E91CD" w:rsidR="001E12CD" w:rsidRPr="00686BD2" w:rsidRDefault="004E733E" w:rsidP="00FF35DD">
            <w:pPr>
              <w:jc w:val="both"/>
              <w:rPr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</m:oMath>
            </m:oMathPara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29D10393" w14:textId="77777777" w:rsidR="001E12CD" w:rsidRPr="00686BD2" w:rsidRDefault="001E12CD" w:rsidP="00231B62">
            <w:pPr>
              <w:jc w:val="both"/>
            </w:pPr>
          </w:p>
          <w:p w14:paraId="5282DD44" w14:textId="4C1E4988" w:rsidR="001E12CD" w:rsidRPr="00686BD2" w:rsidRDefault="004E733E" w:rsidP="00231B62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oMath>
            <w:r w:rsidR="001E12CD" w:rsidRPr="00686BD2">
              <w:t xml:space="preserve"> </w:t>
            </w:r>
          </w:p>
          <w:p w14:paraId="016F62C2" w14:textId="77777777" w:rsidR="001E12CD" w:rsidRPr="00686BD2" w:rsidRDefault="001E12CD" w:rsidP="00231B62">
            <w:pPr>
              <w:jc w:val="both"/>
            </w:pPr>
          </w:p>
          <w:p w14:paraId="292C52EB" w14:textId="77777777" w:rsidR="001E12CD" w:rsidRPr="00686BD2" w:rsidRDefault="001E12CD" w:rsidP="00231B62">
            <w:pPr>
              <w:jc w:val="both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14:paraId="2475BBD1" w14:textId="18EDE54D" w:rsidR="001E12CD" w:rsidRPr="00686BD2" w:rsidRDefault="004E733E" w:rsidP="00FF35DD">
            <w:pPr>
              <w:jc w:val="both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±z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acc>
                  </m:sub>
                </m:sSub>
              </m:oMath>
            </m:oMathPara>
          </w:p>
        </w:tc>
      </w:tr>
    </w:tbl>
    <w:p w14:paraId="18F8743C" w14:textId="77777777" w:rsidR="00175C5B" w:rsidRPr="00686BD2" w:rsidRDefault="00175C5B" w:rsidP="00231B62">
      <w:pPr>
        <w:jc w:val="both"/>
      </w:pPr>
      <w:r w:rsidRPr="00686BD2">
        <w:t xml:space="preserve"> </w:t>
      </w:r>
    </w:p>
    <w:p w14:paraId="2315FA65" w14:textId="77777777" w:rsidR="005B4046" w:rsidRPr="00686BD2" w:rsidRDefault="6AE8F5CA" w:rsidP="6AE8F5CA">
      <w:pPr>
        <w:jc w:val="both"/>
        <w:rPr>
          <w:b/>
          <w:bCs/>
        </w:rPr>
      </w:pPr>
      <w:r w:rsidRPr="6AE8F5CA">
        <w:rPr>
          <w:b/>
          <w:bCs/>
        </w:rPr>
        <w:t>Exercício 1. Intervalos de confiança para uma variável contínua</w:t>
      </w:r>
    </w:p>
    <w:p w14:paraId="1D33C5D7" w14:textId="59AFFB55" w:rsidR="00185738" w:rsidRDefault="6AE8F5CA" w:rsidP="00231B62">
      <w:pPr>
        <w:jc w:val="both"/>
      </w:pPr>
      <w:r>
        <w:t>Neste Laboratório vamos utilizar o banco de dados construído a partir d</w:t>
      </w:r>
      <w:r w:rsidR="00BE60E3">
        <w:t>e um</w:t>
      </w:r>
      <w:r>
        <w:t xml:space="preserve"> questionário sobre o tempo gasto para chegar até a USP.</w:t>
      </w:r>
    </w:p>
    <w:p w14:paraId="4A8C2256" w14:textId="4AF8BF42" w:rsidR="00175C5B" w:rsidRPr="00686BD2" w:rsidRDefault="00BE60E3" w:rsidP="00231B62">
      <w:pPr>
        <w:jc w:val="both"/>
      </w:pPr>
      <w:r>
        <w:t>S</w:t>
      </w:r>
      <w:r w:rsidR="6AE8F5CA">
        <w:t>elecione 5 repostas de forma aleatória.</w:t>
      </w:r>
      <w:r>
        <w:t xml:space="preserve"> </w:t>
      </w:r>
      <w:r w:rsidR="6AE8F5CA">
        <w:t xml:space="preserve">Registre, agora, na tabela abaixo o ID obtido em cada sorteio e verifique, para cada um deles, o </w:t>
      </w:r>
      <w:r>
        <w:t>tempo de deslocamento até a universidade</w:t>
      </w:r>
      <w:r w:rsidR="6AE8F5CA">
        <w:t xml:space="preserve">. Assumimos nesta atividade que os dados coletados nesta turma compõem uma amostra aleatória dos alunos da </w:t>
      </w:r>
      <w:r>
        <w:t>USP</w:t>
      </w:r>
      <w:r w:rsidR="6AE8F5CA">
        <w:t>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2512"/>
        <w:gridCol w:w="2636"/>
      </w:tblGrid>
      <w:tr w:rsidR="00D67382" w:rsidRPr="00686BD2" w14:paraId="04F4817C" w14:textId="77777777" w:rsidTr="6AE8F5CA">
        <w:trPr>
          <w:jc w:val="center"/>
        </w:trPr>
        <w:tc>
          <w:tcPr>
            <w:tcW w:w="2358" w:type="dxa"/>
          </w:tcPr>
          <w:p w14:paraId="7D0E2CBB" w14:textId="00D66F04" w:rsidR="00D67382" w:rsidRPr="00686BD2" w:rsidRDefault="009864B7" w:rsidP="00231B62">
            <w:pPr>
              <w:tabs>
                <w:tab w:val="right" w:pos="4534"/>
              </w:tabs>
              <w:jc w:val="both"/>
            </w:pPr>
            <w:r>
              <w:t xml:space="preserve">Caso selecionado </w:t>
            </w:r>
            <w:r w:rsidR="00D67382">
              <w:tab/>
            </w:r>
          </w:p>
        </w:tc>
        <w:tc>
          <w:tcPr>
            <w:tcW w:w="2512" w:type="dxa"/>
          </w:tcPr>
          <w:p w14:paraId="23D70CED" w14:textId="77777777" w:rsidR="00D67382" w:rsidRDefault="6AE8F5CA" w:rsidP="00231B62">
            <w:pPr>
              <w:jc w:val="both"/>
            </w:pPr>
            <w:r>
              <w:t>ID</w:t>
            </w:r>
          </w:p>
        </w:tc>
        <w:tc>
          <w:tcPr>
            <w:tcW w:w="2636" w:type="dxa"/>
          </w:tcPr>
          <w:p w14:paraId="0C17B7D8" w14:textId="77777777" w:rsidR="00D67382" w:rsidRPr="00686BD2" w:rsidRDefault="6AE8F5CA" w:rsidP="00231B62">
            <w:pPr>
              <w:jc w:val="both"/>
            </w:pPr>
            <w:r>
              <w:t>Valor</w:t>
            </w:r>
          </w:p>
        </w:tc>
      </w:tr>
      <w:tr w:rsidR="00D67382" w:rsidRPr="00686BD2" w14:paraId="61D006CF" w14:textId="77777777" w:rsidTr="6AE8F5CA">
        <w:trPr>
          <w:jc w:val="center"/>
        </w:trPr>
        <w:tc>
          <w:tcPr>
            <w:tcW w:w="2358" w:type="dxa"/>
          </w:tcPr>
          <w:p w14:paraId="33182560" w14:textId="77777777" w:rsidR="00D67382" w:rsidRPr="00686BD2" w:rsidRDefault="6AE8F5CA" w:rsidP="00231B62">
            <w:pPr>
              <w:jc w:val="both"/>
            </w:pPr>
            <w:r>
              <w:t>1</w:t>
            </w:r>
          </w:p>
        </w:tc>
        <w:tc>
          <w:tcPr>
            <w:tcW w:w="2512" w:type="dxa"/>
          </w:tcPr>
          <w:p w14:paraId="405E979C" w14:textId="5EAF3C99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56</w:t>
            </w:r>
          </w:p>
        </w:tc>
        <w:tc>
          <w:tcPr>
            <w:tcW w:w="2636" w:type="dxa"/>
          </w:tcPr>
          <w:p w14:paraId="07EB1D4F" w14:textId="56B99C68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20</w:t>
            </w:r>
          </w:p>
        </w:tc>
      </w:tr>
      <w:tr w:rsidR="00D67382" w:rsidRPr="00686BD2" w14:paraId="2160418E" w14:textId="77777777" w:rsidTr="6AE8F5CA">
        <w:trPr>
          <w:jc w:val="center"/>
        </w:trPr>
        <w:tc>
          <w:tcPr>
            <w:tcW w:w="2358" w:type="dxa"/>
          </w:tcPr>
          <w:p w14:paraId="04A22C5D" w14:textId="77777777" w:rsidR="00D67382" w:rsidRPr="00686BD2" w:rsidRDefault="6AE8F5CA" w:rsidP="00231B62">
            <w:pPr>
              <w:jc w:val="both"/>
            </w:pPr>
            <w:r>
              <w:t>2</w:t>
            </w:r>
          </w:p>
        </w:tc>
        <w:tc>
          <w:tcPr>
            <w:tcW w:w="2512" w:type="dxa"/>
          </w:tcPr>
          <w:p w14:paraId="5C8C943F" w14:textId="6A683AC0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4</w:t>
            </w:r>
          </w:p>
        </w:tc>
        <w:tc>
          <w:tcPr>
            <w:tcW w:w="2636" w:type="dxa"/>
          </w:tcPr>
          <w:p w14:paraId="18201206" w14:textId="178DA374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42</w:t>
            </w:r>
          </w:p>
        </w:tc>
      </w:tr>
      <w:tr w:rsidR="00D67382" w:rsidRPr="00686BD2" w14:paraId="6BD9AF15" w14:textId="77777777" w:rsidTr="6AE8F5CA">
        <w:trPr>
          <w:jc w:val="center"/>
        </w:trPr>
        <w:tc>
          <w:tcPr>
            <w:tcW w:w="2358" w:type="dxa"/>
          </w:tcPr>
          <w:p w14:paraId="04BFA21B" w14:textId="77777777" w:rsidR="00D67382" w:rsidRPr="00686BD2" w:rsidRDefault="6AE8F5CA" w:rsidP="00231B62">
            <w:pPr>
              <w:jc w:val="both"/>
            </w:pPr>
            <w:r>
              <w:t>3</w:t>
            </w:r>
          </w:p>
        </w:tc>
        <w:tc>
          <w:tcPr>
            <w:tcW w:w="2512" w:type="dxa"/>
          </w:tcPr>
          <w:p w14:paraId="46BA9E28" w14:textId="78A93D80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53</w:t>
            </w:r>
          </w:p>
        </w:tc>
        <w:tc>
          <w:tcPr>
            <w:tcW w:w="2636" w:type="dxa"/>
          </w:tcPr>
          <w:p w14:paraId="00522ECA" w14:textId="0CC91165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80</w:t>
            </w:r>
          </w:p>
        </w:tc>
      </w:tr>
      <w:tr w:rsidR="00D67382" w:rsidRPr="00686BD2" w14:paraId="62DEEF4F" w14:textId="77777777" w:rsidTr="6AE8F5CA">
        <w:trPr>
          <w:jc w:val="center"/>
        </w:trPr>
        <w:tc>
          <w:tcPr>
            <w:tcW w:w="2358" w:type="dxa"/>
          </w:tcPr>
          <w:p w14:paraId="191E9F36" w14:textId="77777777" w:rsidR="00D67382" w:rsidRPr="00686BD2" w:rsidRDefault="6AE8F5CA" w:rsidP="00231B62">
            <w:pPr>
              <w:jc w:val="both"/>
            </w:pPr>
            <w:r>
              <w:t>4</w:t>
            </w:r>
          </w:p>
        </w:tc>
        <w:tc>
          <w:tcPr>
            <w:tcW w:w="2512" w:type="dxa"/>
          </w:tcPr>
          <w:p w14:paraId="46CE8FBE" w14:textId="140156B2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40</w:t>
            </w:r>
          </w:p>
        </w:tc>
        <w:tc>
          <w:tcPr>
            <w:tcW w:w="2636" w:type="dxa"/>
          </w:tcPr>
          <w:p w14:paraId="7D6D3D8B" w14:textId="30CB9B2C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60</w:t>
            </w:r>
          </w:p>
        </w:tc>
      </w:tr>
      <w:tr w:rsidR="00D67382" w:rsidRPr="00686BD2" w14:paraId="72FF3C30" w14:textId="77777777" w:rsidTr="6AE8F5CA">
        <w:trPr>
          <w:jc w:val="center"/>
        </w:trPr>
        <w:tc>
          <w:tcPr>
            <w:tcW w:w="2358" w:type="dxa"/>
          </w:tcPr>
          <w:p w14:paraId="1D8FA69B" w14:textId="77777777" w:rsidR="00D67382" w:rsidRPr="00686BD2" w:rsidRDefault="6AE8F5CA" w:rsidP="00231B62">
            <w:pPr>
              <w:jc w:val="both"/>
            </w:pPr>
            <w:r>
              <w:t>5</w:t>
            </w:r>
          </w:p>
        </w:tc>
        <w:tc>
          <w:tcPr>
            <w:tcW w:w="2512" w:type="dxa"/>
          </w:tcPr>
          <w:p w14:paraId="2AF75A48" w14:textId="7BCA2847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45</w:t>
            </w:r>
          </w:p>
        </w:tc>
        <w:tc>
          <w:tcPr>
            <w:tcW w:w="2636" w:type="dxa"/>
          </w:tcPr>
          <w:p w14:paraId="6E4F4B0E" w14:textId="521096EA" w:rsidR="00D67382" w:rsidRPr="00BA7D4E" w:rsidRDefault="00164056" w:rsidP="00231B62">
            <w:pPr>
              <w:jc w:val="both"/>
              <w:rPr>
                <w:color w:val="FF0000"/>
              </w:rPr>
            </w:pPr>
            <w:r w:rsidRPr="00BA7D4E">
              <w:rPr>
                <w:color w:val="FF0000"/>
              </w:rPr>
              <w:t>40</w:t>
            </w:r>
          </w:p>
        </w:tc>
      </w:tr>
    </w:tbl>
    <w:p w14:paraId="44B4F10D" w14:textId="77777777" w:rsidR="00175C5B" w:rsidRPr="00686BD2" w:rsidRDefault="00175C5B" w:rsidP="00231B62">
      <w:pPr>
        <w:jc w:val="both"/>
      </w:pPr>
    </w:p>
    <w:p w14:paraId="6C90640D" w14:textId="3D48C2AE" w:rsidR="00175C5B" w:rsidRDefault="6AE8F5CA" w:rsidP="00231B62">
      <w:pPr>
        <w:jc w:val="both"/>
      </w:pPr>
      <w:r w:rsidRPr="6AE8F5CA">
        <w:rPr>
          <w:b/>
          <w:bCs/>
        </w:rPr>
        <w:t>Exercício 2</w:t>
      </w:r>
      <w:r>
        <w:t>. Use os valores que foram obtidos a partir de sua amostra para calcular a média para esta amostra de n = 5.</w:t>
      </w:r>
    </w:p>
    <w:p w14:paraId="2B61707E" w14:textId="6F86ED79" w:rsidR="00164056" w:rsidRPr="00BA7D4E" w:rsidRDefault="00164056" w:rsidP="00231B62">
      <w:pPr>
        <w:jc w:val="both"/>
        <w:rPr>
          <w:b/>
          <w:color w:val="FF000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acc>
          <m: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</m:t>
              </m:r>
              <m:r>
                <w:rPr>
                  <w:rFonts w:ascii="Cambria Math"/>
                  <w:color w:val="FF0000"/>
                </w:rPr>
                <m:t>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48,4</m:t>
          </m:r>
        </m:oMath>
      </m:oMathPara>
    </w:p>
    <w:p w14:paraId="7A5B28E0" w14:textId="77777777" w:rsidR="00175C5B" w:rsidRPr="00B46C66" w:rsidRDefault="6AE8F5CA" w:rsidP="00231B62">
      <w:pPr>
        <w:jc w:val="both"/>
      </w:pPr>
      <w:r>
        <w:t>(Dica: Utilize as fórmulas fornecidas na Tabela 1.).</w:t>
      </w:r>
    </w:p>
    <w:p w14:paraId="163C17C8" w14:textId="60CDA2E5" w:rsidR="00B46C66" w:rsidRDefault="6AE8F5CA" w:rsidP="00231B62">
      <w:pPr>
        <w:jc w:val="both"/>
      </w:pPr>
      <w:r w:rsidRPr="6AE8F5CA">
        <w:rPr>
          <w:b/>
          <w:bCs/>
        </w:rPr>
        <w:t>Exercício 3</w:t>
      </w:r>
      <w:r>
        <w:t>. Por favor, use os resultados apresentados na Tabela 2 para calcular o desvio padrão para a sua amostra.</w:t>
      </w:r>
    </w:p>
    <w:p w14:paraId="62F94792" w14:textId="34B18E32" w:rsidR="00164056" w:rsidRPr="00BA7D4E" w:rsidRDefault="00164056" w:rsidP="00231B62">
      <w:pPr>
        <w:jc w:val="both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w:rPr>
              <w:rFonts w:ascii="Cambria Math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  <m:r>
                        <w:rPr>
                          <w:rFonts w:ascii="Cambria Math"/>
                          <w:color w:val="FF0000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n-</m:t>
                  </m:r>
                  <m:r>
                    <w:rPr>
                      <w:rFonts w:ascii="Cambria Math"/>
                      <w:color w:val="FF0000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  <w:color w:val="FF0000"/>
            </w:rPr>
            <m:t>=22,64</m:t>
          </m:r>
        </m:oMath>
      </m:oMathPara>
    </w:p>
    <w:p w14:paraId="1A69179E" w14:textId="5CB4C178" w:rsidR="00B46C66" w:rsidRDefault="6AE8F5CA" w:rsidP="00231B62">
      <w:pPr>
        <w:jc w:val="both"/>
      </w:pPr>
      <w:r w:rsidRPr="6AE8F5CA">
        <w:rPr>
          <w:b/>
          <w:bCs/>
        </w:rPr>
        <w:t>Exercício 4.</w:t>
      </w:r>
      <w:r>
        <w:t xml:space="preserve"> Use a informação que você calculou acima para calcular o intervalo de confiança de 68% para o valor médio da avaliação usando a distribuição normal (mesmo a amostra sendo pequena, por favor use a distribuição normal).</w:t>
      </w:r>
    </w:p>
    <w:p w14:paraId="71D0668F" w14:textId="0C50B248" w:rsidR="002761CB" w:rsidRPr="00BA7D4E" w:rsidRDefault="002761CB" w:rsidP="00231B62">
      <w:pPr>
        <w:jc w:val="both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/>
                      <w:color w:val="FF0000"/>
                    </w:rPr>
                    <m:t xml:space="preserve"> </m:t>
                  </m:r>
                </m:e>
              </m:acc>
            </m:sub>
          </m:sSub>
          <m:r>
            <m:rPr>
              <m:sty m:val="p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22,64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color w:val="FF0000"/>
            </w:rPr>
            <m:t>=10,12</m:t>
          </m:r>
        </m:oMath>
      </m:oMathPara>
    </w:p>
    <w:p w14:paraId="0ED4325A" w14:textId="27E5D741" w:rsidR="002761CB" w:rsidRPr="00B46C66" w:rsidRDefault="002761CB" w:rsidP="00231B62">
      <w:pPr>
        <w:jc w:val="both"/>
      </w:pPr>
      <w:r w:rsidRPr="00BA7D4E">
        <w:rPr>
          <w:color w:val="FF0000"/>
          <w:position w:val="-40"/>
        </w:rPr>
        <w:object w:dxaOrig="1060" w:dyaOrig="920" w14:anchorId="08805B8F">
          <v:shape id="_x0000_i1026" type="#_x0000_t75" style="width:53.25pt;height:46.5pt" o:ole="">
            <v:imagedata r:id="rId9" o:title=""/>
          </v:shape>
          <o:OLEObject Type="Embed" ProgID="Equation.DSMT4" ShapeID="_x0000_i1026" DrawAspect="Content" ObjectID="_1620656162" r:id="rId11"/>
        </w:object>
      </w:r>
      <w:r w:rsidRPr="00BA7D4E">
        <w:rPr>
          <w:color w:val="FF0000"/>
        </w:rPr>
        <w:t xml:space="preserve"> 48,4+-(</w:t>
      </w:r>
      <w:r>
        <w:t xml:space="preserve">1 * 10,12) = [ </w:t>
      </w:r>
      <w:r w:rsidR="00BA7D4E">
        <w:t>38,</w:t>
      </w:r>
      <w:proofErr w:type="gramStart"/>
      <w:r w:rsidR="00BA7D4E">
        <w:t xml:space="preserve">28 </w:t>
      </w:r>
      <w:r>
        <w:t>;</w:t>
      </w:r>
      <w:proofErr w:type="gramEnd"/>
      <w:r>
        <w:t xml:space="preserve"> </w:t>
      </w:r>
      <w:r w:rsidR="00BA7D4E">
        <w:t>58,52</w:t>
      </w:r>
      <w:r>
        <w:t>]</w:t>
      </w:r>
    </w:p>
    <w:p w14:paraId="4CBBD892" w14:textId="77777777" w:rsidR="00175C5B" w:rsidRDefault="6AE8F5CA" w:rsidP="00231B62">
      <w:pPr>
        <w:spacing w:after="0" w:line="240" w:lineRule="auto"/>
        <w:jc w:val="both"/>
      </w:pPr>
      <w:r w:rsidRPr="6AE8F5CA">
        <w:rPr>
          <w:b/>
          <w:bCs/>
        </w:rPr>
        <w:t>Exercício 5.</w:t>
      </w:r>
      <w:r>
        <w:t xml:space="preserve"> Agora vamos combinar nossos resultados para criar um gráfico das médias amostrais e intervalos de confiança de 68% obtidos por cada grupo. Por favor, registre a linha de intervalo de confiança e média amostral relatado por cada grupo na figura abaixo.</w:t>
      </w:r>
    </w:p>
    <w:p w14:paraId="18840564" w14:textId="77777777" w:rsidR="00857829" w:rsidRDefault="00857829" w:rsidP="00231B62">
      <w:pPr>
        <w:spacing w:after="0" w:line="240" w:lineRule="auto"/>
        <w:jc w:val="both"/>
      </w:pPr>
    </w:p>
    <w:p w14:paraId="1E37C25A" w14:textId="60DA40AF" w:rsidR="0082073D" w:rsidRPr="00686BD2" w:rsidRDefault="00EF6C09" w:rsidP="00EF6C09">
      <w:pPr>
        <w:rPr>
          <w:color w:val="4F81BD" w:themeColor="accent1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AAD4A" wp14:editId="32AB7072">
                <wp:simplePos x="0" y="0"/>
                <wp:positionH relativeFrom="column">
                  <wp:posOffset>2945452</wp:posOffset>
                </wp:positionH>
                <wp:positionV relativeFrom="paragraph">
                  <wp:posOffset>143700</wp:posOffset>
                </wp:positionV>
                <wp:extent cx="10795" cy="2040255"/>
                <wp:effectExtent l="0" t="0" r="27305" b="1714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2040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a="http://schemas.openxmlformats.org/drawingml/2006/main">
            <w:pict>
              <v:shapetype id="_x0000_t32" coordsize="21600,21600" o:oned="t" filled="f" o:spt="32" path="m,l21600,21600e" w14:anchorId="45007FD3">
                <v:path fillok="f" arrowok="t" o:connecttype="none"/>
                <o:lock v:ext="edit" shapetype="t"/>
              </v:shapetype>
              <v:shape id="AutoShape 16" style="position:absolute;margin-left:231.95pt;margin-top:11.3pt;width:.85pt;height:160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uiKgIAAEoEAAAOAAAAZHJzL2Uyb0RvYy54bWysVMGO2jAQvVfqP1i+QxIaWIgIq1UC7WG7&#10;RdrtBxjbIVYd27INAVX9944dli7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"/>
            </w:pict>
          </mc:Fallback>
        </mc:AlternateContent>
      </w:r>
    </w:p>
    <w:p w14:paraId="285F7C8C" w14:textId="4E2AF241" w:rsidR="00E16896" w:rsidRPr="00686BD2" w:rsidRDefault="005B12E2" w:rsidP="00231B62">
      <w:pPr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F6BD06" wp14:editId="446A84BC">
                <wp:simplePos x="0" y="0"/>
                <wp:positionH relativeFrom="column">
                  <wp:posOffset>2295525</wp:posOffset>
                </wp:positionH>
                <wp:positionV relativeFrom="paragraph">
                  <wp:posOffset>1932940</wp:posOffset>
                </wp:positionV>
                <wp:extent cx="1333500" cy="4857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2C75" w14:textId="0EA69B63" w:rsidR="0007310A" w:rsidRPr="0082073D" w:rsidRDefault="005B12E2" w:rsidP="00820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Média Populacional</w:t>
                            </w:r>
                            <w:r w:rsidR="00BA7D4E">
                              <w:t xml:space="preserve"> 50,8556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BD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75pt;margin-top:152.2pt;width:10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">
                <v:textbox>
                  <w:txbxContent>
                    <w:p w14:paraId="71AE2C75" w14:textId="0EA69B63" w:rsidR="0007310A" w:rsidRPr="0082073D" w:rsidRDefault="005B12E2" w:rsidP="00820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Média Populacional</w:t>
                      </w:r>
                      <w:r w:rsidR="00BA7D4E">
                        <w:t xml:space="preserve"> 50,8556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5F8C3" wp14:editId="77B515C5">
                <wp:simplePos x="0" y="0"/>
                <wp:positionH relativeFrom="column">
                  <wp:posOffset>158750</wp:posOffset>
                </wp:positionH>
                <wp:positionV relativeFrom="paragraph">
                  <wp:posOffset>1854200</wp:posOffset>
                </wp:positionV>
                <wp:extent cx="5200650" cy="26035"/>
                <wp:effectExtent l="6350" t="6350" r="12700" b="571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a="http://schemas.openxmlformats.org/drawingml/2006/main">
            <w:pict>
              <v:shape id="AutoShape 15" style="position:absolute;margin-left:12.5pt;margin-top:146pt;width:409.5pt;height: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krIwIAAEA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" w14:anchorId="669F43BB"/>
            </w:pict>
          </mc:Fallback>
        </mc:AlternateContent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BA7D4E">
        <w:rPr>
          <w:b/>
        </w:rPr>
        <w:t>38,2|-------------------------------------|58,5</w:t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  <w:r w:rsidR="00E16896" w:rsidRPr="00686BD2">
        <w:rPr>
          <w:b/>
        </w:rPr>
        <w:tab/>
      </w:r>
    </w:p>
    <w:p w14:paraId="7239DC46" w14:textId="77777777" w:rsidR="00E16896" w:rsidRPr="00686BD2" w:rsidRDefault="00E16896" w:rsidP="00231B62">
      <w:pPr>
        <w:jc w:val="both"/>
        <w:rPr>
          <w:b/>
        </w:rPr>
      </w:pPr>
    </w:p>
    <w:p w14:paraId="30C46C55" w14:textId="77777777" w:rsidR="00E16896" w:rsidRPr="00686BD2" w:rsidRDefault="00E16896" w:rsidP="00231B62">
      <w:pPr>
        <w:jc w:val="both"/>
        <w:rPr>
          <w:b/>
        </w:rPr>
      </w:pPr>
    </w:p>
    <w:p w14:paraId="6B79D544" w14:textId="77777777" w:rsidR="00BA7D4E" w:rsidRDefault="00B46C66" w:rsidP="6AE8F5CA">
      <w:pPr>
        <w:jc w:val="both"/>
      </w:pPr>
      <w:r w:rsidRPr="6AE8F5CA">
        <w:rPr>
          <w:b/>
          <w:bCs/>
        </w:rPr>
        <w:t>Exercício 6</w:t>
      </w:r>
      <w:r w:rsidR="00E16896" w:rsidRPr="00686BD2">
        <w:t xml:space="preserve">.   </w:t>
      </w:r>
      <w:r w:rsidRPr="00B46C66">
        <w:t>Qu</w:t>
      </w:r>
      <w:r>
        <w:t xml:space="preserve">al </w:t>
      </w:r>
      <w:r w:rsidRPr="00B46C66">
        <w:t xml:space="preserve">% dos intervalos </w:t>
      </w:r>
      <w:r>
        <w:t>contêm</w:t>
      </w:r>
      <w:r w:rsidRPr="00B46C66">
        <w:t xml:space="preserve"> a média da população (valor real)? É isso que você esperava? Por quê?</w:t>
      </w:r>
    </w:p>
    <w:p w14:paraId="7A7CB8F0" w14:textId="0C32B793" w:rsidR="00175C5B" w:rsidRPr="00686BD2" w:rsidRDefault="009B1810" w:rsidP="6AE8F5CA">
      <w:pPr>
        <w:jc w:val="both"/>
        <w:rPr>
          <w:b/>
          <w:bCs/>
        </w:rPr>
      </w:pPr>
      <w:r>
        <w:t xml:space="preserve">A porcentagem foi menos que 68%. Assim, não era o esperado. Isso mostra que </w:t>
      </w:r>
      <w:r w:rsidR="00047814">
        <w:t xml:space="preserve">é esperado que </w:t>
      </w:r>
      <w:r w:rsidR="00047814">
        <w:t xml:space="preserve">o parâmetro populacional </w:t>
      </w:r>
      <w:r w:rsidR="00047814">
        <w:t xml:space="preserve">esteja em </w:t>
      </w:r>
      <w:r>
        <w:t xml:space="preserve">68% </w:t>
      </w:r>
      <w:r w:rsidR="00047814">
        <w:t>de infinitos intervalos.</w:t>
      </w:r>
      <w:bookmarkStart w:id="0" w:name="_GoBack"/>
      <w:bookmarkEnd w:id="0"/>
    </w:p>
    <w:p w14:paraId="1DCFDB02" w14:textId="77777777" w:rsidR="00BF6CD0" w:rsidRPr="00686BD2" w:rsidRDefault="6AE8F5CA" w:rsidP="00231B62">
      <w:pPr>
        <w:spacing w:after="0" w:line="240" w:lineRule="auto"/>
        <w:jc w:val="both"/>
      </w:pPr>
      <w:r w:rsidRPr="6AE8F5CA">
        <w:rPr>
          <w:b/>
          <w:bCs/>
        </w:rPr>
        <w:lastRenderedPageBreak/>
        <w:t>Exercício 7</w:t>
      </w:r>
      <w:r>
        <w:t xml:space="preserve">. Vamos agora fazer os mesmos cálculos utilizando a distribuição </w:t>
      </w:r>
      <w:r w:rsidRPr="6AE8F5CA">
        <w:rPr>
          <w:i/>
          <w:iCs/>
        </w:rPr>
        <w:t>t</w:t>
      </w:r>
      <w:r>
        <w:t xml:space="preserve">. Calcule o intervalo de confiança de 68%, utilizando uma distribuição </w:t>
      </w:r>
      <w:r w:rsidRPr="6AE8F5CA">
        <w:rPr>
          <w:i/>
          <w:iCs/>
        </w:rPr>
        <w:t>t</w:t>
      </w:r>
      <w:r>
        <w:t xml:space="preserve"> com 4 graus de liberdade para a sua amostra. </w:t>
      </w:r>
    </w:p>
    <w:p w14:paraId="1E5F1330" w14:textId="77777777" w:rsidR="00BF6CD0" w:rsidRPr="00686BD2" w:rsidRDefault="00BF6CD0" w:rsidP="00231B62">
      <w:pPr>
        <w:spacing w:after="0" w:line="240" w:lineRule="auto"/>
        <w:jc w:val="both"/>
      </w:pPr>
    </w:p>
    <w:p w14:paraId="406FCBC4" w14:textId="77777777" w:rsidR="00BF6CD0" w:rsidRPr="00686BD2" w:rsidRDefault="6AE8F5CA" w:rsidP="00231B62">
      <w:pPr>
        <w:spacing w:after="0" w:line="240" w:lineRule="auto"/>
        <w:jc w:val="both"/>
      </w:pPr>
      <w:r w:rsidRPr="6AE8F5CA">
        <w:rPr>
          <w:b/>
          <w:bCs/>
        </w:rPr>
        <w:t>Exercício 8</w:t>
      </w:r>
      <w:r>
        <w:t xml:space="preserve">.  Agora vamos combinar nossos resultados para criar um gráfico das médias amostrais e intervalos de confiança de 68% obtidos para cada grupo, utilizando a distribuição </w:t>
      </w:r>
      <w:r w:rsidRPr="6AE8F5CA">
        <w:rPr>
          <w:i/>
          <w:iCs/>
        </w:rPr>
        <w:t>t</w:t>
      </w:r>
      <w:r>
        <w:t>. Registre a linha de intervalo de confiança e média amostral relatado por cada grupo na figura abaixo.</w:t>
      </w:r>
    </w:p>
    <w:p w14:paraId="1BE8E1F1" w14:textId="77777777" w:rsidR="00BF6CD0" w:rsidRPr="00686BD2" w:rsidRDefault="00BF6CD0" w:rsidP="00231B62">
      <w:pPr>
        <w:spacing w:after="0" w:line="240" w:lineRule="auto"/>
        <w:jc w:val="both"/>
      </w:pPr>
    </w:p>
    <w:p w14:paraId="503095D2" w14:textId="77777777" w:rsidR="00BF6CD0" w:rsidRPr="00686BD2" w:rsidRDefault="00BF6CD0" w:rsidP="00231B62">
      <w:pPr>
        <w:spacing w:after="0" w:line="240" w:lineRule="auto"/>
        <w:jc w:val="both"/>
      </w:pPr>
    </w:p>
    <w:p w14:paraId="72F066C3" w14:textId="77777777" w:rsidR="00BF6CD0" w:rsidRPr="00686BD2" w:rsidRDefault="005B12E2" w:rsidP="00231B62">
      <w:pPr>
        <w:spacing w:after="0" w:line="24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12AF6" wp14:editId="22AA1E13">
                <wp:simplePos x="0" y="0"/>
                <wp:positionH relativeFrom="column">
                  <wp:posOffset>2970530</wp:posOffset>
                </wp:positionH>
                <wp:positionV relativeFrom="paragraph">
                  <wp:posOffset>162560</wp:posOffset>
                </wp:positionV>
                <wp:extent cx="10795" cy="2040255"/>
                <wp:effectExtent l="8255" t="10160" r="9525" b="69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2040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a="http://schemas.openxmlformats.org/drawingml/2006/main">
            <w:pict>
              <v:shape id="AutoShape 22" style="position:absolute;margin-left:233.9pt;margin-top:12.8pt;width:.85pt;height:160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" w14:anchorId="5864FBF1"/>
            </w:pict>
          </mc:Fallback>
        </mc:AlternateContent>
      </w:r>
    </w:p>
    <w:p w14:paraId="0BA34001" w14:textId="77777777" w:rsidR="00BF6CD0" w:rsidRPr="00686BD2" w:rsidRDefault="00BF6CD0" w:rsidP="00231B6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14:paraId="10DB0EE7" w14:textId="77777777" w:rsidR="00BF6CD0" w:rsidRPr="00686BD2" w:rsidRDefault="005B12E2" w:rsidP="00231B62">
      <w:pPr>
        <w:jc w:val="both"/>
        <w:rPr>
          <w:color w:val="4F81BD" w:themeColor="accent1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0785F" wp14:editId="7126BA90">
                <wp:simplePos x="0" y="0"/>
                <wp:positionH relativeFrom="column">
                  <wp:posOffset>158750</wp:posOffset>
                </wp:positionH>
                <wp:positionV relativeFrom="paragraph">
                  <wp:posOffset>1854200</wp:posOffset>
                </wp:positionV>
                <wp:extent cx="5200650" cy="26035"/>
                <wp:effectExtent l="6350" t="6350" r="12700" b="571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a="http://schemas.openxmlformats.org/drawingml/2006/main">
            <w:pict>
              <v:shape id="AutoShape 21" style="position:absolute;margin-left:12.5pt;margin-top:146pt;width:409.5pt;height: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" w14:anchorId="2C5D441E"/>
            </w:pict>
          </mc:Fallback>
        </mc:AlternateContent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  <w:r w:rsidR="00BF6CD0" w:rsidRPr="00686BD2">
        <w:rPr>
          <w:b/>
        </w:rPr>
        <w:tab/>
      </w:r>
    </w:p>
    <w:p w14:paraId="3ED771A9" w14:textId="77777777" w:rsidR="00BF6CD0" w:rsidRPr="00686BD2" w:rsidRDefault="00BF6CD0" w:rsidP="00231B62">
      <w:pPr>
        <w:jc w:val="both"/>
        <w:rPr>
          <w:color w:val="4F81BD" w:themeColor="accent1"/>
        </w:rPr>
      </w:pPr>
    </w:p>
    <w:p w14:paraId="6A302DA5" w14:textId="77777777" w:rsidR="00BF6CD0" w:rsidRPr="00686BD2" w:rsidRDefault="00BF6CD0" w:rsidP="00231B62">
      <w:pPr>
        <w:jc w:val="both"/>
        <w:rPr>
          <w:b/>
        </w:rPr>
      </w:pPr>
    </w:p>
    <w:p w14:paraId="5553F732" w14:textId="77777777" w:rsidR="00BF6CD0" w:rsidRPr="00686BD2" w:rsidRDefault="00BF6CD0" w:rsidP="00231B62">
      <w:pPr>
        <w:jc w:val="both"/>
        <w:rPr>
          <w:b/>
        </w:rPr>
      </w:pPr>
    </w:p>
    <w:p w14:paraId="113F145B" w14:textId="77777777" w:rsidR="00BF6CD0" w:rsidRPr="00686BD2" w:rsidRDefault="00BF6CD0" w:rsidP="00231B62">
      <w:pPr>
        <w:jc w:val="both"/>
        <w:rPr>
          <w:b/>
        </w:rPr>
      </w:pPr>
    </w:p>
    <w:p w14:paraId="3BFC9CB5" w14:textId="77777777" w:rsidR="00BF6CD0" w:rsidRPr="00686BD2" w:rsidRDefault="005B12E2" w:rsidP="00231B62">
      <w:pPr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D00F6F" wp14:editId="49ED0F88">
                <wp:simplePos x="0" y="0"/>
                <wp:positionH relativeFrom="column">
                  <wp:posOffset>2297430</wp:posOffset>
                </wp:positionH>
                <wp:positionV relativeFrom="paragraph">
                  <wp:posOffset>191770</wp:posOffset>
                </wp:positionV>
                <wp:extent cx="1342390" cy="330200"/>
                <wp:effectExtent l="11430" t="12700" r="8255" b="9525"/>
                <wp:wrapSquare wrapText="bothSides"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BF1C" w14:textId="77777777" w:rsidR="00BF6CD0" w:rsidRPr="0082073D" w:rsidRDefault="005B12E2" w:rsidP="00BF6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Média </w:t>
                            </w:r>
                            <w:r w:rsidR="00EC3C3E">
                              <w:t>Populacional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0F6F" id="Text Box 23" o:spid="_x0000_s1027" type="#_x0000_t202" style="position:absolute;left:0;text-align:left;margin-left:180.9pt;margin-top:15.1pt;width:105.7pt;height:2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">
                <v:textbox>
                  <w:txbxContent>
                    <w:p w14:paraId="2772BF1C" w14:textId="77777777" w:rsidR="00BF6CD0" w:rsidRPr="0082073D" w:rsidRDefault="005B12E2" w:rsidP="00BF6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Média </w:t>
                      </w:r>
                      <w:r w:rsidR="00EC3C3E">
                        <w:t>Populacional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4A7B0" w14:textId="77777777" w:rsidR="00BF6CD0" w:rsidRPr="00686BD2" w:rsidRDefault="00BF6CD0" w:rsidP="00231B62">
      <w:pPr>
        <w:jc w:val="both"/>
        <w:rPr>
          <w:b/>
        </w:rPr>
      </w:pPr>
    </w:p>
    <w:p w14:paraId="6993FD3E" w14:textId="25EB6C7F" w:rsidR="006479E1" w:rsidRDefault="005B12E2" w:rsidP="00857829">
      <w:pPr>
        <w:jc w:val="both"/>
        <w:rPr>
          <w:b/>
        </w:rPr>
      </w:pPr>
      <w:r w:rsidRPr="6AE8F5CA">
        <w:rPr>
          <w:b/>
          <w:bCs/>
        </w:rPr>
        <w:t>Exercício 9</w:t>
      </w:r>
      <w:r w:rsidR="00BF6CD0" w:rsidRPr="00686BD2">
        <w:t xml:space="preserve">.  </w:t>
      </w:r>
      <w:r w:rsidRPr="00B46C66">
        <w:t>Qu</w:t>
      </w:r>
      <w:r>
        <w:t xml:space="preserve">al </w:t>
      </w:r>
      <w:r w:rsidRPr="00B46C66">
        <w:t xml:space="preserve">% dos intervalos </w:t>
      </w:r>
      <w:r>
        <w:t>contêm</w:t>
      </w:r>
      <w:r w:rsidRPr="00B46C66">
        <w:t xml:space="preserve"> a média da população (valor real)? É isso que você esperava? Por quê?</w:t>
      </w:r>
      <w:r w:rsidR="00BF6CD0" w:rsidRPr="00686BD2">
        <w:rPr>
          <w:b/>
        </w:rPr>
        <w:tab/>
      </w:r>
    </w:p>
    <w:p w14:paraId="0C45618C" w14:textId="199C3D3C" w:rsidR="00804C35" w:rsidRPr="00686BD2" w:rsidRDefault="00804C35" w:rsidP="00857829">
      <w:pPr>
        <w:jc w:val="both"/>
      </w:pPr>
      <w:r w:rsidRPr="006E6030">
        <w:rPr>
          <w:noProof/>
          <w:lang w:eastAsia="pt-BR"/>
        </w:rPr>
        <w:lastRenderedPageBreak/>
        <w:drawing>
          <wp:inline distT="0" distB="0" distL="0" distR="0" wp14:anchorId="19E5F925" wp14:editId="2693CBD2">
            <wp:extent cx="3514725" cy="5448300"/>
            <wp:effectExtent l="0" t="0" r="9525" b="0"/>
            <wp:docPr id="8" name="Imagem 8" descr="https://amerhamdan.files.wordpress.com/2012/11/tabela_z_da_normal_padronizada.jpg?w=369&amp;h=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merhamdan.files.wordpress.com/2012/11/tabela_z_da_normal_padronizada.jpg?w=369&amp;h=5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C35" w:rsidRPr="00686BD2" w:rsidSect="00C7083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8CA6B" w14:textId="77777777" w:rsidR="004E733E" w:rsidRDefault="004E733E" w:rsidP="00F216AF">
      <w:pPr>
        <w:spacing w:after="0" w:line="240" w:lineRule="auto"/>
      </w:pPr>
      <w:r>
        <w:separator/>
      </w:r>
    </w:p>
  </w:endnote>
  <w:endnote w:type="continuationSeparator" w:id="0">
    <w:p w14:paraId="61C040D0" w14:textId="77777777" w:rsidR="004E733E" w:rsidRDefault="004E733E" w:rsidP="00F2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039769"/>
      <w:docPartObj>
        <w:docPartGallery w:val="Page Numbers (Bottom of Page)"/>
        <w:docPartUnique/>
      </w:docPartObj>
    </w:sdtPr>
    <w:sdtEndPr/>
    <w:sdtContent>
      <w:p w14:paraId="1E89BDC5" w14:textId="2AF2F3B6" w:rsidR="0007310A" w:rsidRDefault="000731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814">
          <w:rPr>
            <w:noProof/>
          </w:rPr>
          <w:t>5</w:t>
        </w:r>
        <w:r>
          <w:fldChar w:fldCharType="end"/>
        </w:r>
      </w:p>
    </w:sdtContent>
  </w:sdt>
  <w:p w14:paraId="2541F6A6" w14:textId="77777777" w:rsidR="0007310A" w:rsidRDefault="000731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6F109" w14:textId="77777777" w:rsidR="004E733E" w:rsidRDefault="004E733E" w:rsidP="00F216AF">
      <w:pPr>
        <w:spacing w:after="0" w:line="240" w:lineRule="auto"/>
      </w:pPr>
      <w:r>
        <w:separator/>
      </w:r>
    </w:p>
  </w:footnote>
  <w:footnote w:type="continuationSeparator" w:id="0">
    <w:p w14:paraId="518151EC" w14:textId="77777777" w:rsidR="004E733E" w:rsidRDefault="004E733E" w:rsidP="00F216AF">
      <w:pPr>
        <w:spacing w:after="0" w:line="240" w:lineRule="auto"/>
      </w:pPr>
      <w:r>
        <w:continuationSeparator/>
      </w:r>
    </w:p>
  </w:footnote>
  <w:footnote w:id="1">
    <w:p w14:paraId="671A6593" w14:textId="77777777" w:rsidR="0007310A" w:rsidRPr="00686BD2" w:rsidRDefault="0007310A" w:rsidP="00175C5B">
      <w:pPr>
        <w:pStyle w:val="Textodenotaderodap"/>
      </w:pPr>
      <w:r>
        <w:rPr>
          <w:rStyle w:val="Refdenotaderodap"/>
        </w:rPr>
        <w:footnoteRef/>
      </w:r>
      <w:r w:rsidRPr="00D5650C">
        <w:t xml:space="preserve"> </w:t>
      </w:r>
      <w:r w:rsidR="00D5650C" w:rsidRPr="00D5650C">
        <w:t>O e</w:t>
      </w:r>
      <w:r w:rsidRPr="00D5650C">
        <w:t>xerc</w:t>
      </w:r>
      <w:r w:rsidR="00D5650C" w:rsidRPr="00D5650C">
        <w:t>ício</w:t>
      </w:r>
      <w:r w:rsidRPr="00D5650C">
        <w:t xml:space="preserve"> 1 </w:t>
      </w:r>
      <w:r w:rsidR="00D5650C" w:rsidRPr="00D5650C">
        <w:t>é</w:t>
      </w:r>
      <w:r w:rsidRPr="00D5650C">
        <w:t xml:space="preserve"> base</w:t>
      </w:r>
      <w:r w:rsidR="00D5650C" w:rsidRPr="00D5650C">
        <w:t>ado no cap</w:t>
      </w:r>
      <w:r w:rsidR="00D5650C">
        <w:t>ítulo</w:t>
      </w:r>
      <w:r w:rsidRPr="00D5650C">
        <w:t xml:space="preserve"> 8</w:t>
      </w:r>
      <w:r w:rsidR="00D5650C">
        <w:t xml:space="preserve"> de </w:t>
      </w:r>
      <w:proofErr w:type="spellStart"/>
      <w:r w:rsidRPr="00D5650C">
        <w:t>Gelman</w:t>
      </w:r>
      <w:proofErr w:type="spellEnd"/>
      <w:r w:rsidRPr="00D5650C">
        <w:t xml:space="preserve"> </w:t>
      </w:r>
      <w:r w:rsidR="00D5650C">
        <w:t>e</w:t>
      </w:r>
      <w:r w:rsidRPr="00D5650C">
        <w:t xml:space="preserve"> </w:t>
      </w:r>
      <w:proofErr w:type="spellStart"/>
      <w:r w:rsidRPr="00D5650C">
        <w:t>Nolan</w:t>
      </w:r>
      <w:proofErr w:type="spellEnd"/>
      <w:r w:rsidRPr="00D5650C">
        <w:t xml:space="preserve"> (2002).  </w:t>
      </w:r>
      <w:r w:rsidR="00435703" w:rsidRPr="00686BD2">
        <w:t>Para uma discussão</w:t>
      </w:r>
      <w:r w:rsidR="006479E1" w:rsidRPr="00686BD2">
        <w:t xml:space="preserve">, </w:t>
      </w:r>
      <w:r w:rsidR="00435703" w:rsidRPr="00686BD2">
        <w:t>veja as páginas</w:t>
      </w:r>
      <w:r w:rsidR="006479E1" w:rsidRPr="00686BD2">
        <w:t xml:space="preserve"> 126-130.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3DCF"/>
    <w:multiLevelType w:val="hybridMultilevel"/>
    <w:tmpl w:val="D7625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156E6"/>
    <w:multiLevelType w:val="hybridMultilevel"/>
    <w:tmpl w:val="88246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75B8"/>
    <w:multiLevelType w:val="hybridMultilevel"/>
    <w:tmpl w:val="EF3C65D0"/>
    <w:lvl w:ilvl="0" w:tplc="8000111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C09"/>
    <w:multiLevelType w:val="hybridMultilevel"/>
    <w:tmpl w:val="D3FC2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B07A2"/>
    <w:multiLevelType w:val="hybridMultilevel"/>
    <w:tmpl w:val="CAF0D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46985"/>
    <w:multiLevelType w:val="hybridMultilevel"/>
    <w:tmpl w:val="112038FE"/>
    <w:lvl w:ilvl="0" w:tplc="67745FE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B3001"/>
    <w:multiLevelType w:val="hybridMultilevel"/>
    <w:tmpl w:val="712C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F01C1"/>
    <w:multiLevelType w:val="hybridMultilevel"/>
    <w:tmpl w:val="2DDE29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BA"/>
    <w:rsid w:val="00024F56"/>
    <w:rsid w:val="0002616D"/>
    <w:rsid w:val="000323E4"/>
    <w:rsid w:val="0003600E"/>
    <w:rsid w:val="000474BD"/>
    <w:rsid w:val="00047814"/>
    <w:rsid w:val="0006043F"/>
    <w:rsid w:val="000715B7"/>
    <w:rsid w:val="0007310A"/>
    <w:rsid w:val="000A4C5A"/>
    <w:rsid w:val="000C0DB9"/>
    <w:rsid w:val="000C522E"/>
    <w:rsid w:val="000D6C76"/>
    <w:rsid w:val="000E67CF"/>
    <w:rsid w:val="0013720F"/>
    <w:rsid w:val="00164056"/>
    <w:rsid w:val="00175C5B"/>
    <w:rsid w:val="00185738"/>
    <w:rsid w:val="0018658D"/>
    <w:rsid w:val="001866FB"/>
    <w:rsid w:val="001A265B"/>
    <w:rsid w:val="001E12CD"/>
    <w:rsid w:val="001F298F"/>
    <w:rsid w:val="00202AF1"/>
    <w:rsid w:val="0023031A"/>
    <w:rsid w:val="00231B62"/>
    <w:rsid w:val="00243D00"/>
    <w:rsid w:val="0024774D"/>
    <w:rsid w:val="002611B4"/>
    <w:rsid w:val="002761CB"/>
    <w:rsid w:val="0027728D"/>
    <w:rsid w:val="00283194"/>
    <w:rsid w:val="002C65B5"/>
    <w:rsid w:val="002E2A2E"/>
    <w:rsid w:val="002F2DE3"/>
    <w:rsid w:val="00313B07"/>
    <w:rsid w:val="0032758E"/>
    <w:rsid w:val="00346C86"/>
    <w:rsid w:val="00354D48"/>
    <w:rsid w:val="003811F5"/>
    <w:rsid w:val="00384D68"/>
    <w:rsid w:val="00393497"/>
    <w:rsid w:val="00397247"/>
    <w:rsid w:val="003B6980"/>
    <w:rsid w:val="003F25D1"/>
    <w:rsid w:val="00400F8F"/>
    <w:rsid w:val="00435703"/>
    <w:rsid w:val="00443FF2"/>
    <w:rsid w:val="00446E2B"/>
    <w:rsid w:val="00451E2D"/>
    <w:rsid w:val="0045470B"/>
    <w:rsid w:val="00484075"/>
    <w:rsid w:val="0049383E"/>
    <w:rsid w:val="004A4AF6"/>
    <w:rsid w:val="004B024A"/>
    <w:rsid w:val="004D62DC"/>
    <w:rsid w:val="004E380E"/>
    <w:rsid w:val="004E733E"/>
    <w:rsid w:val="004F43E3"/>
    <w:rsid w:val="005035E3"/>
    <w:rsid w:val="00512DC7"/>
    <w:rsid w:val="00521CE3"/>
    <w:rsid w:val="00525907"/>
    <w:rsid w:val="00527805"/>
    <w:rsid w:val="0054205B"/>
    <w:rsid w:val="00596433"/>
    <w:rsid w:val="005B01F3"/>
    <w:rsid w:val="005B12E2"/>
    <w:rsid w:val="005B4046"/>
    <w:rsid w:val="005C2146"/>
    <w:rsid w:val="005E7FCC"/>
    <w:rsid w:val="00611035"/>
    <w:rsid w:val="006235E2"/>
    <w:rsid w:val="00632486"/>
    <w:rsid w:val="00640AFD"/>
    <w:rsid w:val="00643A98"/>
    <w:rsid w:val="006479E1"/>
    <w:rsid w:val="00655AFC"/>
    <w:rsid w:val="00686BD2"/>
    <w:rsid w:val="00697A44"/>
    <w:rsid w:val="006A3FFF"/>
    <w:rsid w:val="006C7566"/>
    <w:rsid w:val="006D0B50"/>
    <w:rsid w:val="006D3325"/>
    <w:rsid w:val="00720191"/>
    <w:rsid w:val="00756D6A"/>
    <w:rsid w:val="00795D19"/>
    <w:rsid w:val="007C76E8"/>
    <w:rsid w:val="007E2FAD"/>
    <w:rsid w:val="007E6B52"/>
    <w:rsid w:val="007E6E34"/>
    <w:rsid w:val="00804C35"/>
    <w:rsid w:val="00817B54"/>
    <w:rsid w:val="0082073D"/>
    <w:rsid w:val="00835884"/>
    <w:rsid w:val="00857829"/>
    <w:rsid w:val="008712F0"/>
    <w:rsid w:val="008E06A5"/>
    <w:rsid w:val="008E466F"/>
    <w:rsid w:val="008F0DBA"/>
    <w:rsid w:val="00901DC9"/>
    <w:rsid w:val="00902AA1"/>
    <w:rsid w:val="009456EF"/>
    <w:rsid w:val="00962E64"/>
    <w:rsid w:val="00971505"/>
    <w:rsid w:val="00972955"/>
    <w:rsid w:val="009765FA"/>
    <w:rsid w:val="009864B7"/>
    <w:rsid w:val="009B1810"/>
    <w:rsid w:val="009C2C89"/>
    <w:rsid w:val="009C5526"/>
    <w:rsid w:val="009D5BB7"/>
    <w:rsid w:val="009E3160"/>
    <w:rsid w:val="009F47D7"/>
    <w:rsid w:val="00A11FA9"/>
    <w:rsid w:val="00A14F18"/>
    <w:rsid w:val="00A1595B"/>
    <w:rsid w:val="00A7400A"/>
    <w:rsid w:val="00AC7F91"/>
    <w:rsid w:val="00AE0DE7"/>
    <w:rsid w:val="00B03375"/>
    <w:rsid w:val="00B12E64"/>
    <w:rsid w:val="00B34F74"/>
    <w:rsid w:val="00B46C66"/>
    <w:rsid w:val="00B72B70"/>
    <w:rsid w:val="00B86448"/>
    <w:rsid w:val="00BA7D4E"/>
    <w:rsid w:val="00BC6BA7"/>
    <w:rsid w:val="00BE60E3"/>
    <w:rsid w:val="00BF2A92"/>
    <w:rsid w:val="00BF6CD0"/>
    <w:rsid w:val="00C11EA0"/>
    <w:rsid w:val="00C13A56"/>
    <w:rsid w:val="00C608E9"/>
    <w:rsid w:val="00C70835"/>
    <w:rsid w:val="00C96FA7"/>
    <w:rsid w:val="00CA3A5E"/>
    <w:rsid w:val="00CD7880"/>
    <w:rsid w:val="00CE660B"/>
    <w:rsid w:val="00D01064"/>
    <w:rsid w:val="00D074AC"/>
    <w:rsid w:val="00D079A2"/>
    <w:rsid w:val="00D140E0"/>
    <w:rsid w:val="00D5650C"/>
    <w:rsid w:val="00D650C0"/>
    <w:rsid w:val="00D67382"/>
    <w:rsid w:val="00D81BA3"/>
    <w:rsid w:val="00D96A05"/>
    <w:rsid w:val="00DA60CB"/>
    <w:rsid w:val="00DB126B"/>
    <w:rsid w:val="00DE6084"/>
    <w:rsid w:val="00E13FA9"/>
    <w:rsid w:val="00E16896"/>
    <w:rsid w:val="00E223A5"/>
    <w:rsid w:val="00E61436"/>
    <w:rsid w:val="00E97421"/>
    <w:rsid w:val="00EB2B26"/>
    <w:rsid w:val="00EC32EE"/>
    <w:rsid w:val="00EC3C3E"/>
    <w:rsid w:val="00EC7983"/>
    <w:rsid w:val="00EF6C09"/>
    <w:rsid w:val="00F0612A"/>
    <w:rsid w:val="00F216AF"/>
    <w:rsid w:val="00F273F0"/>
    <w:rsid w:val="00F360D5"/>
    <w:rsid w:val="00F40DF8"/>
    <w:rsid w:val="00F51E34"/>
    <w:rsid w:val="00F57E52"/>
    <w:rsid w:val="00F73493"/>
    <w:rsid w:val="00FC0F16"/>
    <w:rsid w:val="00FE107E"/>
    <w:rsid w:val="00FE20F6"/>
    <w:rsid w:val="00FE4212"/>
    <w:rsid w:val="00FE46B4"/>
    <w:rsid w:val="00FF35DD"/>
    <w:rsid w:val="6AE8F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B456"/>
  <w15:docId w15:val="{AD644A61-EFE7-4708-9823-4B5CA93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BA"/>
    <w:rPr>
      <w:rFonts w:ascii="Times New Roman" w:eastAsia="Calibri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D0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B54"/>
    <w:rPr>
      <w:rFonts w:ascii="Tahoma" w:eastAsia="Calibri" w:hAnsi="Tahoma" w:cs="Tahoma"/>
      <w:sz w:val="16"/>
      <w:szCs w:val="16"/>
      <w:lang w:val="pt-BR"/>
    </w:rPr>
  </w:style>
  <w:style w:type="table" w:styleId="Tabelacomgrade">
    <w:name w:val="Table Grid"/>
    <w:basedOn w:val="Tabelanormal"/>
    <w:uiPriority w:val="59"/>
    <w:rsid w:val="00817B54"/>
    <w:pPr>
      <w:spacing w:after="0" w:line="240" w:lineRule="auto"/>
    </w:pPr>
    <w:rPr>
      <w:rFonts w:ascii="Times New Roman" w:eastAsia="Calibri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16A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16AF"/>
    <w:rPr>
      <w:rFonts w:ascii="Times New Roman" w:eastAsia="Calibri" w:hAnsi="Times New Roman" w:cs="Times New Roman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F216AF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EC7983"/>
    <w:rPr>
      <w:color w:val="808080"/>
    </w:rPr>
  </w:style>
  <w:style w:type="character" w:styleId="Hyperlink">
    <w:name w:val="Hyperlink"/>
    <w:basedOn w:val="Fontepargpadro"/>
    <w:uiPriority w:val="99"/>
    <w:unhideWhenUsed/>
    <w:rsid w:val="004F43E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E6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E34"/>
    <w:rPr>
      <w:rFonts w:ascii="Times New Roman" w:eastAsia="Calibri" w:hAnsi="Times New Roman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7E6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E34"/>
    <w:rPr>
      <w:rFonts w:ascii="Times New Roman" w:eastAsia="Calibri" w:hAnsi="Times New Roman" w:cs="Times New Roman"/>
      <w:lang w:val="pt-BR"/>
    </w:rPr>
  </w:style>
  <w:style w:type="paragraph" w:styleId="SemEspaamento">
    <w:name w:val="No Spacing"/>
    <w:uiPriority w:val="1"/>
    <w:qFormat/>
    <w:rsid w:val="00C13A56"/>
    <w:pPr>
      <w:spacing w:after="0" w:line="240" w:lineRule="auto"/>
    </w:pPr>
    <w:rPr>
      <w:rFonts w:ascii="Times New Roman" w:eastAsia="Calibri" w:hAnsi="Times New Roman" w:cs="Times New Roman"/>
      <w:lang w:val="pt-BR"/>
    </w:rPr>
  </w:style>
  <w:style w:type="character" w:customStyle="1" w:styleId="hps">
    <w:name w:val="hps"/>
    <w:basedOn w:val="Fontepargpadro"/>
    <w:rsid w:val="00175C5B"/>
  </w:style>
  <w:style w:type="paragraph" w:styleId="TextosemFormatao">
    <w:name w:val="Plain Text"/>
    <w:basedOn w:val="Normal"/>
    <w:link w:val="TextosemFormataoChar"/>
    <w:uiPriority w:val="99"/>
    <w:rsid w:val="00175C5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75C5B"/>
    <w:rPr>
      <w:rFonts w:ascii="Consolas" w:eastAsia="Calibri" w:hAnsi="Consolas" w:cs="Times New Roman"/>
      <w:sz w:val="21"/>
      <w:szCs w:val="21"/>
    </w:rPr>
  </w:style>
  <w:style w:type="paragraph" w:customStyle="1" w:styleId="equation">
    <w:name w:val="equation"/>
    <w:basedOn w:val="Normal"/>
    <w:rsid w:val="00175C5B"/>
    <w:pPr>
      <w:keepNext/>
      <w:tabs>
        <w:tab w:val="left" w:pos="3600"/>
        <w:tab w:val="left" w:pos="9000"/>
      </w:tabs>
      <w:spacing w:before="120" w:after="120" w:line="240" w:lineRule="auto"/>
      <w:jc w:val="center"/>
    </w:pPr>
    <w:rPr>
      <w:rFonts w:ascii="Times" w:eastAsia="Times New Roman" w:hAnsi="Times"/>
      <w:i/>
      <w:lang w:val="en-US"/>
    </w:rPr>
  </w:style>
  <w:style w:type="paragraph" w:customStyle="1" w:styleId="MCQList3">
    <w:name w:val="MCQ_List3"/>
    <w:basedOn w:val="Normal"/>
    <w:rsid w:val="00175C5B"/>
    <w:pPr>
      <w:keepNext/>
      <w:keepLines/>
      <w:spacing w:after="40" w:line="240" w:lineRule="auto"/>
      <w:ind w:left="1287" w:hanging="360"/>
      <w:outlineLvl w:val="2"/>
    </w:pPr>
    <w:rPr>
      <w:rFonts w:ascii="Times" w:eastAsia="Times New Roman" w:hAnsi="Times"/>
      <w:snapToGrid w:val="0"/>
      <w:szCs w:val="20"/>
      <w:lang w:val="en-US"/>
    </w:rPr>
  </w:style>
  <w:style w:type="paragraph" w:customStyle="1" w:styleId="MCQList1a">
    <w:name w:val="MCQ_List1a"/>
    <w:basedOn w:val="Normal"/>
    <w:rsid w:val="00175C5B"/>
    <w:pPr>
      <w:tabs>
        <w:tab w:val="right" w:pos="274"/>
        <w:tab w:val="left" w:pos="702"/>
      </w:tabs>
      <w:spacing w:before="200" w:after="60" w:line="240" w:lineRule="auto"/>
      <w:ind w:left="711" w:hanging="711"/>
      <w:outlineLvl w:val="2"/>
    </w:pPr>
    <w:rPr>
      <w:rFonts w:ascii="Times" w:eastAsia="Times New Roman" w:hAnsi="Times"/>
      <w:snapToGrid w:val="0"/>
      <w:szCs w:val="24"/>
      <w:lang w:val="en-US"/>
    </w:rPr>
  </w:style>
  <w:style w:type="paragraph" w:customStyle="1" w:styleId="MCQList2a">
    <w:name w:val="MCQ_List2a"/>
    <w:basedOn w:val="Normal"/>
    <w:rsid w:val="00175C5B"/>
    <w:pPr>
      <w:keepNext/>
      <w:keepLines/>
      <w:tabs>
        <w:tab w:val="left" w:pos="1089"/>
      </w:tabs>
      <w:spacing w:after="40" w:line="240" w:lineRule="auto"/>
      <w:ind w:left="1098" w:hanging="396"/>
      <w:outlineLvl w:val="2"/>
    </w:pPr>
    <w:rPr>
      <w:rFonts w:ascii="Times" w:eastAsia="Times New Roman" w:hAnsi="Times"/>
      <w:snapToGrid w:val="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14F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F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F18"/>
    <w:rPr>
      <w:rFonts w:ascii="Times New Roman" w:eastAsia="Calibri" w:hAnsi="Times New Roman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F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F18"/>
    <w:rPr>
      <w:rFonts w:ascii="Times New Roman" w:eastAsia="Calibri" w:hAnsi="Times New Roman" w:cs="Times New Roman"/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81E06-1E81-4079-A5A3-A5A04460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1159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fcslab18 fcslab18</cp:lastModifiedBy>
  <cp:revision>9</cp:revision>
  <cp:lastPrinted>2014-01-18T13:07:00Z</cp:lastPrinted>
  <dcterms:created xsi:type="dcterms:W3CDTF">2019-05-27T18:02:00Z</dcterms:created>
  <dcterms:modified xsi:type="dcterms:W3CDTF">2019-05-29T20:30:00Z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