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C0111" w14:textId="61F18D7F" w:rsidR="000D1E90" w:rsidRPr="004E10D5" w:rsidRDefault="005967BC" w:rsidP="005967BC">
      <w:pPr>
        <w:ind w:leftChars="-295" w:left="-708"/>
        <w:jc w:val="center"/>
        <w:rPr>
          <w:rFonts w:eastAsia="楷体"/>
          <w:b/>
          <w:sz w:val="44"/>
          <w:szCs w:val="44"/>
          <w:lang w:eastAsia="zh-CN"/>
        </w:rPr>
      </w:pPr>
      <w:bookmarkStart w:id="0" w:name="OLE_LINK9"/>
      <w:r w:rsidRPr="004E10D5">
        <w:rPr>
          <w:rFonts w:eastAsia="楷体" w:hint="eastAsia"/>
          <w:b/>
          <w:sz w:val="44"/>
          <w:szCs w:val="44"/>
          <w:lang w:val="en-GB" w:eastAsia="zh-CN"/>
        </w:rPr>
        <w:t>第</w:t>
      </w:r>
      <w:r w:rsidR="003D6A73" w:rsidRPr="004E10D5">
        <w:rPr>
          <w:rFonts w:eastAsia="楷体" w:hint="eastAsia"/>
          <w:b/>
          <w:sz w:val="44"/>
          <w:szCs w:val="44"/>
          <w:lang w:val="en-GB" w:eastAsia="zh-CN"/>
        </w:rPr>
        <w:t>三</w:t>
      </w:r>
      <w:r w:rsidRPr="004E10D5">
        <w:rPr>
          <w:rFonts w:eastAsia="楷体" w:hint="eastAsia"/>
          <w:b/>
          <w:sz w:val="44"/>
          <w:szCs w:val="44"/>
          <w:lang w:val="en-GB" w:eastAsia="zh-CN"/>
        </w:rPr>
        <w:t>轮</w:t>
      </w:r>
      <w:r w:rsidR="00EB576C" w:rsidRPr="004E10D5">
        <w:rPr>
          <w:rFonts w:eastAsia="楷体" w:hint="eastAsia"/>
          <w:b/>
          <w:sz w:val="44"/>
          <w:szCs w:val="44"/>
          <w:lang w:val="en-GB" w:eastAsia="zh-CN"/>
        </w:rPr>
        <w:t>问卷</w:t>
      </w:r>
      <w:r w:rsidRPr="004E10D5">
        <w:rPr>
          <w:rFonts w:eastAsia="楷体" w:hint="eastAsia"/>
          <w:b/>
          <w:sz w:val="44"/>
          <w:szCs w:val="44"/>
          <w:lang w:val="en-GB" w:eastAsia="zh-CN"/>
        </w:rPr>
        <w:t xml:space="preserve"> </w:t>
      </w:r>
      <w:r w:rsidR="00EB576C" w:rsidRPr="004E10D5">
        <w:rPr>
          <w:rFonts w:eastAsia="楷体"/>
          <w:b/>
          <w:sz w:val="44"/>
          <w:szCs w:val="44"/>
          <w:lang w:eastAsia="zh-CN"/>
        </w:rPr>
        <w:t>(</w:t>
      </w:r>
      <w:r w:rsidRPr="004E10D5">
        <w:rPr>
          <w:rFonts w:eastAsia="楷体" w:hint="eastAsia"/>
          <w:b/>
          <w:sz w:val="44"/>
          <w:szCs w:val="44"/>
          <w:lang w:eastAsia="zh-CN"/>
        </w:rPr>
        <w:t>团队</w:t>
      </w:r>
      <w:r w:rsidR="00EB576C" w:rsidRPr="004E10D5">
        <w:rPr>
          <w:rFonts w:eastAsia="楷体" w:hint="eastAsia"/>
          <w:b/>
          <w:sz w:val="44"/>
          <w:szCs w:val="44"/>
          <w:lang w:eastAsia="zh-CN"/>
        </w:rPr>
        <w:t>领导</w:t>
      </w:r>
      <w:r w:rsidR="00EB576C" w:rsidRPr="004E10D5">
        <w:rPr>
          <w:rFonts w:eastAsia="楷体"/>
          <w:b/>
          <w:sz w:val="44"/>
          <w:szCs w:val="44"/>
          <w:lang w:eastAsia="zh-CN"/>
        </w:rPr>
        <w:t>问卷</w:t>
      </w:r>
      <w:r w:rsidR="00EB576C" w:rsidRPr="004E10D5">
        <w:rPr>
          <w:rFonts w:eastAsia="楷体"/>
          <w:b/>
          <w:sz w:val="44"/>
          <w:szCs w:val="44"/>
          <w:lang w:eastAsia="zh-CN"/>
        </w:rPr>
        <w:t>)</w:t>
      </w:r>
      <w:bookmarkEnd w:id="0"/>
    </w:p>
    <w:p w14:paraId="69790311" w14:textId="390421A8" w:rsidR="00D77DEF" w:rsidRPr="00D77DEF" w:rsidRDefault="002B2485" w:rsidP="00D77DEF">
      <w:pPr>
        <w:widowControl/>
        <w:spacing w:beforeLines="50" w:before="180" w:line="276" w:lineRule="auto"/>
        <w:ind w:leftChars="-295" w:left="-708"/>
        <w:jc w:val="center"/>
        <w:rPr>
          <w:rFonts w:eastAsia="楷体"/>
          <w:b/>
          <w:sz w:val="32"/>
          <w:szCs w:val="32"/>
          <w:lang w:eastAsia="zh-Hans"/>
        </w:rPr>
      </w:pPr>
      <w:r w:rsidRPr="008A2A70">
        <w:rPr>
          <w:rFonts w:eastAsia="楷体" w:hint="eastAsia"/>
          <w:b/>
          <w:sz w:val="32"/>
          <w:szCs w:val="32"/>
          <w:lang w:val="en-GB" w:eastAsia="zh-CN"/>
        </w:rPr>
        <w:t>研究</w:t>
      </w:r>
      <w:r w:rsidR="009536DA">
        <w:rPr>
          <w:rFonts w:eastAsia="楷体" w:hint="eastAsia"/>
          <w:b/>
          <w:sz w:val="32"/>
          <w:szCs w:val="32"/>
          <w:lang w:val="en-GB" w:eastAsia="zh-CN"/>
        </w:rPr>
        <w:t>一</w:t>
      </w:r>
      <w:r w:rsidRPr="008A2A70">
        <w:rPr>
          <w:rFonts w:eastAsia="楷体" w:hint="eastAsia"/>
          <w:b/>
          <w:sz w:val="32"/>
          <w:szCs w:val="32"/>
          <w:lang w:val="en-GB" w:eastAsia="zh-CN"/>
        </w:rPr>
        <w:t xml:space="preserve"> </w:t>
      </w:r>
      <w:bookmarkStart w:id="1" w:name="_Hlk32659625"/>
      <w:r w:rsidRPr="004E10D5">
        <w:rPr>
          <w:rFonts w:eastAsia="楷体" w:hint="eastAsia"/>
          <w:b/>
          <w:sz w:val="32"/>
          <w:szCs w:val="32"/>
          <w:lang w:val="en-GB" w:eastAsia="zh-CN"/>
        </w:rPr>
        <w:t>职场帮助的</w:t>
      </w:r>
      <w:r w:rsidRPr="004E10D5">
        <w:rPr>
          <w:rFonts w:eastAsia="楷体" w:hint="eastAsia"/>
          <w:b/>
          <w:sz w:val="32"/>
          <w:szCs w:val="32"/>
          <w:lang w:eastAsia="zh-Hans"/>
        </w:rPr>
        <w:t>研究</w:t>
      </w:r>
      <w:bookmarkEnd w:id="1"/>
    </w:p>
    <w:tbl>
      <w:tblPr>
        <w:tblW w:w="5403" w:type="pct"/>
        <w:tblInd w:w="-601" w:type="dxa"/>
        <w:tblBorders>
          <w:top w:val="double" w:sz="4" w:space="0" w:color="auto"/>
          <w:bottom w:val="sing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37"/>
        <w:gridCol w:w="577"/>
        <w:gridCol w:w="462"/>
        <w:gridCol w:w="558"/>
        <w:gridCol w:w="369"/>
        <w:gridCol w:w="612"/>
      </w:tblGrid>
      <w:tr w:rsidR="00D77DEF" w14:paraId="51D11F4F" w14:textId="77777777" w:rsidTr="00F80837">
        <w:trPr>
          <w:cantSplit/>
          <w:trHeight w:val="783"/>
        </w:trPr>
        <w:tc>
          <w:tcPr>
            <w:tcW w:w="376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778D59" w14:textId="77777777" w:rsidR="00D77DEF" w:rsidRDefault="00D77DEF" w:rsidP="00F80837">
            <w:pPr>
              <w:widowControl/>
              <w:overflowPunct w:val="0"/>
              <w:autoSpaceDE w:val="0"/>
              <w:autoSpaceDN w:val="0"/>
              <w:adjustRightInd w:val="0"/>
              <w:spacing w:line="280" w:lineRule="atLeast"/>
              <w:jc w:val="both"/>
              <w:textAlignment w:val="baseline"/>
              <w:rPr>
                <w:rFonts w:ascii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br w:type="page"/>
            </w:r>
            <w:r w:rsidRPr="007938AC">
              <w:rPr>
                <w:rFonts w:eastAsia="楷体"/>
                <w:b/>
                <w:bCs/>
              </w:rPr>
              <w:t>请根据您</w:t>
            </w:r>
            <w:r w:rsidRPr="007938AC">
              <w:rPr>
                <w:rFonts w:eastAsia="楷体" w:hint="eastAsia"/>
                <w:b/>
                <w:bCs/>
              </w:rPr>
              <w:t>团队</w:t>
            </w:r>
            <w:r>
              <w:rPr>
                <w:rFonts w:eastAsia="楷体" w:hint="eastAsia"/>
                <w:b/>
                <w:bCs/>
              </w:rPr>
              <w:t>目前</w:t>
            </w:r>
            <w:r w:rsidRPr="007938AC">
              <w:rPr>
                <w:rFonts w:eastAsia="楷体"/>
                <w:b/>
                <w:bCs/>
              </w:rPr>
              <w:t>所</w:t>
            </w:r>
            <w:r w:rsidRPr="007938AC">
              <w:rPr>
                <w:rFonts w:eastAsia="楷体" w:hint="eastAsia"/>
                <w:b/>
                <w:bCs/>
              </w:rPr>
              <w:t>执行</w:t>
            </w:r>
            <w:r w:rsidRPr="007938AC">
              <w:rPr>
                <w:rFonts w:eastAsia="楷体"/>
                <w:b/>
                <w:bCs/>
              </w:rPr>
              <w:t>项目</w:t>
            </w:r>
            <w:r w:rsidRPr="007938AC">
              <w:rPr>
                <w:rFonts w:eastAsia="楷体" w:hint="eastAsia"/>
                <w:b/>
                <w:bCs/>
              </w:rPr>
              <w:t>或任务</w:t>
            </w:r>
            <w:r w:rsidRPr="007938AC">
              <w:rPr>
                <w:rFonts w:eastAsia="楷体"/>
                <w:b/>
                <w:bCs/>
              </w:rPr>
              <w:t>实际情况</w:t>
            </w:r>
            <w:r w:rsidRPr="007938AC">
              <w:rPr>
                <w:rFonts w:eastAsia="楷体"/>
                <w:b/>
                <w:bCs/>
                <w:color w:val="4472C4" w:themeColor="accent1"/>
              </w:rPr>
              <w:t>[</w:t>
            </w:r>
            <w:r w:rsidRPr="007938AC">
              <w:rPr>
                <w:rFonts w:eastAsia="楷体" w:hint="eastAsia"/>
                <w:b/>
                <w:bCs/>
                <w:color w:val="4472C4" w:themeColor="accent1"/>
              </w:rPr>
              <w:t>如有在执行的项目，请优先依据项目情况</w:t>
            </w:r>
            <w:r w:rsidRPr="007938AC">
              <w:rPr>
                <w:rFonts w:eastAsia="楷体" w:hint="eastAsia"/>
                <w:b/>
                <w:bCs/>
                <w:color w:val="4472C4" w:themeColor="accent1"/>
              </w:rPr>
              <w:t>]</w:t>
            </w:r>
            <w:r w:rsidRPr="007938AC">
              <w:rPr>
                <w:rFonts w:eastAsia="楷体"/>
                <w:b/>
                <w:bCs/>
              </w:rPr>
              <w:t>，在相应认同程度上画</w:t>
            </w:r>
            <w:r w:rsidRPr="007938AC">
              <w:rPr>
                <w:rFonts w:eastAsia="楷体"/>
                <w:b/>
                <w:bCs/>
              </w:rPr>
              <w:t>“○”</w:t>
            </w:r>
            <w:r w:rsidRPr="007938AC">
              <w:rPr>
                <w:rFonts w:eastAsia="楷体"/>
                <w:b/>
                <w:bCs/>
              </w:rPr>
              <w:t>或打</w:t>
            </w:r>
            <w:r w:rsidRPr="007938AC">
              <w:rPr>
                <w:rFonts w:eastAsia="楷体"/>
                <w:b/>
                <w:bCs/>
              </w:rPr>
              <w:t>“√”</w:t>
            </w:r>
            <w:r>
              <w:rPr>
                <w:rFonts w:eastAsia="楷体" w:hint="eastAsia"/>
                <w:b/>
                <w:bCs/>
              </w:rPr>
              <w:t>：</w:t>
            </w:r>
          </w:p>
        </w:tc>
        <w:tc>
          <w:tcPr>
            <w:tcW w:w="277" w:type="pct"/>
            <w:tcBorders>
              <w:bottom w:val="double" w:sz="4" w:space="0" w:color="auto"/>
            </w:tcBorders>
            <w:shd w:val="clear" w:color="auto" w:fill="auto"/>
          </w:tcPr>
          <w:p w14:paraId="1F7677EF" w14:textId="77777777" w:rsidR="00D77DEF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非常不同意</w:t>
            </w:r>
          </w:p>
        </w:tc>
        <w:tc>
          <w:tcPr>
            <w:tcW w:w="222" w:type="pct"/>
            <w:tcBorders>
              <w:bottom w:val="double" w:sz="4" w:space="0" w:color="auto"/>
            </w:tcBorders>
            <w:shd w:val="clear" w:color="auto" w:fill="auto"/>
          </w:tcPr>
          <w:p w14:paraId="1EE3D52E" w14:textId="77777777" w:rsidR="00D77DEF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不同意</w:t>
            </w:r>
          </w:p>
        </w:tc>
        <w:tc>
          <w:tcPr>
            <w:tcW w:w="268" w:type="pct"/>
            <w:tcBorders>
              <w:bottom w:val="double" w:sz="4" w:space="0" w:color="auto"/>
            </w:tcBorders>
            <w:shd w:val="clear" w:color="auto" w:fill="auto"/>
          </w:tcPr>
          <w:p w14:paraId="257618E2" w14:textId="77777777" w:rsidR="00D77DEF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中性态度</w:t>
            </w:r>
          </w:p>
        </w:tc>
        <w:tc>
          <w:tcPr>
            <w:tcW w:w="177" w:type="pct"/>
            <w:tcBorders>
              <w:bottom w:val="double" w:sz="4" w:space="0" w:color="auto"/>
            </w:tcBorders>
            <w:shd w:val="clear" w:color="auto" w:fill="auto"/>
          </w:tcPr>
          <w:p w14:paraId="3EA56168" w14:textId="77777777" w:rsidR="00D77DEF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同意</w:t>
            </w:r>
          </w:p>
        </w:tc>
        <w:tc>
          <w:tcPr>
            <w:tcW w:w="294" w:type="pct"/>
            <w:tcBorders>
              <w:bottom w:val="double" w:sz="4" w:space="0" w:color="auto"/>
            </w:tcBorders>
            <w:shd w:val="clear" w:color="auto" w:fill="auto"/>
          </w:tcPr>
          <w:p w14:paraId="69969B4F" w14:textId="77777777" w:rsidR="00D77DEF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Hans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非常同意</w:t>
            </w:r>
          </w:p>
        </w:tc>
      </w:tr>
      <w:tr w:rsidR="00D77DEF" w14:paraId="3FE7211F" w14:textId="77777777" w:rsidTr="00F80837">
        <w:trPr>
          <w:cantSplit/>
        </w:trPr>
        <w:tc>
          <w:tcPr>
            <w:tcW w:w="3762" w:type="pct"/>
            <w:tcBorders>
              <w:bottom w:val="single" w:sz="4" w:space="0" w:color="auto"/>
            </w:tcBorders>
            <w:shd w:val="clear" w:color="auto" w:fill="auto"/>
          </w:tcPr>
          <w:p w14:paraId="5EAAEBF8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楷体" w:eastAsia="楷体" w:hAnsi="楷体"/>
                <w:szCs w:val="24"/>
              </w:rPr>
            </w:pP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总体而言，该项目</w:t>
            </w:r>
            <w:r w:rsidRPr="0091412A">
              <w:rPr>
                <w:rFonts w:eastAsia="楷体" w:cs="Times New Roman"/>
                <w:bCs/>
                <w:color w:val="000000" w:themeColor="text1"/>
              </w:rPr>
              <w:t>/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任务是以性价比高的方式完成的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B73D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08DF4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6A28D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CB01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5E3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35D4A84A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EE847F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楷体" w:eastAsia="楷体" w:hAnsi="楷体"/>
                <w:szCs w:val="24"/>
              </w:rPr>
            </w:pP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总体而言，该项目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任务是以高时间效率的方式完成的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5DB4A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7830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9B0EE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972F1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F7A07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0EBCCFE8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48E04C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楷体" w:eastAsia="楷体" w:hAnsi="楷体"/>
                <w:szCs w:val="24"/>
              </w:rPr>
            </w:pP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任务在预计时间内完成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18D0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1C92C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77D1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C78A7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16E0D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2A456967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7C80C068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楷体" w:eastAsia="楷体" w:hAnsi="楷体"/>
                <w:szCs w:val="24"/>
              </w:rPr>
            </w:pP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91412A">
              <w:rPr>
                <w:rFonts w:eastAsia="楷体" w:cs="Times New Roman" w:hint="eastAsia"/>
                <w:bCs/>
                <w:color w:val="000000" w:themeColor="text1"/>
              </w:rPr>
              <w:t>任务</w:t>
            </w:r>
            <w:r w:rsidRPr="0091412A">
              <w:rPr>
                <w:rFonts w:eastAsia="楷体" w:hint="eastAsia"/>
                <w:bCs/>
                <w:color w:val="000000" w:themeColor="text1"/>
              </w:rPr>
              <w:t>在预算范围内完成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26260C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763A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9278BE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D30307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CC0C4A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6D9B9C25" w14:textId="77777777" w:rsidTr="00F80837">
        <w:trPr>
          <w:cantSplit/>
        </w:trPr>
        <w:tc>
          <w:tcPr>
            <w:tcW w:w="3762" w:type="pct"/>
            <w:tcBorders>
              <w:bottom w:val="double" w:sz="4" w:space="0" w:color="auto"/>
            </w:tcBorders>
            <w:shd w:val="clear" w:color="auto" w:fill="auto"/>
          </w:tcPr>
          <w:p w14:paraId="43E95E5F" w14:textId="27E84A03" w:rsidR="00D77DEF" w:rsidRPr="00BE3C26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ascii="楷体" w:eastAsia="楷体" w:hAnsi="楷体"/>
                <w:szCs w:val="24"/>
              </w:rPr>
            </w:pPr>
          </w:p>
        </w:tc>
        <w:tc>
          <w:tcPr>
            <w:tcW w:w="27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AD6471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22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7127E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68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1387F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177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54663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  <w:tc>
          <w:tcPr>
            <w:tcW w:w="29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5E281D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</w:p>
        </w:tc>
      </w:tr>
      <w:tr w:rsidR="00D77DEF" w14:paraId="7B345022" w14:textId="77777777" w:rsidTr="00F80837">
        <w:trPr>
          <w:cantSplit/>
        </w:trPr>
        <w:tc>
          <w:tcPr>
            <w:tcW w:w="3762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C23A7F" w14:textId="77777777" w:rsidR="00D77DEF" w:rsidRPr="00275630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技术指标达到预定目标</w:t>
            </w:r>
          </w:p>
        </w:tc>
        <w:tc>
          <w:tcPr>
            <w:tcW w:w="27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AC1C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F8A62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0A8B6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367A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FB6A9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30A57715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F3142D" w14:textId="77777777" w:rsidR="00D77DEF" w:rsidRPr="00275630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产品质量达到预定目标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59C483" w14:textId="77777777" w:rsidR="00D77DEF" w:rsidRDefault="00D77DE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D497FB" w14:textId="77777777" w:rsidR="00D77DEF" w:rsidRDefault="00D77DE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D7291C" w14:textId="77777777" w:rsidR="00D77DEF" w:rsidRDefault="00D77DE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10876" w14:textId="77777777" w:rsidR="00D77DEF" w:rsidRDefault="00D77DE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E8949" w14:textId="77777777" w:rsidR="00D77DEF" w:rsidRDefault="00D77DEF" w:rsidP="00F80837">
            <w:pPr>
              <w:spacing w:line="24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4731E2C2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D637FF" w14:textId="77777777" w:rsidR="00D77DEF" w:rsidRPr="00275630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生产制造达到预定目标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F038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A766B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1BC94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048F9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4760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C33CB7C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FD50710" w14:textId="77777777" w:rsidR="00D77DEF" w:rsidRPr="00275630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销量达到预定目标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7CE1C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F726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03C53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B177A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48A6C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64385A5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1212B1" w14:textId="77777777" w:rsidR="00D77DEF" w:rsidRPr="00275630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市场份额达到预定目标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63BE1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8004C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4BF9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7676E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BBF8C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0F46854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6AC9E2" w14:textId="77777777" w:rsidR="00D77DEF" w:rsidRPr="00275630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竞争优势达到预定目标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FACC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23572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D37AB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17888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CCEB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391D3C95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B532A92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color w:val="000000" w:themeColor="text1"/>
                <w:lang w:eastAsia="zh-Hans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预算控制符合计划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4E48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0FDF7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FBC81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37221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23DE8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4F581D7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AA01E9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color w:val="000000" w:themeColor="text1"/>
                <w:lang w:eastAsia="zh-Hans"/>
              </w:rPr>
            </w:pPr>
            <w:r w:rsidRPr="00940363">
              <w:rPr>
                <w:rFonts w:eastAsia="楷体" w:cs="Times New Roman" w:hint="eastAsia"/>
                <w:bCs/>
                <w:color w:val="000000" w:themeColor="text1"/>
              </w:rPr>
              <w:t>进度符合时间安排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8230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05C10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CA12F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5574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3233A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5FA71653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2982D09A" w14:textId="77777777" w:rsidR="00D77DEF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color w:val="000000" w:themeColor="text1"/>
                <w:lang w:eastAsia="zh-Hans"/>
              </w:rPr>
            </w:pPr>
            <w:r>
              <w:rPr>
                <w:rFonts w:eastAsia="楷体" w:cs="Times New Roman" w:hint="eastAsia"/>
                <w:bCs/>
                <w:color w:val="000000" w:themeColor="text1"/>
              </w:rPr>
              <w:t>产品</w:t>
            </w:r>
            <w:r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>
              <w:rPr>
                <w:rFonts w:eastAsia="楷体" w:cs="Times New Roman" w:hint="eastAsia"/>
                <w:bCs/>
                <w:color w:val="000000" w:themeColor="text1"/>
              </w:rPr>
              <w:t>服务上市的时间</w:t>
            </w:r>
            <w:r w:rsidRPr="00E70AD6">
              <w:rPr>
                <w:rFonts w:eastAsia="楷体" w:cs="Times New Roman" w:hint="eastAsia"/>
                <w:bCs/>
                <w:color w:val="000000" w:themeColor="text1"/>
              </w:rPr>
              <w:t>按计划实现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895FF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3334D2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224143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D2807D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3C109F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1135986B" w14:textId="77777777" w:rsidTr="001E6D85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8105BB3" w14:textId="156C10F6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color w:val="000000" w:themeColor="text1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69AAAEF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69C628C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87D78E3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093891D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6FFDFB3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1AD98752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024FD43" w14:textId="77777777" w:rsidR="00D77DEF" w:rsidRPr="005A0D0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相较于竞争对手，我们团队的产品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服务的创新更成功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14DC9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54B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9FD17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33B74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0AA14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55ED2A0A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9118F" w14:textId="77777777" w:rsidR="00D77DEF" w:rsidRPr="005A0D0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相较于竞争对手，我们团队的产品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服务的创新带来更多的收入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935A5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D88B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725E1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8FBBF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2AF45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28A1A30A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729974" w14:textId="77777777" w:rsidR="00D77DEF" w:rsidRPr="005A0D0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相较于竞争对手，我们团队的产品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服务的创新盈利更多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75A61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72C8D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8F57A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21F44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A4857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0358E8A3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88AED" w14:textId="77777777" w:rsidR="00D77DEF" w:rsidRPr="005A0D0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我们团队的产品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服务是突破性的创新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8D3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93B4F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9266F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4AF2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139F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70AA0386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16207" w14:textId="77777777" w:rsidR="00D77DEF" w:rsidRPr="005A0D0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我们团队的产品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服务是技术的更迭和进步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7A4B7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AE9C9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B9AD0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2F1E5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C9A5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6CB8C60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4556188D" w14:textId="77777777" w:rsidR="00D77DEF" w:rsidRPr="005A0D0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我们团队的产品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服务为顾客提供全新的体验和需求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2F8B03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98D036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1C83C9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9C9533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B89F6B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1CE7ECFC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19D4FEF1" w14:textId="6DD365DC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/>
                <w:bCs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B4522A5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64EC52B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6EEE96C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7DB62B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FC2529B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7281E997" w14:textId="77777777" w:rsidTr="00D200F2">
        <w:trPr>
          <w:cantSplit/>
        </w:trPr>
        <w:tc>
          <w:tcPr>
            <w:tcW w:w="376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87B4FE0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根据项目</w:t>
            </w:r>
            <w:r w:rsidRPr="0023302B">
              <w:rPr>
                <w:rFonts w:eastAsia="楷体" w:cs="Times New Roman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任务当前状态，可以认为它是成功的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B3ED0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A4A7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2888F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1A057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0EC3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7ACD7929" w14:textId="77777777" w:rsidTr="00D200F2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EB453B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根据项目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任务当前状态，相关项目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任务目标已经实现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CBE08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7214E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9BF8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5B2E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E04D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05CF74A8" w14:textId="77777777" w:rsidTr="00D200F2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AE02CC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根据项目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任务当前状态，该项目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任务的产出质量很高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E0AF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E7DB8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DCD70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32085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77323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7B511E2" w14:textId="77777777" w:rsidTr="00D200F2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BAF560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根据项目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任务当前状态，负责该项目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计划的团队成员对绩效感到满意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641B0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D830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48B02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9BD2A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EDAA8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0E8104D4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187BCE2A" w14:textId="77777777" w:rsidR="00D77DEF" w:rsidRPr="005832F9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/>
                <w:color w:val="060607"/>
                <w:spacing w:val="8"/>
                <w:shd w:val="clear" w:color="auto" w:fill="FFFFFF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根据项目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任务当前状态，高层管理者对该项目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计划的进展很满意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0A0EA8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8527C5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F78BEA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6376E4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78E708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1AA35FAC" w14:textId="77777777" w:rsidTr="001E6D85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6A2FB8E" w14:textId="61F7A779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color w:val="000000" w:themeColor="text1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5993574" w14:textId="77777777" w:rsidR="00D77DEF" w:rsidRPr="006C03D1" w:rsidRDefault="00D77DEF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1A465D3" w14:textId="77777777" w:rsidR="00D77DEF" w:rsidRPr="006C03D1" w:rsidRDefault="00D77DEF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2AE342D2" w14:textId="77777777" w:rsidR="00D77DEF" w:rsidRPr="006C03D1" w:rsidRDefault="00D77DEF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B872CBB" w14:textId="77777777" w:rsidR="00D77DEF" w:rsidRPr="006C03D1" w:rsidRDefault="00D77DEF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BCBF5D9" w14:textId="77777777" w:rsidR="00D77DEF" w:rsidRPr="006C03D1" w:rsidRDefault="00D77DEF" w:rsidP="00F80837">
            <w:pPr>
              <w:spacing w:line="24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55DD1A84" w14:textId="77777777" w:rsidTr="00D77DEF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89A1B29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23302B">
              <w:rPr>
                <w:rFonts w:eastAsia="楷体" w:hint="eastAsia"/>
                <w:color w:val="060607"/>
                <w:spacing w:val="8"/>
              </w:rPr>
              <w:t>任务强化了对</w:t>
            </w:r>
            <w:r w:rsidRPr="0023302B">
              <w:rPr>
                <w:rFonts w:eastAsia="楷体" w:hint="eastAsia"/>
                <w:b/>
                <w:color w:val="060607"/>
                <w:spacing w:val="8"/>
                <w:u w:val="double"/>
              </w:rPr>
              <w:t>现有产品</w:t>
            </w:r>
            <w:r w:rsidRPr="0023302B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/</w:t>
            </w:r>
            <w:r w:rsidRPr="0023302B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服务</w:t>
            </w: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的创新</w:t>
            </w: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B10A6E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8E079F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6B39E2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3C5D73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7DF200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28183CCF" w14:textId="77777777" w:rsidTr="00D77DEF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029EC64" w14:textId="77777777" w:rsidR="00D77DEF" w:rsidRPr="00B34184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35E794A" w14:textId="77777777" w:rsidR="00D77DEF" w:rsidRPr="006C03D1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非常不同意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A5FF83B" w14:textId="77777777" w:rsidR="00D77DEF" w:rsidRPr="006C03D1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不同意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EC2CA53" w14:textId="77777777" w:rsidR="00D77DEF" w:rsidRPr="006C03D1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中性态度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1D8924A" w14:textId="77777777" w:rsidR="00D77DEF" w:rsidRPr="006C03D1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同意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C710D4E" w14:textId="77777777" w:rsidR="00D77DEF" w:rsidRPr="006C03D1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>
              <w:rPr>
                <w:rFonts w:ascii="楷体" w:eastAsia="楷体" w:hAnsi="楷体"/>
                <w:b/>
                <w:lang w:eastAsia="zh-CN"/>
              </w:rPr>
              <w:t>非常同意</w:t>
            </w:r>
          </w:p>
        </w:tc>
      </w:tr>
      <w:tr w:rsidR="00D77DEF" w14:paraId="018DDE6D" w14:textId="77777777" w:rsidTr="00D77DEF">
        <w:trPr>
          <w:cantSplit/>
        </w:trPr>
        <w:tc>
          <w:tcPr>
            <w:tcW w:w="376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1E4F0F99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任务强化了我们对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现有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主流产品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服务相关专业知识的创新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162BA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5CC6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CEAB3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8B07C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B5B92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47A6B9E5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A9A9E5D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任务的创新有利于强化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现有产品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/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服务</w:t>
            </w:r>
            <w:r w:rsidRPr="000B51A5">
              <w:rPr>
                <w:rFonts w:eastAsia="楷体" w:cs="Times New Roman" w:hint="eastAsia"/>
                <w:bCs/>
                <w:color w:val="000000" w:themeColor="text1"/>
              </w:rPr>
              <w:t>的竞争优势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8BA3A6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B5FD7A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E06DF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AE7905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099643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21BF6DAA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2366247" w14:textId="74E0C537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color w:val="000000" w:themeColor="text1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B6520B2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1A443E0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5CCC1D7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B352A4D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1A4939C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23C09B28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1680CE0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任务的创新使得我们团队当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前的产品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/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服务变得过时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C2D06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C2EAE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A325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A746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C02E6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4BD0CAB5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F0D0581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任务的创新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彻底更新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了我们团队现有的产品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服务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98F3A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C7A2E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C09CC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697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70A3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4545394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23FD67F5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该项目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任务的创新使现有产品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B34184">
              <w:rPr>
                <w:rFonts w:eastAsia="楷体" w:cs="Times New Roman" w:hint="eastAsia"/>
                <w:bCs/>
                <w:color w:val="000000" w:themeColor="text1"/>
              </w:rPr>
              <w:t>服务的竞争优势</w:t>
            </w:r>
            <w:r w:rsidRPr="001E1BEC">
              <w:rPr>
                <w:rFonts w:eastAsia="楷体" w:cs="Times New Roman" w:hint="eastAsia"/>
                <w:b/>
                <w:color w:val="000000" w:themeColor="text1"/>
                <w:u w:val="double"/>
              </w:rPr>
              <w:t>变得过时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89F28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62AEF2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826770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6B10DA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166804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76D8EEBE" w14:textId="77777777" w:rsidTr="001E6D85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2170D31" w14:textId="6DFABD46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color w:val="000000" w:themeColor="text1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961BBA9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691857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D79932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91CF9F7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7AE5AA9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140842C7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B4BD7D8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团队成员认为作为团队的一员是一项非常令人满意的体验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A47E2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89057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A3C23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5F322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14623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2FC78198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696A0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大多数团队成员从这个团队中学到了很多东西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FD32C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92783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1A304A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B791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20A0D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26C7FD85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3C3791E" w14:textId="77777777" w:rsidR="00D77DEF" w:rsidRPr="00047F55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5A0D0B">
              <w:rPr>
                <w:rFonts w:eastAsia="楷体" w:cs="Times New Roman" w:hint="eastAsia"/>
                <w:bCs/>
                <w:color w:val="000000" w:themeColor="text1"/>
              </w:rPr>
              <w:t>大多数团队成员愿意未来有机会再次组队合作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D0A1FA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86D4CD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42ABC83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68EBB9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CBF6D1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771A1C08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615590B6" w14:textId="473C0EA8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  <w:color w:val="000000" w:themeColor="text1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A9D7534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5A6129F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F254994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484C1A7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4060C7F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34E0ADA8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FB24C14" w14:textId="77777777" w:rsidR="00D77DEF" w:rsidRPr="00047F55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7938AC">
              <w:rPr>
                <w:rFonts w:eastAsia="楷体" w:cs="Times New Roman"/>
                <w:b/>
                <w:bCs/>
              </w:rPr>
              <w:t>请根据您</w:t>
            </w:r>
            <w:r w:rsidRPr="007938AC">
              <w:rPr>
                <w:rFonts w:eastAsia="楷体" w:cs="Times New Roman" w:hint="eastAsia"/>
                <w:b/>
                <w:bCs/>
              </w:rPr>
              <w:t>团队</w:t>
            </w:r>
            <w:r>
              <w:rPr>
                <w:rFonts w:eastAsia="楷体" w:cs="Times New Roman" w:hint="eastAsia"/>
                <w:b/>
                <w:bCs/>
              </w:rPr>
              <w:t>目前</w:t>
            </w:r>
            <w:r w:rsidRPr="007938AC">
              <w:rPr>
                <w:rFonts w:eastAsia="楷体" w:cs="Times New Roman"/>
                <w:b/>
                <w:bCs/>
              </w:rPr>
              <w:t>所</w:t>
            </w:r>
            <w:r w:rsidRPr="007938AC">
              <w:rPr>
                <w:rFonts w:eastAsia="楷体" w:cs="Times New Roman" w:hint="eastAsia"/>
                <w:b/>
                <w:bCs/>
              </w:rPr>
              <w:t>执行</w:t>
            </w:r>
            <w:r w:rsidRPr="007938AC">
              <w:rPr>
                <w:rFonts w:eastAsia="楷体" w:cs="Times New Roman"/>
                <w:b/>
                <w:bCs/>
              </w:rPr>
              <w:t>项目</w:t>
            </w:r>
            <w:r w:rsidRPr="007938AC">
              <w:rPr>
                <w:rFonts w:eastAsia="楷体" w:cs="Times New Roman" w:hint="eastAsia"/>
                <w:b/>
                <w:bCs/>
              </w:rPr>
              <w:t>或任务</w:t>
            </w:r>
            <w:r w:rsidRPr="007938AC">
              <w:rPr>
                <w:rFonts w:eastAsia="楷体" w:cs="Times New Roman"/>
                <w:b/>
                <w:bCs/>
              </w:rPr>
              <w:t>实际情况</w:t>
            </w:r>
            <w:r w:rsidRPr="007938AC">
              <w:rPr>
                <w:rFonts w:eastAsia="楷体" w:cs="Times New Roman"/>
                <w:b/>
                <w:bCs/>
                <w:color w:val="4472C4" w:themeColor="accent1"/>
              </w:rPr>
              <w:t>[</w:t>
            </w:r>
            <w:r w:rsidRPr="007938AC">
              <w:rPr>
                <w:rFonts w:eastAsia="楷体" w:cs="Times New Roman" w:hint="eastAsia"/>
                <w:b/>
                <w:bCs/>
                <w:color w:val="4472C4" w:themeColor="accent1"/>
              </w:rPr>
              <w:t>如有在执行的项目，请优先依据项目情况</w:t>
            </w:r>
            <w:r w:rsidRPr="007938AC">
              <w:rPr>
                <w:rFonts w:eastAsia="楷体" w:cs="Times New Roman" w:hint="eastAsia"/>
                <w:b/>
                <w:bCs/>
                <w:color w:val="4472C4" w:themeColor="accent1"/>
              </w:rPr>
              <w:t>]</w:t>
            </w:r>
            <w:r w:rsidRPr="007938AC">
              <w:rPr>
                <w:rFonts w:eastAsia="楷体" w:cs="Times New Roman"/>
                <w:b/>
                <w:bCs/>
              </w:rPr>
              <w:t>，</w:t>
            </w:r>
            <w:r>
              <w:rPr>
                <w:rFonts w:eastAsia="楷体" w:cs="Times New Roman" w:hint="eastAsia"/>
                <w:b/>
                <w:bCs/>
              </w:rPr>
              <w:t>评估团队项目</w:t>
            </w:r>
            <w:r>
              <w:rPr>
                <w:rFonts w:eastAsia="楷体" w:cs="Times New Roman"/>
                <w:b/>
                <w:bCs/>
              </w:rPr>
              <w:t>/</w:t>
            </w:r>
            <w:r>
              <w:rPr>
                <w:rFonts w:eastAsia="楷体" w:cs="Times New Roman" w:hint="eastAsia"/>
                <w:b/>
                <w:bCs/>
              </w:rPr>
              <w:t>任务在以下指标上面的表现</w:t>
            </w: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61D67C5" w14:textId="77777777" w:rsidR="00D77DEF" w:rsidRPr="005A0D0B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A0D0B">
              <w:rPr>
                <w:rFonts w:ascii="楷体" w:eastAsia="楷体" w:hAnsi="楷体" w:hint="eastAsia"/>
                <w:b/>
                <w:lang w:eastAsia="zh-CN"/>
              </w:rPr>
              <w:t>非常差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22B581" w14:textId="77777777" w:rsidR="00D77DEF" w:rsidRPr="005A0D0B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A0D0B">
              <w:rPr>
                <w:rFonts w:ascii="楷体" w:eastAsia="楷体" w:hAnsi="楷体" w:hint="eastAsia"/>
                <w:b/>
                <w:lang w:eastAsia="zh-CN"/>
              </w:rPr>
              <w:t>比较差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9CD89" w14:textId="77777777" w:rsidR="00D77DEF" w:rsidRPr="005A0D0B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A0D0B">
              <w:rPr>
                <w:rFonts w:ascii="楷体" w:eastAsia="楷体" w:hAnsi="楷体" w:hint="eastAsia"/>
                <w:b/>
                <w:lang w:eastAsia="zh-CN"/>
              </w:rPr>
              <w:t>一般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66ED908" w14:textId="77777777" w:rsidR="00D77DEF" w:rsidRPr="005A0D0B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A0D0B">
              <w:rPr>
                <w:rFonts w:ascii="楷体" w:eastAsia="楷体" w:hAnsi="楷体" w:hint="eastAsia"/>
                <w:b/>
                <w:lang w:eastAsia="zh-CN"/>
              </w:rPr>
              <w:t>比较好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89070F" w14:textId="77777777" w:rsidR="00D77DEF" w:rsidRPr="005A0D0B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A0D0B">
              <w:rPr>
                <w:rFonts w:ascii="楷体" w:eastAsia="楷体" w:hAnsi="楷体" w:hint="eastAsia"/>
                <w:b/>
                <w:lang w:eastAsia="zh-CN"/>
              </w:rPr>
              <w:t>非常好</w:t>
            </w:r>
          </w:p>
        </w:tc>
      </w:tr>
      <w:tr w:rsidR="00D77DEF" w14:paraId="28B7ECDE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A72CC64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技术质量指标</w:t>
            </w:r>
          </w:p>
        </w:tc>
        <w:tc>
          <w:tcPr>
            <w:tcW w:w="27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17E15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B6A6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9D5E3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3510D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D306C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3DA46EF9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06BBB1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预算和成本绩效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543D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BB60F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8364B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BB351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F09C2F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4D6E284E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420D43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按进度完成情况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3B62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6EF45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9FA99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9910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D493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7130795B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60D1F11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对公司的价值贡献</w:t>
            </w: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D83C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65306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FEA15B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80F3E7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19C89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8B7BAFA" w14:textId="77777777" w:rsidTr="00F80837">
        <w:trPr>
          <w:cantSplit/>
        </w:trPr>
        <w:tc>
          <w:tcPr>
            <w:tcW w:w="376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6BAC7C9C" w14:textId="77777777" w:rsidR="00D77DEF" w:rsidRPr="0023302B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Cs/>
                <w:color w:val="000000" w:themeColor="text1"/>
              </w:rPr>
            </w:pPr>
            <w:r w:rsidRPr="0023302B">
              <w:rPr>
                <w:rFonts w:eastAsia="楷体" w:cs="Times New Roman" w:hint="eastAsia"/>
                <w:bCs/>
                <w:color w:val="000000" w:themeColor="text1"/>
              </w:rPr>
              <w:t>团队整体绩效</w:t>
            </w:r>
          </w:p>
        </w:tc>
        <w:tc>
          <w:tcPr>
            <w:tcW w:w="2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3563E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245AEA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649A5B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2682D88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1A7AD8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:rsidRPr="006C03D1" w14:paraId="075733BE" w14:textId="77777777" w:rsidTr="001E6D85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B8CDA7E" w14:textId="660B0FFB" w:rsidR="00D77DEF" w:rsidRPr="006C03D1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/>
                <w:b/>
                <w:bCs/>
                <w:color w:val="060607"/>
                <w:spacing w:val="8"/>
                <w:shd w:val="clear" w:color="auto" w:fill="FFFFFF"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A6F8AA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19E6EAC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0878F4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E14F285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4A8B5E6" w14:textId="77777777" w:rsidR="00D77DEF" w:rsidRPr="006C03D1" w:rsidRDefault="00D77DEF" w:rsidP="00F80837">
            <w:pPr>
              <w:spacing w:line="380" w:lineRule="exact"/>
              <w:jc w:val="center"/>
              <w:rPr>
                <w:rFonts w:eastAsia="楷体"/>
                <w:b/>
                <w:bCs/>
                <w:lang w:eastAsia="zh-CN"/>
              </w:rPr>
            </w:pPr>
          </w:p>
        </w:tc>
      </w:tr>
      <w:tr w:rsidR="00D77DEF" w14:paraId="2C817179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768A4D0" w14:textId="77777777" w:rsidR="00D77DEF" w:rsidRPr="002573C5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cs="Times New Roman"/>
                <w:b/>
                <w:bCs/>
                <w:color w:val="000000" w:themeColor="text1"/>
                <w:lang w:eastAsia="zh-Hans"/>
              </w:rPr>
            </w:pPr>
            <w:r w:rsidRPr="007938AC">
              <w:rPr>
                <w:rFonts w:eastAsia="楷体" w:cs="Times New Roman"/>
                <w:b/>
                <w:bCs/>
              </w:rPr>
              <w:t>请根据您</w:t>
            </w:r>
            <w:r w:rsidRPr="007938AC">
              <w:rPr>
                <w:rFonts w:eastAsia="楷体" w:cs="Times New Roman" w:hint="eastAsia"/>
                <w:b/>
                <w:bCs/>
              </w:rPr>
              <w:t>团队</w:t>
            </w:r>
            <w:r>
              <w:rPr>
                <w:rFonts w:eastAsia="楷体" w:cs="Times New Roman" w:hint="eastAsia"/>
                <w:b/>
                <w:bCs/>
              </w:rPr>
              <w:t>目前</w:t>
            </w:r>
            <w:r w:rsidRPr="007938AC">
              <w:rPr>
                <w:rFonts w:eastAsia="楷体" w:cs="Times New Roman"/>
                <w:b/>
                <w:bCs/>
              </w:rPr>
              <w:t>所</w:t>
            </w:r>
            <w:r w:rsidRPr="007938AC">
              <w:rPr>
                <w:rFonts w:eastAsia="楷体" w:cs="Times New Roman" w:hint="eastAsia"/>
                <w:b/>
                <w:bCs/>
              </w:rPr>
              <w:t>执行</w:t>
            </w:r>
            <w:r w:rsidRPr="007938AC">
              <w:rPr>
                <w:rFonts w:eastAsia="楷体" w:cs="Times New Roman"/>
                <w:b/>
                <w:bCs/>
              </w:rPr>
              <w:t>项目</w:t>
            </w:r>
            <w:r w:rsidRPr="007938AC">
              <w:rPr>
                <w:rFonts w:eastAsia="楷体" w:cs="Times New Roman" w:hint="eastAsia"/>
                <w:b/>
                <w:bCs/>
              </w:rPr>
              <w:t>或任务</w:t>
            </w:r>
            <w:r w:rsidRPr="007938AC">
              <w:rPr>
                <w:rFonts w:eastAsia="楷体" w:cs="Times New Roman"/>
                <w:b/>
                <w:bCs/>
              </w:rPr>
              <w:t>实际情况</w:t>
            </w:r>
            <w:r w:rsidRPr="007938AC">
              <w:rPr>
                <w:rFonts w:eastAsia="楷体" w:cs="Times New Roman"/>
                <w:b/>
                <w:bCs/>
                <w:color w:val="4472C4" w:themeColor="accent1"/>
              </w:rPr>
              <w:t>[</w:t>
            </w:r>
            <w:r w:rsidRPr="007938AC">
              <w:rPr>
                <w:rFonts w:eastAsia="楷体" w:cs="Times New Roman" w:hint="eastAsia"/>
                <w:b/>
                <w:bCs/>
                <w:color w:val="4472C4" w:themeColor="accent1"/>
              </w:rPr>
              <w:t>如有在执行的项目，请优先依据项目情况</w:t>
            </w:r>
            <w:r w:rsidRPr="007938AC">
              <w:rPr>
                <w:rFonts w:eastAsia="楷体" w:cs="Times New Roman" w:hint="eastAsia"/>
                <w:b/>
                <w:bCs/>
                <w:color w:val="4472C4" w:themeColor="accent1"/>
              </w:rPr>
              <w:t>]</w:t>
            </w:r>
            <w:r w:rsidRPr="007938AC">
              <w:rPr>
                <w:rFonts w:eastAsia="楷体" w:cs="Times New Roman"/>
                <w:b/>
                <w:bCs/>
              </w:rPr>
              <w:t>，在相应认同程度上画</w:t>
            </w:r>
            <w:r w:rsidRPr="007938AC">
              <w:rPr>
                <w:rFonts w:eastAsia="楷体" w:cs="Times New Roman"/>
                <w:b/>
                <w:bCs/>
              </w:rPr>
              <w:t>“○”</w:t>
            </w:r>
            <w:r w:rsidRPr="007938AC">
              <w:rPr>
                <w:rFonts w:eastAsia="楷体" w:cs="Times New Roman"/>
                <w:b/>
                <w:bCs/>
              </w:rPr>
              <w:t>或打</w:t>
            </w:r>
            <w:r w:rsidRPr="007938AC">
              <w:rPr>
                <w:rFonts w:eastAsia="楷体" w:cs="Times New Roman"/>
                <w:b/>
                <w:bCs/>
              </w:rPr>
              <w:t>“√”</w:t>
            </w:r>
            <w:r>
              <w:rPr>
                <w:rFonts w:eastAsia="楷体" w:cs="Times New Roman"/>
                <w:b/>
                <w:bCs/>
              </w:rPr>
              <w:t>:</w:t>
            </w: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487A085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差很多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225E9CE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差一点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387555C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一般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9E275E1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好一点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D0E8D8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好很多</w:t>
            </w:r>
          </w:p>
        </w:tc>
      </w:tr>
      <w:tr w:rsidR="00D77DEF" w14:paraId="3E292D7B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7CEB01F9" w14:textId="77777777" w:rsidR="00D77DEF" w:rsidRPr="007938AC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/>
                <w:bCs/>
              </w:rPr>
            </w:pPr>
            <w:r w:rsidRPr="00B91746">
              <w:rPr>
                <w:rFonts w:eastAsia="楷体" w:hint="eastAsia"/>
                <w:color w:val="060607"/>
                <w:spacing w:val="8"/>
                <w:shd w:val="clear" w:color="auto" w:fill="FFFFFF"/>
              </w:rPr>
              <w:t>与公司近期开发的其他产品相比</w:t>
            </w:r>
            <w:r w:rsidRPr="002573C5">
              <w:rPr>
                <w:rFonts w:eastAsia="楷体" w:cs="Times New Roman" w:hint="eastAsia"/>
                <w:bCs/>
                <w:color w:val="000000" w:themeColor="text1"/>
              </w:rPr>
              <w:t>，该项目</w:t>
            </w:r>
            <w:r>
              <w:rPr>
                <w:rFonts w:eastAsia="楷体" w:cs="Times New Roman"/>
                <w:bCs/>
                <w:color w:val="000000" w:themeColor="text1"/>
              </w:rPr>
              <w:t>/</w:t>
            </w:r>
            <w:r>
              <w:rPr>
                <w:rFonts w:eastAsia="楷体" w:cs="Times New Roman" w:hint="eastAsia"/>
                <w:bCs/>
                <w:color w:val="000000" w:themeColor="text1"/>
              </w:rPr>
              <w:t>任务开发</w:t>
            </w:r>
            <w:r w:rsidRPr="002573C5">
              <w:rPr>
                <w:rFonts w:eastAsia="楷体" w:cs="Times New Roman" w:hint="eastAsia"/>
                <w:bCs/>
                <w:color w:val="000000" w:themeColor="text1"/>
              </w:rPr>
              <w:t>产品的质量水平</w:t>
            </w: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B7B78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9096D1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9AA2502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F5A6C8E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B037195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97EF598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CC2A50B" w14:textId="77777777" w:rsidR="00D77DEF" w:rsidRPr="007938AC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2427D45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BCCBDF3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89FCCBF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57EA170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6042EA9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</w:tr>
      <w:tr w:rsidR="00D77DEF" w14:paraId="297BB35C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36A086C9" w14:textId="77777777" w:rsidR="00D77DEF" w:rsidRPr="007938AC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75F9A32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很不满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9AB4D73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不满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BC71415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一般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5A6BA2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满意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ADFDF05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很满意</w:t>
            </w:r>
          </w:p>
        </w:tc>
      </w:tr>
      <w:tr w:rsidR="00D77DEF" w14:paraId="70230B58" w14:textId="77777777" w:rsidTr="001E6D85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14:paraId="099CA3AC" w14:textId="77777777" w:rsidR="00D77DEF" w:rsidRPr="007938AC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/>
                <w:bCs/>
              </w:rPr>
            </w:pPr>
            <w:r w:rsidRPr="00B91746">
              <w:rPr>
                <w:rFonts w:eastAsia="楷体" w:hint="eastAsia"/>
                <w:color w:val="060607"/>
                <w:spacing w:val="8"/>
                <w:shd w:val="clear" w:color="auto" w:fill="FFFFFF"/>
              </w:rPr>
              <w:t>管理层对该项目</w:t>
            </w:r>
            <w:r>
              <w:rPr>
                <w:rFonts w:eastAsia="楷体" w:cs="Times New Roman"/>
                <w:bCs/>
                <w:color w:val="000000" w:themeColor="text1"/>
              </w:rPr>
              <w:t>/</w:t>
            </w:r>
            <w:r>
              <w:rPr>
                <w:rFonts w:eastAsia="楷体" w:cs="Times New Roman" w:hint="eastAsia"/>
                <w:bCs/>
                <w:color w:val="000000" w:themeColor="text1"/>
              </w:rPr>
              <w:t>任务开发</w:t>
            </w:r>
            <w:r w:rsidRPr="002573C5">
              <w:rPr>
                <w:rFonts w:eastAsia="楷体" w:cs="Times New Roman" w:hint="eastAsia"/>
                <w:bCs/>
                <w:color w:val="000000" w:themeColor="text1"/>
              </w:rPr>
              <w:t>产品的设计和性能的满意程度</w:t>
            </w: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93FA96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A524C1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23E551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C523BE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9D1C944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  <w:tr w:rsidR="00D77DEF" w14:paraId="13196B27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B77206A" w14:textId="77777777" w:rsidR="00D77DEF" w:rsidRPr="007938AC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4233648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5E655B5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072A371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8F52A12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05BF6D6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</w:p>
        </w:tc>
      </w:tr>
      <w:tr w:rsidR="00D77DEF" w14:paraId="36BE6F34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513070F0" w14:textId="77777777" w:rsidR="00D77DEF" w:rsidRPr="007938AC" w:rsidRDefault="00D77DEF" w:rsidP="00F80837">
            <w:pPr>
              <w:pStyle w:val="10"/>
              <w:widowControl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rFonts w:eastAsia="楷体" w:cs="Times New Roman"/>
                <w:b/>
                <w:bCs/>
              </w:rPr>
            </w:pP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A6982C0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远低于预期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CC9D83D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低于预期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67989DA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持平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FAA6D67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高于预期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833CFFA" w14:textId="77777777" w:rsidR="00D77DEF" w:rsidRPr="00551FC4" w:rsidRDefault="00D77DEF" w:rsidP="00F80837">
            <w:pPr>
              <w:spacing w:before="100" w:beforeAutospacing="1" w:after="100" w:afterAutospacing="1" w:line="260" w:lineRule="exact"/>
              <w:jc w:val="center"/>
              <w:rPr>
                <w:rFonts w:ascii="楷体" w:eastAsia="楷体" w:hAnsi="楷体"/>
                <w:b/>
                <w:lang w:eastAsia="zh-CN"/>
              </w:rPr>
            </w:pPr>
            <w:r w:rsidRPr="00551FC4">
              <w:rPr>
                <w:rFonts w:ascii="楷体" w:eastAsia="楷体" w:hAnsi="楷体" w:hint="eastAsia"/>
                <w:b/>
                <w:lang w:eastAsia="zh-CN"/>
              </w:rPr>
              <w:t>远高于预期</w:t>
            </w:r>
          </w:p>
        </w:tc>
      </w:tr>
      <w:tr w:rsidR="00D77DEF" w14:paraId="7BFAB942" w14:textId="77777777" w:rsidTr="00F80837">
        <w:trPr>
          <w:cantSplit/>
        </w:trPr>
        <w:tc>
          <w:tcPr>
            <w:tcW w:w="376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42BCFF5F" w14:textId="77777777" w:rsidR="00D77DEF" w:rsidRPr="007938AC" w:rsidRDefault="00D77DEF" w:rsidP="00F80837">
            <w:pPr>
              <w:pStyle w:val="10"/>
              <w:widowControl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eastAsia="楷体" w:cs="Times New Roman"/>
                <w:b/>
                <w:bCs/>
              </w:rPr>
            </w:pPr>
            <w:r w:rsidRPr="002573C5">
              <w:rPr>
                <w:rFonts w:eastAsia="楷体" w:cs="Times New Roman" w:hint="eastAsia"/>
                <w:bCs/>
                <w:color w:val="000000" w:themeColor="text1"/>
              </w:rPr>
              <w:t>项目</w:t>
            </w:r>
            <w:r>
              <w:rPr>
                <w:rFonts w:eastAsia="楷体" w:cs="Times New Roman" w:hint="eastAsia"/>
                <w:bCs/>
                <w:color w:val="000000" w:themeColor="text1"/>
              </w:rPr>
              <w:t>/</w:t>
            </w:r>
            <w:r w:rsidRPr="00B91746">
              <w:rPr>
                <w:rFonts w:eastAsia="楷体" w:hint="eastAsia"/>
                <w:color w:val="060607"/>
                <w:spacing w:val="8"/>
                <w:shd w:val="clear" w:color="auto" w:fill="FFFFFF"/>
              </w:rPr>
              <w:t>任务的达到销售目标的程度</w:t>
            </w:r>
          </w:p>
        </w:tc>
        <w:tc>
          <w:tcPr>
            <w:tcW w:w="2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79DC569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/>
                <w:lang w:eastAsia="zh-CN"/>
              </w:rPr>
              <w:t>1</w:t>
            </w:r>
          </w:p>
        </w:tc>
        <w:tc>
          <w:tcPr>
            <w:tcW w:w="222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AAB4E8C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2</w:t>
            </w:r>
          </w:p>
        </w:tc>
        <w:tc>
          <w:tcPr>
            <w:tcW w:w="268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08F11EF0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3</w:t>
            </w:r>
          </w:p>
        </w:tc>
        <w:tc>
          <w:tcPr>
            <w:tcW w:w="177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53C9B01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4</w:t>
            </w:r>
          </w:p>
        </w:tc>
        <w:tc>
          <w:tcPr>
            <w:tcW w:w="294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134996" w14:textId="77777777" w:rsidR="00D77DEF" w:rsidRDefault="00D77DEF" w:rsidP="00F80837">
            <w:pPr>
              <w:spacing w:line="380" w:lineRule="exact"/>
              <w:jc w:val="center"/>
              <w:rPr>
                <w:rFonts w:eastAsia="楷体"/>
                <w:lang w:eastAsia="zh-CN"/>
              </w:rPr>
            </w:pPr>
            <w:r>
              <w:rPr>
                <w:rFonts w:eastAsia="楷体" w:hint="eastAsia"/>
                <w:lang w:eastAsia="zh-CN"/>
              </w:rPr>
              <w:t>5</w:t>
            </w:r>
          </w:p>
        </w:tc>
      </w:tr>
    </w:tbl>
    <w:p w14:paraId="6E739567" w14:textId="3C511D3C" w:rsidR="00744514" w:rsidRPr="004E10D5" w:rsidRDefault="00744514" w:rsidP="005A0D0B">
      <w:pPr>
        <w:widowControl/>
        <w:tabs>
          <w:tab w:val="left" w:pos="-720"/>
          <w:tab w:val="left" w:pos="0"/>
        </w:tabs>
        <w:ind w:left="-709" w:right="-1054"/>
        <w:rPr>
          <w:rFonts w:eastAsia="楷体"/>
          <w:b/>
          <w:lang w:eastAsia="zh-CN"/>
        </w:rPr>
      </w:pPr>
    </w:p>
    <w:p w14:paraId="07897AAC" w14:textId="77777777" w:rsidR="00744514" w:rsidRPr="004E10D5" w:rsidRDefault="00744514" w:rsidP="00744514">
      <w:pPr>
        <w:widowControl/>
        <w:spacing w:after="200" w:line="276" w:lineRule="auto"/>
        <w:ind w:leftChars="-295" w:left="-708"/>
        <w:jc w:val="center"/>
        <w:rPr>
          <w:rFonts w:eastAsia="楷体"/>
          <w:b/>
          <w:sz w:val="36"/>
          <w:szCs w:val="32"/>
          <w:lang w:val="en-GB" w:eastAsia="zh-CN"/>
        </w:rPr>
        <w:sectPr w:rsidR="00744514" w:rsidRPr="004E10D5" w:rsidSect="008D41F4">
          <w:footerReference w:type="default" r:id="rId9"/>
          <w:footerReference w:type="first" r:id="rId10"/>
          <w:pgSz w:w="11906" w:h="16838"/>
          <w:pgMar w:top="992" w:right="1134" w:bottom="1134" w:left="1134" w:header="567" w:footer="227" w:gutter="0"/>
          <w:cols w:space="425"/>
          <w:titlePg/>
          <w:docGrid w:type="lines" w:linePitch="360"/>
        </w:sectPr>
      </w:pPr>
    </w:p>
    <w:p w14:paraId="33FCC19A" w14:textId="31D85308" w:rsidR="00744514" w:rsidRPr="008A2A70" w:rsidRDefault="00744514" w:rsidP="00744514">
      <w:pPr>
        <w:widowControl/>
        <w:spacing w:after="200" w:line="276" w:lineRule="auto"/>
        <w:ind w:leftChars="-295" w:left="-708"/>
        <w:jc w:val="center"/>
        <w:rPr>
          <w:rFonts w:eastAsia="楷体"/>
          <w:b/>
          <w:sz w:val="32"/>
          <w:szCs w:val="32"/>
          <w:lang w:val="en-GB" w:eastAsia="zh-CN"/>
        </w:rPr>
      </w:pPr>
      <w:r w:rsidRPr="008A2A70">
        <w:rPr>
          <w:rFonts w:eastAsia="楷体" w:hint="eastAsia"/>
          <w:b/>
          <w:sz w:val="32"/>
          <w:szCs w:val="32"/>
          <w:lang w:val="en-GB" w:eastAsia="zh-CN"/>
        </w:rPr>
        <w:lastRenderedPageBreak/>
        <w:t>研究</w:t>
      </w:r>
      <w:r w:rsidR="009536DA">
        <w:rPr>
          <w:rFonts w:eastAsia="楷体" w:hint="eastAsia"/>
          <w:b/>
          <w:sz w:val="32"/>
          <w:szCs w:val="32"/>
          <w:lang w:val="en-GB" w:eastAsia="zh-CN"/>
        </w:rPr>
        <w:t>二</w:t>
      </w:r>
      <w:r w:rsidRPr="008A2A70">
        <w:rPr>
          <w:rFonts w:eastAsia="楷体" w:hint="eastAsia"/>
          <w:b/>
          <w:sz w:val="32"/>
          <w:szCs w:val="32"/>
          <w:lang w:val="en-GB" w:eastAsia="zh-CN"/>
        </w:rPr>
        <w:t xml:space="preserve"> </w:t>
      </w:r>
      <w:r w:rsidRPr="004E10D5">
        <w:rPr>
          <w:rFonts w:eastAsia="楷体"/>
          <w:b/>
          <w:sz w:val="32"/>
          <w:szCs w:val="32"/>
          <w:lang w:val="en-GB" w:eastAsia="zh-CN"/>
        </w:rPr>
        <w:t>AI</w:t>
      </w:r>
      <w:r w:rsidR="009536DA">
        <w:rPr>
          <w:rFonts w:eastAsia="楷体" w:hint="eastAsia"/>
          <w:b/>
          <w:sz w:val="32"/>
          <w:szCs w:val="32"/>
          <w:lang w:val="en-GB" w:eastAsia="zh-CN"/>
        </w:rPr>
        <w:t>身份</w:t>
      </w:r>
      <w:r w:rsidRPr="004E10D5">
        <w:rPr>
          <w:rFonts w:eastAsia="楷体" w:hint="eastAsia"/>
          <w:b/>
          <w:sz w:val="32"/>
          <w:szCs w:val="32"/>
          <w:lang w:val="en-GB" w:eastAsia="zh-CN"/>
        </w:rPr>
        <w:t>的</w:t>
      </w:r>
      <w:r w:rsidRPr="008A2A70">
        <w:rPr>
          <w:rFonts w:eastAsia="楷体" w:hint="eastAsia"/>
          <w:b/>
          <w:sz w:val="32"/>
          <w:szCs w:val="32"/>
          <w:lang w:val="en-GB" w:eastAsia="zh-CN"/>
        </w:rPr>
        <w:t>研究</w:t>
      </w:r>
    </w:p>
    <w:tbl>
      <w:tblPr>
        <w:tblW w:w="14402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797"/>
        <w:gridCol w:w="1559"/>
        <w:gridCol w:w="1134"/>
        <w:gridCol w:w="992"/>
        <w:gridCol w:w="1134"/>
        <w:gridCol w:w="1786"/>
      </w:tblGrid>
      <w:tr w:rsidR="00744514" w:rsidRPr="00744514" w14:paraId="38A4E729" w14:textId="77777777" w:rsidTr="00744514">
        <w:trPr>
          <w:cantSplit/>
          <w:trHeight w:val="74"/>
        </w:trPr>
        <w:tc>
          <w:tcPr>
            <w:tcW w:w="7797" w:type="dxa"/>
            <w:vMerge w:val="restart"/>
            <w:tcBorders>
              <w:right w:val="single" w:sz="4" w:space="0" w:color="000000"/>
            </w:tcBorders>
          </w:tcPr>
          <w:p w14:paraId="22054A8F" w14:textId="77777777" w:rsidR="00744514" w:rsidRPr="00744514" w:rsidRDefault="00744514" w:rsidP="00744514">
            <w:pPr>
              <w:widowControl/>
              <w:tabs>
                <w:tab w:val="left" w:pos="270"/>
              </w:tabs>
              <w:ind w:left="443" w:hangingChars="184" w:hanging="443"/>
              <w:rPr>
                <w:rFonts w:eastAsia="楷体"/>
                <w:b/>
                <w:kern w:val="0"/>
                <w:lang w:eastAsia="zh-CN"/>
              </w:rPr>
            </w:pPr>
            <w:bookmarkStart w:id="2" w:name="_Hlk145362098"/>
            <w:r w:rsidRPr="00744514">
              <w:rPr>
                <w:rFonts w:eastAsia="楷体" w:hint="eastAsia"/>
                <w:b/>
                <w:kern w:val="0"/>
                <w:lang w:eastAsia="ko-KR"/>
              </w:rPr>
              <w:t>第一部分</w:t>
            </w:r>
            <w:r w:rsidRPr="00744514">
              <w:rPr>
                <w:rFonts w:eastAsia="楷体" w:hint="eastAsia"/>
                <w:b/>
                <w:kern w:val="0"/>
                <w:lang w:eastAsia="zh-CN"/>
              </w:rPr>
              <w:t>：以下各项</w:t>
            </w:r>
            <w:r w:rsidRPr="00744514">
              <w:rPr>
                <w:rFonts w:eastAsia="楷体" w:cs="宋体" w:hint="eastAsia"/>
                <w:b/>
                <w:kern w:val="0"/>
                <w:lang w:eastAsia="zh-CN"/>
              </w:rPr>
              <w:t>请</w:t>
            </w:r>
            <w:r w:rsidRPr="00744514">
              <w:rPr>
                <w:rFonts w:eastAsia="楷体" w:cs="宋体" w:hint="eastAsia"/>
                <w:b/>
                <w:kern w:val="0"/>
                <w:lang w:eastAsia="ko-KR"/>
              </w:rPr>
              <w:t>对您团队成员的</w:t>
            </w:r>
            <w:r w:rsidRPr="00744514">
              <w:rPr>
                <w:rFonts w:eastAsia="楷体" w:cs="宋体" w:hint="eastAsia"/>
                <w:b/>
                <w:kern w:val="0"/>
                <w:u w:val="double"/>
                <w:lang w:eastAsia="ko-KR"/>
              </w:rPr>
              <w:t>行为</w:t>
            </w:r>
            <w:r w:rsidRPr="00744514">
              <w:rPr>
                <w:rFonts w:eastAsia="楷体" w:cs="宋体" w:hint="eastAsia"/>
                <w:b/>
                <w:kern w:val="0"/>
                <w:u w:val="double"/>
                <w:lang w:eastAsia="zh-CN"/>
              </w:rPr>
              <w:t>或者表现</w:t>
            </w:r>
            <w:r w:rsidRPr="00744514">
              <w:rPr>
                <w:rFonts w:eastAsia="楷体" w:cs="宋体" w:hint="eastAsia"/>
                <w:b/>
                <w:kern w:val="0"/>
                <w:lang w:eastAsia="ko-KR"/>
              </w:rPr>
              <w:t>逐一做出评价</w:t>
            </w:r>
            <w:r w:rsidRPr="00744514">
              <w:rPr>
                <w:rFonts w:eastAsia="楷体" w:cs="Malgun Gothic" w:hint="eastAsia"/>
                <w:b/>
                <w:kern w:val="0"/>
                <w:lang w:eastAsia="zh-CN"/>
              </w:rPr>
              <w:t>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00A01A1" w14:textId="77777777" w:rsidR="00744514" w:rsidRPr="00744514" w:rsidRDefault="00744514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 w:hint="eastAsia"/>
                <w:b/>
                <w:kern w:val="0"/>
                <w:sz w:val="21"/>
                <w:szCs w:val="21"/>
                <w:lang w:eastAsia="ko-KR"/>
              </w:rPr>
              <w:t>非常不赞同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5AED415F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 w:hint="eastAsia"/>
                <w:b/>
                <w:kern w:val="0"/>
                <w:sz w:val="21"/>
                <w:szCs w:val="21"/>
                <w:lang w:eastAsia="ko-KR"/>
              </w:rPr>
              <w:t>不赞同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14:paraId="5AF1C914" w14:textId="77777777" w:rsidR="00744514" w:rsidRPr="00744514" w:rsidRDefault="00744514" w:rsidP="00744514">
            <w:pPr>
              <w:widowControl/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 w:hint="eastAsia"/>
                <w:b/>
                <w:kern w:val="0"/>
                <w:sz w:val="21"/>
                <w:szCs w:val="21"/>
                <w:lang w:eastAsia="ko-KR"/>
              </w:rPr>
              <w:t>中立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14:paraId="08BBEFDE" w14:textId="77777777" w:rsidR="00744514" w:rsidRPr="00744514" w:rsidRDefault="00744514" w:rsidP="00744514">
            <w:pPr>
              <w:widowControl/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 w:hint="eastAsia"/>
                <w:b/>
                <w:kern w:val="0"/>
                <w:sz w:val="21"/>
                <w:szCs w:val="21"/>
                <w:lang w:eastAsia="ko-KR"/>
              </w:rPr>
              <w:t>赞同</w:t>
            </w:r>
          </w:p>
        </w:tc>
        <w:tc>
          <w:tcPr>
            <w:tcW w:w="178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CEDC4D5" w14:textId="77777777" w:rsidR="00744514" w:rsidRPr="00744514" w:rsidRDefault="00744514" w:rsidP="00744514">
            <w:pPr>
              <w:widowControl/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 w:hint="eastAsia"/>
                <w:b/>
                <w:kern w:val="0"/>
                <w:sz w:val="21"/>
                <w:szCs w:val="21"/>
                <w:lang w:eastAsia="ko-KR"/>
              </w:rPr>
              <w:t>非常赞同</w:t>
            </w:r>
          </w:p>
        </w:tc>
      </w:tr>
      <w:tr w:rsidR="00744514" w:rsidRPr="00744514" w14:paraId="529F1C88" w14:textId="77777777" w:rsidTr="00744514">
        <w:trPr>
          <w:cantSplit/>
          <w:trHeight w:val="74"/>
        </w:trPr>
        <w:tc>
          <w:tcPr>
            <w:tcW w:w="7797" w:type="dxa"/>
            <w:vMerge/>
            <w:tcBorders>
              <w:right w:val="single" w:sz="4" w:space="0" w:color="000000"/>
            </w:tcBorders>
          </w:tcPr>
          <w:p w14:paraId="2944EA2F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both"/>
              <w:rPr>
                <w:rFonts w:eastAsia="楷体"/>
                <w:b/>
                <w:kern w:val="0"/>
                <w:sz w:val="20"/>
                <w:szCs w:val="20"/>
                <w:lang w:eastAsia="ko-KR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D8E231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426A58D4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04DE8D7E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68E6D165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178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9FBF97D" w14:textId="77777777" w:rsidR="00744514" w:rsidRPr="00744514" w:rsidRDefault="00744514" w:rsidP="00744514">
            <w:pPr>
              <w:widowControl/>
              <w:tabs>
                <w:tab w:val="left" w:pos="270"/>
              </w:tabs>
              <w:jc w:val="center"/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</w:pPr>
            <w:r w:rsidRPr="00744514">
              <w:rPr>
                <w:rFonts w:eastAsia="楷体"/>
                <w:b/>
                <w:kern w:val="0"/>
                <w:sz w:val="21"/>
                <w:szCs w:val="21"/>
                <w:lang w:eastAsia="ko-KR"/>
              </w:rPr>
              <w:t>5</w:t>
            </w:r>
          </w:p>
        </w:tc>
      </w:tr>
      <w:bookmarkEnd w:id="2"/>
    </w:tbl>
    <w:p w14:paraId="2024A652" w14:textId="77777777" w:rsidR="00744514" w:rsidRPr="00744514" w:rsidRDefault="00744514" w:rsidP="00744514">
      <w:pPr>
        <w:widowControl/>
        <w:rPr>
          <w:rFonts w:eastAsia="楷体"/>
          <w:kern w:val="0"/>
          <w:sz w:val="6"/>
          <w:szCs w:val="10"/>
          <w:lang w:eastAsia="ko-KR"/>
        </w:rPr>
      </w:pPr>
    </w:p>
    <w:tbl>
      <w:tblPr>
        <w:tblW w:w="13892" w:type="dxa"/>
        <w:jc w:val="center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2693"/>
        <w:gridCol w:w="2552"/>
        <w:gridCol w:w="2268"/>
      </w:tblGrid>
      <w:tr w:rsidR="00A35ACA" w:rsidRPr="004E10D5" w14:paraId="1A781FBA" w14:textId="77777777" w:rsidTr="001E57FA">
        <w:trPr>
          <w:trHeight w:val="266"/>
          <w:jc w:val="center"/>
        </w:trPr>
        <w:tc>
          <w:tcPr>
            <w:tcW w:w="6379" w:type="dxa"/>
            <w:tcMar>
              <w:left w:w="29" w:type="dxa"/>
              <w:right w:w="29" w:type="dxa"/>
            </w:tcMar>
            <w:vAlign w:val="center"/>
          </w:tcPr>
          <w:p w14:paraId="390D4A37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ind w:firstLineChars="100" w:firstLine="240"/>
              <w:contextualSpacing/>
              <w:rPr>
                <w:rFonts w:eastAsia="楷体"/>
                <w:snapToGrid w:val="0"/>
                <w:kern w:val="0"/>
                <w:lang w:eastAsia="zh-CN"/>
              </w:rPr>
            </w:pPr>
          </w:p>
        </w:tc>
        <w:tc>
          <w:tcPr>
            <w:tcW w:w="2693" w:type="dxa"/>
            <w:tcMar>
              <w:left w:w="29" w:type="dxa"/>
              <w:right w:w="29" w:type="dxa"/>
            </w:tcMar>
            <w:vAlign w:val="center"/>
          </w:tcPr>
          <w:p w14:paraId="4DE5032F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snapToGrid w:val="0"/>
                <w:color w:val="BFBFBF"/>
                <w:kern w:val="0"/>
                <w:sz w:val="16"/>
                <w:szCs w:val="16"/>
                <w:lang w:eastAsia="en-US"/>
              </w:rPr>
            </w:pPr>
            <w:r w:rsidRPr="00744514">
              <w:rPr>
                <w:rFonts w:eastAsia="楷体" w:hint="eastAsia"/>
                <w:snapToGrid w:val="0"/>
                <w:color w:val="BFBFBF"/>
                <w:kern w:val="0"/>
                <w:sz w:val="16"/>
                <w:szCs w:val="16"/>
                <w:lang w:eastAsia="ko-KR"/>
              </w:rPr>
              <w:t>小组成员姓名</w:t>
            </w:r>
          </w:p>
        </w:tc>
        <w:tc>
          <w:tcPr>
            <w:tcW w:w="2552" w:type="dxa"/>
            <w:tcMar>
              <w:left w:w="29" w:type="dxa"/>
              <w:right w:w="29" w:type="dxa"/>
            </w:tcMar>
            <w:vAlign w:val="center"/>
          </w:tcPr>
          <w:p w14:paraId="65B80ECB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snapToGrid w:val="0"/>
                <w:color w:val="BFBFBF"/>
                <w:kern w:val="0"/>
                <w:sz w:val="16"/>
                <w:szCs w:val="16"/>
                <w:lang w:eastAsia="en-US"/>
              </w:rPr>
            </w:pPr>
            <w:r w:rsidRPr="00744514">
              <w:rPr>
                <w:rFonts w:eastAsia="楷体" w:hint="eastAsia"/>
                <w:snapToGrid w:val="0"/>
                <w:color w:val="BFBFBF"/>
                <w:kern w:val="0"/>
                <w:sz w:val="16"/>
                <w:szCs w:val="16"/>
                <w:lang w:eastAsia="ko-KR"/>
              </w:rPr>
              <w:t>小组成员姓名</w:t>
            </w:r>
          </w:p>
        </w:tc>
        <w:tc>
          <w:tcPr>
            <w:tcW w:w="2268" w:type="dxa"/>
            <w:tcMar>
              <w:left w:w="29" w:type="dxa"/>
              <w:right w:w="29" w:type="dxa"/>
            </w:tcMar>
            <w:vAlign w:val="center"/>
          </w:tcPr>
          <w:p w14:paraId="611C7116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b/>
                <w:snapToGrid w:val="0"/>
                <w:color w:val="BFBFBF"/>
                <w:kern w:val="0"/>
                <w:sz w:val="16"/>
                <w:szCs w:val="16"/>
                <w:lang w:eastAsia="en-US"/>
              </w:rPr>
            </w:pPr>
            <w:r w:rsidRPr="00744514">
              <w:rPr>
                <w:rFonts w:eastAsia="楷体" w:hint="eastAsia"/>
                <w:snapToGrid w:val="0"/>
                <w:color w:val="BFBFBF"/>
                <w:kern w:val="0"/>
                <w:sz w:val="16"/>
                <w:szCs w:val="16"/>
                <w:lang w:eastAsia="ko-KR"/>
              </w:rPr>
              <w:t>小组成员姓名</w:t>
            </w:r>
          </w:p>
        </w:tc>
      </w:tr>
      <w:tr w:rsidR="00A35ACA" w:rsidRPr="004E10D5" w14:paraId="29D50620" w14:textId="77777777" w:rsidTr="001E57FA">
        <w:trPr>
          <w:trHeight w:val="301"/>
          <w:jc w:val="center"/>
        </w:trPr>
        <w:tc>
          <w:tcPr>
            <w:tcW w:w="6379" w:type="dxa"/>
            <w:tcMar>
              <w:left w:w="29" w:type="dxa"/>
              <w:right w:w="29" w:type="dxa"/>
            </w:tcMar>
          </w:tcPr>
          <w:p w14:paraId="0D65E110" w14:textId="194E548B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kern w:val="0"/>
                <w:sz w:val="22"/>
                <w:szCs w:val="22"/>
              </w:rPr>
              <w:t>该员工</w:t>
            </w:r>
            <w:r w:rsidR="00CC53E8">
              <w:rPr>
                <w:rFonts w:ascii="Times New Roman" w:eastAsia="楷体" w:hAnsi="Times New Roman" w:hint="eastAsia"/>
                <w:kern w:val="0"/>
                <w:sz w:val="22"/>
                <w:szCs w:val="22"/>
              </w:rPr>
              <w:t>会</w:t>
            </w:r>
            <w:r w:rsidRPr="004E10D5">
              <w:rPr>
                <w:rFonts w:ascii="Times New Roman" w:eastAsia="楷体" w:hAnsi="Times New Roman" w:hint="eastAsia"/>
                <w:kern w:val="0"/>
                <w:sz w:val="22"/>
                <w:szCs w:val="22"/>
              </w:rPr>
              <w:t>在工作时间处理私人事务</w:t>
            </w:r>
          </w:p>
        </w:tc>
        <w:tc>
          <w:tcPr>
            <w:tcW w:w="2693" w:type="dxa"/>
            <w:tcMar>
              <w:left w:w="29" w:type="dxa"/>
              <w:right w:w="29" w:type="dxa"/>
            </w:tcMar>
            <w:vAlign w:val="center"/>
          </w:tcPr>
          <w:p w14:paraId="1877E906" w14:textId="743F53A3" w:rsidR="00A35ACA" w:rsidRPr="00744514" w:rsidRDefault="00A35ACA" w:rsidP="007D0A8C">
            <w:pPr>
              <w:pStyle w:val="-31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楷体" w:hAnsi="Times New Roman"/>
                <w:sz w:val="18"/>
                <w:szCs w:val="18"/>
                <w:lang w:eastAsia="ko-KR"/>
              </w:rPr>
            </w:pPr>
            <w:r w:rsidRPr="00744514">
              <w:rPr>
                <w:rFonts w:ascii="Times New Roman" w:eastAsia="楷体" w:hAnsi="Times New Roman"/>
                <w:sz w:val="18"/>
                <w:szCs w:val="18"/>
                <w:lang w:eastAsia="ko-KR"/>
              </w:rPr>
              <w:t>1    2    3    4    5</w:t>
            </w:r>
          </w:p>
        </w:tc>
        <w:tc>
          <w:tcPr>
            <w:tcW w:w="2552" w:type="dxa"/>
            <w:tcMar>
              <w:left w:w="29" w:type="dxa"/>
              <w:right w:w="29" w:type="dxa"/>
            </w:tcMar>
            <w:vAlign w:val="center"/>
          </w:tcPr>
          <w:p w14:paraId="4B334639" w14:textId="3C78904C" w:rsidR="00A35ACA" w:rsidRPr="00744514" w:rsidRDefault="00A35ACA" w:rsidP="004E10D5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>1    2    3    4    5</w:t>
            </w:r>
          </w:p>
        </w:tc>
        <w:tc>
          <w:tcPr>
            <w:tcW w:w="2268" w:type="dxa"/>
            <w:tcMar>
              <w:left w:w="29" w:type="dxa"/>
              <w:right w:w="29" w:type="dxa"/>
            </w:tcMar>
            <w:vAlign w:val="center"/>
          </w:tcPr>
          <w:p w14:paraId="0919D7A5" w14:textId="784485A7" w:rsidR="00A35ACA" w:rsidRPr="00744514" w:rsidRDefault="00A35ACA" w:rsidP="004E10D5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>1    2    3    4    5</w:t>
            </w:r>
          </w:p>
        </w:tc>
      </w:tr>
      <w:tr w:rsidR="00A35ACA" w:rsidRPr="004E10D5" w14:paraId="291ADD6A" w14:textId="77777777" w:rsidTr="001E57FA">
        <w:trPr>
          <w:trHeight w:val="301"/>
          <w:jc w:val="center"/>
        </w:trPr>
        <w:tc>
          <w:tcPr>
            <w:tcW w:w="6379" w:type="dxa"/>
            <w:tcMar>
              <w:left w:w="29" w:type="dxa"/>
              <w:right w:w="29" w:type="dxa"/>
            </w:tcMar>
          </w:tcPr>
          <w:p w14:paraId="6C58BC16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该员工在工作中会有一些不切实际的幻想</w:t>
            </w:r>
          </w:p>
        </w:tc>
        <w:tc>
          <w:tcPr>
            <w:tcW w:w="2693" w:type="dxa"/>
            <w:tcMar>
              <w:left w:w="29" w:type="dxa"/>
              <w:right w:w="29" w:type="dxa"/>
            </w:tcMar>
            <w:vAlign w:val="center"/>
          </w:tcPr>
          <w:p w14:paraId="23347641" w14:textId="60D40193" w:rsidR="00A35ACA" w:rsidRPr="00744514" w:rsidRDefault="00A35ACA" w:rsidP="007D0A8C">
            <w:pPr>
              <w:pStyle w:val="-31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楷体" w:hAnsi="Times New Roman"/>
                <w:sz w:val="18"/>
                <w:szCs w:val="18"/>
                <w:lang w:eastAsia="ko-KR"/>
              </w:rPr>
            </w:pPr>
            <w:r w:rsidRPr="00744514">
              <w:rPr>
                <w:rFonts w:ascii="Times New Roman" w:eastAsia="楷体" w:hAnsi="Times New Roman"/>
                <w:sz w:val="18"/>
                <w:szCs w:val="18"/>
                <w:lang w:eastAsia="ko-KR"/>
              </w:rPr>
              <w:t>1    2    3    4    5</w:t>
            </w:r>
          </w:p>
        </w:tc>
        <w:tc>
          <w:tcPr>
            <w:tcW w:w="2552" w:type="dxa"/>
            <w:tcMar>
              <w:left w:w="29" w:type="dxa"/>
              <w:right w:w="29" w:type="dxa"/>
            </w:tcMar>
            <w:vAlign w:val="center"/>
          </w:tcPr>
          <w:p w14:paraId="2EA96292" w14:textId="404D43DC" w:rsidR="00A35ACA" w:rsidRPr="00744514" w:rsidRDefault="00A35ACA" w:rsidP="004E10D5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>1    2    3    4    5</w:t>
            </w:r>
          </w:p>
        </w:tc>
        <w:tc>
          <w:tcPr>
            <w:tcW w:w="2268" w:type="dxa"/>
            <w:tcMar>
              <w:left w:w="29" w:type="dxa"/>
              <w:right w:w="29" w:type="dxa"/>
            </w:tcMar>
            <w:vAlign w:val="center"/>
          </w:tcPr>
          <w:p w14:paraId="33375567" w14:textId="6F31387E" w:rsidR="00A35ACA" w:rsidRPr="00744514" w:rsidRDefault="00A35ACA" w:rsidP="004E10D5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>1    2    3    4    5</w:t>
            </w:r>
          </w:p>
        </w:tc>
      </w:tr>
      <w:tr w:rsidR="00A35ACA" w:rsidRPr="004E10D5" w14:paraId="32E61D2A" w14:textId="77777777" w:rsidTr="001E57FA">
        <w:trPr>
          <w:trHeight w:val="301"/>
          <w:jc w:val="center"/>
        </w:trPr>
        <w:tc>
          <w:tcPr>
            <w:tcW w:w="6379" w:type="dxa"/>
            <w:tcMar>
              <w:left w:w="29" w:type="dxa"/>
              <w:right w:w="29" w:type="dxa"/>
            </w:tcMar>
          </w:tcPr>
          <w:p w14:paraId="06AD04FA" w14:textId="3FFEE0D4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该员工在正常</w:t>
            </w:r>
            <w:r w:rsidR="00C047E7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工作</w:t>
            </w: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休息时间之外还总是要额外休息</w:t>
            </w:r>
          </w:p>
        </w:tc>
        <w:tc>
          <w:tcPr>
            <w:tcW w:w="2693" w:type="dxa"/>
            <w:tcMar>
              <w:left w:w="29" w:type="dxa"/>
              <w:right w:w="29" w:type="dxa"/>
            </w:tcMar>
            <w:vAlign w:val="center"/>
          </w:tcPr>
          <w:p w14:paraId="36A499A7" w14:textId="5B4E29FD" w:rsidR="00A35ACA" w:rsidRPr="00744514" w:rsidRDefault="00A35ACA" w:rsidP="007D0A8C">
            <w:pPr>
              <w:pStyle w:val="-31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eastAsia="楷体" w:hAnsi="Times New Roman"/>
                <w:sz w:val="18"/>
                <w:szCs w:val="18"/>
                <w:lang w:eastAsia="ko-KR"/>
              </w:rPr>
            </w:pPr>
            <w:r w:rsidRPr="00744514">
              <w:rPr>
                <w:rFonts w:ascii="Times New Roman" w:eastAsia="楷体" w:hAnsi="Times New Roman"/>
                <w:sz w:val="18"/>
                <w:szCs w:val="18"/>
                <w:lang w:eastAsia="ko-KR"/>
              </w:rPr>
              <w:t>1    2    3    4    5</w:t>
            </w:r>
          </w:p>
        </w:tc>
        <w:tc>
          <w:tcPr>
            <w:tcW w:w="2552" w:type="dxa"/>
            <w:tcMar>
              <w:left w:w="29" w:type="dxa"/>
              <w:right w:w="29" w:type="dxa"/>
            </w:tcMar>
            <w:vAlign w:val="center"/>
          </w:tcPr>
          <w:p w14:paraId="63A7634C" w14:textId="60ADB662" w:rsidR="00A35ACA" w:rsidRPr="00744514" w:rsidRDefault="00A35ACA" w:rsidP="004E10D5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>1    2    3    4    5</w:t>
            </w:r>
          </w:p>
        </w:tc>
        <w:tc>
          <w:tcPr>
            <w:tcW w:w="2268" w:type="dxa"/>
            <w:tcMar>
              <w:left w:w="29" w:type="dxa"/>
              <w:right w:w="29" w:type="dxa"/>
            </w:tcMar>
            <w:vAlign w:val="center"/>
          </w:tcPr>
          <w:p w14:paraId="27994D54" w14:textId="033AC7E3" w:rsidR="00A35ACA" w:rsidRPr="00744514" w:rsidRDefault="00A35ACA" w:rsidP="004E10D5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>1    2    3    4    5</w:t>
            </w:r>
          </w:p>
        </w:tc>
      </w:tr>
      <w:tr w:rsidR="00A35ACA" w:rsidRPr="00744514" w14:paraId="467EBC68" w14:textId="77777777" w:rsidTr="001E57FA">
        <w:trPr>
          <w:gridAfter w:val="3"/>
          <w:wAfter w:w="7513" w:type="dxa"/>
          <w:trHeight w:val="301"/>
          <w:jc w:val="center"/>
        </w:trPr>
        <w:tc>
          <w:tcPr>
            <w:tcW w:w="6379" w:type="dxa"/>
            <w:tcBorders>
              <w:bottom w:val="dotted" w:sz="4" w:space="0" w:color="auto"/>
            </w:tcBorders>
            <w:tcMar>
              <w:left w:w="29" w:type="dxa"/>
              <w:right w:w="29" w:type="dxa"/>
            </w:tcMar>
          </w:tcPr>
          <w:p w14:paraId="40F9B417" w14:textId="77777777" w:rsidR="00A35ACA" w:rsidRPr="00744514" w:rsidRDefault="00A35ACA" w:rsidP="00744514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楷体"/>
                <w:snapToGrid w:val="0"/>
                <w:kern w:val="0"/>
                <w:sz w:val="22"/>
                <w:szCs w:val="22"/>
                <w:lang w:eastAsia="zh-CN"/>
              </w:rPr>
            </w:pPr>
          </w:p>
        </w:tc>
      </w:tr>
      <w:tr w:rsidR="00A35ACA" w:rsidRPr="00744514" w14:paraId="20AF29FA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070ECAC2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该员工能完成基本的绩效要求</w:t>
            </w:r>
          </w:p>
        </w:tc>
        <w:tc>
          <w:tcPr>
            <w:tcW w:w="2693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5D853A4F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5B1ACDA0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2E4F66AA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5962B2E4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7AEA14EA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该员工能履行工作规定的职责</w:t>
            </w:r>
          </w:p>
        </w:tc>
        <w:tc>
          <w:tcPr>
            <w:tcW w:w="2693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01313E96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593AB16B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3BB5472A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169C2675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3A75BDF4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该员工能完成交给他</w:t>
            </w:r>
            <w:r w:rsidRPr="004E10D5"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  <w:t>/</w:t>
            </w: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她的任务</w:t>
            </w:r>
          </w:p>
        </w:tc>
        <w:tc>
          <w:tcPr>
            <w:tcW w:w="2693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52050D69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26E051D5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06B0264F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618F9B32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7F7C12BE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该员工能充分完成分配的工作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55E804B9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410A173B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  <w:vAlign w:val="center"/>
          </w:tcPr>
          <w:p w14:paraId="3B2A0D19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3E4599C8" w14:textId="77777777" w:rsidTr="001E57FA">
        <w:trPr>
          <w:gridAfter w:val="3"/>
          <w:wAfter w:w="7513" w:type="dxa"/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D41BEE7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snapToGrid w:val="0"/>
                <w:kern w:val="0"/>
                <w:sz w:val="18"/>
                <w:szCs w:val="18"/>
                <w:lang w:eastAsia="ko-KR"/>
              </w:rPr>
            </w:pPr>
          </w:p>
        </w:tc>
      </w:tr>
      <w:tr w:rsidR="00A35ACA" w:rsidRPr="00744514" w14:paraId="0358FD91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F295CC9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该员工会主动寻找更好的方式来完成工作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0D9374D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82B6C39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4E3AC15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41921383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80443F9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该员工会想办法改善工作方法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6B065F3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843E17C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2E3374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6545E1A3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C03704B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该员工会改进完成工作的方式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AF7AFB5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B1C9104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1F40D43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7AE1D5F6" w14:textId="77777777" w:rsidTr="001E57FA">
        <w:trPr>
          <w:gridAfter w:val="3"/>
          <w:wAfter w:w="7513" w:type="dxa"/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4EE0926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rPr>
                <w:rFonts w:eastAsia="楷体"/>
                <w:snapToGrid w:val="0"/>
                <w:kern w:val="0"/>
                <w:sz w:val="18"/>
                <w:szCs w:val="18"/>
                <w:lang w:eastAsia="ko-KR"/>
              </w:rPr>
            </w:pPr>
          </w:p>
        </w:tc>
      </w:tr>
      <w:tr w:rsidR="00A35ACA" w:rsidRPr="00744514" w14:paraId="358C4AB1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44DA326E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该员工能很好地适应工作中的变化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01CD8DBE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45C35517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71A42D7E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1953A9FE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621A4822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该员工能调整工作方式来应对变化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254E2668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42242665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7FE1B685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520D85C6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39AD2A19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该员工会学习新的技能以帮助其适应工作中的变化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4334DD18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5E12BDA7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/>
            <w:tcMar>
              <w:left w:w="29" w:type="dxa"/>
              <w:right w:w="29" w:type="dxa"/>
            </w:tcMar>
          </w:tcPr>
          <w:p w14:paraId="1002AB01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744514" w14:paraId="6F9E6D67" w14:textId="77777777" w:rsidTr="001E57FA">
        <w:trPr>
          <w:gridAfter w:val="3"/>
          <w:wAfter w:w="7513" w:type="dxa"/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BD1EDD8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rPr>
                <w:rFonts w:eastAsia="楷体"/>
                <w:snapToGrid w:val="0"/>
                <w:kern w:val="0"/>
                <w:sz w:val="18"/>
                <w:szCs w:val="18"/>
                <w:lang w:eastAsia="ko-KR"/>
              </w:rPr>
            </w:pPr>
          </w:p>
        </w:tc>
      </w:tr>
      <w:tr w:rsidR="00A35ACA" w:rsidRPr="004E10D5" w14:paraId="5E0A4B44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BD80506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该员工经常尝试改善团队工作方法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94593B8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D40B9D6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725FEDD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4E10D5" w14:paraId="1BF955EA" w14:textId="77777777" w:rsidTr="001E57FA">
        <w:trPr>
          <w:trHeight w:val="301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BF6474B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该员工经常尝试优化团队的工作流程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219EF0C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7F4814A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A10DD3B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A35ACA" w:rsidRPr="004E10D5" w14:paraId="234F7620" w14:textId="77777777" w:rsidTr="001E57FA">
        <w:trPr>
          <w:trHeight w:val="60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761C148" w14:textId="77777777" w:rsidR="00A35ACA" w:rsidRPr="004E10D5" w:rsidRDefault="00A35ACA" w:rsidP="004E10D5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该员工经常想方设法地解决团队存在的问题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C40C7BE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C3B7CAC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12A9241" w14:textId="77777777" w:rsidR="00A35ACA" w:rsidRPr="00744514" w:rsidRDefault="00A35ACA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8A4BA2" w:rsidRPr="004E10D5" w14:paraId="1EF7DBF2" w14:textId="77777777" w:rsidTr="001D703B">
        <w:trPr>
          <w:trHeight w:val="60"/>
          <w:jc w:val="center"/>
        </w:trPr>
        <w:tc>
          <w:tcPr>
            <w:tcW w:w="13892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CFF7351" w14:textId="77777777" w:rsidR="008A4BA2" w:rsidRPr="00744514" w:rsidRDefault="008A4BA2" w:rsidP="00744514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</w:p>
        </w:tc>
      </w:tr>
      <w:tr w:rsidR="001D703B" w:rsidRPr="004E10D5" w14:paraId="0BF4E5B6" w14:textId="77777777" w:rsidTr="001D703B">
        <w:trPr>
          <w:trHeight w:val="60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25BD8D96" w14:textId="20D59E90" w:rsidR="001D703B" w:rsidRPr="004E10D5" w:rsidRDefault="001D703B" w:rsidP="001D703B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</w:t>
            </w:r>
            <w:r w:rsidR="00E81F49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会</w:t>
            </w:r>
            <w:r w:rsidRPr="001D703B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故意放慢工作速度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3ED6F95" w14:textId="1DF60B79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6DE9AE4" w14:textId="0322E8D1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54E90F18" w14:textId="6D4A54D1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1D703B" w:rsidRPr="004E10D5" w14:paraId="2EADC3F2" w14:textId="77777777" w:rsidTr="001D703B">
        <w:trPr>
          <w:trHeight w:val="60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4D1D305D" w14:textId="50886D10" w:rsidR="001D703B" w:rsidRPr="004E10D5" w:rsidRDefault="001D703B" w:rsidP="001D703B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</w:t>
            </w:r>
            <w:r w:rsidRPr="001D703B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没有在工作上付出应有的努力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73D530EE" w14:textId="57A4CD4A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54C30FCC" w14:textId="686467EC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5A41F055" w14:textId="6EF3B2FB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  <w:tr w:rsidR="001D703B" w:rsidRPr="004E10D5" w14:paraId="7E64D320" w14:textId="77777777" w:rsidTr="001D703B">
        <w:trPr>
          <w:trHeight w:val="60"/>
          <w:jc w:val="center"/>
        </w:trPr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0E0B6B8F" w14:textId="7C5DB0C8" w:rsidR="001D703B" w:rsidRPr="004E10D5" w:rsidRDefault="001D703B" w:rsidP="001D703B">
            <w:pPr>
              <w:pStyle w:val="af4"/>
              <w:widowControl/>
              <w:numPr>
                <w:ilvl w:val="0"/>
                <w:numId w:val="14"/>
              </w:numPr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Times New Roman" w:eastAsia="楷体" w:hAnsi="Times New Roman"/>
                <w:snapToGrid w:val="0"/>
                <w:kern w:val="0"/>
                <w:sz w:val="22"/>
                <w:szCs w:val="22"/>
              </w:rPr>
            </w:pPr>
            <w:r w:rsidRPr="004E10D5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该员工</w:t>
            </w:r>
            <w:r w:rsidRPr="001D703B">
              <w:rPr>
                <w:rFonts w:ascii="Times New Roman" w:eastAsia="楷体" w:hAnsi="Times New Roman" w:hint="eastAsia"/>
                <w:snapToGrid w:val="0"/>
                <w:kern w:val="0"/>
                <w:sz w:val="22"/>
                <w:szCs w:val="22"/>
              </w:rPr>
              <w:t>将更多的时间花费在做白日梦而不是工作上</w:t>
            </w:r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672A0B4A" w14:textId="162636C1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 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52FFF484" w14:textId="530F4F6C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  <w:tc>
          <w:tcPr>
            <w:tcW w:w="2268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tcMar>
              <w:left w:w="29" w:type="dxa"/>
              <w:right w:w="29" w:type="dxa"/>
            </w:tcMar>
          </w:tcPr>
          <w:p w14:paraId="4054559A" w14:textId="0D66BCC0" w:rsidR="001D703B" w:rsidRPr="00744514" w:rsidRDefault="001D703B" w:rsidP="001D703B">
            <w:pPr>
              <w:widowControl/>
              <w:autoSpaceDE w:val="0"/>
              <w:autoSpaceDN w:val="0"/>
              <w:adjustRightInd w:val="0"/>
              <w:contextualSpacing/>
              <w:jc w:val="center"/>
              <w:rPr>
                <w:rFonts w:eastAsia="楷体"/>
                <w:kern w:val="0"/>
                <w:sz w:val="18"/>
                <w:szCs w:val="18"/>
                <w:lang w:eastAsia="ko-KR"/>
              </w:rPr>
            </w:pPr>
            <w:r w:rsidRPr="00744514">
              <w:rPr>
                <w:rFonts w:eastAsia="楷体"/>
                <w:kern w:val="0"/>
                <w:sz w:val="18"/>
                <w:szCs w:val="18"/>
                <w:lang w:eastAsia="ko-KR"/>
              </w:rPr>
              <w:t xml:space="preserve">1    2    3    4    5   </w:t>
            </w:r>
          </w:p>
        </w:tc>
      </w:tr>
    </w:tbl>
    <w:p w14:paraId="0F8D570C" w14:textId="77777777" w:rsidR="00043E40" w:rsidRPr="004E10D5" w:rsidRDefault="00043E40" w:rsidP="004E10D5">
      <w:pPr>
        <w:widowControl/>
        <w:tabs>
          <w:tab w:val="left" w:pos="-720"/>
          <w:tab w:val="left" w:pos="0"/>
        </w:tabs>
        <w:ind w:right="-1054"/>
        <w:rPr>
          <w:rFonts w:eastAsia="楷体"/>
          <w:b/>
          <w:lang w:eastAsia="zh-CN"/>
        </w:rPr>
      </w:pPr>
    </w:p>
    <w:sectPr w:rsidR="00043E40" w:rsidRPr="004E10D5" w:rsidSect="008D41F4">
      <w:pgSz w:w="16838" w:h="11906" w:orient="landscape"/>
      <w:pgMar w:top="1009" w:right="1009" w:bottom="1009" w:left="1009" w:header="567" w:footer="22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E71A0" w14:textId="77777777" w:rsidR="008D41F4" w:rsidRDefault="008D41F4">
      <w:r>
        <w:separator/>
      </w:r>
    </w:p>
  </w:endnote>
  <w:endnote w:type="continuationSeparator" w:id="0">
    <w:p w14:paraId="122A8E7F" w14:textId="77777777" w:rsidR="008D41F4" w:rsidRDefault="008D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 Ming Li U">
    <w:altName w:val="宋体"/>
    <w:charset w:val="86"/>
    <w:family w:val="roma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552594"/>
      <w:docPartObj>
        <w:docPartGallery w:val="Page Numbers (Bottom of Page)"/>
        <w:docPartUnique/>
      </w:docPartObj>
    </w:sdtPr>
    <w:sdtContent>
      <w:p w14:paraId="749E519F" w14:textId="36503B70" w:rsidR="00C138B7" w:rsidRDefault="00C138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5E52A4D" w14:textId="77777777" w:rsidR="00C138B7" w:rsidRDefault="00C138B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1243724"/>
    </w:sdtPr>
    <w:sdtContent>
      <w:p w14:paraId="5298215A" w14:textId="77777777" w:rsidR="00360464" w:rsidRDefault="003604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5855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14:paraId="31446A8A" w14:textId="77777777" w:rsidR="00360464" w:rsidRDefault="00360464">
    <w:pPr>
      <w:pStyle w:val="aa"/>
      <w:ind w:leftChars="-295" w:hangingChars="337" w:hanging="708"/>
      <w:jc w:val="center"/>
      <w:rPr>
        <w:rFonts w:eastAsia="宋体"/>
        <w:sz w:val="21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01D6F" w14:textId="77777777" w:rsidR="008D41F4" w:rsidRDefault="008D41F4">
      <w:r>
        <w:separator/>
      </w:r>
    </w:p>
  </w:footnote>
  <w:footnote w:type="continuationSeparator" w:id="0">
    <w:p w14:paraId="3B4391BD" w14:textId="77777777" w:rsidR="008D41F4" w:rsidRDefault="008D4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5E43"/>
    <w:multiLevelType w:val="multilevel"/>
    <w:tmpl w:val="0BB55E4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eastAsia"/>
      </w:rPr>
    </w:lvl>
  </w:abstractNum>
  <w:abstractNum w:abstractNumId="1" w15:restartNumberingAfterBreak="0">
    <w:nsid w:val="12685CCB"/>
    <w:multiLevelType w:val="multilevel"/>
    <w:tmpl w:val="12685CCB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20406453"/>
    <w:multiLevelType w:val="hybridMultilevel"/>
    <w:tmpl w:val="1BBA0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87AC5"/>
    <w:multiLevelType w:val="multilevel"/>
    <w:tmpl w:val="4D1D254D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408022FA"/>
    <w:multiLevelType w:val="multilevel"/>
    <w:tmpl w:val="7F460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D1D254D"/>
    <w:multiLevelType w:val="multilevel"/>
    <w:tmpl w:val="4D1D254D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52C63E43"/>
    <w:multiLevelType w:val="multilevel"/>
    <w:tmpl w:val="52C63E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A0A3B"/>
    <w:multiLevelType w:val="hybridMultilevel"/>
    <w:tmpl w:val="5754A0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B9F2E4A"/>
    <w:multiLevelType w:val="multilevel"/>
    <w:tmpl w:val="5B9F2E4A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eastAsia="DFKai-SB" w:hAnsi="Times New Roman" w:cs="Times New Roman" w:hint="default"/>
        <w:b w:val="0"/>
        <w:color w:val="000000"/>
      </w:rPr>
    </w:lvl>
    <w:lvl w:ilvl="1">
      <w:start w:val="35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 w15:restartNumberingAfterBreak="0">
    <w:nsid w:val="6086AC4E"/>
    <w:multiLevelType w:val="singleLevel"/>
    <w:tmpl w:val="6086AC4E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0" w15:restartNumberingAfterBreak="0">
    <w:nsid w:val="62010D29"/>
    <w:multiLevelType w:val="multilevel"/>
    <w:tmpl w:val="BCC21348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eastAsia"/>
      </w:rPr>
    </w:lvl>
  </w:abstractNum>
  <w:abstractNum w:abstractNumId="11" w15:restartNumberingAfterBreak="0">
    <w:nsid w:val="62524287"/>
    <w:multiLevelType w:val="hybridMultilevel"/>
    <w:tmpl w:val="55B68DA4"/>
    <w:lvl w:ilvl="0" w:tplc="6E3698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DFKai-SB" w:hAnsi="Times New Roman" w:cs="Times New Roman" w:hint="default"/>
        <w:b w:val="0"/>
      </w:rPr>
    </w:lvl>
    <w:lvl w:ilvl="1" w:tplc="61709FE8">
      <w:start w:val="3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B9112A"/>
    <w:multiLevelType w:val="hybridMultilevel"/>
    <w:tmpl w:val="CE3C82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8F01151"/>
    <w:multiLevelType w:val="multilevel"/>
    <w:tmpl w:val="62010D29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eastAsia"/>
      </w:rPr>
    </w:lvl>
  </w:abstractNum>
  <w:num w:numId="1" w16cid:durableId="777335672">
    <w:abstractNumId w:val="8"/>
  </w:num>
  <w:num w:numId="2" w16cid:durableId="470756398">
    <w:abstractNumId w:val="5"/>
  </w:num>
  <w:num w:numId="3" w16cid:durableId="108940562">
    <w:abstractNumId w:val="0"/>
  </w:num>
  <w:num w:numId="4" w16cid:durableId="40597548">
    <w:abstractNumId w:val="10"/>
  </w:num>
  <w:num w:numId="5" w16cid:durableId="1769346718">
    <w:abstractNumId w:val="9"/>
  </w:num>
  <w:num w:numId="6" w16cid:durableId="1611428516">
    <w:abstractNumId w:val="4"/>
  </w:num>
  <w:num w:numId="7" w16cid:durableId="1061059928">
    <w:abstractNumId w:val="1"/>
  </w:num>
  <w:num w:numId="8" w16cid:durableId="167523589">
    <w:abstractNumId w:val="6"/>
  </w:num>
  <w:num w:numId="9" w16cid:durableId="1042481446">
    <w:abstractNumId w:val="2"/>
  </w:num>
  <w:num w:numId="10" w16cid:durableId="6372551">
    <w:abstractNumId w:val="13"/>
  </w:num>
  <w:num w:numId="11" w16cid:durableId="402946300">
    <w:abstractNumId w:val="3"/>
  </w:num>
  <w:num w:numId="12" w16cid:durableId="1862890917">
    <w:abstractNumId w:val="11"/>
  </w:num>
  <w:num w:numId="13" w16cid:durableId="452335555">
    <w:abstractNumId w:val="7"/>
  </w:num>
  <w:num w:numId="14" w16cid:durableId="2005666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F9"/>
    <w:rsid w:val="DB538F5A"/>
    <w:rsid w:val="FAFB1B46"/>
    <w:rsid w:val="FCFDD49A"/>
    <w:rsid w:val="FF1F6152"/>
    <w:rsid w:val="000013B4"/>
    <w:rsid w:val="00003A11"/>
    <w:rsid w:val="00007016"/>
    <w:rsid w:val="000104B2"/>
    <w:rsid w:val="00011505"/>
    <w:rsid w:val="00015625"/>
    <w:rsid w:val="00016F25"/>
    <w:rsid w:val="00020BD0"/>
    <w:rsid w:val="00021FC5"/>
    <w:rsid w:val="00023241"/>
    <w:rsid w:val="000301E7"/>
    <w:rsid w:val="000407A3"/>
    <w:rsid w:val="000409A4"/>
    <w:rsid w:val="00043E40"/>
    <w:rsid w:val="00044715"/>
    <w:rsid w:val="0004663F"/>
    <w:rsid w:val="000503ED"/>
    <w:rsid w:val="00060AC0"/>
    <w:rsid w:val="00061376"/>
    <w:rsid w:val="00061BB0"/>
    <w:rsid w:val="00066188"/>
    <w:rsid w:val="00070251"/>
    <w:rsid w:val="00071093"/>
    <w:rsid w:val="000717D7"/>
    <w:rsid w:val="00072AE0"/>
    <w:rsid w:val="000743E8"/>
    <w:rsid w:val="000762B3"/>
    <w:rsid w:val="00082157"/>
    <w:rsid w:val="0008367B"/>
    <w:rsid w:val="000836A4"/>
    <w:rsid w:val="00087FF9"/>
    <w:rsid w:val="000922FB"/>
    <w:rsid w:val="00094A88"/>
    <w:rsid w:val="000B024C"/>
    <w:rsid w:val="000B215B"/>
    <w:rsid w:val="000B26DF"/>
    <w:rsid w:val="000B4E28"/>
    <w:rsid w:val="000B5E22"/>
    <w:rsid w:val="000B60CE"/>
    <w:rsid w:val="000B65EE"/>
    <w:rsid w:val="000B73C0"/>
    <w:rsid w:val="000C7807"/>
    <w:rsid w:val="000D125A"/>
    <w:rsid w:val="000D1BC3"/>
    <w:rsid w:val="000D1E90"/>
    <w:rsid w:val="000D3795"/>
    <w:rsid w:val="000D3A08"/>
    <w:rsid w:val="000D6079"/>
    <w:rsid w:val="000D7B3A"/>
    <w:rsid w:val="000E0355"/>
    <w:rsid w:val="000E37B6"/>
    <w:rsid w:val="000F267B"/>
    <w:rsid w:val="000F29C4"/>
    <w:rsid w:val="001021F6"/>
    <w:rsid w:val="0010269A"/>
    <w:rsid w:val="001028EE"/>
    <w:rsid w:val="00104816"/>
    <w:rsid w:val="00104950"/>
    <w:rsid w:val="0010675F"/>
    <w:rsid w:val="00111261"/>
    <w:rsid w:val="00112868"/>
    <w:rsid w:val="00116710"/>
    <w:rsid w:val="001269BC"/>
    <w:rsid w:val="00132476"/>
    <w:rsid w:val="00133966"/>
    <w:rsid w:val="00135CB1"/>
    <w:rsid w:val="00140EAE"/>
    <w:rsid w:val="00141CBC"/>
    <w:rsid w:val="00144F88"/>
    <w:rsid w:val="0015371A"/>
    <w:rsid w:val="00153E4D"/>
    <w:rsid w:val="001541C3"/>
    <w:rsid w:val="00160932"/>
    <w:rsid w:val="00162887"/>
    <w:rsid w:val="00166062"/>
    <w:rsid w:val="001745C9"/>
    <w:rsid w:val="001746ED"/>
    <w:rsid w:val="00174C48"/>
    <w:rsid w:val="00183D76"/>
    <w:rsid w:val="001866CA"/>
    <w:rsid w:val="00186F70"/>
    <w:rsid w:val="00187072"/>
    <w:rsid w:val="00191313"/>
    <w:rsid w:val="0019255D"/>
    <w:rsid w:val="00192A50"/>
    <w:rsid w:val="001A0940"/>
    <w:rsid w:val="001A5681"/>
    <w:rsid w:val="001B38AC"/>
    <w:rsid w:val="001C0DFB"/>
    <w:rsid w:val="001C1BEB"/>
    <w:rsid w:val="001C346D"/>
    <w:rsid w:val="001C7B15"/>
    <w:rsid w:val="001C7E64"/>
    <w:rsid w:val="001D3343"/>
    <w:rsid w:val="001D5398"/>
    <w:rsid w:val="001D703B"/>
    <w:rsid w:val="001E008B"/>
    <w:rsid w:val="001E1BEC"/>
    <w:rsid w:val="001E3B11"/>
    <w:rsid w:val="001E4B77"/>
    <w:rsid w:val="001E57FA"/>
    <w:rsid w:val="001E67F6"/>
    <w:rsid w:val="001E6D85"/>
    <w:rsid w:val="001F1F23"/>
    <w:rsid w:val="001F7E8A"/>
    <w:rsid w:val="002028EF"/>
    <w:rsid w:val="00205E8E"/>
    <w:rsid w:val="00207FDD"/>
    <w:rsid w:val="00211AF2"/>
    <w:rsid w:val="00215017"/>
    <w:rsid w:val="00215448"/>
    <w:rsid w:val="0022240F"/>
    <w:rsid w:val="0022655B"/>
    <w:rsid w:val="00226AD4"/>
    <w:rsid w:val="00226CF6"/>
    <w:rsid w:val="00227BB5"/>
    <w:rsid w:val="00231CA7"/>
    <w:rsid w:val="0023302B"/>
    <w:rsid w:val="0023592F"/>
    <w:rsid w:val="00244C3F"/>
    <w:rsid w:val="002524C2"/>
    <w:rsid w:val="00252FFE"/>
    <w:rsid w:val="002604AC"/>
    <w:rsid w:val="0026220A"/>
    <w:rsid w:val="00262822"/>
    <w:rsid w:val="00264AFE"/>
    <w:rsid w:val="00266F01"/>
    <w:rsid w:val="00267F53"/>
    <w:rsid w:val="00272732"/>
    <w:rsid w:val="002736DA"/>
    <w:rsid w:val="002745F9"/>
    <w:rsid w:val="00275630"/>
    <w:rsid w:val="002757D0"/>
    <w:rsid w:val="002868D6"/>
    <w:rsid w:val="002904A6"/>
    <w:rsid w:val="002A3D21"/>
    <w:rsid w:val="002A3D89"/>
    <w:rsid w:val="002A5791"/>
    <w:rsid w:val="002A5C1A"/>
    <w:rsid w:val="002B1AB1"/>
    <w:rsid w:val="002B2485"/>
    <w:rsid w:val="002B27C9"/>
    <w:rsid w:val="002B2AB7"/>
    <w:rsid w:val="002B30C6"/>
    <w:rsid w:val="002C4CD6"/>
    <w:rsid w:val="002C642F"/>
    <w:rsid w:val="002C6EBC"/>
    <w:rsid w:val="002C76E8"/>
    <w:rsid w:val="002D07D3"/>
    <w:rsid w:val="002D0B8A"/>
    <w:rsid w:val="002D3A9F"/>
    <w:rsid w:val="002D4C17"/>
    <w:rsid w:val="002D5C3D"/>
    <w:rsid w:val="002D6078"/>
    <w:rsid w:val="002D7731"/>
    <w:rsid w:val="002E05F6"/>
    <w:rsid w:val="002F5A30"/>
    <w:rsid w:val="00303EFB"/>
    <w:rsid w:val="00303FB7"/>
    <w:rsid w:val="00304296"/>
    <w:rsid w:val="003049FF"/>
    <w:rsid w:val="00304D0C"/>
    <w:rsid w:val="00307D46"/>
    <w:rsid w:val="0031363D"/>
    <w:rsid w:val="0031437F"/>
    <w:rsid w:val="00314B40"/>
    <w:rsid w:val="00315D3D"/>
    <w:rsid w:val="003161E3"/>
    <w:rsid w:val="00322082"/>
    <w:rsid w:val="0032403A"/>
    <w:rsid w:val="00326F58"/>
    <w:rsid w:val="003315EE"/>
    <w:rsid w:val="003331CC"/>
    <w:rsid w:val="00334E8C"/>
    <w:rsid w:val="0033612D"/>
    <w:rsid w:val="00337BDF"/>
    <w:rsid w:val="00341B08"/>
    <w:rsid w:val="00342787"/>
    <w:rsid w:val="003544AB"/>
    <w:rsid w:val="0035513C"/>
    <w:rsid w:val="00360464"/>
    <w:rsid w:val="0036068E"/>
    <w:rsid w:val="00362F92"/>
    <w:rsid w:val="00363262"/>
    <w:rsid w:val="00367879"/>
    <w:rsid w:val="00370895"/>
    <w:rsid w:val="00370905"/>
    <w:rsid w:val="0037112E"/>
    <w:rsid w:val="00374174"/>
    <w:rsid w:val="00377549"/>
    <w:rsid w:val="00380A39"/>
    <w:rsid w:val="00381267"/>
    <w:rsid w:val="00382736"/>
    <w:rsid w:val="00382AEA"/>
    <w:rsid w:val="0039041A"/>
    <w:rsid w:val="0039323C"/>
    <w:rsid w:val="00394FD8"/>
    <w:rsid w:val="003A509B"/>
    <w:rsid w:val="003A670C"/>
    <w:rsid w:val="003B0ACB"/>
    <w:rsid w:val="003B23A5"/>
    <w:rsid w:val="003C3964"/>
    <w:rsid w:val="003C46A3"/>
    <w:rsid w:val="003C5B9D"/>
    <w:rsid w:val="003C7E65"/>
    <w:rsid w:val="003D2651"/>
    <w:rsid w:val="003D5DC4"/>
    <w:rsid w:val="003D616B"/>
    <w:rsid w:val="003D6A73"/>
    <w:rsid w:val="003E368B"/>
    <w:rsid w:val="003E72C5"/>
    <w:rsid w:val="003F1811"/>
    <w:rsid w:val="003F6226"/>
    <w:rsid w:val="003F7B46"/>
    <w:rsid w:val="00403213"/>
    <w:rsid w:val="00405CB9"/>
    <w:rsid w:val="004068D3"/>
    <w:rsid w:val="00407386"/>
    <w:rsid w:val="00410F52"/>
    <w:rsid w:val="004116B1"/>
    <w:rsid w:val="004209B0"/>
    <w:rsid w:val="0042109D"/>
    <w:rsid w:val="00421BB9"/>
    <w:rsid w:val="00423148"/>
    <w:rsid w:val="00423EB8"/>
    <w:rsid w:val="00424C19"/>
    <w:rsid w:val="00431383"/>
    <w:rsid w:val="00437D95"/>
    <w:rsid w:val="00440C68"/>
    <w:rsid w:val="004428AC"/>
    <w:rsid w:val="00445749"/>
    <w:rsid w:val="00446ED8"/>
    <w:rsid w:val="00447FA3"/>
    <w:rsid w:val="00451D9D"/>
    <w:rsid w:val="00453803"/>
    <w:rsid w:val="004550A5"/>
    <w:rsid w:val="0045684C"/>
    <w:rsid w:val="00457286"/>
    <w:rsid w:val="00460CF4"/>
    <w:rsid w:val="004641DA"/>
    <w:rsid w:val="004646A9"/>
    <w:rsid w:val="00466606"/>
    <w:rsid w:val="004672AF"/>
    <w:rsid w:val="00467FE4"/>
    <w:rsid w:val="0047119F"/>
    <w:rsid w:val="00472B6D"/>
    <w:rsid w:val="00474EC8"/>
    <w:rsid w:val="0047617F"/>
    <w:rsid w:val="00477A1E"/>
    <w:rsid w:val="00480ED3"/>
    <w:rsid w:val="00485132"/>
    <w:rsid w:val="00486224"/>
    <w:rsid w:val="0049706F"/>
    <w:rsid w:val="004A208E"/>
    <w:rsid w:val="004A4FE8"/>
    <w:rsid w:val="004A5C5E"/>
    <w:rsid w:val="004A722F"/>
    <w:rsid w:val="004A74A5"/>
    <w:rsid w:val="004B0E00"/>
    <w:rsid w:val="004B201F"/>
    <w:rsid w:val="004B3982"/>
    <w:rsid w:val="004B3C87"/>
    <w:rsid w:val="004B62E9"/>
    <w:rsid w:val="004B7BC4"/>
    <w:rsid w:val="004C396B"/>
    <w:rsid w:val="004C5CB2"/>
    <w:rsid w:val="004C5E24"/>
    <w:rsid w:val="004C6F49"/>
    <w:rsid w:val="004C78F6"/>
    <w:rsid w:val="004D40C5"/>
    <w:rsid w:val="004D6C15"/>
    <w:rsid w:val="004E10D5"/>
    <w:rsid w:val="004E40A8"/>
    <w:rsid w:val="004E66A7"/>
    <w:rsid w:val="004E6EF2"/>
    <w:rsid w:val="004F00FD"/>
    <w:rsid w:val="004F3293"/>
    <w:rsid w:val="004F440F"/>
    <w:rsid w:val="004F6760"/>
    <w:rsid w:val="004F79E3"/>
    <w:rsid w:val="00500ABF"/>
    <w:rsid w:val="00500F70"/>
    <w:rsid w:val="00501AF6"/>
    <w:rsid w:val="00505B62"/>
    <w:rsid w:val="00506060"/>
    <w:rsid w:val="00510BFD"/>
    <w:rsid w:val="00513880"/>
    <w:rsid w:val="00515A1A"/>
    <w:rsid w:val="00515CF2"/>
    <w:rsid w:val="00524403"/>
    <w:rsid w:val="005244F7"/>
    <w:rsid w:val="005275EA"/>
    <w:rsid w:val="00527913"/>
    <w:rsid w:val="00531AAF"/>
    <w:rsid w:val="00531CA3"/>
    <w:rsid w:val="005337DA"/>
    <w:rsid w:val="00534FEE"/>
    <w:rsid w:val="00537AD7"/>
    <w:rsid w:val="00537B64"/>
    <w:rsid w:val="00541381"/>
    <w:rsid w:val="0054182F"/>
    <w:rsid w:val="005479B7"/>
    <w:rsid w:val="00551FC4"/>
    <w:rsid w:val="00554D8B"/>
    <w:rsid w:val="00555351"/>
    <w:rsid w:val="0055752F"/>
    <w:rsid w:val="00561B4D"/>
    <w:rsid w:val="0056637D"/>
    <w:rsid w:val="00567778"/>
    <w:rsid w:val="00570902"/>
    <w:rsid w:val="00570A72"/>
    <w:rsid w:val="00570BC8"/>
    <w:rsid w:val="00575C8D"/>
    <w:rsid w:val="0057643C"/>
    <w:rsid w:val="005832F9"/>
    <w:rsid w:val="00585E9B"/>
    <w:rsid w:val="00587469"/>
    <w:rsid w:val="005967BC"/>
    <w:rsid w:val="00596BD5"/>
    <w:rsid w:val="005A0D0B"/>
    <w:rsid w:val="005A5B34"/>
    <w:rsid w:val="005A641E"/>
    <w:rsid w:val="005A69A7"/>
    <w:rsid w:val="005B33AA"/>
    <w:rsid w:val="005B5683"/>
    <w:rsid w:val="005B6964"/>
    <w:rsid w:val="005B7725"/>
    <w:rsid w:val="005C0A5E"/>
    <w:rsid w:val="005C72B0"/>
    <w:rsid w:val="005D32DA"/>
    <w:rsid w:val="005D7824"/>
    <w:rsid w:val="005E0917"/>
    <w:rsid w:val="005E13DB"/>
    <w:rsid w:val="005E1E3F"/>
    <w:rsid w:val="005F1425"/>
    <w:rsid w:val="005F2F65"/>
    <w:rsid w:val="005F3052"/>
    <w:rsid w:val="005F34E5"/>
    <w:rsid w:val="005F629B"/>
    <w:rsid w:val="005F79A6"/>
    <w:rsid w:val="00603BDF"/>
    <w:rsid w:val="00617799"/>
    <w:rsid w:val="00617BCA"/>
    <w:rsid w:val="00620365"/>
    <w:rsid w:val="00621144"/>
    <w:rsid w:val="006233D0"/>
    <w:rsid w:val="00623645"/>
    <w:rsid w:val="00625CD3"/>
    <w:rsid w:val="00626F90"/>
    <w:rsid w:val="006311AA"/>
    <w:rsid w:val="00631C5E"/>
    <w:rsid w:val="00635800"/>
    <w:rsid w:val="00641989"/>
    <w:rsid w:val="00641E75"/>
    <w:rsid w:val="006426A8"/>
    <w:rsid w:val="00645184"/>
    <w:rsid w:val="006460DC"/>
    <w:rsid w:val="00647369"/>
    <w:rsid w:val="0064745F"/>
    <w:rsid w:val="0065086A"/>
    <w:rsid w:val="006510BB"/>
    <w:rsid w:val="006539BA"/>
    <w:rsid w:val="0066276A"/>
    <w:rsid w:val="00663D13"/>
    <w:rsid w:val="0066422E"/>
    <w:rsid w:val="00665D21"/>
    <w:rsid w:val="006732B6"/>
    <w:rsid w:val="00674351"/>
    <w:rsid w:val="006743AF"/>
    <w:rsid w:val="00677CEF"/>
    <w:rsid w:val="0068396E"/>
    <w:rsid w:val="00691822"/>
    <w:rsid w:val="0069415F"/>
    <w:rsid w:val="00694E48"/>
    <w:rsid w:val="0069606E"/>
    <w:rsid w:val="006968C2"/>
    <w:rsid w:val="00697212"/>
    <w:rsid w:val="006A1569"/>
    <w:rsid w:val="006A3B06"/>
    <w:rsid w:val="006A517A"/>
    <w:rsid w:val="006A538E"/>
    <w:rsid w:val="006B3145"/>
    <w:rsid w:val="006B55B0"/>
    <w:rsid w:val="006B6977"/>
    <w:rsid w:val="006B6A41"/>
    <w:rsid w:val="006B6B71"/>
    <w:rsid w:val="006B7A39"/>
    <w:rsid w:val="006C0743"/>
    <w:rsid w:val="006C2BFB"/>
    <w:rsid w:val="006C301E"/>
    <w:rsid w:val="006C37AC"/>
    <w:rsid w:val="006C37B0"/>
    <w:rsid w:val="006C5635"/>
    <w:rsid w:val="006C60D9"/>
    <w:rsid w:val="006D0547"/>
    <w:rsid w:val="006D0AFC"/>
    <w:rsid w:val="006D3A5F"/>
    <w:rsid w:val="006D6380"/>
    <w:rsid w:val="006E02EA"/>
    <w:rsid w:val="006E0CA6"/>
    <w:rsid w:val="006E196B"/>
    <w:rsid w:val="006E1F0B"/>
    <w:rsid w:val="006E305B"/>
    <w:rsid w:val="006E3FC5"/>
    <w:rsid w:val="006E5E86"/>
    <w:rsid w:val="006E6441"/>
    <w:rsid w:val="006F6CB9"/>
    <w:rsid w:val="00706592"/>
    <w:rsid w:val="007101D8"/>
    <w:rsid w:val="00713635"/>
    <w:rsid w:val="00714312"/>
    <w:rsid w:val="007166BD"/>
    <w:rsid w:val="00726826"/>
    <w:rsid w:val="007341FC"/>
    <w:rsid w:val="00736A82"/>
    <w:rsid w:val="00742B8D"/>
    <w:rsid w:val="0074403F"/>
    <w:rsid w:val="00744514"/>
    <w:rsid w:val="00747A9A"/>
    <w:rsid w:val="0075584D"/>
    <w:rsid w:val="00755887"/>
    <w:rsid w:val="00756AC9"/>
    <w:rsid w:val="00763231"/>
    <w:rsid w:val="0076537E"/>
    <w:rsid w:val="007659A5"/>
    <w:rsid w:val="007744EF"/>
    <w:rsid w:val="0077790F"/>
    <w:rsid w:val="00782DA7"/>
    <w:rsid w:val="0078357D"/>
    <w:rsid w:val="00791DF6"/>
    <w:rsid w:val="00792BB2"/>
    <w:rsid w:val="00796D9B"/>
    <w:rsid w:val="007A2923"/>
    <w:rsid w:val="007A4EBB"/>
    <w:rsid w:val="007B0B90"/>
    <w:rsid w:val="007B16C3"/>
    <w:rsid w:val="007B237E"/>
    <w:rsid w:val="007B3E87"/>
    <w:rsid w:val="007C3E5C"/>
    <w:rsid w:val="007C57BA"/>
    <w:rsid w:val="007C6826"/>
    <w:rsid w:val="007C7A56"/>
    <w:rsid w:val="007D0A8C"/>
    <w:rsid w:val="007D1413"/>
    <w:rsid w:val="007D4CF3"/>
    <w:rsid w:val="007E1A21"/>
    <w:rsid w:val="007E1CCB"/>
    <w:rsid w:val="007E24B1"/>
    <w:rsid w:val="007F009C"/>
    <w:rsid w:val="007F0CF8"/>
    <w:rsid w:val="007F1031"/>
    <w:rsid w:val="007F16FF"/>
    <w:rsid w:val="00805470"/>
    <w:rsid w:val="0081491B"/>
    <w:rsid w:val="008155E7"/>
    <w:rsid w:val="00817424"/>
    <w:rsid w:val="00821D65"/>
    <w:rsid w:val="008313AB"/>
    <w:rsid w:val="00832C5A"/>
    <w:rsid w:val="0083436D"/>
    <w:rsid w:val="008351FC"/>
    <w:rsid w:val="00837626"/>
    <w:rsid w:val="00840107"/>
    <w:rsid w:val="008409DA"/>
    <w:rsid w:val="00840ED7"/>
    <w:rsid w:val="00851C4C"/>
    <w:rsid w:val="00852DB7"/>
    <w:rsid w:val="00852FAD"/>
    <w:rsid w:val="0085567A"/>
    <w:rsid w:val="00856AA9"/>
    <w:rsid w:val="00857ADD"/>
    <w:rsid w:val="00860CAB"/>
    <w:rsid w:val="008615F9"/>
    <w:rsid w:val="00861967"/>
    <w:rsid w:val="00862032"/>
    <w:rsid w:val="008640F5"/>
    <w:rsid w:val="00866FA9"/>
    <w:rsid w:val="008677DA"/>
    <w:rsid w:val="00867CE3"/>
    <w:rsid w:val="0087098B"/>
    <w:rsid w:val="00871691"/>
    <w:rsid w:val="00872F75"/>
    <w:rsid w:val="00880952"/>
    <w:rsid w:val="00881BEE"/>
    <w:rsid w:val="00895DDF"/>
    <w:rsid w:val="008975AD"/>
    <w:rsid w:val="008A2A70"/>
    <w:rsid w:val="008A4BA2"/>
    <w:rsid w:val="008A6693"/>
    <w:rsid w:val="008B74AE"/>
    <w:rsid w:val="008C00E3"/>
    <w:rsid w:val="008C181C"/>
    <w:rsid w:val="008C2503"/>
    <w:rsid w:val="008C3571"/>
    <w:rsid w:val="008C3694"/>
    <w:rsid w:val="008C4FB7"/>
    <w:rsid w:val="008C7249"/>
    <w:rsid w:val="008C7B48"/>
    <w:rsid w:val="008D2E1B"/>
    <w:rsid w:val="008D41F4"/>
    <w:rsid w:val="008D7D76"/>
    <w:rsid w:val="008E7152"/>
    <w:rsid w:val="008E7AAA"/>
    <w:rsid w:val="008E7C34"/>
    <w:rsid w:val="008F1E71"/>
    <w:rsid w:val="008F2457"/>
    <w:rsid w:val="008F354E"/>
    <w:rsid w:val="008F7AD1"/>
    <w:rsid w:val="009037FF"/>
    <w:rsid w:val="00904A13"/>
    <w:rsid w:val="0090507C"/>
    <w:rsid w:val="00910BF9"/>
    <w:rsid w:val="00912E64"/>
    <w:rsid w:val="00913B97"/>
    <w:rsid w:val="0091477F"/>
    <w:rsid w:val="00914CE6"/>
    <w:rsid w:val="0091628E"/>
    <w:rsid w:val="00917A8D"/>
    <w:rsid w:val="00920065"/>
    <w:rsid w:val="009229C3"/>
    <w:rsid w:val="00922DEC"/>
    <w:rsid w:val="00923E1D"/>
    <w:rsid w:val="00924A57"/>
    <w:rsid w:val="00927486"/>
    <w:rsid w:val="0093091C"/>
    <w:rsid w:val="009342A2"/>
    <w:rsid w:val="00937D5C"/>
    <w:rsid w:val="00937FC3"/>
    <w:rsid w:val="00942708"/>
    <w:rsid w:val="00942A9B"/>
    <w:rsid w:val="00942E26"/>
    <w:rsid w:val="009536DA"/>
    <w:rsid w:val="00953FC9"/>
    <w:rsid w:val="009568CA"/>
    <w:rsid w:val="0096204E"/>
    <w:rsid w:val="00964F17"/>
    <w:rsid w:val="00966FFC"/>
    <w:rsid w:val="009708B0"/>
    <w:rsid w:val="00972818"/>
    <w:rsid w:val="0097566B"/>
    <w:rsid w:val="00976412"/>
    <w:rsid w:val="009778B3"/>
    <w:rsid w:val="00981C0F"/>
    <w:rsid w:val="00990C2A"/>
    <w:rsid w:val="00993DD9"/>
    <w:rsid w:val="00997D15"/>
    <w:rsid w:val="009A150E"/>
    <w:rsid w:val="009A25DD"/>
    <w:rsid w:val="009A625D"/>
    <w:rsid w:val="009B131B"/>
    <w:rsid w:val="009B1D14"/>
    <w:rsid w:val="009B7033"/>
    <w:rsid w:val="009B79D8"/>
    <w:rsid w:val="009C23FE"/>
    <w:rsid w:val="009C37D3"/>
    <w:rsid w:val="009C4094"/>
    <w:rsid w:val="009C452B"/>
    <w:rsid w:val="009C5855"/>
    <w:rsid w:val="009C6518"/>
    <w:rsid w:val="009D021E"/>
    <w:rsid w:val="009D229B"/>
    <w:rsid w:val="009D369F"/>
    <w:rsid w:val="009D405A"/>
    <w:rsid w:val="009D45A1"/>
    <w:rsid w:val="009D575C"/>
    <w:rsid w:val="009D7AAC"/>
    <w:rsid w:val="009E5087"/>
    <w:rsid w:val="009E6195"/>
    <w:rsid w:val="009F0DDC"/>
    <w:rsid w:val="009F2466"/>
    <w:rsid w:val="009F2D97"/>
    <w:rsid w:val="009F5479"/>
    <w:rsid w:val="00A016D9"/>
    <w:rsid w:val="00A13656"/>
    <w:rsid w:val="00A173FE"/>
    <w:rsid w:val="00A239BD"/>
    <w:rsid w:val="00A24BE5"/>
    <w:rsid w:val="00A25631"/>
    <w:rsid w:val="00A3236B"/>
    <w:rsid w:val="00A33B61"/>
    <w:rsid w:val="00A35ACA"/>
    <w:rsid w:val="00A35C7B"/>
    <w:rsid w:val="00A446DF"/>
    <w:rsid w:val="00A45ABF"/>
    <w:rsid w:val="00A45D1E"/>
    <w:rsid w:val="00A47474"/>
    <w:rsid w:val="00A47598"/>
    <w:rsid w:val="00A4790D"/>
    <w:rsid w:val="00A506DF"/>
    <w:rsid w:val="00A51789"/>
    <w:rsid w:val="00A53368"/>
    <w:rsid w:val="00A54782"/>
    <w:rsid w:val="00A55993"/>
    <w:rsid w:val="00A55C84"/>
    <w:rsid w:val="00A55D85"/>
    <w:rsid w:val="00A62D1E"/>
    <w:rsid w:val="00A62FD2"/>
    <w:rsid w:val="00A6321E"/>
    <w:rsid w:val="00A8168B"/>
    <w:rsid w:val="00A83803"/>
    <w:rsid w:val="00A84BDC"/>
    <w:rsid w:val="00A8785F"/>
    <w:rsid w:val="00A915AE"/>
    <w:rsid w:val="00A91F73"/>
    <w:rsid w:val="00A926AB"/>
    <w:rsid w:val="00A92779"/>
    <w:rsid w:val="00A9383A"/>
    <w:rsid w:val="00A94898"/>
    <w:rsid w:val="00A96E12"/>
    <w:rsid w:val="00AA11E9"/>
    <w:rsid w:val="00AA2562"/>
    <w:rsid w:val="00AA368F"/>
    <w:rsid w:val="00AA4CBB"/>
    <w:rsid w:val="00AB2AAC"/>
    <w:rsid w:val="00AB3C55"/>
    <w:rsid w:val="00AB4C63"/>
    <w:rsid w:val="00AB4CAC"/>
    <w:rsid w:val="00AB6F87"/>
    <w:rsid w:val="00AC2AE9"/>
    <w:rsid w:val="00AC4980"/>
    <w:rsid w:val="00AC61CB"/>
    <w:rsid w:val="00AD0476"/>
    <w:rsid w:val="00AD08BF"/>
    <w:rsid w:val="00AD09A5"/>
    <w:rsid w:val="00AD1A37"/>
    <w:rsid w:val="00AD35F1"/>
    <w:rsid w:val="00AD6D5E"/>
    <w:rsid w:val="00AE46FD"/>
    <w:rsid w:val="00AE4E90"/>
    <w:rsid w:val="00AE7278"/>
    <w:rsid w:val="00AF079E"/>
    <w:rsid w:val="00AF1193"/>
    <w:rsid w:val="00AF1B2C"/>
    <w:rsid w:val="00AF5867"/>
    <w:rsid w:val="00B0194C"/>
    <w:rsid w:val="00B029FA"/>
    <w:rsid w:val="00B02EF6"/>
    <w:rsid w:val="00B032D0"/>
    <w:rsid w:val="00B039B3"/>
    <w:rsid w:val="00B06AB2"/>
    <w:rsid w:val="00B07681"/>
    <w:rsid w:val="00B12E80"/>
    <w:rsid w:val="00B211B6"/>
    <w:rsid w:val="00B22F04"/>
    <w:rsid w:val="00B24B64"/>
    <w:rsid w:val="00B31A72"/>
    <w:rsid w:val="00B32C67"/>
    <w:rsid w:val="00B340C4"/>
    <w:rsid w:val="00B360AF"/>
    <w:rsid w:val="00B36795"/>
    <w:rsid w:val="00B42891"/>
    <w:rsid w:val="00B42EAC"/>
    <w:rsid w:val="00B44265"/>
    <w:rsid w:val="00B45082"/>
    <w:rsid w:val="00B51943"/>
    <w:rsid w:val="00B61B7D"/>
    <w:rsid w:val="00B66F77"/>
    <w:rsid w:val="00B72657"/>
    <w:rsid w:val="00B72DB8"/>
    <w:rsid w:val="00B74810"/>
    <w:rsid w:val="00B80D40"/>
    <w:rsid w:val="00B83ABD"/>
    <w:rsid w:val="00B85758"/>
    <w:rsid w:val="00B86BCD"/>
    <w:rsid w:val="00B91746"/>
    <w:rsid w:val="00B93E9C"/>
    <w:rsid w:val="00BA0340"/>
    <w:rsid w:val="00BA1E6C"/>
    <w:rsid w:val="00BA3BBA"/>
    <w:rsid w:val="00BA42BD"/>
    <w:rsid w:val="00BA68A0"/>
    <w:rsid w:val="00BB2BD0"/>
    <w:rsid w:val="00BC3956"/>
    <w:rsid w:val="00BC6197"/>
    <w:rsid w:val="00BC68CC"/>
    <w:rsid w:val="00BD4021"/>
    <w:rsid w:val="00BD59E8"/>
    <w:rsid w:val="00BD5C6C"/>
    <w:rsid w:val="00BE3C26"/>
    <w:rsid w:val="00BE459F"/>
    <w:rsid w:val="00BE7B7C"/>
    <w:rsid w:val="00BF0272"/>
    <w:rsid w:val="00BF3718"/>
    <w:rsid w:val="00BF373F"/>
    <w:rsid w:val="00BF3EE4"/>
    <w:rsid w:val="00BF6500"/>
    <w:rsid w:val="00C047E7"/>
    <w:rsid w:val="00C10B8E"/>
    <w:rsid w:val="00C12339"/>
    <w:rsid w:val="00C12BDC"/>
    <w:rsid w:val="00C138B7"/>
    <w:rsid w:val="00C22646"/>
    <w:rsid w:val="00C23248"/>
    <w:rsid w:val="00C243E6"/>
    <w:rsid w:val="00C25C24"/>
    <w:rsid w:val="00C26749"/>
    <w:rsid w:val="00C304D0"/>
    <w:rsid w:val="00C33CC7"/>
    <w:rsid w:val="00C426A3"/>
    <w:rsid w:val="00C42924"/>
    <w:rsid w:val="00C46E52"/>
    <w:rsid w:val="00C549C2"/>
    <w:rsid w:val="00C5594B"/>
    <w:rsid w:val="00C60983"/>
    <w:rsid w:val="00C63198"/>
    <w:rsid w:val="00C63678"/>
    <w:rsid w:val="00C6384D"/>
    <w:rsid w:val="00C7465B"/>
    <w:rsid w:val="00C84E50"/>
    <w:rsid w:val="00C90B4F"/>
    <w:rsid w:val="00C91206"/>
    <w:rsid w:val="00C91FF7"/>
    <w:rsid w:val="00C94113"/>
    <w:rsid w:val="00C95053"/>
    <w:rsid w:val="00C97B63"/>
    <w:rsid w:val="00CA36D5"/>
    <w:rsid w:val="00CA55E1"/>
    <w:rsid w:val="00CA6248"/>
    <w:rsid w:val="00CB287B"/>
    <w:rsid w:val="00CB3F9D"/>
    <w:rsid w:val="00CB420B"/>
    <w:rsid w:val="00CB626F"/>
    <w:rsid w:val="00CB6749"/>
    <w:rsid w:val="00CC2106"/>
    <w:rsid w:val="00CC21FE"/>
    <w:rsid w:val="00CC4D6E"/>
    <w:rsid w:val="00CC53E8"/>
    <w:rsid w:val="00CC70F5"/>
    <w:rsid w:val="00CC7C6C"/>
    <w:rsid w:val="00CD10DA"/>
    <w:rsid w:val="00CD1F93"/>
    <w:rsid w:val="00CD2D7D"/>
    <w:rsid w:val="00CD2EAD"/>
    <w:rsid w:val="00CD3ED9"/>
    <w:rsid w:val="00CD5C7B"/>
    <w:rsid w:val="00CD650C"/>
    <w:rsid w:val="00CF1504"/>
    <w:rsid w:val="00CF1CA4"/>
    <w:rsid w:val="00CF3AD5"/>
    <w:rsid w:val="00CF53DA"/>
    <w:rsid w:val="00CF5E39"/>
    <w:rsid w:val="00D0058C"/>
    <w:rsid w:val="00D02668"/>
    <w:rsid w:val="00D02BB6"/>
    <w:rsid w:val="00D14A47"/>
    <w:rsid w:val="00D14C1C"/>
    <w:rsid w:val="00D15E1F"/>
    <w:rsid w:val="00D200F2"/>
    <w:rsid w:val="00D2047A"/>
    <w:rsid w:val="00D20CA2"/>
    <w:rsid w:val="00D21DCF"/>
    <w:rsid w:val="00D260FF"/>
    <w:rsid w:val="00D278C2"/>
    <w:rsid w:val="00D33770"/>
    <w:rsid w:val="00D35D2F"/>
    <w:rsid w:val="00D36F60"/>
    <w:rsid w:val="00D4089C"/>
    <w:rsid w:val="00D408E4"/>
    <w:rsid w:val="00D4219A"/>
    <w:rsid w:val="00D422F5"/>
    <w:rsid w:val="00D463BD"/>
    <w:rsid w:val="00D4661C"/>
    <w:rsid w:val="00D47E84"/>
    <w:rsid w:val="00D50D01"/>
    <w:rsid w:val="00D5225A"/>
    <w:rsid w:val="00D52FDA"/>
    <w:rsid w:val="00D53D6E"/>
    <w:rsid w:val="00D55123"/>
    <w:rsid w:val="00D60885"/>
    <w:rsid w:val="00D6257F"/>
    <w:rsid w:val="00D65271"/>
    <w:rsid w:val="00D652E6"/>
    <w:rsid w:val="00D71D9E"/>
    <w:rsid w:val="00D7230D"/>
    <w:rsid w:val="00D73B62"/>
    <w:rsid w:val="00D74DBA"/>
    <w:rsid w:val="00D7609C"/>
    <w:rsid w:val="00D77C51"/>
    <w:rsid w:val="00D77DEF"/>
    <w:rsid w:val="00D800D8"/>
    <w:rsid w:val="00D85FDD"/>
    <w:rsid w:val="00D87352"/>
    <w:rsid w:val="00D9194F"/>
    <w:rsid w:val="00D92AC1"/>
    <w:rsid w:val="00DA2648"/>
    <w:rsid w:val="00DA2AE0"/>
    <w:rsid w:val="00DA3556"/>
    <w:rsid w:val="00DA5DFF"/>
    <w:rsid w:val="00DA68E9"/>
    <w:rsid w:val="00DB3F77"/>
    <w:rsid w:val="00DB55C3"/>
    <w:rsid w:val="00DB5637"/>
    <w:rsid w:val="00DB6635"/>
    <w:rsid w:val="00DC563B"/>
    <w:rsid w:val="00DC5CFC"/>
    <w:rsid w:val="00DD02B1"/>
    <w:rsid w:val="00DD7E9A"/>
    <w:rsid w:val="00DE1831"/>
    <w:rsid w:val="00DE4F96"/>
    <w:rsid w:val="00DE62F6"/>
    <w:rsid w:val="00DE7A36"/>
    <w:rsid w:val="00DF2867"/>
    <w:rsid w:val="00DF60AB"/>
    <w:rsid w:val="00DF7513"/>
    <w:rsid w:val="00E00156"/>
    <w:rsid w:val="00E01A38"/>
    <w:rsid w:val="00E02FE5"/>
    <w:rsid w:val="00E07577"/>
    <w:rsid w:val="00E10249"/>
    <w:rsid w:val="00E11056"/>
    <w:rsid w:val="00E12104"/>
    <w:rsid w:val="00E1385A"/>
    <w:rsid w:val="00E2479A"/>
    <w:rsid w:val="00E25FD2"/>
    <w:rsid w:val="00E26ECD"/>
    <w:rsid w:val="00E276D1"/>
    <w:rsid w:val="00E312F5"/>
    <w:rsid w:val="00E31B21"/>
    <w:rsid w:val="00E36CFA"/>
    <w:rsid w:val="00E376E4"/>
    <w:rsid w:val="00E378C5"/>
    <w:rsid w:val="00E413D3"/>
    <w:rsid w:val="00E51069"/>
    <w:rsid w:val="00E53D62"/>
    <w:rsid w:val="00E57BF7"/>
    <w:rsid w:val="00E61BF0"/>
    <w:rsid w:val="00E621C7"/>
    <w:rsid w:val="00E630F7"/>
    <w:rsid w:val="00E6641F"/>
    <w:rsid w:val="00E67EF7"/>
    <w:rsid w:val="00E702B6"/>
    <w:rsid w:val="00E721F1"/>
    <w:rsid w:val="00E74456"/>
    <w:rsid w:val="00E80F01"/>
    <w:rsid w:val="00E81065"/>
    <w:rsid w:val="00E812AD"/>
    <w:rsid w:val="00E81F49"/>
    <w:rsid w:val="00E82C34"/>
    <w:rsid w:val="00E9488C"/>
    <w:rsid w:val="00EA1BE3"/>
    <w:rsid w:val="00EA4FD2"/>
    <w:rsid w:val="00EA5D73"/>
    <w:rsid w:val="00EB296C"/>
    <w:rsid w:val="00EB44B2"/>
    <w:rsid w:val="00EB49EC"/>
    <w:rsid w:val="00EB576C"/>
    <w:rsid w:val="00EB5D62"/>
    <w:rsid w:val="00EC07C0"/>
    <w:rsid w:val="00EC2EEC"/>
    <w:rsid w:val="00EC34D9"/>
    <w:rsid w:val="00EC4AA0"/>
    <w:rsid w:val="00EC6356"/>
    <w:rsid w:val="00ED3196"/>
    <w:rsid w:val="00ED3E59"/>
    <w:rsid w:val="00EE285F"/>
    <w:rsid w:val="00EE77EB"/>
    <w:rsid w:val="00EF1CA9"/>
    <w:rsid w:val="00EF5D3E"/>
    <w:rsid w:val="00EF73C0"/>
    <w:rsid w:val="00EF78DF"/>
    <w:rsid w:val="00EF7A26"/>
    <w:rsid w:val="00F04BF1"/>
    <w:rsid w:val="00F05986"/>
    <w:rsid w:val="00F065BD"/>
    <w:rsid w:val="00F06FC8"/>
    <w:rsid w:val="00F10F73"/>
    <w:rsid w:val="00F116F6"/>
    <w:rsid w:val="00F16E22"/>
    <w:rsid w:val="00F22D77"/>
    <w:rsid w:val="00F26937"/>
    <w:rsid w:val="00F322F3"/>
    <w:rsid w:val="00F41939"/>
    <w:rsid w:val="00F42E32"/>
    <w:rsid w:val="00F51592"/>
    <w:rsid w:val="00F53294"/>
    <w:rsid w:val="00F60F5E"/>
    <w:rsid w:val="00F65B3D"/>
    <w:rsid w:val="00F665E5"/>
    <w:rsid w:val="00F67251"/>
    <w:rsid w:val="00F77E42"/>
    <w:rsid w:val="00F80895"/>
    <w:rsid w:val="00F827AF"/>
    <w:rsid w:val="00F847C6"/>
    <w:rsid w:val="00F85916"/>
    <w:rsid w:val="00F87360"/>
    <w:rsid w:val="00F90EC8"/>
    <w:rsid w:val="00F920D8"/>
    <w:rsid w:val="00F92E71"/>
    <w:rsid w:val="00FA23EA"/>
    <w:rsid w:val="00FA49D1"/>
    <w:rsid w:val="00FB3457"/>
    <w:rsid w:val="00FB6D51"/>
    <w:rsid w:val="00FB6E73"/>
    <w:rsid w:val="00FC1350"/>
    <w:rsid w:val="00FC2F38"/>
    <w:rsid w:val="00FC31CA"/>
    <w:rsid w:val="00FC4702"/>
    <w:rsid w:val="00FC48E4"/>
    <w:rsid w:val="00FD4759"/>
    <w:rsid w:val="00FD54B6"/>
    <w:rsid w:val="00FD706B"/>
    <w:rsid w:val="00FE09A5"/>
    <w:rsid w:val="00FE2270"/>
    <w:rsid w:val="00FE254C"/>
    <w:rsid w:val="00FE33F4"/>
    <w:rsid w:val="00FF1FF9"/>
    <w:rsid w:val="00FF386F"/>
    <w:rsid w:val="00FF3BB4"/>
    <w:rsid w:val="00FF5FDF"/>
    <w:rsid w:val="1D9E6459"/>
    <w:rsid w:val="3EEF0FDC"/>
    <w:rsid w:val="57BBAF42"/>
    <w:rsid w:val="7EED981E"/>
    <w:rsid w:val="7FD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3AE6D3"/>
  <w15:docId w15:val="{840E995C-C7E0-4D75-8014-F221BE61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eastAsia="宋体"/>
      <w:b/>
      <w:bCs/>
      <w:sz w:val="28"/>
      <w:lang w:eastAsia="zh-CN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</w:style>
  <w:style w:type="paragraph" w:styleId="3">
    <w:name w:val="Body Text 3"/>
    <w:basedOn w:val="a"/>
    <w:qFormat/>
    <w:pPr>
      <w:spacing w:after="120"/>
    </w:pPr>
    <w:rPr>
      <w:sz w:val="16"/>
      <w:szCs w:val="16"/>
    </w:rPr>
  </w:style>
  <w:style w:type="paragraph" w:styleId="a7">
    <w:name w:val="Body Text Indent"/>
    <w:basedOn w:val="a"/>
    <w:qFormat/>
    <w:pPr>
      <w:spacing w:line="300" w:lineRule="auto"/>
      <w:ind w:firstLineChars="200" w:firstLine="480"/>
      <w:jc w:val="both"/>
    </w:pPr>
    <w:rPr>
      <w:rFonts w:ascii="宋体" w:eastAsia="宋体" w:hAnsi="宋体"/>
      <w:lang w:eastAsia="zh-CN"/>
    </w:rPr>
  </w:style>
  <w:style w:type="paragraph" w:styleId="a8">
    <w:name w:val="Plain Text"/>
    <w:basedOn w:val="a"/>
    <w:qFormat/>
    <w:rPr>
      <w:rFonts w:ascii="MingLiU" w:eastAsia="MingLiU" w:hAnsi="Courier New"/>
      <w:szCs w:val="20"/>
    </w:rPr>
  </w:style>
  <w:style w:type="paragraph" w:styleId="a9">
    <w:name w:val="Balloon Text"/>
    <w:basedOn w:val="a"/>
    <w:semiHidden/>
    <w:qFormat/>
    <w:pPr>
      <w:widowControl/>
    </w:pPr>
    <w:rPr>
      <w:rFonts w:eastAsia="宋体"/>
      <w:kern w:val="0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</w:p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ae">
    <w:name w:val="footnote text"/>
    <w:basedOn w:val="a"/>
    <w:semiHidden/>
    <w:qFormat/>
    <w:pPr>
      <w:widowControl/>
    </w:pPr>
    <w:rPr>
      <w:rFonts w:eastAsia="宋体"/>
      <w:kern w:val="0"/>
      <w:sz w:val="20"/>
      <w:szCs w:val="20"/>
      <w:lang w:eastAsia="zh-CN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en-US"/>
    </w:rPr>
  </w:style>
  <w:style w:type="paragraph" w:styleId="af">
    <w:name w:val="Normal (Web)"/>
    <w:basedOn w:val="a"/>
    <w:qFormat/>
    <w:pPr>
      <w:widowControl/>
      <w:spacing w:before="225" w:after="225"/>
    </w:pPr>
    <w:rPr>
      <w:rFonts w:eastAsia="宋体"/>
      <w:kern w:val="0"/>
      <w:lang w:eastAsia="zh-CN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basedOn w:val="a0"/>
    <w:qFormat/>
    <w:rPr>
      <w:sz w:val="21"/>
      <w:szCs w:val="21"/>
    </w:rPr>
  </w:style>
  <w:style w:type="paragraph" w:customStyle="1" w:styleId="af3">
    <w:name w:val="註解方塊文字"/>
    <w:basedOn w:val="a"/>
    <w:semiHidden/>
    <w:qFormat/>
    <w:rPr>
      <w:rFonts w:ascii="PMingLiU"/>
      <w:sz w:val="18"/>
      <w:szCs w:val="18"/>
    </w:rPr>
  </w:style>
  <w:style w:type="paragraph" w:customStyle="1" w:styleId="CM4">
    <w:name w:val="CM4"/>
    <w:basedOn w:val="a"/>
    <w:next w:val="a"/>
    <w:qFormat/>
    <w:pPr>
      <w:autoSpaceDE w:val="0"/>
      <w:autoSpaceDN w:val="0"/>
      <w:adjustRightInd w:val="0"/>
      <w:spacing w:line="360" w:lineRule="atLeast"/>
    </w:pPr>
    <w:rPr>
      <w:rFonts w:ascii="P Ming Li U" w:eastAsia="P Ming Li U"/>
      <w:kern w:val="0"/>
      <w:lang w:eastAsia="zh-CN"/>
    </w:rPr>
  </w:style>
  <w:style w:type="character" w:customStyle="1" w:styleId="ad">
    <w:name w:val="页眉 字符"/>
    <w:link w:val="ac"/>
    <w:qFormat/>
    <w:rPr>
      <w:rFonts w:eastAsia="PMingLiU"/>
      <w:kern w:val="2"/>
      <w:sz w:val="18"/>
      <w:szCs w:val="18"/>
      <w:lang w:val="en-US" w:eastAsia="zh-TW" w:bidi="ar-SA"/>
    </w:rPr>
  </w:style>
  <w:style w:type="table" w:customStyle="1" w:styleId="QQuestionTable">
    <w:name w:val="QQuestionTable"/>
    <w:uiPriority w:val="99"/>
    <w:qFormat/>
    <w:pPr>
      <w:jc w:val="center"/>
    </w:pPr>
    <w:rPr>
      <w:rFonts w:ascii="Calibri" w:eastAsia="宋体" w:hAnsi="Calibri"/>
    </w:rPr>
    <w:tblPr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  <w:jc w:val="both"/>
    </w:pPr>
    <w:rPr>
      <w:rFonts w:eastAsia="宋体" w:cstheme="minorBidi"/>
      <w:szCs w:val="22"/>
      <w:lang w:eastAsia="zh-CN"/>
    </w:rPr>
  </w:style>
  <w:style w:type="character" w:customStyle="1" w:styleId="a6">
    <w:name w:val="批注文字 字符"/>
    <w:basedOn w:val="a0"/>
    <w:link w:val="a4"/>
    <w:qFormat/>
    <w:rPr>
      <w:kern w:val="2"/>
      <w:sz w:val="24"/>
      <w:szCs w:val="24"/>
      <w:lang w:eastAsia="zh-TW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4"/>
      <w:szCs w:val="24"/>
      <w:lang w:eastAsia="zh-TW"/>
    </w:rPr>
  </w:style>
  <w:style w:type="paragraph" w:customStyle="1" w:styleId="-31">
    <w:name w:val="浅色网格 - 强调文字颜色 31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="Calibri" w:eastAsia="Malgun Gothic" w:hAnsi="Calibri"/>
      <w:kern w:val="0"/>
      <w:sz w:val="22"/>
      <w:szCs w:val="22"/>
      <w:lang w:eastAsia="en-US"/>
    </w:rPr>
  </w:style>
  <w:style w:type="character" w:customStyle="1" w:styleId="ab">
    <w:name w:val="页脚 字符"/>
    <w:basedOn w:val="a0"/>
    <w:link w:val="aa"/>
    <w:uiPriority w:val="99"/>
    <w:qFormat/>
    <w:rPr>
      <w:kern w:val="2"/>
      <w:sz w:val="24"/>
      <w:szCs w:val="24"/>
      <w:lang w:eastAsia="zh-TW"/>
    </w:rPr>
  </w:style>
  <w:style w:type="table" w:customStyle="1" w:styleId="11">
    <w:name w:val="网格型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列出段落11"/>
    <w:basedOn w:val="a"/>
    <w:uiPriority w:val="34"/>
    <w:qFormat/>
    <w:pPr>
      <w:ind w:left="720"/>
      <w:contextualSpacing/>
    </w:pPr>
    <w:rPr>
      <w:rFonts w:eastAsia="宋体"/>
      <w:szCs w:val="22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  <w:lang w:eastAsia="zh-TW"/>
    </w:rPr>
  </w:style>
  <w:style w:type="paragraph" w:customStyle="1" w:styleId="12">
    <w:name w:val="正文1"/>
    <w:qFormat/>
    <w:pPr>
      <w:jc w:val="both"/>
    </w:pPr>
    <w:rPr>
      <w:rFonts w:eastAsia="宋体"/>
      <w:kern w:val="2"/>
      <w:sz w:val="21"/>
      <w:szCs w:val="21"/>
    </w:rPr>
  </w:style>
  <w:style w:type="paragraph" w:styleId="af4">
    <w:name w:val="List Paragraph"/>
    <w:basedOn w:val="a"/>
    <w:uiPriority w:val="99"/>
    <w:rsid w:val="000717D7"/>
    <w:pPr>
      <w:ind w:firstLineChars="200" w:firstLine="420"/>
      <w:jc w:val="both"/>
    </w:pPr>
    <w:rPr>
      <w:rFonts w:asciiTheme="minorHAnsi" w:eastAsiaTheme="minorEastAsia" w:hAnsiTheme="minorHAnsi" w:cstheme="minorBidi"/>
      <w:sz w:val="21"/>
      <w:lang w:eastAsia="zh-CN"/>
    </w:rPr>
  </w:style>
  <w:style w:type="paragraph" w:customStyle="1" w:styleId="21">
    <w:name w:val="列出段落2"/>
    <w:basedOn w:val="a"/>
    <w:uiPriority w:val="99"/>
    <w:qFormat/>
    <w:rsid w:val="0074403F"/>
    <w:pPr>
      <w:ind w:firstLineChars="200" w:firstLine="420"/>
      <w:jc w:val="both"/>
    </w:pPr>
    <w:rPr>
      <w:rFonts w:asciiTheme="minorHAnsi" w:eastAsiaTheme="minorEastAsia" w:hAnsiTheme="minorHAnsi" w:cstheme="minorBidi"/>
      <w:sz w:val="21"/>
      <w:lang w:eastAsia="zh-CN"/>
    </w:rPr>
  </w:style>
  <w:style w:type="paragraph" w:customStyle="1" w:styleId="13">
    <w:name w:val="修订1"/>
    <w:hidden/>
    <w:uiPriority w:val="99"/>
    <w:semiHidden/>
    <w:qFormat/>
    <w:rsid w:val="00B24B64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14">
    <w:name w:val="列表段落1"/>
    <w:basedOn w:val="a"/>
    <w:uiPriority w:val="99"/>
    <w:qFormat/>
    <w:rsid w:val="00B24B64"/>
    <w:pPr>
      <w:widowControl/>
      <w:ind w:firstLineChars="200" w:firstLine="420"/>
    </w:pPr>
    <w:rPr>
      <w:rFonts w:ascii="宋体" w:eastAsia="宋体" w:hAnsi="宋体" w:cs="宋体"/>
      <w:kern w:val="0"/>
      <w:lang w:eastAsia="zh-CN"/>
    </w:rPr>
  </w:style>
  <w:style w:type="paragraph" w:styleId="af5">
    <w:name w:val="Revision"/>
    <w:hidden/>
    <w:uiPriority w:val="99"/>
    <w:semiHidden/>
    <w:rsid w:val="002B27C9"/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60C80EC8-014B-ED41-BA03-B407DF099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工作态度调查研究</dc:title>
  <dc:creator>sq</dc:creator>
  <cp:lastModifiedBy>hui lv</cp:lastModifiedBy>
  <cp:revision>20</cp:revision>
  <cp:lastPrinted>2019-04-14T03:53:00Z</cp:lastPrinted>
  <dcterms:created xsi:type="dcterms:W3CDTF">2024-04-24T10:57:00Z</dcterms:created>
  <dcterms:modified xsi:type="dcterms:W3CDTF">2024-05-02T08:37:00Z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1197754021</vt:i4>
  </property>
  <property fmtid="{D5CDD505-2E9C-101B-9397-08002B2CF9AE}" pid="3" name="_EmailSubject">
    <vt:lpwstr>Files</vt:lpwstr>
  </property>
  <property fmtid="{D5CDD505-2E9C-101B-9397-08002B2CF9AE}" pid="4" name="_AuthorEmail">
    <vt:lpwstr>raymondl@baf.msmail.cuhk.edu.hk</vt:lpwstr>
  </property>
  <property fmtid="{D5CDD505-2E9C-101B-9397-08002B2CF9AE}" pid="5" name="_AuthorEmailDisplayName">
    <vt:lpwstr>Loi Chi Ho, Raymond  (MGT)</vt:lpwstr>
  </property>
  <property fmtid="{D5CDD505-2E9C-101B-9397-08002B2CF9AE}" pid="6" name="_PreviousAdHocReviewCycleID">
    <vt:i4>1197754021</vt:i4>
  </property>
  <property fmtid="{D5CDD505-2E9C-101B-9397-08002B2CF9AE}" pid="7" name="_ReviewingToolsShownOnce">
    <vt:lpwstr/>
  </property>
  <property fmtid="{D5CDD505-2E9C-101B-9397-08002B2CF9AE}" pid="8" name="KSOProductBuildVer">
    <vt:lpwstr>2052-3.5.0.5510</vt:lpwstr>
  </property>
</Properties>
</file>