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L4-3 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assignment is to create a header file that accepts a string of infix operations and turns them into a postfix operation.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Read a string, validate that string, convert it to postfix notation and then output that string.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One string from console.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Validating and translating string from infix to postfix.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ShowInfix and showPostfix both print a line to console.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You cannot process any string longer than 60 spaces. </w:t>
            </w:r>
          </w:p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>constexpr int Maximum = 60;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/>
            </w:r>
          </w:p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Infix to postfix algorithm was inspired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or copied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from </w:t>
            </w:r>
            <w:r>
              <w:rPr>
                <w:rFonts w:eastAsia="MS Mincho" w:cs="Times New Roman" w:ascii="Times New Roman" w:hAnsi="Times New Roman"/>
                <w:sz w:val="24"/>
              </w:rPr>
              <w:t>these two sources: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/>
            </w:r>
          </w:p>
          <w:p>
            <w:pPr>
              <w:pStyle w:val="TextBody"/>
              <w:rPr/>
            </w:pPr>
            <w:r>
              <w:rPr>
                <w:rFonts w:eastAsia="MS Mincho" w:cs="Times New Roman"/>
                <w:sz w:val="24"/>
              </w:rPr>
              <w:t xml:space="preserve">MyCodeSchool. “Infix to Postfix Conversion in C++ Using Stack. We Are Assuming That Both Operators and Operands in Input Will Be Single Character.” </w:t>
            </w:r>
            <w:r>
              <w:rPr>
                <w:rFonts w:eastAsia="MS Mincho" w:cs="Times New Roman"/>
                <w:i/>
                <w:sz w:val="24"/>
              </w:rPr>
              <w:t>GitHub</w:t>
            </w:r>
            <w:r>
              <w:rPr>
                <w:rFonts w:eastAsia="MS Mincho" w:cs="Times New Roman"/>
                <w:sz w:val="24"/>
              </w:rPr>
              <w:t xml:space="preserve">, MyCodeSchool, </w:t>
            </w:r>
            <w:hyperlink r:id="rId2">
              <w:r>
                <w:rPr>
                  <w:rStyle w:val="InternetLink"/>
                  <w:rFonts w:eastAsia="MS Mincho" w:cs="Times New Roman"/>
                  <w:sz w:val="24"/>
                </w:rPr>
                <w:t>https://gist.github.com/mycodeschool/7867739</w:t>
              </w:r>
            </w:hyperlink>
            <w:r>
              <w:rPr>
                <w:rFonts w:eastAsia="MS Mincho" w:cs="Times New Roman"/>
                <w:sz w:val="24"/>
              </w:rPr>
              <w:t xml:space="preserve">. 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  <w:t xml:space="preserve">Malik, D. S. (2018). </w:t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i/>
                <w:iCs/>
                <w:color w:val="000000"/>
                <w:sz w:val="21"/>
              </w:rPr>
              <w:t>C++ Programming: Program Design Including Data Structures.</w:t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  <w:t xml:space="preserve"> Pearson Education. Kindle Edition. Page 1216-1222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this is a simple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main.cpp file to be used with the file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to demo the use of the header files.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// L4-3.cpp : This file contains the 'main' function. Program execution begins and ends there.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//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#include "infixToPostFix.h"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#include &lt;string&gt;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#include &lt;iostream&gt;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using namespace std;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int main()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infixToPostfix inf;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string str;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cout &lt;&lt; "please enter an Infix Expression: ";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cin &gt;&gt; str;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inf.getInfix(str);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inf.showInfix();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 xml:space="preserve">    </w:t>
            </w:r>
            <w:r>
              <w:rPr>
                <w:rFonts w:eastAsia="MS Mincho" w:cs="Times New Roman"/>
                <w:b w:val="false"/>
                <w:color w:val="000000"/>
                <w:sz w:val="24"/>
              </w:rPr>
              <w:t>inf.showPostfix();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b w:val="false"/>
                <w:b w:val="false"/>
                <w:color w:val="000000"/>
                <w:sz w:val="24"/>
              </w:rPr>
            </w:pPr>
            <w:r>
              <w:rPr>
                <w:rFonts w:eastAsia="MS Mincho" w:cs="Times New Roman"/>
                <w:b w:val="false"/>
                <w:color w:val="000000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Kinda a hairbrained design because I did most of it in an afternoon.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/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Friday, December 10, 2021</w:t>
    </w:r>
    <w:r>
      <w:rPr>
        <w:sz w:val="20"/>
      </w:rPr>
      <w:fldChar w:fldCharType="end"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MS Mincho" w:cs="Times New Roman"/>
      <w:sz w:val="24"/>
    </w:rPr>
  </w:style>
  <w:style w:type="character" w:styleId="ListLabel2">
    <w:name w:val="ListLabel 2"/>
    <w:qFormat/>
    <w:rPr>
      <w:rFonts w:eastAsia="MS Mincho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mycodeschool/7867739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LibreOffice/6.1.5.2$Linux_X86_64 LibreOffice_project/10$Build-2</Application>
  <Pages>2</Pages>
  <Words>243</Words>
  <Characters>1418</Characters>
  <CharactersWithSpaces>1663</CharactersWithSpaces>
  <Paragraphs>43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2021-12-10T22:41:03Z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