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9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fc000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Bug Report 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– </w:t>
            </w:r>
            <w:r>
              <w:rPr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EBAC </w:t>
            </w:r>
          </w:p>
        </w:tc>
      </w:tr>
      <w:tr>
        <w:tblPrEx>
          <w:shd w:val="clear" w:color="auto" w:fill="ced7e7"/>
        </w:tblPrEx>
        <w:trPr>
          <w:trHeight w:val="757" w:hRule="atLeast"/>
        </w:trPr>
        <w:tc>
          <w:tcPr>
            <w:tcW w:type="dxa" w:w="9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ffc000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rpo"/>
              <w:widowControl w:val="0"/>
              <w:jc w:val="center"/>
            </w:pPr>
            <w:r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46313" cy="438318"/>
                  <wp:effectExtent l="0" t="0" r="0" b="0"/>
                  <wp:docPr id="1073741825" name="officeArt object" descr="Conta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Contato" descr="Contato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313" cy="43831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9360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9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rpo"/>
              <w:widowControl w:val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O que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isto?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9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rpo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Este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um modelo de relat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de bug. Voc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ê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deve usar para comunicar um defeito ou melhoria para o seu time de desenvolvimento.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9360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9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rpo"/>
              <w:widowControl w:val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Como eu uso isto?</w:t>
            </w:r>
          </w:p>
        </w:tc>
      </w:tr>
      <w:tr>
        <w:tblPrEx>
          <w:shd w:val="clear" w:color="auto" w:fill="ced7e7"/>
        </w:tblPrEx>
        <w:trPr>
          <w:trHeight w:val="732" w:hRule="atLeast"/>
        </w:trPr>
        <w:tc>
          <w:tcPr>
            <w:tcW w:type="dxa" w:w="936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Corpo"/>
              <w:widowControl w:val="0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 uma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pia deste documento (Arquivo&gt; Fazer uma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pia) e salve-o para uso futuro. </w:t>
            </w:r>
          </w:p>
          <w:p>
            <w:pPr>
              <w:pStyle w:val="Corpo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Este arquivo tem um exemplo de escrita de cada campo, mas voc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ê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pode substituir de acordo com sua necessidade. </w:t>
            </w:r>
          </w:p>
        </w:tc>
      </w:tr>
    </w:tbl>
    <w:p>
      <w:pPr>
        <w:pStyle w:val="Corpo"/>
        <w:widowControl w:val="0"/>
        <w:spacing w:line="240" w:lineRule="auto"/>
      </w:pPr>
    </w:p>
    <w:p>
      <w:pPr>
        <w:pStyle w:val="Corpo"/>
        <w:rPr>
          <w:lang w:val="pt-PT"/>
        </w:rPr>
      </w:pPr>
    </w:p>
    <w:p>
      <w:pPr>
        <w:pStyle w:val="Corpo"/>
        <w:rPr>
          <w:b w:val="1"/>
          <w:bCs w:val="1"/>
          <w:lang w:val="pt-PT"/>
        </w:rPr>
      </w:pPr>
    </w:p>
    <w:p>
      <w:pPr>
        <w:pStyle w:val="Corpo"/>
        <w:rPr>
          <w:b w:val="1"/>
          <w:bCs w:val="1"/>
          <w:lang w:val="pt-PT"/>
        </w:rPr>
      </w:pPr>
    </w:p>
    <w:p>
      <w:pPr>
        <w:pStyle w:val="Corpo"/>
      </w:pPr>
      <w:bookmarkStart w:name="_cn82cmohbups" w:id="0"/>
      <w:bookmarkEnd w:id="0"/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lang w:val="pt-PT"/>
        </w:rPr>
        <w:br w:type="page"/>
      </w:r>
    </w:p>
    <w:p>
      <w:pPr>
        <w:pStyle w:val="heading 1"/>
        <w:jc w:val="center"/>
        <w:rPr>
          <w:lang w:val="pt-PT"/>
        </w:rPr>
      </w:pPr>
      <w:bookmarkStart w:name="_y5d3b4jbrody" w:id="1"/>
      <w:bookmarkEnd w:id="1"/>
      <w:r>
        <w:rPr>
          <w:rtl w:val="0"/>
          <w:lang w:val="pt-PT"/>
        </w:rPr>
        <w:t>M</w:t>
      </w:r>
      <w:r>
        <w:rPr>
          <w:rtl w:val="0"/>
          <w:lang w:val="pt-PT"/>
        </w:rPr>
        <w:t>odelo de Bug Report: Tradicional</w:t>
      </w:r>
    </w:p>
    <w:p>
      <w:pPr>
        <w:pStyle w:val="Corpo"/>
        <w:rPr>
          <w:lang w:val="pt-PT"/>
        </w:rPr>
      </w:pPr>
    </w:p>
    <w:p>
      <w:pPr>
        <w:pStyle w:val="Corpo"/>
        <w:rPr>
          <w:lang w:val="pt-PT"/>
        </w:rPr>
      </w:pP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44"/>
        <w:gridCol w:w="6520"/>
      </w:tblGrid>
      <w:tr>
        <w:tblPrEx>
          <w:shd w:val="clear" w:color="auto" w:fill="ced7e7"/>
        </w:tblPrEx>
        <w:trPr>
          <w:trHeight w:val="351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ID: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</w:pPr>
            <w:r>
              <w:rPr>
                <w:sz w:val="20"/>
                <w:szCs w:val="20"/>
                <w:rtl w:val="0"/>
                <w:lang w:val="pt-PT"/>
              </w:rPr>
              <w:t>Melhorias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-001</w:t>
            </w:r>
          </w:p>
        </w:tc>
      </w:tr>
      <w:tr>
        <w:tblPrEx>
          <w:shd w:val="clear" w:color="auto" w:fill="ced7e7"/>
        </w:tblPrEx>
        <w:trPr>
          <w:trHeight w:val="401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tulo: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 imagens de dois produtos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carrega, na ebacshop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Ambiente: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Homologa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/ Produ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URL: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Style w:val="Hyperlink.0"/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"http://lojaebac.ebaconline.art.br/"</w:instrText>
            </w:r>
            <w:r>
              <w:rPr>
                <w:rStyle w:val="Hyperlink.0"/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http://lojaebac.ebaconline.art.br/</w:t>
            </w:r>
            <w:r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2686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Evid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ncias: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deddde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622644" cy="1705611"/>
                  <wp:effectExtent l="0" t="0" r="0" b="0"/>
                  <wp:docPr id="1073741826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aptura de Tela 2026-07-27 às 12.38.58.png"/>
                          <pic:cNvPicPr>
                            <a:picLocks noChangeAspect="0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44" cy="1705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741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Etapas para reproduzir: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Implementar mecanismo de fallback para imagens , definir uma imagem padr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amig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vel da imagem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seja encontrado ou falhe em carregar (erro HTTP 404/500)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shd w:val="clear" w:color="auto" w:fill="auto"/>
              <w:suppressAutoHyphens w:val="0"/>
              <w:bidi w:val="0"/>
              <w:spacing w:before="0" w:after="0" w:line="276" w:lineRule="auto"/>
              <w:ind w:right="0"/>
              <w:jc w:val="left"/>
              <w:outlineLvl w:val="9"/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Otimiza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e tratamento de lazy loading verificar a biblioteca script de lazy loading(carregamento sob demanda via scroll)para garantir que os links e caminhos das imagens estejam sendo resolvidos corretamente ao rolar a pagina.</w:t>
            </w:r>
          </w:p>
        </w:tc>
      </w:tr>
      <w:tr>
        <w:tblPrEx>
          <w:shd w:val="clear" w:color="auto" w:fill="ced7e7"/>
        </w:tblPrEx>
        <w:trPr>
          <w:trHeight w:val="1511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e comportamento esperado: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sz w:val="20"/>
                <w:szCs w:val="20"/>
                <w:shd w:val="nil" w:color="auto" w:fill="auto"/>
                <w:lang w:val="pt-PT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Todas as imagens dos produtos da se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new arrivals devem ser carregadas e exibidas corretamente para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ap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 a rolagem de paginas , sem apresentar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cones de imagem quebrada ou placeholdes em branco.</w:t>
            </w:r>
            <w:r>
              <w:rPr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Gravidade: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Trivial 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Prioridade: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336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Data e hora: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22:03   01/08/2026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Criado por: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Euclides da silva araujo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Atribu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 para: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Ebac curso de qualidade de software</w:t>
            </w:r>
          </w:p>
        </w:tc>
      </w:tr>
    </w:tbl>
    <w:p>
      <w:pPr>
        <w:pStyle w:val="Corpo"/>
        <w:widowControl w:val="0"/>
        <w:spacing w:line="240" w:lineRule="auto"/>
        <w:rPr>
          <w:lang w:val="pt-PT"/>
        </w:rPr>
      </w:pP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</w:pPr>
    </w:p>
    <w:p>
      <w:pPr>
        <w:pStyle w:val="Corpo"/>
        <w:rPr>
          <w:lang w:val="pt-PT"/>
        </w:rPr>
      </w:pPr>
    </w:p>
    <w:p>
      <w:pPr>
        <w:pStyle w:val="Corpo"/>
        <w:rPr>
          <w:lang w:val="pt-PT"/>
        </w:rPr>
      </w:pP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44"/>
        <w:gridCol w:w="6520"/>
      </w:tblGrid>
      <w:tr>
        <w:tblPrEx>
          <w:shd w:val="clear" w:color="auto" w:fill="ced7e7"/>
        </w:tblPrEx>
        <w:trPr>
          <w:trHeight w:val="351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ID: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</w:pPr>
            <w:r>
              <w:rPr>
                <w:sz w:val="20"/>
                <w:szCs w:val="20"/>
                <w:rtl w:val="0"/>
                <w:lang w:val="pt-PT"/>
              </w:rPr>
              <w:t xml:space="preserve">Melhoria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-002</w:t>
            </w:r>
          </w:p>
        </w:tc>
      </w:tr>
      <w:tr>
        <w:tblPrEx>
          <w:shd w:val="clear" w:color="auto" w:fill="ced7e7"/>
        </w:tblPrEx>
        <w:trPr>
          <w:trHeight w:val="401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tulo: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Carregamento das imagens no home 2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est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aparecendo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Ambiente: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Homologa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/ produ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çã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417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URL: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Style w:val="Hyperlink.0"/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"http://lojaebac.ebaconline.art.br/"</w:instrText>
            </w:r>
            <w:r>
              <w:rPr>
                <w:rStyle w:val="Hyperlink.0"/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0"/>
                <w:szCs w:val="20"/>
                <w:u w:val="single" w:color="0000ff"/>
                <w:shd w:val="nil" w:color="auto" w:fill="auto"/>
                <w:vertAlign w:val="baseline"/>
                <w:rtl w:val="0"/>
                <w:lang w:val="pt-PT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http://lojaebac.ebaconline.art.br/</w:t>
            </w:r>
            <w:r>
              <w:rPr>
                <w:rFonts w:ascii="Arial" w:cs="Arial" w:hAnsi="Arial" w:eastAsia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2686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Evid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ncias: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dbd9da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spacing w:before="0" w:after="0"/>
              <w:ind w:left="0" w:right="0" w:firstLine="0"/>
              <w:jc w:val="center"/>
            </w:pPr>
            <w:r>
              <w:drawing xmlns:a="http://schemas.openxmlformats.org/drawingml/2006/main">
                <wp:inline distT="0" distB="0" distL="0" distR="0">
                  <wp:extent cx="2622644" cy="1705611"/>
                  <wp:effectExtent l="0" t="0" r="0" b="0"/>
                  <wp:docPr id="107374182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Captura de Tela 2026-07-27 às 11.39.29.png"/>
                          <pic:cNvPicPr>
                            <a:picLocks noChangeAspect="0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44" cy="1705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1489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Etapas para reproduzir: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7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1.acessar o site.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7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2. Entrar na pagina inicial.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7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3.Rolar ate a area de produtos em destaque 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7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4. Verificar que algumas imagens n</w:t>
            </w:r>
            <w:r>
              <w:rPr>
                <w:rFonts w:ascii="Arial" w:cs="Arial Unicode MS" w:hAnsi="Arial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ã</w:t>
            </w: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 carregam corretamente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72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5.Confirma que o erro ocorre ao abrir a pagina em ambiente de homologacao/producao.</w:t>
            </w:r>
          </w:p>
        </w:tc>
      </w:tr>
      <w:tr>
        <w:tblPrEx>
          <w:shd w:val="clear" w:color="auto" w:fill="ced7e7"/>
        </w:tblPrEx>
        <w:trPr>
          <w:trHeight w:val="2153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Resultado e comportamento esperado: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jc w:val="center"/>
            </w:pPr>
            <w:r>
              <w:rPr>
                <w:rtl w:val="0"/>
                <w:lang w:val="pt-PT"/>
              </w:rPr>
              <w:t xml:space="preserve">Corrigir o carregamento das imagens dos produtos em destaque, garantido que todas as fotos sejam exibidas corretamente ao acessar a pagina.Tambem </w:t>
            </w:r>
            <w:r>
              <w:rPr>
                <w:rtl w:val="0"/>
                <w:lang w:val="pt-PT"/>
              </w:rPr>
              <w:t xml:space="preserve">é </w:t>
            </w:r>
            <w:r>
              <w:rPr>
                <w:rtl w:val="0"/>
                <w:lang w:val="pt-PT"/>
              </w:rPr>
              <w:t>importante revisar o caminho das imagens , validar a integra</w:t>
            </w:r>
            <w:r>
              <w:rPr>
                <w:rtl w:val="0"/>
                <w:lang w:val="pt-PT"/>
              </w:rPr>
              <w:t>çã</w:t>
            </w:r>
            <w:r>
              <w:rPr>
                <w:rtl w:val="0"/>
                <w:lang w:val="pt-PT"/>
              </w:rPr>
              <w:t>o com o servidor e adicionar uma verifica</w:t>
            </w:r>
            <w:r>
              <w:rPr>
                <w:rtl w:val="0"/>
                <w:lang w:val="pt-PT"/>
              </w:rPr>
              <w:t>çã</w:t>
            </w:r>
            <w:r>
              <w:rPr>
                <w:rtl w:val="0"/>
                <w:lang w:val="pt-PT"/>
              </w:rPr>
              <w:t>o de fallback para evitar que o produto apare</w:t>
            </w:r>
            <w:r>
              <w:rPr>
                <w:rtl w:val="0"/>
                <w:lang w:val="pt-PT"/>
              </w:rPr>
              <w:t>ç</w:t>
            </w:r>
            <w:r>
              <w:rPr>
                <w:rtl w:val="0"/>
                <w:lang w:val="pt-PT"/>
              </w:rPr>
              <w:t>a sem imagem.</w:t>
            </w:r>
            <w:r>
              <w:rPr>
                <w:sz w:val="20"/>
                <w:szCs w:val="20"/>
                <w:shd w:val="nil" w:color="auto" w:fill="auto"/>
                <w:lang w:val="pt-PT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Gravidade: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Baixa/media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Prioridade: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Media</w:t>
            </w:r>
          </w:p>
        </w:tc>
      </w:tr>
      <w:tr>
        <w:tblPrEx>
          <w:shd w:val="clear" w:color="auto" w:fill="ced7e7"/>
        </w:tblPrEx>
        <w:trPr>
          <w:trHeight w:val="336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Data e hora: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22:35  01/08/2026</w:t>
            </w:r>
          </w:p>
        </w:tc>
      </w:tr>
      <w:tr>
        <w:tblPrEx>
          <w:shd w:val="clear" w:color="auto" w:fill="ced7e7"/>
        </w:tblPrEx>
        <w:trPr>
          <w:trHeight w:val="43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Criado por: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Euclides da silva araujo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54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widowControl w:val="0"/>
              <w:jc w:val="center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Atribu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 para:</w:t>
            </w:r>
          </w:p>
        </w:tc>
        <w:tc>
          <w:tcPr>
            <w:tcW w:type="dxa" w:w="652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Ebac curso de qualidade de software</w:t>
            </w:r>
          </w:p>
        </w:tc>
      </w:tr>
    </w:tbl>
    <w:p>
      <w:pPr>
        <w:pStyle w:val="Corpo"/>
        <w:widowControl w:val="0"/>
        <w:spacing w:line="240" w:lineRule="auto"/>
        <w:rPr>
          <w:lang w:val="pt-PT"/>
        </w:rPr>
      </w:pPr>
    </w:p>
    <w:p>
      <w:pPr>
        <w:pStyle w:val="Corpo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9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7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5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3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41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9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5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733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Co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