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도서관 대출 관리 시스템 설계서</w:t>
        <w:br/>
        <w:br/>
        <w:t>1. 아키텍처 개요</w:t>
        <w:br/>
        <w:t>시스템은 표현 계층, 업무 로직 계층, 데이터 접근 계층의 3계층 구조로 구성한다. 표현 계층은 사서가 사용하는 화면을 담당하고, 업무 로직 계층은 대출과 반납 규칙을 처리하며, 데이터 접근 계층은 도서와 회원, 대출 기록을 데이터베이스에 저장하고 조회한다.</w:t>
        <w:br/>
        <w:br/>
        <w:t>2. 데이터 모델</w:t>
        <w:br/>
        <w:t>도서 테이블은 도서 번호, 제목, 저자, 분류 기호, 대출 상태를 가진다. 회원 테이블은 회원 번호, 이름, 연락처, 가입일을 가진다. 대출 테이블은 대출 번호, 도서 번호, 회원 번호, 대출일, 반납 예정일, 실제 반납일을 가지며 연체 여부는 반납 예정일과 현재 날짜를 비교하여 계산한다.</w:t>
        <w:br/>
        <w:br/>
        <w:t>3. 핵심 로직</w:t>
        <w:br/>
        <w:t>대출 등록 시 회원의 현재 대출 권수와 연체 여부를 먼저 확인한다. 조건을 만족하면 대출 기록을 생성하고 도서 상태를 대출 중으로 변경한다. 반납 시에는 반납일을 기록하고 도서 상태를 복구하며, 연체된 경우 연체료를 산정하여 회원에게 안내한다.</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최민호</dc:creator>
  <cp:keywords/>
  <dc:description>generated by python-docx</dc:description>
  <cp:lastModifiedBy/>
  <cp:revision>1</cp:revision>
  <dcterms:created xsi:type="dcterms:W3CDTF">2013-12-23T23:15:00Z</dcterms:created>
  <dcterms:modified xsi:type="dcterms:W3CDTF">2013-12-23T23:15:00Z</dcterms:modified>
  <cp:category/>
</cp:coreProperties>
</file>