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bookmarkStart w:id="0" w:name="_GoBack"/>
      <w:bookmarkEnd w:id="0"/>
      <w:r w:rsidRPr="009D3ABF">
        <w:rPr>
          <w:b/>
          <w:highlight w:val="yellow"/>
          <w:lang w:val="en-US"/>
        </w:rPr>
        <w:t>Contents-</w:t>
      </w:r>
      <w:r w:rsidRPr="001701B4">
        <w:rPr>
          <w:b/>
          <w:highlight w:val="yellow"/>
          <w:lang w:val="en-US"/>
        </w:rPr>
        <w:t xml:space="preserve"> </w:t>
      </w:r>
      <w:r w:rsidR="001701B4" w:rsidRPr="001701B4">
        <w:rPr>
          <w:b/>
          <w:highlight w:val="yellow"/>
          <w:lang w:val="en-US"/>
        </w:rPr>
        <w:t>Home and Property Loan Insurance</w:t>
      </w:r>
    </w:p>
    <w:p w:rsidR="00AE100A" w:rsidRDefault="00AE100A" w:rsidP="006D4DE8">
      <w:pPr>
        <w:spacing w:after="0" w:line="276" w:lineRule="auto"/>
        <w:jc w:val="center"/>
        <w:rPr>
          <w:highlight w:val="yellow"/>
          <w:lang w:val="en-US"/>
        </w:rPr>
      </w:pPr>
    </w:p>
    <w:p w:rsidR="00CA0437" w:rsidRPr="003C104A" w:rsidRDefault="006E504C" w:rsidP="003C104A">
      <w:pPr>
        <w:spacing w:before="100" w:beforeAutospacing="1" w:after="100" w:afterAutospacing="1" w:line="240" w:lineRule="auto"/>
        <w:outlineLvl w:val="2"/>
        <w:rPr>
          <w:rFonts w:eastAsia="Times New Roman" w:cstheme="minorHAnsi"/>
          <w:b/>
          <w:bCs/>
          <w:lang w:eastAsia="en-IN"/>
        </w:rPr>
      </w:pPr>
      <w:r w:rsidRPr="006E504C">
        <w:rPr>
          <w:rFonts w:eastAsia="Times New Roman" w:cstheme="minorHAnsi"/>
          <w:b/>
          <w:bCs/>
          <w:lang w:eastAsia="en-IN"/>
        </w:rPr>
        <w:t>Home Loan and Property Loan Insurance</w:t>
      </w:r>
      <w:r w:rsidR="003C104A" w:rsidRPr="00330296">
        <w:rPr>
          <w:rFonts w:eastAsia="Times New Roman" w:cstheme="minorHAnsi"/>
          <w:b/>
          <w:bCs/>
          <w:lang w:eastAsia="en-IN"/>
        </w:rPr>
        <w:t>.</w:t>
      </w:r>
      <w:r>
        <w:rPr>
          <w:rFonts w:eastAsia="Times New Roman" w:cstheme="minorHAnsi"/>
          <w:b/>
          <w:bCs/>
          <w:lang w:eastAsia="en-IN"/>
        </w:rPr>
        <w:t xml:space="preserve"> Secure What Matters Most.</w:t>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AF3537">
        <w:rPr>
          <w:rFonts w:cstheme="minorHAnsi"/>
          <w:b/>
        </w:rPr>
        <w:t xml:space="preserve">Property </w:t>
      </w:r>
      <w:r w:rsidR="00A62C1E">
        <w:rPr>
          <w:rFonts w:cstheme="minorHAnsi"/>
          <w:b/>
        </w:rPr>
        <w:t xml:space="preserve">Loan </w:t>
      </w:r>
      <w:r w:rsidR="00630ED5">
        <w:rPr>
          <w:rFonts w:cstheme="minorHAnsi"/>
          <w:b/>
        </w:rPr>
        <w:t>Insurance</w:t>
      </w:r>
      <w:r w:rsidR="00AE575E" w:rsidRPr="003C104A">
        <w:rPr>
          <w:rFonts w:cstheme="minorHAnsi"/>
          <w:b/>
        </w:rPr>
        <w:t xml:space="preserve"> </w:t>
      </w:r>
      <w:r w:rsidR="003E3272" w:rsidRPr="003C104A">
        <w:rPr>
          <w:rFonts w:cstheme="minorHAnsi"/>
          <w:b/>
        </w:rPr>
        <w:t>→ (</w:t>
      </w:r>
      <w:r w:rsidR="003E3272" w:rsidRPr="003C104A">
        <w:rPr>
          <w:rFonts w:cstheme="minorHAnsi"/>
          <w:b/>
          <w:color w:val="1F4E79" w:themeColor="accent1" w:themeShade="80"/>
        </w:rPr>
        <w:t>Form</w:t>
      </w:r>
      <w:r w:rsidR="003E3272" w:rsidRPr="003C104A">
        <w:rPr>
          <w:rFonts w:cstheme="minorHAnsi"/>
          <w:b/>
        </w:rPr>
        <w:t>)*****</w:t>
      </w:r>
    </w:p>
    <w:p w:rsidR="00D26F56" w:rsidRPr="00D26F56" w:rsidRDefault="00D26F56" w:rsidP="00D26F56">
      <w:pPr>
        <w:spacing w:before="100" w:beforeAutospacing="1" w:after="100" w:afterAutospacing="1" w:line="240" w:lineRule="auto"/>
        <w:rPr>
          <w:rFonts w:eastAsia="Times New Roman" w:cstheme="minorHAnsi"/>
          <w:lang w:eastAsia="en-IN"/>
        </w:rPr>
      </w:pPr>
      <w:r w:rsidRPr="00D26F56">
        <w:rPr>
          <w:rFonts w:eastAsia="Times New Roman" w:cstheme="minorHAnsi"/>
          <w:lang w:eastAsia="en-IN"/>
        </w:rPr>
        <w:t>Buying a home or commercial property is one of the biggest financial commitments for an individual or business. A home loan or property loan can extend over many years, making it important to protect both the loan repayment obligation and the property itself against unforeseen events.</w:t>
      </w:r>
    </w:p>
    <w:p w:rsidR="00D26F56" w:rsidRPr="00D26F56" w:rsidRDefault="00D26F56" w:rsidP="00D26F56">
      <w:pPr>
        <w:spacing w:before="100" w:beforeAutospacing="1" w:after="100" w:afterAutospacing="1" w:line="240" w:lineRule="auto"/>
        <w:rPr>
          <w:rFonts w:eastAsia="Times New Roman" w:cstheme="minorHAnsi"/>
          <w:lang w:eastAsia="en-IN"/>
        </w:rPr>
      </w:pPr>
      <w:r w:rsidRPr="00D26F56">
        <w:rPr>
          <w:rFonts w:eastAsia="Times New Roman" w:cstheme="minorHAnsi"/>
          <w:lang w:eastAsia="en-IN"/>
        </w:rPr>
        <w:t>Home Loan and Property Loan Insurance can help borrowers manage financial risks associated with their loan and property. Depending on the product selected, protection may be available for the outstanding loan liability in specified circumstances, while property insurance can protect the insured building and/or contents against covered risks such as fire, natural calamities and other insured perils.</w:t>
      </w:r>
    </w:p>
    <w:p w:rsidR="00B740BC" w:rsidRPr="003C104A" w:rsidRDefault="00D26F56" w:rsidP="00D26F56">
      <w:pPr>
        <w:spacing w:before="100" w:beforeAutospacing="1" w:after="100" w:afterAutospacing="1" w:line="240" w:lineRule="auto"/>
        <w:rPr>
          <w:rFonts w:eastAsia="Times New Roman" w:cstheme="minorHAnsi"/>
          <w:lang w:eastAsia="en-IN"/>
        </w:rPr>
      </w:pPr>
      <w:r w:rsidRPr="00D26F56">
        <w:rPr>
          <w:rFonts w:eastAsia="Times New Roman" w:cstheme="minorHAnsi"/>
          <w:lang w:eastAsia="en-IN"/>
        </w:rPr>
        <w:t xml:space="preserve">At Policy </w:t>
      </w:r>
      <w:proofErr w:type="spellStart"/>
      <w:r w:rsidRPr="00D26F56">
        <w:rPr>
          <w:rFonts w:eastAsia="Times New Roman" w:cstheme="minorHAnsi"/>
          <w:lang w:eastAsia="en-IN"/>
        </w:rPr>
        <w:t>Adda</w:t>
      </w:r>
      <w:proofErr w:type="spellEnd"/>
      <w:r w:rsidRPr="00D26F56">
        <w:rPr>
          <w:rFonts w:eastAsia="Times New Roman" w:cstheme="minorHAnsi"/>
          <w:lang w:eastAsia="en-IN"/>
        </w:rPr>
        <w:t>, we help customers understand different insurance options and choose suitable protection based on their loan, property, financial situation and insurance requirements.</w:t>
      </w:r>
    </w:p>
    <w:p w:rsidR="00015E71" w:rsidRDefault="00015E71" w:rsidP="00384EDA">
      <w:pPr>
        <w:spacing w:after="0" w:line="240" w:lineRule="auto"/>
        <w:jc w:val="center"/>
        <w:rPr>
          <w:rFonts w:cstheme="minorHAnsi"/>
        </w:rPr>
      </w:pPr>
    </w:p>
    <w:p w:rsidR="00726A6A" w:rsidRDefault="00384EDA" w:rsidP="00726A6A">
      <w:pPr>
        <w:spacing w:after="0" w:line="240" w:lineRule="auto"/>
        <w:jc w:val="center"/>
        <w:rPr>
          <w:rFonts w:cstheme="minorHAnsi"/>
        </w:rPr>
      </w:pPr>
      <w:r>
        <w:rPr>
          <w:rFonts w:cstheme="minorHAnsi"/>
        </w:rPr>
        <w:t>**************************************** Auto Scrolling Banners****************************************************</w:t>
      </w:r>
    </w:p>
    <w:p w:rsidR="001701B4" w:rsidRDefault="001701B4" w:rsidP="00726A6A">
      <w:pPr>
        <w:spacing w:after="0" w:line="240" w:lineRule="auto"/>
        <w:jc w:val="center"/>
        <w:rPr>
          <w:rFonts w:cstheme="minorHAnsi"/>
        </w:rPr>
      </w:pPr>
    </w:p>
    <w:p w:rsidR="00AF3537" w:rsidRPr="00AF3537" w:rsidRDefault="00AF3537" w:rsidP="00AF3537">
      <w:pPr>
        <w:spacing w:before="100" w:beforeAutospacing="1" w:after="100" w:afterAutospacing="1" w:line="240" w:lineRule="auto"/>
        <w:outlineLvl w:val="1"/>
        <w:rPr>
          <w:rFonts w:eastAsia="Times New Roman" w:cstheme="minorHAnsi"/>
          <w:b/>
          <w:bCs/>
          <w:lang w:eastAsia="en-IN"/>
        </w:rPr>
      </w:pPr>
      <w:r w:rsidRPr="00AF3537">
        <w:rPr>
          <w:rFonts w:eastAsia="Times New Roman" w:cstheme="minorHAnsi"/>
          <w:b/>
          <w:bCs/>
          <w:lang w:eastAsia="en-IN"/>
        </w:rPr>
        <w:t>What is Home Loan and Property Loan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Home Loan and Property Loan Insurance broadly refers to insurance solutions designed to protect borrowers against financial risks associated with a </w:t>
      </w:r>
      <w:r w:rsidRPr="005C4F3F">
        <w:rPr>
          <w:rFonts w:eastAsia="Times New Roman" w:cstheme="minorHAnsi"/>
          <w:b/>
          <w:bCs/>
          <w:lang w:eastAsia="en-IN"/>
        </w:rPr>
        <w:t>home loan, housing loan or property loan</w:t>
      </w:r>
      <w:r w:rsidRPr="00AF3537">
        <w:rPr>
          <w:rFonts w:eastAsia="Times New Roman" w:cstheme="minorHAnsi"/>
          <w:lang w:eastAsia="en-IN"/>
        </w:rPr>
        <w: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There are generally two different protection requirements: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1. Home Loan Protection / Loan Repayment Cover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This type of protection is designed to help address the outstanding loan liability in specified situations covered by the policy, depending on the product structure.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For example, certain loan protection products may provide benefits linked to events such as:</w:t>
      </w:r>
    </w:p>
    <w:p w:rsidR="00AF3537" w:rsidRPr="00AF3537" w:rsidRDefault="00AF3537" w:rsidP="00AF3537">
      <w:pPr>
        <w:numPr>
          <w:ilvl w:val="0"/>
          <w:numId w:val="1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Death of the insured borrower</w:t>
      </w:r>
    </w:p>
    <w:p w:rsidR="00AF3537" w:rsidRPr="00AF3537" w:rsidRDefault="00AF3537" w:rsidP="00AF3537">
      <w:pPr>
        <w:numPr>
          <w:ilvl w:val="0"/>
          <w:numId w:val="1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Permanent disability, where covered</w:t>
      </w:r>
    </w:p>
    <w:p w:rsidR="00AF3537" w:rsidRPr="00AF3537" w:rsidRDefault="00AF3537" w:rsidP="00AF3537">
      <w:pPr>
        <w:numPr>
          <w:ilvl w:val="0"/>
          <w:numId w:val="1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Critical illnesses, where specifically included</w:t>
      </w:r>
    </w:p>
    <w:p w:rsidR="00AF3537" w:rsidRPr="00AF3537" w:rsidRDefault="00AF3537" w:rsidP="00AF3537">
      <w:pPr>
        <w:numPr>
          <w:ilvl w:val="0"/>
          <w:numId w:val="1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defined events depending on the policy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exact benefit, eligibility and exclusions depend on the policy wording and insurer.</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2. Property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Property insurance protects the </w:t>
      </w:r>
      <w:r w:rsidRPr="005C4F3F">
        <w:rPr>
          <w:rFonts w:eastAsia="Times New Roman" w:cstheme="minorHAnsi"/>
          <w:b/>
          <w:bCs/>
          <w:lang w:eastAsia="en-IN"/>
        </w:rPr>
        <w:t>building and/or contents</w:t>
      </w:r>
      <w:r w:rsidRPr="00AF3537">
        <w:rPr>
          <w:rFonts w:eastAsia="Times New Roman" w:cstheme="minorHAnsi"/>
          <w:lang w:eastAsia="en-IN"/>
        </w:rPr>
        <w:t xml:space="preserve"> against specified insured risks.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policy, protection may include events such as:</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Fire</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Lightning</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Explosion or implosion</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Storm, cyclone and other natural calamities</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Flood and inundation, where covered</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Earthquake, where selected/included</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Burglary or housebreaking, where covered</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Accidental damage under applicable extensions</w:t>
      </w:r>
    </w:p>
    <w:p w:rsidR="00AF3537" w:rsidRPr="00AF3537" w:rsidRDefault="00AF3537" w:rsidP="00AF3537">
      <w:pPr>
        <w:numPr>
          <w:ilvl w:val="0"/>
          <w:numId w:val="1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insured perils according to the policy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These two forms of protection serve different purposes and should not be treated as automatically interchangeable.</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27"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Why is Home Loan and Property Loan Insurance Important?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 long-term property loan creates a financial obligation that can continue for several years. An unexpected event affecting the borrower or the property can create additional financial pressure.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Suitable insurance can help provide protection against these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lastRenderedPageBreak/>
        <w:t>Protects Loan Repayment Obligations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If a covered event affects the borrower's ability to repay the loan, an appropriate loan protection product may provide a benefit according to its terms.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Protects Your Property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insurance can protect the insured building and/or contents against covered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Helps Protect Family Finances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For individual borrowers, appropriate loan protection can help reduce the financial burden on family members in the event of certain unforeseen circumstances.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Supports Financial Planning</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Insurance can form an important part of a long-term financial protection strategy when taking a large loan.</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Helps Protect a Major Asset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 home or commercial property may represent a significant portion of a person's or business's wealth. Property insurance can help manage the financial impact of covered physical damage.</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28"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Who Should Consider Home Loan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Home loan or loan protection insurance may be considered by:</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First-time home buyers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Existing home loan borrowers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Individuals purchasing residential property</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Families with long-term housing loans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Borrowers with high outstanding loan balances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Self-employed individuals with property loans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Salaried professionals with long-term loans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Joint home-loan borrowers</w:t>
      </w:r>
    </w:p>
    <w:p w:rsidR="00AF3537" w:rsidRPr="00AF3537" w:rsidRDefault="00AF3537" w:rsidP="00AF3537">
      <w:pPr>
        <w:numPr>
          <w:ilvl w:val="0"/>
          <w:numId w:val="1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Individuals seeking additional financial protection for their family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suitability of a loan protection product depends on the borrower's circumstances, existing insurance and policy terms.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29"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Who Should Consider Property Loan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Property-related insurance can be particularly relevant for:</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Homeowners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Apartment owners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Independent house owners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Landlords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investors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Commercial property owners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Businesses taking property loans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Owners of shops and offices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Owners of warehouses and other insured premises</w:t>
      </w:r>
    </w:p>
    <w:p w:rsidR="00AF3537" w:rsidRPr="00AF3537" w:rsidRDefault="00AF3537" w:rsidP="00AF3537">
      <w:pPr>
        <w:numPr>
          <w:ilvl w:val="0"/>
          <w:numId w:val="1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owners with significant contents or equipment</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0"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What Does Home Loan Protection Insurance Cover?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Coverage varies depending on the product and insurer. Depending on the policy, benefits may be available for specified events such as: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Death</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Certain loan protection products may provide a benefit following the death of the insured borrower, subject to policy terms.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lastRenderedPageBreak/>
        <w:t>Permanent Disability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Some products may provide benefits if the insured suffers a qualifying permanent disability covered under the policy.</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Critical Illness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Certain plans may provide benefits for specified critical illnesses if the relevant cover has been selected and the policy conditions are satisfied.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Other Covered Events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Some loan protection products may include additional benefits depending on the plan selected.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5C4F3F">
        <w:rPr>
          <w:rFonts w:eastAsia="Times New Roman" w:cstheme="minorHAnsi"/>
          <w:b/>
          <w:bCs/>
          <w:lang w:eastAsia="en-IN"/>
        </w:rPr>
        <w:t>Important:</w:t>
      </w:r>
      <w:r w:rsidRPr="00AF3537">
        <w:rPr>
          <w:rFonts w:eastAsia="Times New Roman" w:cstheme="minorHAnsi"/>
          <w:lang w:eastAsia="en-IN"/>
        </w:rPr>
        <w:t xml:space="preserve"> Loan protection insurance is not automatically the same as a life insurance policy, and coverage differs between products. The actual benefit depends on the insurer's policy wording.</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1"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What Does Property Insurance Cover?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insurance coverage depends on the selected policy.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Commonly available property protection may include: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Fire and Allied Perils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Protection against covered events such as:</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Fire</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Lightning</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Explosion or implosion</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Certain natural calamities</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Storm, cyclone and tempest</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Flood and inundation</w:t>
      </w:r>
    </w:p>
    <w:p w:rsidR="00AF3537" w:rsidRPr="00AF3537" w:rsidRDefault="00AF3537" w:rsidP="00AF3537">
      <w:pPr>
        <w:numPr>
          <w:ilvl w:val="0"/>
          <w:numId w:val="1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Other specified perils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Building Protection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insured building or structure may be covered against applicable insured risks.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This can include:</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Residential houses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Flats and apartments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Villas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Commercial premises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Offices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Shops</w:t>
      </w:r>
    </w:p>
    <w:p w:rsidR="00AF3537" w:rsidRPr="00AF3537" w:rsidRDefault="00AF3537" w:rsidP="00AF3537">
      <w:pPr>
        <w:numPr>
          <w:ilvl w:val="0"/>
          <w:numId w:val="2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eligible properties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Contents Protection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policy, contents may also be insured, such as:</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Furniture</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Appliances</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Electronic equipment</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Household items</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Fixtures and fittings</w:t>
      </w:r>
    </w:p>
    <w:p w:rsidR="00AF3537" w:rsidRPr="00AF3537" w:rsidRDefault="00AF3537" w:rsidP="00AF3537">
      <w:pPr>
        <w:numPr>
          <w:ilvl w:val="0"/>
          <w:numId w:val="2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declared or eligible contents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Burglary Protection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Where burglary cover is selected, losses resulting from covered burglary or housebreaking may be insured subject to the policy conditions.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2"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lastRenderedPageBreak/>
        <w:t xml:space="preserve">Home Loan Insurance </w:t>
      </w:r>
      <w:proofErr w:type="gramStart"/>
      <w:r w:rsidRPr="00AF3537">
        <w:rPr>
          <w:rFonts w:eastAsia="Times New Roman" w:cstheme="minorHAnsi"/>
          <w:b/>
          <w:bCs/>
          <w:kern w:val="36"/>
          <w:lang w:eastAsia="en-IN"/>
        </w:rPr>
        <w:t>vs</w:t>
      </w:r>
      <w:proofErr w:type="gramEnd"/>
      <w:r w:rsidRPr="00AF3537">
        <w:rPr>
          <w:rFonts w:eastAsia="Times New Roman" w:cstheme="minorHAnsi"/>
          <w:b/>
          <w:bCs/>
          <w:kern w:val="36"/>
          <w:lang w:eastAsia="en-IN"/>
        </w:rPr>
        <w:t xml:space="preserve"> Property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It is important to understand the difference between the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4845"/>
        <w:gridCol w:w="6583"/>
      </w:tblGrid>
      <w:tr w:rsidR="00AF3537" w:rsidRPr="00AF3537" w:rsidTr="00AF3537">
        <w:trPr>
          <w:tblCellSpacing w:w="15" w:type="dxa"/>
        </w:trPr>
        <w:tc>
          <w:tcPr>
            <w:tcW w:w="0" w:type="auto"/>
            <w:vAlign w:val="center"/>
            <w:hideMark/>
          </w:tcPr>
          <w:p w:rsidR="00AF3537" w:rsidRPr="00AF3537" w:rsidRDefault="00AF3537" w:rsidP="00AF3537">
            <w:pPr>
              <w:spacing w:after="0" w:line="240" w:lineRule="auto"/>
              <w:jc w:val="center"/>
              <w:rPr>
                <w:rFonts w:eastAsia="Times New Roman" w:cstheme="minorHAnsi"/>
                <w:b/>
                <w:bCs/>
                <w:lang w:eastAsia="en-IN"/>
              </w:rPr>
            </w:pPr>
            <w:r w:rsidRPr="00AF3537">
              <w:rPr>
                <w:rFonts w:eastAsia="Times New Roman" w:cstheme="minorHAnsi"/>
                <w:b/>
                <w:bCs/>
                <w:lang w:eastAsia="en-IN"/>
              </w:rPr>
              <w:t>Feature</w:t>
            </w:r>
          </w:p>
        </w:tc>
        <w:tc>
          <w:tcPr>
            <w:tcW w:w="0" w:type="auto"/>
            <w:vAlign w:val="center"/>
            <w:hideMark/>
          </w:tcPr>
          <w:p w:rsidR="00AF3537" w:rsidRPr="00AF3537" w:rsidRDefault="00AF3537" w:rsidP="00AF3537">
            <w:pPr>
              <w:spacing w:after="0" w:line="240" w:lineRule="auto"/>
              <w:jc w:val="center"/>
              <w:rPr>
                <w:rFonts w:eastAsia="Times New Roman" w:cstheme="minorHAnsi"/>
                <w:b/>
                <w:bCs/>
                <w:lang w:eastAsia="en-IN"/>
              </w:rPr>
            </w:pPr>
            <w:r w:rsidRPr="00AF3537">
              <w:rPr>
                <w:rFonts w:eastAsia="Times New Roman" w:cstheme="minorHAnsi"/>
                <w:b/>
                <w:bCs/>
                <w:lang w:eastAsia="en-IN"/>
              </w:rPr>
              <w:t>Home Loan Protection</w:t>
            </w:r>
          </w:p>
        </w:tc>
        <w:tc>
          <w:tcPr>
            <w:tcW w:w="0" w:type="auto"/>
            <w:vAlign w:val="center"/>
            <w:hideMark/>
          </w:tcPr>
          <w:p w:rsidR="00AF3537" w:rsidRPr="00AF3537" w:rsidRDefault="00AF3537" w:rsidP="00AF3537">
            <w:pPr>
              <w:spacing w:after="0" w:line="240" w:lineRule="auto"/>
              <w:jc w:val="center"/>
              <w:rPr>
                <w:rFonts w:eastAsia="Times New Roman" w:cstheme="minorHAnsi"/>
                <w:b/>
                <w:bCs/>
                <w:lang w:eastAsia="en-IN"/>
              </w:rPr>
            </w:pPr>
            <w:r w:rsidRPr="00AF3537">
              <w:rPr>
                <w:rFonts w:eastAsia="Times New Roman" w:cstheme="minorHAnsi"/>
                <w:b/>
                <w:bCs/>
                <w:lang w:eastAsia="en-IN"/>
              </w:rPr>
              <w:t>Property Insurance</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Primary purpose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Protects against specified borrower/loan-related risks</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Protects insured property against covered physical risks</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Main subject of protection</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Borrower / loan liability</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Building and/or contents</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Death cover</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May be available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Generally not the purpose</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Property damage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Not the primary purpose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Yes, subject to covered perils</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Fire protection</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Not generally the primary purpose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Available under relevant property cover</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Natural calamity protection</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Depends on product</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Available where covered</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Burglary</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Generally not the primary purpose</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May be available under relevant cover</w:t>
            </w:r>
          </w:p>
        </w:tc>
      </w:tr>
      <w:tr w:rsidR="00AF3537" w:rsidRPr="00AF3537" w:rsidTr="00AF3537">
        <w:trPr>
          <w:tblCellSpacing w:w="15" w:type="dxa"/>
        </w:trPr>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Benefit</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Depends on insured event</w:t>
            </w:r>
          </w:p>
        </w:tc>
        <w:tc>
          <w:tcPr>
            <w:tcW w:w="0" w:type="auto"/>
            <w:vAlign w:val="center"/>
            <w:hideMark/>
          </w:tcPr>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t>Reimbursement/indemnification for covered loss, subject to policy terms</w:t>
            </w:r>
          </w:p>
        </w:tc>
      </w:tr>
    </w:tbl>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A borrower may therefore need to consider </w:t>
      </w:r>
      <w:r w:rsidRPr="005C4F3F">
        <w:rPr>
          <w:rFonts w:eastAsia="Times New Roman" w:cstheme="minorHAnsi"/>
          <w:b/>
          <w:bCs/>
          <w:lang w:eastAsia="en-IN"/>
        </w:rPr>
        <w:t>both loan-related protection and property insurance</w:t>
      </w:r>
      <w:r w:rsidRPr="00AF3537">
        <w:rPr>
          <w:rFonts w:eastAsia="Times New Roman" w:cstheme="minorHAnsi"/>
          <w:lang w:eastAsia="en-IN"/>
        </w:rPr>
        <w:t>, depending on their circumstances.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3"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Types of Home Loan and Property Loan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borrower's requirements, available insurance solutions may include: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1. Home Loan Protection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Designed to provide financial protection linked to the borrower's outstanding home loan in specified circumstances.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2. Mortgage / Loan Protection Plans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Certain products may provide benefits associated with the outstanding loan amount, subject to product structure and policy conditions.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3. Home Building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Protects the residential building against covered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4. Home Contents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Protects eligible household contents against insured events.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5. Home Building and Contents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Combines protection for the building and its contents under a suitable policy.</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6. Property Insurance for Commercial Properties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Businesses taking property loans may consider suitable commercial property insurance for offices, shops, warehouses, factories and other eligible premises.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4"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Property Loan Insurance for Commercial Properties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loans are not limited to residential houses.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Businesses may take loans to purchase or construct:</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Offices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Retail shops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Warehouses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Commercial buildings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Manufacturing premises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Clinics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Hotels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Educational premises</w:t>
      </w:r>
    </w:p>
    <w:p w:rsidR="00AF3537" w:rsidRPr="00AF3537" w:rsidRDefault="00AF3537" w:rsidP="00AF3537">
      <w:pPr>
        <w:numPr>
          <w:ilvl w:val="0"/>
          <w:numId w:val="22"/>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business properties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For such borrowers, property insurance can be an important part of the overall risk-management strategy.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nature of the property, businesses may also need other covers such as:</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Fire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Burglary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Public Liability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Business Interruption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Machinery Breakdown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Electronic Equipment Insurance</w:t>
      </w:r>
    </w:p>
    <w:p w:rsidR="00AF3537" w:rsidRPr="00AF3537" w:rsidRDefault="00AF3537" w:rsidP="00AF3537">
      <w:pPr>
        <w:numPr>
          <w:ilvl w:val="0"/>
          <w:numId w:val="23"/>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Commercial Package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appropriate combination depends on the nature of the business and the assets being insured.</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5"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What Can Affect the Premium?</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Insurance premiums vary according to the product, insurer, coverage and risk profile.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Factors may include: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For Loan Protection</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Age of the borrower</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Loan amount</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Loan tenure</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Outstanding loan amount</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Type of cover</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Health and underwriting information, where applicable</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Benefits selected</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Policy term</w:t>
      </w:r>
    </w:p>
    <w:p w:rsidR="00AF3537" w:rsidRPr="00AF3537" w:rsidRDefault="00AF3537" w:rsidP="00AF3537">
      <w:pPr>
        <w:numPr>
          <w:ilvl w:val="0"/>
          <w:numId w:val="24"/>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Insurer's underwriting criteria</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For Property Insurance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location</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Construction type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usage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Building value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Contents value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Occupancy</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Nature of property</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Selected coverage</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Deductibles</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Add-ons</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Previous claims experience, where relevant</w:t>
      </w:r>
    </w:p>
    <w:p w:rsidR="00AF3537" w:rsidRPr="00AF3537" w:rsidRDefault="00AF3537" w:rsidP="00AF3537">
      <w:pPr>
        <w:numPr>
          <w:ilvl w:val="0"/>
          <w:numId w:val="25"/>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Risk characteristics of the property</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6"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What is Usually Not Covered?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Insurance policies contain exclusions and conditions. Depending on the policy, exclusions may include:</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Intentional or fraudulent acts</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War and war-like events, where excluded</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Normal wear and tear</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Gradual deterioration</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Certain pre-existing conditions under applicable loan protection products</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Uninsured perils</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Losses outside the policy period</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Certain consequential or indirect losses</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Non-disclosure or misrepresentation</w:t>
      </w:r>
    </w:p>
    <w:p w:rsidR="00AF3537" w:rsidRPr="00AF3537" w:rsidRDefault="00AF3537" w:rsidP="00AF3537">
      <w:pPr>
        <w:numPr>
          <w:ilvl w:val="0"/>
          <w:numId w:val="26"/>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Losses falling within applicable policy exclusions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The exclusions differ significantly between </w:t>
      </w:r>
      <w:r w:rsidRPr="005C4F3F">
        <w:rPr>
          <w:rFonts w:eastAsia="Times New Roman" w:cstheme="minorHAnsi"/>
          <w:b/>
          <w:bCs/>
          <w:lang w:eastAsia="en-IN"/>
        </w:rPr>
        <w:t>loan protection products and property insurance</w:t>
      </w:r>
      <w:r w:rsidRPr="00AF3537">
        <w:rPr>
          <w:rFonts w:eastAsia="Times New Roman" w:cstheme="minorHAnsi"/>
          <w:lang w:eastAsia="en-IN"/>
        </w:rPr>
        <w: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Always review the policy wording, exclusions, waiting periods, deductibles and conditions before purchasing.</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7"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Important Things to Check Before Buying</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Before choosing Home Loan or Property Loan Insurance, borrowers should consider:</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Check What Is Actually Insured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Understand whether the policy protects:</w:t>
      </w:r>
    </w:p>
    <w:p w:rsidR="00AF3537" w:rsidRPr="00AF3537" w:rsidRDefault="00AF3537" w:rsidP="00AF3537">
      <w:pPr>
        <w:numPr>
          <w:ilvl w:val="0"/>
          <w:numId w:val="2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borrower</w:t>
      </w:r>
    </w:p>
    <w:p w:rsidR="00AF3537" w:rsidRPr="00AF3537" w:rsidRDefault="00AF3537" w:rsidP="00AF3537">
      <w:pPr>
        <w:numPr>
          <w:ilvl w:val="0"/>
          <w:numId w:val="2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Outstanding loan liability</w:t>
      </w:r>
    </w:p>
    <w:p w:rsidR="00AF3537" w:rsidRPr="00AF3537" w:rsidRDefault="00AF3537" w:rsidP="00AF3537">
      <w:pPr>
        <w:numPr>
          <w:ilvl w:val="0"/>
          <w:numId w:val="2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Building</w:t>
      </w:r>
    </w:p>
    <w:p w:rsidR="00AF3537" w:rsidRPr="00AF3537" w:rsidRDefault="00AF3537" w:rsidP="00AF3537">
      <w:pPr>
        <w:numPr>
          <w:ilvl w:val="0"/>
          <w:numId w:val="2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Contents</w:t>
      </w:r>
    </w:p>
    <w:p w:rsidR="00AF3537" w:rsidRPr="00AF3537" w:rsidRDefault="00AF3537" w:rsidP="00AF3537">
      <w:pPr>
        <w:numPr>
          <w:ilvl w:val="0"/>
          <w:numId w:val="27"/>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Or a combination of these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Check the Sum Insured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selected amount should be appropriate for the exposure being insured.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Understand the Policy Term</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Ensure the insurance period is appropriate for the intended protection.</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Review Exclusions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Do not evaluate a policy only on the basis of its premium.</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Check Deductibles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Understand the portion of a covered loss that may remain payable by the insured.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Review Add-ons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Additional coverage may be available for specific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Check Claim Conditions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Understand the documents, notification requirements and other conditions applicable to claims.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Compare Suitable Options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Premium is important, but coverage, exclusions, insurer terms and service should also be considered.</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8"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Home Loan Insurance for Joint Borrowers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Home loans are often taken jointly by:</w:t>
      </w:r>
    </w:p>
    <w:p w:rsidR="00AF3537" w:rsidRPr="00AF3537" w:rsidRDefault="00AF3537" w:rsidP="00AF3537">
      <w:pPr>
        <w:numPr>
          <w:ilvl w:val="0"/>
          <w:numId w:val="2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Husband and wife</w:t>
      </w:r>
    </w:p>
    <w:p w:rsidR="00AF3537" w:rsidRPr="00AF3537" w:rsidRDefault="00AF3537" w:rsidP="00AF3537">
      <w:pPr>
        <w:numPr>
          <w:ilvl w:val="0"/>
          <w:numId w:val="2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Family members</w:t>
      </w:r>
    </w:p>
    <w:p w:rsidR="00AF3537" w:rsidRPr="00AF3537" w:rsidRDefault="00AF3537" w:rsidP="00AF3537">
      <w:pPr>
        <w:numPr>
          <w:ilvl w:val="0"/>
          <w:numId w:val="28"/>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Business partners, where applicable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 such cases, borrowers should understand:</w:t>
      </w:r>
    </w:p>
    <w:p w:rsidR="00AF3537" w:rsidRPr="00AF3537" w:rsidRDefault="00AF3537" w:rsidP="00AF3537">
      <w:pPr>
        <w:numPr>
          <w:ilvl w:val="0"/>
          <w:numId w:val="2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Who is insured</w:t>
      </w:r>
    </w:p>
    <w:p w:rsidR="00AF3537" w:rsidRPr="00AF3537" w:rsidRDefault="00AF3537" w:rsidP="00AF3537">
      <w:pPr>
        <w:numPr>
          <w:ilvl w:val="0"/>
          <w:numId w:val="2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coverage amount for each borrower</w:t>
      </w:r>
    </w:p>
    <w:p w:rsidR="00AF3537" w:rsidRPr="00AF3537" w:rsidRDefault="00AF3537" w:rsidP="00AF3537">
      <w:pPr>
        <w:numPr>
          <w:ilvl w:val="0"/>
          <w:numId w:val="2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Whether benefits are linked to the outstanding loan</w:t>
      </w:r>
    </w:p>
    <w:p w:rsidR="00AF3537" w:rsidRPr="00AF3537" w:rsidRDefault="00AF3537" w:rsidP="00AF3537">
      <w:pPr>
        <w:numPr>
          <w:ilvl w:val="0"/>
          <w:numId w:val="2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 xml:space="preserve">How the policy responds to a covered event involving one or more </w:t>
      </w:r>
      <w:proofErr w:type="gramStart"/>
      <w:r w:rsidRPr="00AF3537">
        <w:rPr>
          <w:rFonts w:eastAsia="Times New Roman" w:cstheme="minorHAnsi"/>
          <w:lang w:eastAsia="en-IN"/>
        </w:rPr>
        <w:t>borrowers</w:t>
      </w:r>
      <w:proofErr w:type="gramEnd"/>
    </w:p>
    <w:p w:rsidR="00AF3537" w:rsidRPr="00AF3537" w:rsidRDefault="00AF3537" w:rsidP="00AF3537">
      <w:pPr>
        <w:numPr>
          <w:ilvl w:val="0"/>
          <w:numId w:val="29"/>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Applicable exclusions and conditions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structure of the policy should be reviewed carefully before purchase.</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39"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Is Property Insurance Mandatory for a Home Loan?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insurance requirements associated with a loan can depend on the lender, loan agreement, property and applicable requirements.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Borrowers should distinguish between:</w:t>
      </w:r>
    </w:p>
    <w:p w:rsidR="00AF3537" w:rsidRPr="00AF3537" w:rsidRDefault="00AF3537" w:rsidP="00AF3537">
      <w:pPr>
        <w:spacing w:before="100" w:beforeAutospacing="1" w:after="100" w:afterAutospacing="1" w:line="240" w:lineRule="auto"/>
        <w:rPr>
          <w:rFonts w:eastAsia="Times New Roman" w:cstheme="minorHAnsi"/>
          <w:lang w:eastAsia="en-IN"/>
        </w:rPr>
      </w:pPr>
      <w:r w:rsidRPr="005C4F3F">
        <w:rPr>
          <w:rFonts w:eastAsia="Times New Roman" w:cstheme="minorHAnsi"/>
          <w:b/>
          <w:bCs/>
          <w:lang w:eastAsia="en-IN"/>
        </w:rPr>
        <w:t>Loan protection</w:t>
      </w:r>
      <w:r w:rsidRPr="00AF3537">
        <w:rPr>
          <w:rFonts w:eastAsia="Times New Roman" w:cstheme="minorHAnsi"/>
          <w:lang w:eastAsia="en-IN"/>
        </w:rPr>
        <w:t xml:space="preserve"> — protection related to the borrower's financial/loan obligation.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5C4F3F">
        <w:rPr>
          <w:rFonts w:eastAsia="Times New Roman" w:cstheme="minorHAnsi"/>
          <w:b/>
          <w:bCs/>
          <w:lang w:eastAsia="en-IN"/>
        </w:rPr>
        <w:t>Property insurance</w:t>
      </w:r>
      <w:r w:rsidRPr="00AF3537">
        <w:rPr>
          <w:rFonts w:eastAsia="Times New Roman" w:cstheme="minorHAnsi"/>
          <w:lang w:eastAsia="en-IN"/>
        </w:rPr>
        <w:t xml:space="preserve"> — protection for the physical property against insured risks.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Even where a lender has specific insurance requirements, borrowers should review what is actually covered, who is insured, the sum insured and the policy period.</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0"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Home Loan Insurance Claim Process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claim process depends on the type of insurance.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1: Notify the Insurer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Inform the respective insurer as soon as reasonably possible after the insured event.</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2: Submit Claim Details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Provide the required claim form and details of the incident.</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3: Submit Supporting Documents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claim, documents may include:</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Policy details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Loan documents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Identity and address documents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documents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Death certificate, where applicable</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Medical reports, where applicable</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FIR/police report, where relevant</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Repair estimates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Bills and invoices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Photographs of property damage</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Ownership or possession documents</w:t>
      </w:r>
    </w:p>
    <w:p w:rsidR="00AF3537" w:rsidRPr="00AF3537" w:rsidRDefault="00AF3537" w:rsidP="00AF3537">
      <w:pPr>
        <w:numPr>
          <w:ilvl w:val="0"/>
          <w:numId w:val="30"/>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Other documents requested by the insurer</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4: Assessment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insurer reviews the claim and may appoint an authorised surveyor, investigator or other professional where required.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5: Claim Decision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The insurer assesses the claim according to the policy wording, submitted documents and applicable terms.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Step 6: Settlement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If the claim is admissible, the insurer processes the applicable benefit or settlement according to the policy.</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1"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lastRenderedPageBreak/>
        <w:t xml:space="preserve">How Policy </w:t>
      </w:r>
      <w:proofErr w:type="spellStart"/>
      <w:r w:rsidRPr="00AF3537">
        <w:rPr>
          <w:rFonts w:eastAsia="Times New Roman" w:cstheme="minorHAnsi"/>
          <w:b/>
          <w:bCs/>
          <w:kern w:val="36"/>
          <w:lang w:eastAsia="en-IN"/>
        </w:rPr>
        <w:t>Adda</w:t>
      </w:r>
      <w:proofErr w:type="spellEnd"/>
      <w:r w:rsidRPr="00AF3537">
        <w:rPr>
          <w:rFonts w:eastAsia="Times New Roman" w:cstheme="minorHAnsi"/>
          <w:b/>
          <w:bCs/>
          <w:kern w:val="36"/>
          <w:lang w:eastAsia="en-IN"/>
        </w:rPr>
        <w:t xml:space="preserve"> Can Help</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As an </w:t>
      </w:r>
      <w:r w:rsidRPr="005C4F3F">
        <w:rPr>
          <w:rFonts w:eastAsia="Times New Roman" w:cstheme="minorHAnsi"/>
          <w:b/>
          <w:bCs/>
          <w:lang w:eastAsia="en-IN"/>
        </w:rPr>
        <w:t>insurance broker/intermediary</w:t>
      </w:r>
      <w:r w:rsidRPr="00AF3537">
        <w:rPr>
          <w:rFonts w:eastAsia="Times New Roman" w:cstheme="minorHAnsi"/>
          <w:lang w:eastAsia="en-IN"/>
        </w:rPr>
        <w:t xml:space="preserve">, 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can help customers understand and compare suitable insurance options from authorised insurers.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Our assistance can include:</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Understanding your loan and insurance requirements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Identifying suitable protection options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Comparing available plans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Explaining major coverage features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Helping evaluate add-ons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Explaining exclusions and deductibles</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Assisting with documentation</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Supporting policy issuance</w:t>
      </w:r>
    </w:p>
    <w:p w:rsidR="00AF3537" w:rsidRPr="00AF3537" w:rsidRDefault="00AF3537" w:rsidP="00AF3537">
      <w:pPr>
        <w:numPr>
          <w:ilvl w:val="0"/>
          <w:numId w:val="31"/>
        </w:num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Helping coordinate during the claim process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does not underwrite or settle insurance claims. The respective insurer is responsible for underwriting, claim assessment and settlement according to the policy terms and applicable regulations.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2"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 xml:space="preserve">Why Choose Policy </w:t>
      </w:r>
      <w:proofErr w:type="spellStart"/>
      <w:r w:rsidRPr="00AF3537">
        <w:rPr>
          <w:rFonts w:eastAsia="Times New Roman" w:cstheme="minorHAnsi"/>
          <w:b/>
          <w:bCs/>
          <w:kern w:val="36"/>
          <w:lang w:eastAsia="en-IN"/>
        </w:rPr>
        <w:t>Adda</w:t>
      </w:r>
      <w:proofErr w:type="spellEnd"/>
      <w:r w:rsidRPr="00AF3537">
        <w:rPr>
          <w:rFonts w:eastAsia="Times New Roman" w:cstheme="minorHAnsi"/>
          <w:b/>
          <w:bCs/>
          <w:kern w:val="36"/>
          <w:lang w:eastAsia="en-IN"/>
        </w:rPr>
        <w:t>?</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Insurance Guidance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We help simplify insurance decisions by explaining coverage in straightforward language.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Suitable Options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We can help you evaluate available insurance solutions based on your requirements.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Policy Comparison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Compare important features, coverage and premiums before making an informed decision.</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Customer Support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Our team can assist with policy-related queries and documentation.</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Claim Assistance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We can help coordinate and guide you through the claim process, while the insurer remains responsible for claim assessment and settlement.</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One Insurance Partner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From personal insurance to commercial insurance, 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can help customers explore a broad range of insurance solutions.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3"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Frequently Asked Questions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1. What is Home Loan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Home Loan Insurance generally refers to insurance designed to provide financial protection associated with a home loan, depending on the product. Coverage may relate to specified events affecting the borrower or loan liability.</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2. Is Home Loan Insurance the same as Home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No. Home Loan Insurance and Home Insurance serve different purposes. Loan protection is associated with the borrower's loan obligation, while home insurance primarily protects the insured property and/or contents against covered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3. Is Home Loan Insurance mandatory?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Whether insurance is required can depend on the lender, loan agreement and applicable requirements. Borrowers should check their loan documents and understand exactly what insurance is being requested.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lastRenderedPageBreak/>
        <w:t>4. Does Home Insurance cover my outstanding home loan?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Generally, property insurance is designed to cover insured physical loss or damage to the property, not automatically to repay the outstanding loan. Loan protection and property insurance are different forms of protection.</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5. Does Property Insurance cover fire?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Property insurance can provide cover against fire and other specified perils, depending on the policy selected.</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6. Can I insure my home contents?</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Yes, suitable home insurance products may provide contents protection, subject to policy terms, limits and exclusions.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7. Can commercial property loans be insured?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Yes. Businesses can explore appropriate property and commercial insurance solutions for eligible commercial properties.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8. Can I buy loan protection and property insurance separately?</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Depending on the products available and your requirements, these may be arranged separately because they address different risks.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9. How is the premium calculated?</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Premium depends on the type of insurance. Loan protection may consider factors such as age, loan amount and tenure, while property insurance may consider property value, location, occupancy, construction and selected coverage.</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 xml:space="preserve">10. Does Policy </w:t>
      </w:r>
      <w:proofErr w:type="spellStart"/>
      <w:r w:rsidRPr="00AF3537">
        <w:rPr>
          <w:rFonts w:eastAsia="Times New Roman" w:cstheme="minorHAnsi"/>
          <w:b/>
          <w:bCs/>
          <w:lang w:eastAsia="en-IN"/>
        </w:rPr>
        <w:t>Adda</w:t>
      </w:r>
      <w:proofErr w:type="spellEnd"/>
      <w:r w:rsidRPr="00AF3537">
        <w:rPr>
          <w:rFonts w:eastAsia="Times New Roman" w:cstheme="minorHAnsi"/>
          <w:b/>
          <w:bCs/>
          <w:lang w:eastAsia="en-IN"/>
        </w:rPr>
        <w:t xml:space="preserve"> provide the insurance?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acts as an insurance broker/intermediary and facilitates insurance products offered by authorised insurers. The respective insurer issues the policy and is responsible for underwriting and claim settlement.</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 xml:space="preserve">11. Can Policy </w:t>
      </w:r>
      <w:proofErr w:type="spellStart"/>
      <w:r w:rsidRPr="00AF3537">
        <w:rPr>
          <w:rFonts w:eastAsia="Times New Roman" w:cstheme="minorHAnsi"/>
          <w:b/>
          <w:bCs/>
          <w:lang w:eastAsia="en-IN"/>
        </w:rPr>
        <w:t>Adda</w:t>
      </w:r>
      <w:proofErr w:type="spellEnd"/>
      <w:r w:rsidRPr="00AF3537">
        <w:rPr>
          <w:rFonts w:eastAsia="Times New Roman" w:cstheme="minorHAnsi"/>
          <w:b/>
          <w:bCs/>
          <w:lang w:eastAsia="en-IN"/>
        </w:rPr>
        <w:t xml:space="preserve"> help during a claim?</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 xml:space="preserve">Yes. 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can provide assistance and coordination during the claim process. However, the insurer makes the final decision regarding claim admissibility and settlement according to the policy terms.</w:t>
      </w:r>
    </w:p>
    <w:p w:rsidR="00AF3537" w:rsidRPr="00AF3537" w:rsidRDefault="00AF3537" w:rsidP="00AF3537">
      <w:pPr>
        <w:spacing w:before="100" w:beforeAutospacing="1" w:after="100" w:afterAutospacing="1" w:line="240" w:lineRule="auto"/>
        <w:outlineLvl w:val="2"/>
        <w:rPr>
          <w:rFonts w:eastAsia="Times New Roman" w:cstheme="minorHAnsi"/>
          <w:b/>
          <w:bCs/>
          <w:lang w:eastAsia="en-IN"/>
        </w:rPr>
      </w:pPr>
      <w:r w:rsidRPr="00AF3537">
        <w:rPr>
          <w:rFonts w:eastAsia="Times New Roman" w:cstheme="minorHAnsi"/>
          <w:b/>
          <w:bCs/>
          <w:lang w:eastAsia="en-IN"/>
        </w:rPr>
        <w:t>12. How can I get a quote?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You can contact 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with your loan/property details and insurance requirements. Our team can help you explore suitable insurance options available from authorised insurers.</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4" style="width:0;height:1.5pt" o:hralign="center" o:hrstd="t" o:hr="t" fillcolor="#a0a0a0" stroked="f"/>
        </w:pict>
      </w:r>
    </w:p>
    <w:p w:rsidR="00AF3537" w:rsidRPr="00AF3537" w:rsidRDefault="00AF3537" w:rsidP="00AF3537">
      <w:pPr>
        <w:spacing w:before="100" w:beforeAutospacing="1" w:after="100" w:afterAutospacing="1" w:line="240" w:lineRule="auto"/>
        <w:outlineLvl w:val="0"/>
        <w:rPr>
          <w:rFonts w:eastAsia="Times New Roman" w:cstheme="minorHAnsi"/>
          <w:b/>
          <w:bCs/>
          <w:kern w:val="36"/>
          <w:lang w:eastAsia="en-IN"/>
        </w:rPr>
      </w:pPr>
      <w:r w:rsidRPr="00AF3537">
        <w:rPr>
          <w:rFonts w:eastAsia="Times New Roman" w:cstheme="minorHAnsi"/>
          <w:b/>
          <w:bCs/>
          <w:kern w:val="36"/>
          <w:lang w:eastAsia="en-IN"/>
        </w:rPr>
        <w:t>Protect Your Loan. Protect Your Property. Protect Your Financial Future.</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A home loan or property loan is a long-term financial commitment. The right insurance can help you manage unexpected risks associated with the </w:t>
      </w:r>
      <w:r w:rsidRPr="005C4F3F">
        <w:rPr>
          <w:rFonts w:eastAsia="Times New Roman" w:cstheme="minorHAnsi"/>
          <w:b/>
          <w:bCs/>
          <w:lang w:eastAsia="en-IN"/>
        </w:rPr>
        <w:t>borrower, loan and property</w:t>
      </w:r>
      <w:r w:rsidRPr="00AF3537">
        <w:rPr>
          <w:rFonts w:eastAsia="Times New Roman" w:cstheme="minorHAnsi"/>
          <w:lang w:eastAsia="en-IN"/>
        </w:rPr>
        <w:t>.</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Let 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help you explore suitable protection options based on your requirements.</w:t>
      </w:r>
    </w:p>
    <w:p w:rsidR="00AF3537" w:rsidRPr="00AF3537" w:rsidRDefault="00AF3537" w:rsidP="00AF3537">
      <w:pPr>
        <w:spacing w:before="100" w:beforeAutospacing="1" w:after="100" w:afterAutospacing="1" w:line="240" w:lineRule="auto"/>
        <w:rPr>
          <w:rFonts w:eastAsia="Times New Roman" w:cstheme="minorHAnsi"/>
          <w:lang w:eastAsia="en-IN"/>
        </w:rPr>
      </w:pPr>
      <w:r w:rsidRPr="005C4F3F">
        <w:rPr>
          <w:rFonts w:eastAsia="Times New Roman" w:cstheme="minorHAnsi"/>
          <w:b/>
          <w:bCs/>
          <w:lang w:eastAsia="en-IN"/>
        </w:rPr>
        <w:t xml:space="preserve">Policy </w:t>
      </w:r>
      <w:proofErr w:type="spellStart"/>
      <w:r w:rsidRPr="005C4F3F">
        <w:rPr>
          <w:rFonts w:eastAsia="Times New Roman" w:cstheme="minorHAnsi"/>
          <w:b/>
          <w:bCs/>
          <w:lang w:eastAsia="en-IN"/>
        </w:rPr>
        <w:t>Adda</w:t>
      </w:r>
      <w:proofErr w:type="spellEnd"/>
      <w:r w:rsidRPr="005C4F3F">
        <w:rPr>
          <w:rFonts w:eastAsia="Times New Roman" w:cstheme="minorHAnsi"/>
          <w:b/>
          <w:bCs/>
          <w:lang w:eastAsia="en-IN"/>
        </w:rPr>
        <w:t xml:space="preserve"> – Your Insurance Partner for Smarter Protection.</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ascii="Segoe UI Symbol" w:eastAsia="Times New Roman" w:hAnsi="Segoe UI Symbol" w:cs="Segoe UI Symbol"/>
          <w:lang w:eastAsia="en-IN"/>
        </w:rPr>
        <w:t>📞</w:t>
      </w:r>
      <w:r w:rsidRPr="00AF3537">
        <w:rPr>
          <w:rFonts w:eastAsia="Times New Roman" w:cstheme="minorHAnsi"/>
          <w:lang w:eastAsia="en-IN"/>
        </w:rPr>
        <w:t xml:space="preserve"> </w:t>
      </w:r>
      <w:r w:rsidRPr="005C4F3F">
        <w:rPr>
          <w:rFonts w:eastAsia="Times New Roman" w:cstheme="minorHAnsi"/>
          <w:b/>
          <w:bCs/>
          <w:lang w:eastAsia="en-IN"/>
        </w:rPr>
        <w:t>+91-9135870807 | +91-7677888748</w:t>
      </w:r>
      <w:r w:rsidRPr="00AF3537">
        <w:rPr>
          <w:rFonts w:eastAsia="Times New Roman" w:cstheme="minorHAnsi"/>
          <w:lang w:eastAsia="en-IN"/>
        </w:rPr>
        <w:br/>
      </w:r>
      <w:r w:rsidRPr="00AF3537">
        <w:rPr>
          <w:rFonts w:ascii="Segoe UI Symbol" w:eastAsia="Times New Roman" w:hAnsi="Segoe UI Symbol" w:cs="Segoe UI Symbol"/>
          <w:lang w:eastAsia="en-IN"/>
        </w:rPr>
        <w:t>📧</w:t>
      </w:r>
      <w:r w:rsidRPr="00AF3537">
        <w:rPr>
          <w:rFonts w:eastAsia="Times New Roman" w:cstheme="minorHAnsi"/>
          <w:lang w:eastAsia="en-IN"/>
        </w:rPr>
        <w:t xml:space="preserve"> </w:t>
      </w:r>
      <w:hyperlink r:id="rId5" w:history="1">
        <w:r w:rsidR="002D4F53" w:rsidRPr="00DE27BB">
          <w:rPr>
            <w:rStyle w:val="Hyperlink"/>
            <w:rFonts w:eastAsia="Times New Roman" w:cstheme="minorHAnsi"/>
            <w:b/>
            <w:bCs/>
            <w:lang w:eastAsia="en-IN"/>
          </w:rPr>
          <w:t>sales@policyadda.co.in</w:t>
        </w:r>
      </w:hyperlink>
      <w:r w:rsidRPr="00AF3537">
        <w:rPr>
          <w:rFonts w:eastAsia="Times New Roman" w:cstheme="minorHAnsi"/>
          <w:lang w:eastAsia="en-IN"/>
        </w:rPr>
        <w:br/>
      </w:r>
      <w:r w:rsidRPr="00AF3537">
        <w:rPr>
          <w:rFonts w:ascii="Segoe UI Symbol" w:eastAsia="Times New Roman" w:hAnsi="Segoe UI Symbol" w:cs="Segoe UI Symbol"/>
          <w:lang w:eastAsia="en-IN"/>
        </w:rPr>
        <w:t>🌐</w:t>
      </w:r>
      <w:r w:rsidRPr="00AF3537">
        <w:rPr>
          <w:rFonts w:eastAsia="Times New Roman" w:cstheme="minorHAnsi"/>
          <w:lang w:eastAsia="en-IN"/>
        </w:rPr>
        <w:t xml:space="preserve"> </w:t>
      </w:r>
      <w:hyperlink r:id="rId6" w:history="1">
        <w:r w:rsidRPr="005C4F3F">
          <w:rPr>
            <w:rFonts w:eastAsia="Times New Roman" w:cstheme="minorHAnsi"/>
            <w:b/>
            <w:bCs/>
            <w:color w:val="0000FF"/>
            <w:u w:val="single"/>
            <w:lang w:eastAsia="en-IN"/>
          </w:rPr>
          <w:t>www.policyadda.co.in</w:t>
        </w:r>
      </w:hyperlink>
    </w:p>
    <w:p w:rsidR="00AF3537" w:rsidRPr="00AF3537" w:rsidRDefault="00AF3537" w:rsidP="00AF3537">
      <w:pPr>
        <w:spacing w:before="100" w:beforeAutospacing="1" w:after="100" w:afterAutospacing="1" w:line="240" w:lineRule="auto"/>
        <w:rPr>
          <w:rFonts w:eastAsia="Times New Roman" w:cstheme="minorHAnsi"/>
          <w:lang w:eastAsia="en-IN"/>
        </w:rPr>
      </w:pPr>
      <w:r w:rsidRPr="005C4F3F">
        <w:rPr>
          <w:rFonts w:eastAsia="Times New Roman" w:cstheme="minorHAnsi"/>
          <w:b/>
          <w:bCs/>
          <w:lang w:eastAsia="en-IN"/>
        </w:rPr>
        <w:t>Get a Quote | Speak to an Insurance Expert</w:t>
      </w:r>
    </w:p>
    <w:p w:rsidR="00AF3537" w:rsidRPr="00AF3537" w:rsidRDefault="00AF3537" w:rsidP="00AF3537">
      <w:pPr>
        <w:spacing w:after="0" w:line="240" w:lineRule="auto"/>
        <w:rPr>
          <w:rFonts w:eastAsia="Times New Roman" w:cstheme="minorHAnsi"/>
          <w:lang w:eastAsia="en-IN"/>
        </w:rPr>
      </w:pPr>
      <w:r w:rsidRPr="00AF3537">
        <w:rPr>
          <w:rFonts w:eastAsia="Times New Roman" w:cstheme="minorHAnsi"/>
          <w:lang w:eastAsia="en-IN"/>
        </w:rPr>
        <w:pict>
          <v:rect id="_x0000_i1045" style="width:0;height:1.5pt" o:hralign="center" o:hrstd="t" o:hr="t" fillcolor="#a0a0a0" stroked="f"/>
        </w:pict>
      </w:r>
    </w:p>
    <w:p w:rsidR="00AF3537" w:rsidRPr="00AF3537" w:rsidRDefault="00AF3537" w:rsidP="00AF3537">
      <w:pPr>
        <w:spacing w:before="100" w:beforeAutospacing="1" w:after="100" w:afterAutospacing="1" w:line="240" w:lineRule="auto"/>
        <w:outlineLvl w:val="1"/>
        <w:rPr>
          <w:rFonts w:eastAsia="Times New Roman" w:cstheme="minorHAnsi"/>
          <w:b/>
          <w:bCs/>
          <w:lang w:eastAsia="en-IN"/>
        </w:rPr>
      </w:pPr>
      <w:r w:rsidRPr="00AF3537">
        <w:rPr>
          <w:rFonts w:eastAsia="Times New Roman" w:cstheme="minorHAnsi"/>
          <w:b/>
          <w:bCs/>
          <w:lang w:eastAsia="en-IN"/>
        </w:rPr>
        <w:t>Disclaimer</w:t>
      </w:r>
    </w:p>
    <w:p w:rsidR="00AF3537" w:rsidRPr="00AF3537" w:rsidRDefault="00AF3537" w:rsidP="00AF3537">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t xml:space="preserve">Policy </w:t>
      </w:r>
      <w:proofErr w:type="spellStart"/>
      <w:r w:rsidRPr="00AF3537">
        <w:rPr>
          <w:rFonts w:eastAsia="Times New Roman" w:cstheme="minorHAnsi"/>
          <w:lang w:eastAsia="en-IN"/>
        </w:rPr>
        <w:t>Adda</w:t>
      </w:r>
      <w:proofErr w:type="spellEnd"/>
      <w:r w:rsidRPr="00AF3537">
        <w:rPr>
          <w:rFonts w:eastAsia="Times New Roman" w:cstheme="minorHAnsi"/>
          <w:lang w:eastAsia="en-IN"/>
        </w:rPr>
        <w:t xml:space="preserve"> acts as an insurance broker/intermediary and facilitates insurance products offered by authorised insurers. Insurance coverage, benefits, exclusions, deductibles, waiting periods, premium, eligibility, terms and conditions are subject to the respective insurer's underwriting and policy wording.</w:t>
      </w:r>
    </w:p>
    <w:p w:rsidR="001701B4" w:rsidRPr="005C4F3F" w:rsidRDefault="00AF3537" w:rsidP="005C4F3F">
      <w:pPr>
        <w:spacing w:before="100" w:beforeAutospacing="1" w:after="100" w:afterAutospacing="1" w:line="240" w:lineRule="auto"/>
        <w:rPr>
          <w:rFonts w:eastAsia="Times New Roman" w:cstheme="minorHAnsi"/>
          <w:lang w:eastAsia="en-IN"/>
        </w:rPr>
      </w:pPr>
      <w:r w:rsidRPr="00AF3537">
        <w:rPr>
          <w:rFonts w:eastAsia="Times New Roman" w:cstheme="minorHAnsi"/>
          <w:lang w:eastAsia="en-IN"/>
        </w:rPr>
        <w:lastRenderedPageBreak/>
        <w:t>Home Loan Protection and Property Insurance are different types of insurance protection and may be offered through different products. Availability of a product or quotation does not guarantee policy issuance or claim settlement. Claims are assessed and settled by the respective insurer in accordance with the applicable policy terms and conditions.</w:t>
      </w:r>
    </w:p>
    <w:sectPr w:rsidR="001701B4" w:rsidRPr="005C4F3F"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00BC5"/>
    <w:multiLevelType w:val="multilevel"/>
    <w:tmpl w:val="86B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2013"/>
    <w:multiLevelType w:val="multilevel"/>
    <w:tmpl w:val="628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66672"/>
    <w:multiLevelType w:val="multilevel"/>
    <w:tmpl w:val="D93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74D0C"/>
    <w:multiLevelType w:val="multilevel"/>
    <w:tmpl w:val="F0D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434"/>
    <w:multiLevelType w:val="multilevel"/>
    <w:tmpl w:val="3CC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6522C"/>
    <w:multiLevelType w:val="multilevel"/>
    <w:tmpl w:val="4FD4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50A77"/>
    <w:multiLevelType w:val="multilevel"/>
    <w:tmpl w:val="4BD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83318"/>
    <w:multiLevelType w:val="multilevel"/>
    <w:tmpl w:val="9A0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C3341"/>
    <w:multiLevelType w:val="multilevel"/>
    <w:tmpl w:val="02F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A178D"/>
    <w:multiLevelType w:val="multilevel"/>
    <w:tmpl w:val="419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E73AE"/>
    <w:multiLevelType w:val="multilevel"/>
    <w:tmpl w:val="5FB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4612D"/>
    <w:multiLevelType w:val="multilevel"/>
    <w:tmpl w:val="951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82E9A"/>
    <w:multiLevelType w:val="multilevel"/>
    <w:tmpl w:val="31B2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C23B3"/>
    <w:multiLevelType w:val="multilevel"/>
    <w:tmpl w:val="725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83189"/>
    <w:multiLevelType w:val="multilevel"/>
    <w:tmpl w:val="292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F67A5"/>
    <w:multiLevelType w:val="multilevel"/>
    <w:tmpl w:val="C548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51F68"/>
    <w:multiLevelType w:val="multilevel"/>
    <w:tmpl w:val="300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18"/>
  </w:num>
  <w:num w:numId="4">
    <w:abstractNumId w:val="10"/>
  </w:num>
  <w:num w:numId="5">
    <w:abstractNumId w:val="4"/>
  </w:num>
  <w:num w:numId="6">
    <w:abstractNumId w:val="17"/>
  </w:num>
  <w:num w:numId="7">
    <w:abstractNumId w:val="21"/>
  </w:num>
  <w:num w:numId="8">
    <w:abstractNumId w:val="3"/>
  </w:num>
  <w:num w:numId="9">
    <w:abstractNumId w:val="28"/>
  </w:num>
  <w:num w:numId="10">
    <w:abstractNumId w:val="2"/>
  </w:num>
  <w:num w:numId="11">
    <w:abstractNumId w:val="15"/>
  </w:num>
  <w:num w:numId="12">
    <w:abstractNumId w:val="5"/>
  </w:num>
  <w:num w:numId="13">
    <w:abstractNumId w:val="27"/>
  </w:num>
  <w:num w:numId="14">
    <w:abstractNumId w:val="23"/>
  </w:num>
  <w:num w:numId="15">
    <w:abstractNumId w:val="7"/>
  </w:num>
  <w:num w:numId="16">
    <w:abstractNumId w:val="16"/>
  </w:num>
  <w:num w:numId="17">
    <w:abstractNumId w:val="1"/>
  </w:num>
  <w:num w:numId="18">
    <w:abstractNumId w:val="14"/>
  </w:num>
  <w:num w:numId="19">
    <w:abstractNumId w:val="6"/>
  </w:num>
  <w:num w:numId="20">
    <w:abstractNumId w:val="25"/>
  </w:num>
  <w:num w:numId="21">
    <w:abstractNumId w:val="11"/>
  </w:num>
  <w:num w:numId="22">
    <w:abstractNumId w:val="26"/>
  </w:num>
  <w:num w:numId="23">
    <w:abstractNumId w:val="0"/>
  </w:num>
  <w:num w:numId="24">
    <w:abstractNumId w:val="13"/>
  </w:num>
  <w:num w:numId="25">
    <w:abstractNumId w:val="9"/>
  </w:num>
  <w:num w:numId="26">
    <w:abstractNumId w:val="12"/>
  </w:num>
  <w:num w:numId="27">
    <w:abstractNumId w:val="20"/>
  </w:num>
  <w:num w:numId="28">
    <w:abstractNumId w:val="22"/>
  </w:num>
  <w:num w:numId="29">
    <w:abstractNumId w:val="19"/>
  </w:num>
  <w:num w:numId="30">
    <w:abstractNumId w:val="30"/>
  </w:num>
  <w:num w:numId="31">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701B4"/>
    <w:rsid w:val="00186E47"/>
    <w:rsid w:val="001A159B"/>
    <w:rsid w:val="001B4048"/>
    <w:rsid w:val="001C4564"/>
    <w:rsid w:val="001F076B"/>
    <w:rsid w:val="001F1530"/>
    <w:rsid w:val="001F4A74"/>
    <w:rsid w:val="00203F80"/>
    <w:rsid w:val="00217EE2"/>
    <w:rsid w:val="002257B2"/>
    <w:rsid w:val="00227A2B"/>
    <w:rsid w:val="002472C4"/>
    <w:rsid w:val="002637BA"/>
    <w:rsid w:val="002B7B86"/>
    <w:rsid w:val="002C3D0F"/>
    <w:rsid w:val="002C6078"/>
    <w:rsid w:val="002D4F53"/>
    <w:rsid w:val="003064D0"/>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C4F3F"/>
    <w:rsid w:val="005E6CE0"/>
    <w:rsid w:val="005F1105"/>
    <w:rsid w:val="00604836"/>
    <w:rsid w:val="0062030D"/>
    <w:rsid w:val="006207C8"/>
    <w:rsid w:val="00620D0D"/>
    <w:rsid w:val="00630ED5"/>
    <w:rsid w:val="00636D7B"/>
    <w:rsid w:val="006511E6"/>
    <w:rsid w:val="0067334E"/>
    <w:rsid w:val="006A582F"/>
    <w:rsid w:val="006B4182"/>
    <w:rsid w:val="006D41F0"/>
    <w:rsid w:val="006D4DE8"/>
    <w:rsid w:val="006E504C"/>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62C1E"/>
    <w:rsid w:val="00AC2D7A"/>
    <w:rsid w:val="00AC3485"/>
    <w:rsid w:val="00AD6096"/>
    <w:rsid w:val="00AE100A"/>
    <w:rsid w:val="00AE575E"/>
    <w:rsid w:val="00AF3537"/>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26F56"/>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1553"/>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AF35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408312896">
      <w:bodyDiv w:val="1"/>
      <w:marLeft w:val="0"/>
      <w:marRight w:val="0"/>
      <w:marTop w:val="0"/>
      <w:marBottom w:val="0"/>
      <w:divBdr>
        <w:top w:val="none" w:sz="0" w:space="0" w:color="auto"/>
        <w:left w:val="none" w:sz="0" w:space="0" w:color="auto"/>
        <w:bottom w:val="none" w:sz="0" w:space="0" w:color="auto"/>
        <w:right w:val="none" w:sz="0" w:space="0" w:color="auto"/>
      </w:divBdr>
      <w:divsChild>
        <w:div w:id="1195001961">
          <w:marLeft w:val="0"/>
          <w:marRight w:val="0"/>
          <w:marTop w:val="0"/>
          <w:marBottom w:val="0"/>
          <w:divBdr>
            <w:top w:val="none" w:sz="0" w:space="0" w:color="auto"/>
            <w:left w:val="none" w:sz="0" w:space="0" w:color="auto"/>
            <w:bottom w:val="none" w:sz="0" w:space="0" w:color="auto"/>
            <w:right w:val="none" w:sz="0" w:space="0" w:color="auto"/>
          </w:divBdr>
        </w:div>
        <w:div w:id="2130203547">
          <w:marLeft w:val="0"/>
          <w:marRight w:val="0"/>
          <w:marTop w:val="0"/>
          <w:marBottom w:val="0"/>
          <w:divBdr>
            <w:top w:val="none" w:sz="0" w:space="0" w:color="auto"/>
            <w:left w:val="none" w:sz="0" w:space="0" w:color="auto"/>
            <w:bottom w:val="none" w:sz="0" w:space="0" w:color="auto"/>
            <w:right w:val="none" w:sz="0" w:space="0" w:color="auto"/>
          </w:divBdr>
        </w:div>
        <w:div w:id="2089302765">
          <w:marLeft w:val="0"/>
          <w:marRight w:val="0"/>
          <w:marTop w:val="0"/>
          <w:marBottom w:val="0"/>
          <w:divBdr>
            <w:top w:val="none" w:sz="0" w:space="0" w:color="auto"/>
            <w:left w:val="none" w:sz="0" w:space="0" w:color="auto"/>
            <w:bottom w:val="none" w:sz="0" w:space="0" w:color="auto"/>
            <w:right w:val="none" w:sz="0" w:space="0" w:color="auto"/>
          </w:divBdr>
        </w:div>
        <w:div w:id="1915973542">
          <w:marLeft w:val="0"/>
          <w:marRight w:val="0"/>
          <w:marTop w:val="0"/>
          <w:marBottom w:val="0"/>
          <w:divBdr>
            <w:top w:val="none" w:sz="0" w:space="0" w:color="auto"/>
            <w:left w:val="none" w:sz="0" w:space="0" w:color="auto"/>
            <w:bottom w:val="none" w:sz="0" w:space="0" w:color="auto"/>
            <w:right w:val="none" w:sz="0" w:space="0" w:color="auto"/>
          </w:divBdr>
        </w:div>
        <w:div w:id="1534463348">
          <w:marLeft w:val="0"/>
          <w:marRight w:val="0"/>
          <w:marTop w:val="0"/>
          <w:marBottom w:val="0"/>
          <w:divBdr>
            <w:top w:val="none" w:sz="0" w:space="0" w:color="auto"/>
            <w:left w:val="none" w:sz="0" w:space="0" w:color="auto"/>
            <w:bottom w:val="none" w:sz="0" w:space="0" w:color="auto"/>
            <w:right w:val="none" w:sz="0" w:space="0" w:color="auto"/>
          </w:divBdr>
        </w:div>
        <w:div w:id="840854844">
          <w:marLeft w:val="0"/>
          <w:marRight w:val="0"/>
          <w:marTop w:val="0"/>
          <w:marBottom w:val="0"/>
          <w:divBdr>
            <w:top w:val="none" w:sz="0" w:space="0" w:color="auto"/>
            <w:left w:val="none" w:sz="0" w:space="0" w:color="auto"/>
            <w:bottom w:val="none" w:sz="0" w:space="0" w:color="auto"/>
            <w:right w:val="none" w:sz="0" w:space="0" w:color="auto"/>
          </w:divBdr>
        </w:div>
        <w:div w:id="1483766678">
          <w:marLeft w:val="0"/>
          <w:marRight w:val="0"/>
          <w:marTop w:val="0"/>
          <w:marBottom w:val="0"/>
          <w:divBdr>
            <w:top w:val="none" w:sz="0" w:space="0" w:color="auto"/>
            <w:left w:val="none" w:sz="0" w:space="0" w:color="auto"/>
            <w:bottom w:val="none" w:sz="0" w:space="0" w:color="auto"/>
            <w:right w:val="none" w:sz="0" w:space="0" w:color="auto"/>
          </w:divBdr>
        </w:div>
        <w:div w:id="1611817160">
          <w:marLeft w:val="0"/>
          <w:marRight w:val="0"/>
          <w:marTop w:val="0"/>
          <w:marBottom w:val="0"/>
          <w:divBdr>
            <w:top w:val="none" w:sz="0" w:space="0" w:color="auto"/>
            <w:left w:val="none" w:sz="0" w:space="0" w:color="auto"/>
            <w:bottom w:val="none" w:sz="0" w:space="0" w:color="auto"/>
            <w:right w:val="none" w:sz="0" w:space="0" w:color="auto"/>
          </w:divBdr>
        </w:div>
        <w:div w:id="1161965506">
          <w:marLeft w:val="0"/>
          <w:marRight w:val="0"/>
          <w:marTop w:val="0"/>
          <w:marBottom w:val="0"/>
          <w:divBdr>
            <w:top w:val="none" w:sz="0" w:space="0" w:color="auto"/>
            <w:left w:val="none" w:sz="0" w:space="0" w:color="auto"/>
            <w:bottom w:val="none" w:sz="0" w:space="0" w:color="auto"/>
            <w:right w:val="none" w:sz="0" w:space="0" w:color="auto"/>
          </w:divBdr>
        </w:div>
        <w:div w:id="1750807089">
          <w:marLeft w:val="0"/>
          <w:marRight w:val="0"/>
          <w:marTop w:val="0"/>
          <w:marBottom w:val="0"/>
          <w:divBdr>
            <w:top w:val="none" w:sz="0" w:space="0" w:color="auto"/>
            <w:left w:val="none" w:sz="0" w:space="0" w:color="auto"/>
            <w:bottom w:val="none" w:sz="0" w:space="0" w:color="auto"/>
            <w:right w:val="none" w:sz="0" w:space="0" w:color="auto"/>
          </w:divBdr>
        </w:div>
        <w:div w:id="443114709">
          <w:marLeft w:val="0"/>
          <w:marRight w:val="0"/>
          <w:marTop w:val="0"/>
          <w:marBottom w:val="0"/>
          <w:divBdr>
            <w:top w:val="none" w:sz="0" w:space="0" w:color="auto"/>
            <w:left w:val="none" w:sz="0" w:space="0" w:color="auto"/>
            <w:bottom w:val="none" w:sz="0" w:space="0" w:color="auto"/>
            <w:right w:val="none" w:sz="0" w:space="0" w:color="auto"/>
          </w:divBdr>
        </w:div>
        <w:div w:id="790244594">
          <w:marLeft w:val="0"/>
          <w:marRight w:val="0"/>
          <w:marTop w:val="0"/>
          <w:marBottom w:val="0"/>
          <w:divBdr>
            <w:top w:val="none" w:sz="0" w:space="0" w:color="auto"/>
            <w:left w:val="none" w:sz="0" w:space="0" w:color="auto"/>
            <w:bottom w:val="none" w:sz="0" w:space="0" w:color="auto"/>
            <w:right w:val="none" w:sz="0" w:space="0" w:color="auto"/>
          </w:divBdr>
        </w:div>
        <w:div w:id="701516996">
          <w:marLeft w:val="0"/>
          <w:marRight w:val="0"/>
          <w:marTop w:val="0"/>
          <w:marBottom w:val="0"/>
          <w:divBdr>
            <w:top w:val="none" w:sz="0" w:space="0" w:color="auto"/>
            <w:left w:val="none" w:sz="0" w:space="0" w:color="auto"/>
            <w:bottom w:val="none" w:sz="0" w:space="0" w:color="auto"/>
            <w:right w:val="none" w:sz="0" w:space="0" w:color="auto"/>
          </w:divBdr>
        </w:div>
        <w:div w:id="409809400">
          <w:marLeft w:val="0"/>
          <w:marRight w:val="0"/>
          <w:marTop w:val="0"/>
          <w:marBottom w:val="0"/>
          <w:divBdr>
            <w:top w:val="none" w:sz="0" w:space="0" w:color="auto"/>
            <w:left w:val="none" w:sz="0" w:space="0" w:color="auto"/>
            <w:bottom w:val="none" w:sz="0" w:space="0" w:color="auto"/>
            <w:right w:val="none" w:sz="0" w:space="0" w:color="auto"/>
          </w:divBdr>
        </w:div>
        <w:div w:id="302858771">
          <w:marLeft w:val="0"/>
          <w:marRight w:val="0"/>
          <w:marTop w:val="0"/>
          <w:marBottom w:val="0"/>
          <w:divBdr>
            <w:top w:val="none" w:sz="0" w:space="0" w:color="auto"/>
            <w:left w:val="none" w:sz="0" w:space="0" w:color="auto"/>
            <w:bottom w:val="none" w:sz="0" w:space="0" w:color="auto"/>
            <w:right w:val="none" w:sz="0" w:space="0" w:color="auto"/>
          </w:divBdr>
        </w:div>
        <w:div w:id="1654721115">
          <w:marLeft w:val="0"/>
          <w:marRight w:val="0"/>
          <w:marTop w:val="0"/>
          <w:marBottom w:val="0"/>
          <w:divBdr>
            <w:top w:val="none" w:sz="0" w:space="0" w:color="auto"/>
            <w:left w:val="none" w:sz="0" w:space="0" w:color="auto"/>
            <w:bottom w:val="none" w:sz="0" w:space="0" w:color="auto"/>
            <w:right w:val="none" w:sz="0" w:space="0" w:color="auto"/>
          </w:divBdr>
        </w:div>
        <w:div w:id="1128351439">
          <w:marLeft w:val="0"/>
          <w:marRight w:val="0"/>
          <w:marTop w:val="0"/>
          <w:marBottom w:val="0"/>
          <w:divBdr>
            <w:top w:val="none" w:sz="0" w:space="0" w:color="auto"/>
            <w:left w:val="none" w:sz="0" w:space="0" w:color="auto"/>
            <w:bottom w:val="none" w:sz="0" w:space="0" w:color="auto"/>
            <w:right w:val="none" w:sz="0" w:space="0" w:color="auto"/>
          </w:divBdr>
        </w:div>
        <w:div w:id="560139981">
          <w:marLeft w:val="0"/>
          <w:marRight w:val="0"/>
          <w:marTop w:val="0"/>
          <w:marBottom w:val="0"/>
          <w:divBdr>
            <w:top w:val="none" w:sz="0" w:space="0" w:color="auto"/>
            <w:left w:val="none" w:sz="0" w:space="0" w:color="auto"/>
            <w:bottom w:val="none" w:sz="0" w:space="0" w:color="auto"/>
            <w:right w:val="none" w:sz="0" w:space="0" w:color="auto"/>
          </w:divBdr>
        </w:div>
        <w:div w:id="1279217487">
          <w:marLeft w:val="0"/>
          <w:marRight w:val="0"/>
          <w:marTop w:val="0"/>
          <w:marBottom w:val="0"/>
          <w:divBdr>
            <w:top w:val="none" w:sz="0" w:space="0" w:color="auto"/>
            <w:left w:val="none" w:sz="0" w:space="0" w:color="auto"/>
            <w:bottom w:val="none" w:sz="0" w:space="0" w:color="auto"/>
            <w:right w:val="none" w:sz="0" w:space="0" w:color="auto"/>
          </w:divBdr>
        </w:div>
      </w:divsChild>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licyadda.co.in" TargetMode="External"/><Relationship Id="rId5" Type="http://schemas.openxmlformats.org/officeDocument/2006/relationships/hyperlink" Target="mailto:sales@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19</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578</cp:revision>
  <dcterms:created xsi:type="dcterms:W3CDTF">2026-09-08T08:14:00Z</dcterms:created>
  <dcterms:modified xsi:type="dcterms:W3CDTF">2026-09-15T05:51:00Z</dcterms:modified>
</cp:coreProperties>
</file>