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0E2B5" w14:textId="0ECFB035" w:rsidR="00AF050F" w:rsidRDefault="00AE6131">
      <w:r>
        <w:t>Eugene Fotsing</w:t>
      </w:r>
    </w:p>
    <w:p w14:paraId="4701C71E" w14:textId="6EA44068" w:rsidR="00AE6131" w:rsidRDefault="00AE6131">
      <w:r>
        <w:t>CTEC298</w:t>
      </w:r>
    </w:p>
    <w:p w14:paraId="5835B814" w14:textId="77777777" w:rsidR="00AE6131" w:rsidRPr="00AE6131" w:rsidRDefault="00AE6131" w:rsidP="00AE6131">
      <w:pPr>
        <w:jc w:val="center"/>
        <w:rPr>
          <w:b/>
          <w:bCs/>
        </w:rPr>
      </w:pPr>
      <w:r w:rsidRPr="00AE6131">
        <w:rPr>
          <w:b/>
          <w:bCs/>
        </w:rPr>
        <w:t>Summary of Basic Data Concepts and Their Importance in Data Science</w:t>
      </w:r>
    </w:p>
    <w:p w14:paraId="3943BEC5" w14:textId="26C7C0A1" w:rsidR="00AE6131" w:rsidRPr="00AE6131" w:rsidRDefault="00AE6131" w:rsidP="00AE6131">
      <w:r>
        <w:tab/>
      </w:r>
      <w:r w:rsidRPr="00AE6131">
        <w:t xml:space="preserve">A dataset is a structured collection of information, typically organized into elements, variables, and observations. </w:t>
      </w:r>
      <w:r w:rsidRPr="00AE6131">
        <w:rPr>
          <w:b/>
          <w:bCs/>
        </w:rPr>
        <w:t>Elements</w:t>
      </w:r>
      <w:r w:rsidRPr="00AE6131">
        <w:t xml:space="preserve"> are the individual entities being studied, such as people, companies, or products. </w:t>
      </w:r>
      <w:r w:rsidRPr="00AE6131">
        <w:rPr>
          <w:b/>
          <w:bCs/>
        </w:rPr>
        <w:t>Variables</w:t>
      </w:r>
      <w:r w:rsidRPr="00AE6131">
        <w:t xml:space="preserve"> are the characteristics or features of these elements that we're interested in measuring, such as age, income, or product sales. </w:t>
      </w:r>
      <w:r w:rsidRPr="00AE6131">
        <w:rPr>
          <w:b/>
          <w:bCs/>
        </w:rPr>
        <w:t>Observations</w:t>
      </w:r>
      <w:r w:rsidRPr="00AE6131">
        <w:t xml:space="preserve"> are the specific values of these variables for each element.</w:t>
      </w:r>
    </w:p>
    <w:p w14:paraId="76FA6BFF" w14:textId="77777777" w:rsidR="00AE6131" w:rsidRPr="00AE6131" w:rsidRDefault="00AE6131" w:rsidP="00AE6131">
      <w:r w:rsidRPr="00AE6131">
        <w:t>Data can be broadly classified into two types:</w:t>
      </w:r>
    </w:p>
    <w:p w14:paraId="000E0D14" w14:textId="77777777" w:rsidR="00AE6131" w:rsidRPr="00AE6131" w:rsidRDefault="00AE6131" w:rsidP="00AE6131">
      <w:pPr>
        <w:numPr>
          <w:ilvl w:val="0"/>
          <w:numId w:val="1"/>
        </w:numPr>
      </w:pPr>
      <w:r w:rsidRPr="00AE6131">
        <w:rPr>
          <w:b/>
          <w:bCs/>
        </w:rPr>
        <w:t>Qualitative Data:</w:t>
      </w:r>
      <w:r w:rsidRPr="00AE6131">
        <w:t xml:space="preserve"> This type of data represents categories or labels, such as gender, color, or product type. It can be further categorized as:</w:t>
      </w:r>
    </w:p>
    <w:p w14:paraId="36185A0F" w14:textId="77777777" w:rsidR="00AE6131" w:rsidRPr="00AE6131" w:rsidRDefault="00AE6131" w:rsidP="00AE6131">
      <w:pPr>
        <w:numPr>
          <w:ilvl w:val="1"/>
          <w:numId w:val="1"/>
        </w:numPr>
      </w:pPr>
      <w:r w:rsidRPr="00AE6131">
        <w:rPr>
          <w:b/>
          <w:bCs/>
        </w:rPr>
        <w:t>Nominal Data:</w:t>
      </w:r>
      <w:r w:rsidRPr="00AE6131">
        <w:t xml:space="preserve"> Data without any inherent order, like eye color or country of origin.</w:t>
      </w:r>
    </w:p>
    <w:p w14:paraId="5F43C837" w14:textId="77777777" w:rsidR="00AE6131" w:rsidRPr="00AE6131" w:rsidRDefault="00AE6131" w:rsidP="00AE6131">
      <w:pPr>
        <w:numPr>
          <w:ilvl w:val="1"/>
          <w:numId w:val="1"/>
        </w:numPr>
      </w:pPr>
      <w:r w:rsidRPr="00AE6131">
        <w:rPr>
          <w:b/>
          <w:bCs/>
        </w:rPr>
        <w:t>Ordinal Data:</w:t>
      </w:r>
      <w:r w:rsidRPr="00AE6131">
        <w:t xml:space="preserve"> Data with a specific order or ranking, such as education level or customer satisfaction ratings.</w:t>
      </w:r>
    </w:p>
    <w:p w14:paraId="4664DA7E" w14:textId="77777777" w:rsidR="00AE6131" w:rsidRPr="00AE6131" w:rsidRDefault="00AE6131" w:rsidP="00AE6131">
      <w:pPr>
        <w:numPr>
          <w:ilvl w:val="0"/>
          <w:numId w:val="1"/>
        </w:numPr>
      </w:pPr>
      <w:r w:rsidRPr="00AE6131">
        <w:rPr>
          <w:b/>
          <w:bCs/>
        </w:rPr>
        <w:t>Quantitative Data:</w:t>
      </w:r>
      <w:r w:rsidRPr="00AE6131">
        <w:t xml:space="preserve"> This type of data represents numerical values. It can be:</w:t>
      </w:r>
    </w:p>
    <w:p w14:paraId="261EFEEC" w14:textId="77777777" w:rsidR="00AE6131" w:rsidRPr="00AE6131" w:rsidRDefault="00AE6131" w:rsidP="00AE6131">
      <w:pPr>
        <w:numPr>
          <w:ilvl w:val="1"/>
          <w:numId w:val="1"/>
        </w:numPr>
      </w:pPr>
      <w:r w:rsidRPr="00AE6131">
        <w:rPr>
          <w:b/>
          <w:bCs/>
        </w:rPr>
        <w:t>Discrete Data:</w:t>
      </w:r>
      <w:r w:rsidRPr="00AE6131">
        <w:t xml:space="preserve"> Data that can only take on specific values, often whole numbers, such as the number of children in a family or the number of products sold.</w:t>
      </w:r>
    </w:p>
    <w:p w14:paraId="0E2673D6" w14:textId="77777777" w:rsidR="00AE6131" w:rsidRPr="00AE6131" w:rsidRDefault="00AE6131" w:rsidP="00AE6131">
      <w:pPr>
        <w:numPr>
          <w:ilvl w:val="1"/>
          <w:numId w:val="1"/>
        </w:numPr>
      </w:pPr>
      <w:r w:rsidRPr="00AE6131">
        <w:rPr>
          <w:b/>
          <w:bCs/>
        </w:rPr>
        <w:t>Continuous Data:</w:t>
      </w:r>
      <w:r w:rsidRPr="00AE6131">
        <w:t xml:space="preserve"> Data that can take on any value within a range, such as height, weight, or temperature.</w:t>
      </w:r>
    </w:p>
    <w:p w14:paraId="743692E2" w14:textId="77777777" w:rsidR="00AE6131" w:rsidRPr="00AE6131" w:rsidRDefault="00AE6131" w:rsidP="00AE6131">
      <w:r w:rsidRPr="00AE6131">
        <w:t>Understanding the type of data is crucial in data science as it determines the appropriate statistical techniques to use.</w:t>
      </w:r>
    </w:p>
    <w:p w14:paraId="6CADE681" w14:textId="77777777" w:rsidR="00AE6131" w:rsidRPr="00AE6131" w:rsidRDefault="00AE6131" w:rsidP="00AE6131">
      <w:r w:rsidRPr="00AE6131">
        <w:rPr>
          <w:b/>
          <w:bCs/>
        </w:rPr>
        <w:t>Key Statistical Measures</w:t>
      </w:r>
    </w:p>
    <w:p w14:paraId="6670CD2F" w14:textId="77777777" w:rsidR="00AE6131" w:rsidRPr="00AE6131" w:rsidRDefault="00AE6131" w:rsidP="00AE6131">
      <w:r w:rsidRPr="00AE6131">
        <w:lastRenderedPageBreak/>
        <w:t>To gain insights from data, we often use statistical measures:</w:t>
      </w:r>
    </w:p>
    <w:p w14:paraId="107C7AB0" w14:textId="77777777" w:rsidR="00AE6131" w:rsidRPr="00AE6131" w:rsidRDefault="00AE6131" w:rsidP="00AE6131">
      <w:pPr>
        <w:numPr>
          <w:ilvl w:val="0"/>
          <w:numId w:val="2"/>
        </w:numPr>
      </w:pPr>
      <w:r w:rsidRPr="00AE6131">
        <w:rPr>
          <w:b/>
          <w:bCs/>
        </w:rPr>
        <w:t>Measures of Central Tendency:</w:t>
      </w:r>
      <w:r w:rsidRPr="00AE6131">
        <w:t xml:space="preserve"> </w:t>
      </w:r>
    </w:p>
    <w:p w14:paraId="127B7A06" w14:textId="77777777" w:rsidR="00AE6131" w:rsidRPr="00AE6131" w:rsidRDefault="00AE6131" w:rsidP="00AE6131">
      <w:pPr>
        <w:numPr>
          <w:ilvl w:val="1"/>
          <w:numId w:val="2"/>
        </w:numPr>
      </w:pPr>
      <w:r w:rsidRPr="00AE6131">
        <w:rPr>
          <w:b/>
          <w:bCs/>
        </w:rPr>
        <w:t>Mean:</w:t>
      </w:r>
      <w:r w:rsidRPr="00AE6131">
        <w:t xml:space="preserve"> The average value of a dataset.</w:t>
      </w:r>
    </w:p>
    <w:p w14:paraId="2604E19E" w14:textId="77777777" w:rsidR="00AE6131" w:rsidRPr="00AE6131" w:rsidRDefault="00AE6131" w:rsidP="00AE6131">
      <w:pPr>
        <w:numPr>
          <w:ilvl w:val="1"/>
          <w:numId w:val="2"/>
        </w:numPr>
      </w:pPr>
      <w:r w:rsidRPr="00AE6131">
        <w:rPr>
          <w:b/>
          <w:bCs/>
        </w:rPr>
        <w:t>Median:</w:t>
      </w:r>
      <w:r w:rsidRPr="00AE6131">
        <w:t xml:space="preserve"> The middle value when data is sorted.</w:t>
      </w:r>
    </w:p>
    <w:p w14:paraId="24502F09" w14:textId="77777777" w:rsidR="00AE6131" w:rsidRPr="00AE6131" w:rsidRDefault="00AE6131" w:rsidP="00AE6131">
      <w:pPr>
        <w:numPr>
          <w:ilvl w:val="1"/>
          <w:numId w:val="2"/>
        </w:numPr>
      </w:pPr>
      <w:r w:rsidRPr="00AE6131">
        <w:rPr>
          <w:b/>
          <w:bCs/>
        </w:rPr>
        <w:t>Mode:</w:t>
      </w:r>
      <w:r w:rsidRPr="00AE6131">
        <w:t xml:space="preserve"> The most frequent value in a dataset.</w:t>
      </w:r>
    </w:p>
    <w:p w14:paraId="33292E6F" w14:textId="77777777" w:rsidR="00AE6131" w:rsidRPr="00AE6131" w:rsidRDefault="00AE6131" w:rsidP="00AE6131">
      <w:pPr>
        <w:numPr>
          <w:ilvl w:val="0"/>
          <w:numId w:val="2"/>
        </w:numPr>
      </w:pPr>
      <w:r w:rsidRPr="00AE6131">
        <w:rPr>
          <w:b/>
          <w:bCs/>
        </w:rPr>
        <w:t>Measures of Dispersion:</w:t>
      </w:r>
      <w:r w:rsidRPr="00AE6131">
        <w:t xml:space="preserve"> </w:t>
      </w:r>
    </w:p>
    <w:p w14:paraId="4DE71AB6" w14:textId="77777777" w:rsidR="00AE6131" w:rsidRPr="00AE6131" w:rsidRDefault="00AE6131" w:rsidP="00AE6131">
      <w:pPr>
        <w:numPr>
          <w:ilvl w:val="1"/>
          <w:numId w:val="2"/>
        </w:numPr>
      </w:pPr>
      <w:r w:rsidRPr="00AE6131">
        <w:rPr>
          <w:b/>
          <w:bCs/>
        </w:rPr>
        <w:t>Range:</w:t>
      </w:r>
      <w:r w:rsidRPr="00AE6131">
        <w:t xml:space="preserve"> The difference between the highest and lowest values.</w:t>
      </w:r>
    </w:p>
    <w:p w14:paraId="35F88F69" w14:textId="77777777" w:rsidR="00AE6131" w:rsidRPr="00AE6131" w:rsidRDefault="00AE6131" w:rsidP="00AE6131">
      <w:pPr>
        <w:numPr>
          <w:ilvl w:val="1"/>
          <w:numId w:val="2"/>
        </w:numPr>
      </w:pPr>
      <w:r w:rsidRPr="00AE6131">
        <w:rPr>
          <w:b/>
          <w:bCs/>
        </w:rPr>
        <w:t>Variance:</w:t>
      </w:r>
      <w:r w:rsidRPr="00AE6131">
        <w:t xml:space="preserve"> A measure of how spread out the data is from the mean.</w:t>
      </w:r>
    </w:p>
    <w:p w14:paraId="1BA27A13" w14:textId="77777777" w:rsidR="00AE6131" w:rsidRPr="00AE6131" w:rsidRDefault="00AE6131" w:rsidP="00AE6131">
      <w:pPr>
        <w:numPr>
          <w:ilvl w:val="1"/>
          <w:numId w:val="2"/>
        </w:numPr>
      </w:pPr>
      <w:r w:rsidRPr="00AE6131">
        <w:rPr>
          <w:b/>
          <w:bCs/>
        </w:rPr>
        <w:t>Standard Deviation:</w:t>
      </w:r>
      <w:r w:rsidRPr="00AE6131">
        <w:t xml:space="preserve"> The square root of variance, providing a more interpretable measure of spread.</w:t>
      </w:r>
    </w:p>
    <w:p w14:paraId="4331F6F4" w14:textId="77777777" w:rsidR="00AE6131" w:rsidRDefault="00AE6131" w:rsidP="00AE6131">
      <w:r w:rsidRPr="00AE6131">
        <w:t>By understanding these basic statistical concepts, data scientists can uncover patterns, make predictions, and derive valuable insights from datasets. This foundation is essential for a wide range of data-driven applications.</w:t>
      </w:r>
    </w:p>
    <w:p w14:paraId="4836536D" w14:textId="77777777" w:rsidR="00AE6131" w:rsidRPr="00AE6131" w:rsidRDefault="00AE6131" w:rsidP="00AE6131"/>
    <w:p w14:paraId="243243C7" w14:textId="77777777" w:rsidR="00AE6131" w:rsidRPr="00AE6131" w:rsidRDefault="00AE6131" w:rsidP="00AE6131">
      <w:pPr>
        <w:jc w:val="center"/>
      </w:pPr>
      <w:r w:rsidRPr="00AE6131">
        <w:rPr>
          <w:b/>
          <w:bCs/>
        </w:rPr>
        <w:t>References:</w:t>
      </w:r>
    </w:p>
    <w:p w14:paraId="375EEE3A" w14:textId="77777777" w:rsidR="00AE6131" w:rsidRPr="00AE6131" w:rsidRDefault="00AE6131" w:rsidP="00AE6131">
      <w:pPr>
        <w:numPr>
          <w:ilvl w:val="0"/>
          <w:numId w:val="3"/>
        </w:numPr>
      </w:pPr>
      <w:r w:rsidRPr="00AE6131">
        <w:t>"Basic components of a dataset."</w:t>
      </w:r>
    </w:p>
    <w:p w14:paraId="4FE6051B" w14:textId="77777777" w:rsidR="00AE6131" w:rsidRPr="00AE6131" w:rsidRDefault="00AE6131" w:rsidP="00AE6131">
      <w:pPr>
        <w:numPr>
          <w:ilvl w:val="0"/>
          <w:numId w:val="3"/>
        </w:numPr>
      </w:pPr>
      <w:r w:rsidRPr="00AE6131">
        <w:t xml:space="preserve">Koen, S. "Statistics is the Grammar of Data Science — Part 1," </w:t>
      </w:r>
      <w:r w:rsidRPr="00AE6131">
        <w:rPr>
          <w:i/>
          <w:iCs/>
        </w:rPr>
        <w:t>Towards Data Science</w:t>
      </w:r>
      <w:r w:rsidRPr="00AE6131">
        <w:t>, 2019.</w:t>
      </w:r>
    </w:p>
    <w:p w14:paraId="0C555188" w14:textId="6EDBD67D" w:rsidR="00AE6131" w:rsidRDefault="00AE6131" w:rsidP="00AE6131"/>
    <w:sectPr w:rsidR="00AE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A2E1E"/>
    <w:multiLevelType w:val="multilevel"/>
    <w:tmpl w:val="C71A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F243B"/>
    <w:multiLevelType w:val="multilevel"/>
    <w:tmpl w:val="5EC0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4758C"/>
    <w:multiLevelType w:val="multilevel"/>
    <w:tmpl w:val="8362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39606">
    <w:abstractNumId w:val="1"/>
  </w:num>
  <w:num w:numId="2" w16cid:durableId="1980068980">
    <w:abstractNumId w:val="0"/>
  </w:num>
  <w:num w:numId="3" w16cid:durableId="843127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31"/>
    <w:rsid w:val="00087F1D"/>
    <w:rsid w:val="001910FC"/>
    <w:rsid w:val="00864135"/>
    <w:rsid w:val="00AE6131"/>
    <w:rsid w:val="00AF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07C16"/>
  <w15:chartTrackingRefBased/>
  <w15:docId w15:val="{2A3180D2-E9B9-3541-ACC2-4960C59A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413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1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1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1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1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1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1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1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13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13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13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13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1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1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1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1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1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1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1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13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613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efotsing780</dc:creator>
  <cp:keywords/>
  <dc:description/>
  <cp:lastModifiedBy>efotsing780</cp:lastModifiedBy>
  <cp:revision>1</cp:revision>
  <dcterms:created xsi:type="dcterms:W3CDTF">2024-10-27T00:57:00Z</dcterms:created>
  <dcterms:modified xsi:type="dcterms:W3CDTF">2024-10-27T01:00:00Z</dcterms:modified>
</cp:coreProperties>
</file>