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D5416">
      <w:pPr>
        <w:kinsoku/>
        <w:autoSpaceDE/>
        <w:autoSpaceDN/>
        <w:spacing w:before="0" w:after="0" w:line="300" w:lineRule="auto"/>
        <w:jc w:val="both"/>
      </w:pPr>
    </w:p>
    <w:p w14:paraId="40383F5C">
      <w:pPr>
        <w:kinsoku/>
        <w:autoSpaceDE/>
        <w:autoSpaceDN/>
        <w:spacing w:before="0" w:after="0" w:line="300" w:lineRule="auto"/>
        <w:jc w:val="both"/>
      </w:pPr>
    </w:p>
    <w:p w14:paraId="79B4B9B3">
      <w:pPr>
        <w:kinsoku/>
        <w:autoSpaceDE/>
        <w:autoSpaceDN/>
        <w:spacing w:before="0" w:after="0" w:line="300" w:lineRule="auto"/>
        <w:jc w:val="both"/>
      </w:pPr>
    </w:p>
    <w:p w14:paraId="0E3D17D0">
      <w:pPr>
        <w:kinsoku/>
        <w:autoSpaceDE/>
        <w:autoSpaceDN/>
        <w:spacing w:before="0" w:after="200" w:line="300" w:lineRule="auto"/>
        <w:jc w:val="center"/>
      </w:pPr>
      <w:r>
        <w:rPr>
          <w:rFonts w:ascii="Times New Roman" w:hAnsi="Times New Roman" w:eastAsia="黑体"/>
          <w:b/>
          <w:i w:val="0"/>
          <w:sz w:val="52"/>
        </w:rPr>
        <w:t>信息系统分析与设计</w:t>
      </w:r>
    </w:p>
    <w:p w14:paraId="16B11C3B">
      <w:pPr>
        <w:kinsoku/>
        <w:autoSpaceDE/>
        <w:autoSpaceDN/>
        <w:spacing w:before="0" w:after="480" w:line="300" w:lineRule="auto"/>
        <w:jc w:val="center"/>
      </w:pPr>
      <w:r>
        <w:rPr>
          <w:rFonts w:ascii="Times New Roman" w:hAnsi="Times New Roman" w:eastAsia="黑体"/>
          <w:b/>
          <w:i w:val="0"/>
          <w:sz w:val="44"/>
        </w:rPr>
        <w:t>三 级 项 目 报 告</w:t>
      </w:r>
    </w:p>
    <w:p w14:paraId="1FD2B1AA">
      <w:pPr>
        <w:kinsoku/>
        <w:autoSpaceDE/>
        <w:autoSpaceDN/>
        <w:spacing w:before="0" w:after="0" w:line="300" w:lineRule="auto"/>
        <w:jc w:val="both"/>
      </w:pPr>
    </w:p>
    <w:p w14:paraId="39B7392C">
      <w:pPr>
        <w:kinsoku/>
        <w:autoSpaceDE/>
        <w:autoSpaceDN/>
        <w:spacing w:before="0" w:after="200" w:line="300" w:lineRule="auto"/>
        <w:jc w:val="center"/>
      </w:pPr>
      <w:r>
        <w:rPr>
          <w:rFonts w:ascii="Times New Roman" w:hAnsi="Times New Roman" w:eastAsia="黑体"/>
          <w:b w:val="0"/>
          <w:i w:val="0"/>
          <w:sz w:val="30"/>
        </w:rPr>
        <w:t>项目名称：企业人力资源管理系统</w:t>
      </w:r>
    </w:p>
    <w:p w14:paraId="22AA50FB">
      <w:pPr>
        <w:kinsoku/>
        <w:autoSpaceDE/>
        <w:autoSpaceDN/>
        <w:spacing w:before="0" w:after="0" w:line="300" w:lineRule="auto"/>
        <w:jc w:val="both"/>
      </w:pPr>
    </w:p>
    <w:p w14:paraId="27FE43FC">
      <w:pPr>
        <w:kinsoku/>
        <w:autoSpaceDE/>
        <w:autoSpaceDN/>
        <w:spacing w:before="0" w:after="0" w:line="300" w:lineRule="auto"/>
        <w:jc w:val="both"/>
      </w:pPr>
    </w:p>
    <w:p w14:paraId="6B7E5F95">
      <w:pPr>
        <w:kinsoku/>
        <w:autoSpaceDE/>
        <w:autoSpaceDN/>
        <w:spacing w:before="0" w:after="0" w:line="300" w:lineRule="auto"/>
        <w:jc w:val="both"/>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102"/>
      </w:tblGrid>
      <w:tr w14:paraId="2A88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6F1"/>
            <w:vAlign w:val="center"/>
          </w:tcPr>
          <w:p w14:paraId="2C5A592A">
            <w:pPr>
              <w:kinsoku/>
              <w:autoSpaceDE/>
              <w:autoSpaceDN/>
              <w:spacing w:before="20" w:after="20" w:line="240" w:lineRule="auto"/>
              <w:jc w:val="center"/>
            </w:pPr>
            <w:r>
              <w:rPr>
                <w:rFonts w:ascii="Times New Roman" w:hAnsi="Times New Roman" w:eastAsia="黑体"/>
                <w:b/>
                <w:i w:val="0"/>
                <w:sz w:val="24"/>
              </w:rPr>
              <w:t>项目</w:t>
            </w:r>
          </w:p>
        </w:tc>
        <w:tc>
          <w:tcPr>
            <w:tcW w:w="5102" w:type="dxa"/>
            <w:shd w:val="clear" w:color="auto" w:fill="DCE6F1"/>
            <w:vAlign w:val="center"/>
          </w:tcPr>
          <w:p w14:paraId="5AC5B944">
            <w:pPr>
              <w:kinsoku/>
              <w:autoSpaceDE/>
              <w:autoSpaceDN/>
              <w:spacing w:before="20" w:after="20" w:line="240" w:lineRule="auto"/>
              <w:jc w:val="center"/>
            </w:pPr>
            <w:r>
              <w:rPr>
                <w:rFonts w:ascii="Times New Roman" w:hAnsi="Times New Roman" w:eastAsia="黑体"/>
                <w:b/>
                <w:i w:val="0"/>
                <w:sz w:val="24"/>
              </w:rPr>
              <w:t>内容</w:t>
            </w:r>
          </w:p>
        </w:tc>
      </w:tr>
      <w:tr w14:paraId="25AE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520E4F0">
            <w:pPr>
              <w:kinsoku/>
              <w:autoSpaceDE/>
              <w:autoSpaceDN/>
              <w:spacing w:before="20" w:after="20" w:line="240" w:lineRule="auto"/>
              <w:jc w:val="center"/>
            </w:pPr>
            <w:r>
              <w:rPr>
                <w:rFonts w:ascii="Times New Roman" w:hAnsi="Times New Roman" w:eastAsia="宋体"/>
                <w:b w:val="0"/>
                <w:i w:val="0"/>
                <w:sz w:val="24"/>
              </w:rPr>
              <w:t>专业 / 班级</w:t>
            </w:r>
          </w:p>
        </w:tc>
        <w:tc>
          <w:tcPr>
            <w:tcW w:w="5102" w:type="dxa"/>
            <w:vAlign w:val="center"/>
          </w:tcPr>
          <w:p w14:paraId="15698A69">
            <w:pPr>
              <w:kinsoku/>
              <w:autoSpaceDE/>
              <w:autoSpaceDN/>
              <w:spacing w:before="20" w:after="20" w:line="240" w:lineRule="auto"/>
              <w:jc w:val="center"/>
            </w:pPr>
            <w:r>
              <w:rPr>
                <w:rFonts w:ascii="Times New Roman" w:hAnsi="Times New Roman" w:eastAsia="宋体"/>
                <w:b w:val="0"/>
                <w:i w:val="0"/>
                <w:sz w:val="24"/>
              </w:rPr>
              <w:t>财务管理 / 人力资源管理-2300X</w:t>
            </w:r>
          </w:p>
        </w:tc>
      </w:tr>
      <w:tr w14:paraId="18AF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2F7FD"/>
            <w:vAlign w:val="center"/>
          </w:tcPr>
          <w:p w14:paraId="45B9C7F0">
            <w:pPr>
              <w:kinsoku/>
              <w:autoSpaceDE/>
              <w:autoSpaceDN/>
              <w:spacing w:before="20" w:after="20" w:line="240" w:lineRule="auto"/>
              <w:jc w:val="center"/>
            </w:pPr>
            <w:r>
              <w:rPr>
                <w:rFonts w:ascii="Times New Roman" w:hAnsi="Times New Roman" w:eastAsia="宋体"/>
                <w:b w:val="0"/>
                <w:i w:val="0"/>
                <w:sz w:val="24"/>
              </w:rPr>
              <w:t>学　　　号</w:t>
            </w:r>
          </w:p>
        </w:tc>
        <w:tc>
          <w:tcPr>
            <w:tcW w:w="5102" w:type="dxa"/>
            <w:shd w:val="clear" w:color="auto" w:fill="F2F7FD"/>
            <w:vAlign w:val="center"/>
          </w:tcPr>
          <w:p w14:paraId="22ACC7B7">
            <w:pPr>
              <w:kinsoku/>
              <w:autoSpaceDE/>
              <w:autoSpaceDN/>
              <w:spacing w:before="20" w:after="20" w:line="240" w:lineRule="auto"/>
              <w:jc w:val="center"/>
            </w:pPr>
            <w:r>
              <w:rPr>
                <w:rFonts w:ascii="Times New Roman" w:hAnsi="Times New Roman" w:eastAsia="宋体"/>
                <w:b w:val="0"/>
                <w:i w:val="0"/>
                <w:sz w:val="24"/>
              </w:rPr>
              <w:t>XXX</w:t>
            </w:r>
          </w:p>
        </w:tc>
      </w:tr>
      <w:tr w14:paraId="60F5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F323E14">
            <w:pPr>
              <w:kinsoku/>
              <w:autoSpaceDE/>
              <w:autoSpaceDN/>
              <w:spacing w:before="20" w:after="20" w:line="240" w:lineRule="auto"/>
              <w:jc w:val="center"/>
            </w:pPr>
            <w:r>
              <w:rPr>
                <w:rFonts w:ascii="Times New Roman" w:hAnsi="Times New Roman" w:eastAsia="宋体"/>
                <w:b w:val="0"/>
                <w:i w:val="0"/>
                <w:sz w:val="24"/>
              </w:rPr>
              <w:t>姓　　　名</w:t>
            </w:r>
          </w:p>
        </w:tc>
        <w:tc>
          <w:tcPr>
            <w:tcW w:w="5102" w:type="dxa"/>
            <w:vAlign w:val="center"/>
          </w:tcPr>
          <w:p w14:paraId="478C1B4A">
            <w:pPr>
              <w:kinsoku/>
              <w:autoSpaceDE/>
              <w:autoSpaceDN/>
              <w:spacing w:before="20" w:after="20" w:line="240" w:lineRule="auto"/>
              <w:jc w:val="center"/>
            </w:pPr>
            <w:r>
              <w:rPr>
                <w:rFonts w:ascii="Times New Roman" w:hAnsi="Times New Roman" w:eastAsia="宋体"/>
                <w:b w:val="0"/>
                <w:i w:val="0"/>
                <w:sz w:val="24"/>
              </w:rPr>
              <w:t>XXX</w:t>
            </w:r>
          </w:p>
        </w:tc>
      </w:tr>
      <w:tr w14:paraId="5C92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2F7FD"/>
            <w:vAlign w:val="center"/>
          </w:tcPr>
          <w:p w14:paraId="4D5215FF">
            <w:pPr>
              <w:kinsoku/>
              <w:autoSpaceDE/>
              <w:autoSpaceDN/>
              <w:spacing w:before="20" w:after="20" w:line="240" w:lineRule="auto"/>
              <w:jc w:val="center"/>
            </w:pPr>
            <w:r>
              <w:rPr>
                <w:rFonts w:ascii="Times New Roman" w:hAnsi="Times New Roman" w:eastAsia="宋体"/>
                <w:b w:val="0"/>
                <w:i w:val="0"/>
                <w:sz w:val="24"/>
              </w:rPr>
              <w:t>指导教师</w:t>
            </w:r>
          </w:p>
        </w:tc>
        <w:tc>
          <w:tcPr>
            <w:tcW w:w="5102" w:type="dxa"/>
            <w:shd w:val="clear" w:color="auto" w:fill="F2F7FD"/>
            <w:vAlign w:val="center"/>
          </w:tcPr>
          <w:p w14:paraId="390E1C9E">
            <w:pPr>
              <w:kinsoku/>
              <w:autoSpaceDE/>
              <w:autoSpaceDN/>
              <w:spacing w:before="20" w:after="20" w:line="240" w:lineRule="auto"/>
              <w:jc w:val="center"/>
            </w:pPr>
            <w:r>
              <w:rPr>
                <w:rFonts w:ascii="Times New Roman" w:hAnsi="Times New Roman" w:eastAsia="宋体"/>
                <w:b w:val="0"/>
                <w:i w:val="0"/>
                <w:sz w:val="24"/>
              </w:rPr>
              <w:t>XXX</w:t>
            </w:r>
          </w:p>
        </w:tc>
      </w:tr>
      <w:tr w14:paraId="6B15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B796175">
            <w:pPr>
              <w:kinsoku/>
              <w:autoSpaceDE/>
              <w:autoSpaceDN/>
              <w:spacing w:before="20" w:after="20" w:line="240" w:lineRule="auto"/>
              <w:jc w:val="center"/>
            </w:pPr>
            <w:r>
              <w:rPr>
                <w:rFonts w:ascii="Times New Roman" w:hAnsi="Times New Roman" w:eastAsia="宋体"/>
                <w:b w:val="0"/>
                <w:i w:val="0"/>
                <w:sz w:val="24"/>
              </w:rPr>
              <w:t>完成日期</w:t>
            </w:r>
          </w:p>
        </w:tc>
        <w:tc>
          <w:tcPr>
            <w:tcW w:w="5102" w:type="dxa"/>
            <w:vAlign w:val="center"/>
          </w:tcPr>
          <w:p w14:paraId="7FF91E6C">
            <w:pPr>
              <w:kinsoku/>
              <w:autoSpaceDE/>
              <w:autoSpaceDN/>
              <w:spacing w:before="20" w:after="20" w:line="240" w:lineRule="auto"/>
              <w:jc w:val="center"/>
            </w:pPr>
            <w:r>
              <w:rPr>
                <w:rFonts w:ascii="Times New Roman" w:hAnsi="Times New Roman" w:eastAsia="宋体"/>
                <w:b w:val="0"/>
                <w:i w:val="0"/>
                <w:sz w:val="24"/>
              </w:rPr>
              <w:t>XXXX 年 XX 月 XX 日</w:t>
            </w:r>
          </w:p>
        </w:tc>
      </w:tr>
    </w:tbl>
    <w:p w14:paraId="4C5C2761">
      <w:r>
        <w:br w:type="page"/>
      </w:r>
    </w:p>
    <w:p w14:paraId="473F0C79">
      <w:pPr>
        <w:kinsoku/>
        <w:autoSpaceDE/>
        <w:autoSpaceDN/>
        <w:spacing w:before="240" w:after="120" w:line="300" w:lineRule="auto"/>
        <w:jc w:val="left"/>
      </w:pPr>
      <w:r>
        <w:rPr>
          <w:rFonts w:ascii="Times New Roman" w:hAnsi="Times New Roman" w:eastAsia="黑体"/>
          <w:b/>
          <w:i w:val="0"/>
          <w:color w:val="000000"/>
          <w:sz w:val="32"/>
        </w:rPr>
        <w:t>目　　录</w:t>
      </w:r>
    </w:p>
    <w:p w14:paraId="6C82CE63">
      <w:pPr>
        <w:pStyle w:val="27"/>
        <w:tabs>
          <w:tab w:val="right" w:leader="dot" w:pos="9026"/>
        </w:tabs>
      </w:pPr>
      <w:r>
        <w:rPr>
          <w:rFonts w:ascii="Times New Roman" w:hAnsi="Times New Roman" w:eastAsia="宋体"/>
          <w:b w:val="0"/>
          <w:i w:val="0"/>
          <w:sz w:val="24"/>
        </w:rPr>
        <w:fldChar w:fldCharType="begin"/>
      </w:r>
      <w:r>
        <w:rPr>
          <w:rFonts w:ascii="Times New Roman" w:hAnsi="Times New Roman" w:eastAsia="宋体"/>
          <w:b w:val="0"/>
          <w:i w:val="0"/>
          <w:sz w:val="24"/>
        </w:rPr>
        <w:instrText xml:space="preserve"> TOC \o "1-3" \h \z \u </w:instrText>
      </w:r>
      <w:r>
        <w:rPr>
          <w:rFonts w:ascii="Times New Roman" w:hAnsi="Times New Roman" w:eastAsia="宋体"/>
          <w:b w:val="0"/>
          <w:i w:val="0"/>
          <w:sz w:val="24"/>
        </w:rPr>
        <w:fldChar w:fldCharType="separate"/>
      </w:r>
      <w:r>
        <w:rPr>
          <w:rFonts w:ascii="Times New Roman" w:hAnsi="Times New Roman" w:eastAsia="宋体"/>
          <w:i w:val="0"/>
        </w:rPr>
        <w:fldChar w:fldCharType="begin"/>
      </w:r>
      <w:r>
        <w:rPr>
          <w:rFonts w:ascii="Times New Roman" w:hAnsi="Times New Roman" w:eastAsia="宋体"/>
          <w:i w:val="0"/>
        </w:rPr>
        <w:instrText xml:space="preserve"> HYPERLINK \l _Toc22811 </w:instrText>
      </w:r>
      <w:r>
        <w:rPr>
          <w:rFonts w:ascii="Times New Roman" w:hAnsi="Times New Roman" w:eastAsia="宋体"/>
          <w:i w:val="0"/>
        </w:rPr>
        <w:fldChar w:fldCharType="separate"/>
      </w:r>
      <w:r>
        <w:rPr>
          <w:rFonts w:ascii="Times New Roman" w:hAnsi="Times New Roman" w:eastAsia="黑体"/>
          <w:i w:val="0"/>
        </w:rPr>
        <w:t>一、系统规划</w:t>
      </w:r>
      <w:r>
        <w:tab/>
      </w:r>
      <w:r>
        <w:fldChar w:fldCharType="begin"/>
      </w:r>
      <w:r>
        <w:instrText xml:space="preserve"> PAGEREF _Toc22811 \h </w:instrText>
      </w:r>
      <w:r>
        <w:fldChar w:fldCharType="separate"/>
      </w:r>
      <w:r>
        <w:t>4</w:t>
      </w:r>
      <w:r>
        <w:fldChar w:fldCharType="end"/>
      </w:r>
      <w:r>
        <w:rPr>
          <w:rFonts w:ascii="Times New Roman" w:hAnsi="Times New Roman" w:eastAsia="宋体"/>
          <w:i w:val="0"/>
        </w:rPr>
        <w:fldChar w:fldCharType="end"/>
      </w:r>
    </w:p>
    <w:p w14:paraId="693BD631">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_Toc13327 </w:instrText>
      </w:r>
      <w:r>
        <w:rPr>
          <w:rFonts w:ascii="Times New Roman" w:hAnsi="Times New Roman" w:eastAsia="宋体"/>
          <w:i w:val="0"/>
        </w:rPr>
        <w:fldChar w:fldCharType="separate"/>
      </w:r>
      <w:r>
        <w:rPr>
          <w:rFonts w:ascii="Times New Roman" w:hAnsi="Times New Roman" w:eastAsia="黑体"/>
          <w:i w:val="0"/>
        </w:rPr>
        <w:t>1.1 目的</w:t>
      </w:r>
      <w:r>
        <w:tab/>
      </w:r>
      <w:r>
        <w:fldChar w:fldCharType="begin"/>
      </w:r>
      <w:r>
        <w:instrText xml:space="preserve"> PAGEREF _Toc13327 \h </w:instrText>
      </w:r>
      <w:r>
        <w:fldChar w:fldCharType="separate"/>
      </w:r>
      <w:r>
        <w:t>4</w:t>
      </w:r>
      <w:r>
        <w:fldChar w:fldCharType="end"/>
      </w:r>
      <w:r>
        <w:rPr>
          <w:rFonts w:ascii="Times New Roman" w:hAnsi="Times New Roman" w:eastAsia="宋体"/>
          <w:i w:val="0"/>
        </w:rPr>
        <w:fldChar w:fldCharType="end"/>
      </w:r>
    </w:p>
    <w:p w14:paraId="3525B6CB">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_Toc30888 </w:instrText>
      </w:r>
      <w:r>
        <w:rPr>
          <w:rFonts w:ascii="Times New Roman" w:hAnsi="Times New Roman" w:eastAsia="宋体"/>
          <w:i w:val="0"/>
        </w:rPr>
        <w:fldChar w:fldCharType="separate"/>
      </w:r>
      <w:r>
        <w:rPr>
          <w:rFonts w:ascii="Times New Roman" w:hAnsi="Times New Roman" w:eastAsia="黑体"/>
          <w:i w:val="0"/>
        </w:rPr>
        <w:t>1.2 硬件环境</w:t>
      </w:r>
      <w:r>
        <w:tab/>
      </w:r>
      <w:r>
        <w:fldChar w:fldCharType="begin"/>
      </w:r>
      <w:r>
        <w:instrText xml:space="preserve"> PAGEREF _Toc30888 \h </w:instrText>
      </w:r>
      <w:r>
        <w:fldChar w:fldCharType="separate"/>
      </w:r>
      <w:r>
        <w:t>4</w:t>
      </w:r>
      <w:r>
        <w:fldChar w:fldCharType="end"/>
      </w:r>
      <w:r>
        <w:rPr>
          <w:rFonts w:ascii="Times New Roman" w:hAnsi="Times New Roman" w:eastAsia="宋体"/>
          <w:i w:val="0"/>
        </w:rPr>
        <w:fldChar w:fldCharType="end"/>
      </w:r>
    </w:p>
    <w:p w14:paraId="71C0370C">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_Toc1266 </w:instrText>
      </w:r>
      <w:r>
        <w:rPr>
          <w:rFonts w:ascii="Times New Roman" w:hAnsi="Times New Roman" w:eastAsia="宋体"/>
          <w:i w:val="0"/>
        </w:rPr>
        <w:fldChar w:fldCharType="separate"/>
      </w:r>
      <w:r>
        <w:rPr>
          <w:rFonts w:ascii="Times New Roman" w:hAnsi="Times New Roman" w:eastAsia="黑体"/>
          <w:i w:val="0"/>
        </w:rPr>
        <w:t>1.3 软件环境</w:t>
      </w:r>
      <w:r>
        <w:tab/>
      </w:r>
      <w:r>
        <w:fldChar w:fldCharType="begin"/>
      </w:r>
      <w:r>
        <w:instrText xml:space="preserve"> PAGEREF _Toc1266 \h </w:instrText>
      </w:r>
      <w:r>
        <w:fldChar w:fldCharType="separate"/>
      </w:r>
      <w:r>
        <w:t>4</w:t>
      </w:r>
      <w:r>
        <w:fldChar w:fldCharType="end"/>
      </w:r>
      <w:r>
        <w:rPr>
          <w:rFonts w:ascii="Times New Roman" w:hAnsi="Times New Roman" w:eastAsia="宋体"/>
          <w:i w:val="0"/>
        </w:rPr>
        <w:fldChar w:fldCharType="end"/>
      </w:r>
    </w:p>
    <w:p w14:paraId="0C43BF84">
      <w:pPr>
        <w:pStyle w:val="27"/>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_Toc646 </w:instrText>
      </w:r>
      <w:r>
        <w:rPr>
          <w:rFonts w:ascii="Times New Roman" w:hAnsi="Times New Roman" w:eastAsia="宋体"/>
          <w:i w:val="0"/>
        </w:rPr>
        <w:fldChar w:fldCharType="separate"/>
      </w:r>
      <w:r>
        <w:rPr>
          <w:rFonts w:ascii="Times New Roman" w:hAnsi="Times New Roman" w:eastAsia="黑体"/>
          <w:i w:val="0"/>
        </w:rPr>
        <w:t>二、系统规划</w:t>
      </w:r>
      <w:r>
        <w:tab/>
      </w:r>
      <w:r>
        <w:fldChar w:fldCharType="begin"/>
      </w:r>
      <w:r>
        <w:instrText xml:space="preserve"> PAGEREF _Toc646 \h </w:instrText>
      </w:r>
      <w:r>
        <w:fldChar w:fldCharType="separate"/>
      </w:r>
      <w:r>
        <w:t>6</w:t>
      </w:r>
      <w:r>
        <w:fldChar w:fldCharType="end"/>
      </w:r>
      <w:r>
        <w:rPr>
          <w:rFonts w:ascii="Times New Roman" w:hAnsi="Times New Roman" w:eastAsia="宋体"/>
          <w:i w:val="0"/>
        </w:rPr>
        <w:fldChar w:fldCharType="end"/>
      </w:r>
    </w:p>
    <w:p w14:paraId="4A9591A6">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_Toc20577 </w:instrText>
      </w:r>
      <w:r>
        <w:rPr>
          <w:rFonts w:ascii="Times New Roman" w:hAnsi="Times New Roman" w:eastAsia="宋体"/>
          <w:i w:val="0"/>
        </w:rPr>
        <w:fldChar w:fldCharType="separate"/>
      </w:r>
      <w:r>
        <w:rPr>
          <w:rFonts w:ascii="Times New Roman" w:hAnsi="Times New Roman" w:eastAsia="黑体"/>
          <w:i w:val="0"/>
        </w:rPr>
        <w:t>2.1 项目背景</w:t>
      </w:r>
      <w:r>
        <w:tab/>
      </w:r>
      <w:r>
        <w:fldChar w:fldCharType="begin"/>
      </w:r>
      <w:r>
        <w:instrText xml:space="preserve"> PAGEREF _Toc20577 \h </w:instrText>
      </w:r>
      <w:r>
        <w:fldChar w:fldCharType="separate"/>
      </w:r>
      <w:r>
        <w:t>6</w:t>
      </w:r>
      <w:r>
        <w:fldChar w:fldCharType="end"/>
      </w:r>
      <w:r>
        <w:rPr>
          <w:rFonts w:ascii="Times New Roman" w:hAnsi="Times New Roman" w:eastAsia="宋体"/>
          <w:i w:val="0"/>
        </w:rPr>
        <w:fldChar w:fldCharType="end"/>
      </w:r>
    </w:p>
    <w:p w14:paraId="684D85E7">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_Toc18745 </w:instrText>
      </w:r>
      <w:r>
        <w:rPr>
          <w:rFonts w:ascii="Times New Roman" w:hAnsi="Times New Roman" w:eastAsia="宋体"/>
          <w:i w:val="0"/>
        </w:rPr>
        <w:fldChar w:fldCharType="separate"/>
      </w:r>
      <w:r>
        <w:rPr>
          <w:rFonts w:ascii="Times New Roman" w:hAnsi="Times New Roman" w:eastAsia="黑体"/>
          <w:i w:val="0"/>
        </w:rPr>
        <w:t>2.2 系统业务范围与主要功能</w:t>
      </w:r>
      <w:r>
        <w:tab/>
      </w:r>
      <w:r>
        <w:fldChar w:fldCharType="begin"/>
      </w:r>
      <w:r>
        <w:instrText xml:space="preserve"> PAGEREF _Toc18745 \h </w:instrText>
      </w:r>
      <w:r>
        <w:fldChar w:fldCharType="separate"/>
      </w:r>
      <w:r>
        <w:t>6</w:t>
      </w:r>
      <w:r>
        <w:fldChar w:fldCharType="end"/>
      </w:r>
      <w:r>
        <w:rPr>
          <w:rFonts w:ascii="Times New Roman" w:hAnsi="Times New Roman" w:eastAsia="宋体"/>
          <w:i w:val="0"/>
        </w:rPr>
        <w:fldChar w:fldCharType="end"/>
      </w:r>
    </w:p>
    <w:p w14:paraId="74B87A7A">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_Toc21736 </w:instrText>
      </w:r>
      <w:r>
        <w:rPr>
          <w:rFonts w:ascii="Times New Roman" w:hAnsi="Times New Roman" w:eastAsia="宋体"/>
          <w:i w:val="0"/>
        </w:rPr>
        <w:fldChar w:fldCharType="separate"/>
      </w:r>
      <w:r>
        <w:rPr>
          <w:rFonts w:ascii="Times New Roman" w:hAnsi="Times New Roman" w:eastAsia="黑体"/>
          <w:i w:val="0"/>
        </w:rPr>
        <w:t>2.3 业务流程描述</w:t>
      </w:r>
      <w:r>
        <w:tab/>
      </w:r>
      <w:r>
        <w:fldChar w:fldCharType="begin"/>
      </w:r>
      <w:r>
        <w:instrText xml:space="preserve"> PAGEREF _Toc21736 \h </w:instrText>
      </w:r>
      <w:r>
        <w:fldChar w:fldCharType="separate"/>
      </w:r>
      <w:r>
        <w:t>7</w:t>
      </w:r>
      <w:r>
        <w:fldChar w:fldCharType="end"/>
      </w:r>
      <w:r>
        <w:rPr>
          <w:rFonts w:ascii="Times New Roman" w:hAnsi="Times New Roman" w:eastAsia="宋体"/>
          <w:i w:val="0"/>
        </w:rPr>
        <w:fldChar w:fldCharType="end"/>
      </w:r>
    </w:p>
    <w:p w14:paraId="7C95822D">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_Toc14057 </w:instrText>
      </w:r>
      <w:r>
        <w:rPr>
          <w:rFonts w:ascii="Times New Roman" w:hAnsi="Times New Roman" w:eastAsia="宋体"/>
          <w:i w:val="0"/>
        </w:rPr>
        <w:fldChar w:fldCharType="separate"/>
      </w:r>
      <w:r>
        <w:rPr>
          <w:rFonts w:ascii="Times New Roman" w:hAnsi="Times New Roman" w:eastAsia="黑体"/>
          <w:i w:val="0"/>
        </w:rPr>
        <w:t>2.4 UC 矩阵</w:t>
      </w:r>
      <w:r>
        <w:tab/>
      </w:r>
      <w:r>
        <w:fldChar w:fldCharType="begin"/>
      </w:r>
      <w:r>
        <w:instrText xml:space="preserve"> PAGEREF _Toc14057 \h </w:instrText>
      </w:r>
      <w:r>
        <w:fldChar w:fldCharType="separate"/>
      </w:r>
      <w:r>
        <w:t>8</w:t>
      </w:r>
      <w:r>
        <w:fldChar w:fldCharType="end"/>
      </w:r>
      <w:r>
        <w:rPr>
          <w:rFonts w:ascii="Times New Roman" w:hAnsi="Times New Roman" w:eastAsia="宋体"/>
          <w:i w:val="0"/>
        </w:rPr>
        <w:fldChar w:fldCharType="end"/>
      </w:r>
    </w:p>
    <w:p w14:paraId="6AC0A8C3">
      <w:pPr>
        <w:pStyle w:val="27"/>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_Toc2731 </w:instrText>
      </w:r>
      <w:r>
        <w:rPr>
          <w:rFonts w:ascii="Times New Roman" w:hAnsi="Times New Roman" w:eastAsia="宋体"/>
          <w:i w:val="0"/>
        </w:rPr>
        <w:fldChar w:fldCharType="separate"/>
      </w:r>
      <w:r>
        <w:rPr>
          <w:rFonts w:ascii="Times New Roman" w:hAnsi="Times New Roman" w:eastAsia="黑体"/>
          <w:i w:val="0"/>
        </w:rPr>
        <w:t>三、系统分析</w:t>
      </w:r>
      <w:r>
        <w:tab/>
      </w:r>
      <w:r>
        <w:fldChar w:fldCharType="begin"/>
      </w:r>
      <w:r>
        <w:instrText xml:space="preserve"> PAGEREF _Toc2731 \h </w:instrText>
      </w:r>
      <w:r>
        <w:fldChar w:fldCharType="separate"/>
      </w:r>
      <w:r>
        <w:t>9</w:t>
      </w:r>
      <w:r>
        <w:fldChar w:fldCharType="end"/>
      </w:r>
      <w:r>
        <w:rPr>
          <w:rFonts w:ascii="Times New Roman" w:hAnsi="Times New Roman" w:eastAsia="宋体"/>
          <w:i w:val="0"/>
        </w:rPr>
        <w:fldChar w:fldCharType="end"/>
      </w:r>
    </w:p>
    <w:p w14:paraId="73ACB993">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_Toc18239 </w:instrText>
      </w:r>
      <w:r>
        <w:rPr>
          <w:rFonts w:ascii="Times New Roman" w:hAnsi="Times New Roman" w:eastAsia="宋体"/>
          <w:i w:val="0"/>
        </w:rPr>
        <w:fldChar w:fldCharType="separate"/>
      </w:r>
      <w:r>
        <w:rPr>
          <w:rFonts w:ascii="Times New Roman" w:hAnsi="Times New Roman" w:eastAsia="黑体"/>
          <w:i w:val="0"/>
        </w:rPr>
        <w:t>3.1 系统的组织机构图</w:t>
      </w:r>
      <w:r>
        <w:tab/>
      </w:r>
      <w:r>
        <w:fldChar w:fldCharType="begin"/>
      </w:r>
      <w:r>
        <w:instrText xml:space="preserve"> PAGEREF _Toc18239 \h </w:instrText>
      </w:r>
      <w:r>
        <w:fldChar w:fldCharType="separate"/>
      </w:r>
      <w:r>
        <w:t>9</w:t>
      </w:r>
      <w:r>
        <w:fldChar w:fldCharType="end"/>
      </w:r>
      <w:r>
        <w:rPr>
          <w:rFonts w:ascii="Times New Roman" w:hAnsi="Times New Roman" w:eastAsia="宋体"/>
          <w:i w:val="0"/>
        </w:rPr>
        <w:fldChar w:fldCharType="end"/>
      </w:r>
    </w:p>
    <w:p w14:paraId="01C88CBC">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_Toc14953 </w:instrText>
      </w:r>
      <w:r>
        <w:rPr>
          <w:rFonts w:ascii="Times New Roman" w:hAnsi="Times New Roman" w:eastAsia="宋体"/>
          <w:i w:val="0"/>
        </w:rPr>
        <w:fldChar w:fldCharType="separate"/>
      </w:r>
      <w:r>
        <w:rPr>
          <w:rFonts w:ascii="Times New Roman" w:hAnsi="Times New Roman" w:eastAsia="黑体"/>
          <w:i w:val="0"/>
        </w:rPr>
        <w:t>3.2 业务流程图</w:t>
      </w:r>
      <w:r>
        <w:tab/>
      </w:r>
      <w:r>
        <w:fldChar w:fldCharType="begin"/>
      </w:r>
      <w:r>
        <w:instrText xml:space="preserve"> PAGEREF _Toc14953 \h </w:instrText>
      </w:r>
      <w:r>
        <w:fldChar w:fldCharType="separate"/>
      </w:r>
      <w:r>
        <w:t>10</w:t>
      </w:r>
      <w:r>
        <w:fldChar w:fldCharType="end"/>
      </w:r>
      <w:r>
        <w:rPr>
          <w:rFonts w:ascii="Times New Roman" w:hAnsi="Times New Roman" w:eastAsia="宋体"/>
          <w:i w:val="0"/>
        </w:rPr>
        <w:fldChar w:fldCharType="end"/>
      </w:r>
    </w:p>
    <w:p w14:paraId="3008887C">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_Toc13550 </w:instrText>
      </w:r>
      <w:r>
        <w:rPr>
          <w:rFonts w:ascii="Times New Roman" w:hAnsi="Times New Roman" w:eastAsia="宋体"/>
          <w:i w:val="0"/>
        </w:rPr>
        <w:fldChar w:fldCharType="separate"/>
      </w:r>
      <w:r>
        <w:rPr>
          <w:rFonts w:ascii="Times New Roman" w:hAnsi="Times New Roman" w:eastAsia="黑体"/>
          <w:i w:val="0"/>
        </w:rPr>
        <w:t>3.2.1 业务流程一层图</w:t>
      </w:r>
      <w:r>
        <w:tab/>
      </w:r>
      <w:r>
        <w:fldChar w:fldCharType="begin"/>
      </w:r>
      <w:r>
        <w:instrText xml:space="preserve"> PAGEREF _Toc13550 \h </w:instrText>
      </w:r>
      <w:r>
        <w:fldChar w:fldCharType="separate"/>
      </w:r>
      <w:r>
        <w:t>10</w:t>
      </w:r>
      <w:r>
        <w:fldChar w:fldCharType="end"/>
      </w:r>
      <w:r>
        <w:rPr>
          <w:rFonts w:ascii="Times New Roman" w:hAnsi="Times New Roman" w:eastAsia="宋体"/>
          <w:i w:val="0"/>
        </w:rPr>
        <w:fldChar w:fldCharType="end"/>
      </w:r>
    </w:p>
    <w:p w14:paraId="67783C2D">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_Toc7490 </w:instrText>
      </w:r>
      <w:r>
        <w:rPr>
          <w:rFonts w:ascii="Times New Roman" w:hAnsi="Times New Roman" w:eastAsia="宋体"/>
          <w:i w:val="0"/>
        </w:rPr>
        <w:fldChar w:fldCharType="separate"/>
      </w:r>
      <w:r>
        <w:rPr>
          <w:rFonts w:ascii="Times New Roman" w:hAnsi="Times New Roman" w:eastAsia="黑体"/>
          <w:i w:val="0"/>
        </w:rPr>
        <w:t>3.2.2 业务流程二层图</w:t>
      </w:r>
      <w:r>
        <w:tab/>
      </w:r>
      <w:r>
        <w:fldChar w:fldCharType="begin"/>
      </w:r>
      <w:r>
        <w:instrText xml:space="preserve"> PAGEREF _Toc7490 \h </w:instrText>
      </w:r>
      <w:r>
        <w:fldChar w:fldCharType="separate"/>
      </w:r>
      <w:r>
        <w:t>11</w:t>
      </w:r>
      <w:r>
        <w:fldChar w:fldCharType="end"/>
      </w:r>
      <w:r>
        <w:rPr>
          <w:rFonts w:ascii="Times New Roman" w:hAnsi="Times New Roman" w:eastAsia="宋体"/>
          <w:i w:val="0"/>
        </w:rPr>
        <w:fldChar w:fldCharType="end"/>
      </w:r>
    </w:p>
    <w:p w14:paraId="0390ABC1">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_Toc8397 </w:instrText>
      </w:r>
      <w:r>
        <w:rPr>
          <w:rFonts w:ascii="Times New Roman" w:hAnsi="Times New Roman" w:eastAsia="宋体"/>
          <w:i w:val="0"/>
        </w:rPr>
        <w:fldChar w:fldCharType="separate"/>
      </w:r>
      <w:r>
        <w:rPr>
          <w:rFonts w:ascii="Times New Roman" w:hAnsi="Times New Roman" w:eastAsia="黑体"/>
          <w:i w:val="0"/>
        </w:rPr>
        <w:t>3.3 数据流程图</w:t>
      </w:r>
      <w:r>
        <w:tab/>
      </w:r>
      <w:r>
        <w:fldChar w:fldCharType="begin"/>
      </w:r>
      <w:r>
        <w:instrText xml:space="preserve"> PAGEREF _Toc8397 \h </w:instrText>
      </w:r>
      <w:r>
        <w:fldChar w:fldCharType="separate"/>
      </w:r>
      <w:r>
        <w:t>13</w:t>
      </w:r>
      <w:r>
        <w:fldChar w:fldCharType="end"/>
      </w:r>
      <w:r>
        <w:rPr>
          <w:rFonts w:ascii="Times New Roman" w:hAnsi="Times New Roman" w:eastAsia="宋体"/>
          <w:i w:val="0"/>
        </w:rPr>
        <w:fldChar w:fldCharType="end"/>
      </w:r>
    </w:p>
    <w:p w14:paraId="3ED092F4">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_Toc21514 </w:instrText>
      </w:r>
      <w:r>
        <w:rPr>
          <w:rFonts w:ascii="Times New Roman" w:hAnsi="Times New Roman" w:eastAsia="宋体"/>
          <w:i w:val="0"/>
        </w:rPr>
        <w:fldChar w:fldCharType="separate"/>
      </w:r>
      <w:r>
        <w:rPr>
          <w:rFonts w:ascii="Times New Roman" w:hAnsi="Times New Roman" w:eastAsia="黑体"/>
          <w:i w:val="0"/>
        </w:rPr>
        <w:t>3.3.1 数据流程顶层图</w:t>
      </w:r>
      <w:r>
        <w:tab/>
      </w:r>
      <w:r>
        <w:fldChar w:fldCharType="begin"/>
      </w:r>
      <w:r>
        <w:instrText xml:space="preserve"> PAGEREF _Toc21514 \h </w:instrText>
      </w:r>
      <w:r>
        <w:fldChar w:fldCharType="separate"/>
      </w:r>
      <w:r>
        <w:t>13</w:t>
      </w:r>
      <w:r>
        <w:fldChar w:fldCharType="end"/>
      </w:r>
      <w:r>
        <w:rPr>
          <w:rFonts w:ascii="Times New Roman" w:hAnsi="Times New Roman" w:eastAsia="宋体"/>
          <w:i w:val="0"/>
        </w:rPr>
        <w:fldChar w:fldCharType="end"/>
      </w:r>
    </w:p>
    <w:p w14:paraId="26F4B3C9">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_Toc26216 </w:instrText>
      </w:r>
      <w:r>
        <w:rPr>
          <w:rFonts w:ascii="Times New Roman" w:hAnsi="Times New Roman" w:eastAsia="宋体"/>
          <w:i w:val="0"/>
        </w:rPr>
        <w:fldChar w:fldCharType="separate"/>
      </w:r>
      <w:r>
        <w:rPr>
          <w:rFonts w:ascii="Times New Roman" w:hAnsi="Times New Roman" w:eastAsia="黑体"/>
          <w:i w:val="0"/>
        </w:rPr>
        <w:t>3.3.2 数据流程一层图</w:t>
      </w:r>
      <w:r>
        <w:tab/>
      </w:r>
      <w:r>
        <w:fldChar w:fldCharType="begin"/>
      </w:r>
      <w:r>
        <w:instrText xml:space="preserve"> PAGEREF _Toc26216 \h </w:instrText>
      </w:r>
      <w:r>
        <w:fldChar w:fldCharType="separate"/>
      </w:r>
      <w:r>
        <w:t>14</w:t>
      </w:r>
      <w:r>
        <w:fldChar w:fldCharType="end"/>
      </w:r>
      <w:r>
        <w:rPr>
          <w:rFonts w:ascii="Times New Roman" w:hAnsi="Times New Roman" w:eastAsia="宋体"/>
          <w:i w:val="0"/>
        </w:rPr>
        <w:fldChar w:fldCharType="end"/>
      </w:r>
    </w:p>
    <w:p w14:paraId="503A283E">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_Toc14842 </w:instrText>
      </w:r>
      <w:r>
        <w:rPr>
          <w:rFonts w:ascii="Times New Roman" w:hAnsi="Times New Roman" w:eastAsia="宋体"/>
          <w:i w:val="0"/>
        </w:rPr>
        <w:fldChar w:fldCharType="separate"/>
      </w:r>
      <w:r>
        <w:rPr>
          <w:rFonts w:ascii="Times New Roman" w:hAnsi="Times New Roman" w:eastAsia="黑体"/>
          <w:i w:val="0"/>
        </w:rPr>
        <w:t>3.3.3 数据流程二层图</w:t>
      </w:r>
      <w:r>
        <w:tab/>
      </w:r>
      <w:r>
        <w:fldChar w:fldCharType="begin"/>
      </w:r>
      <w:r>
        <w:instrText xml:space="preserve"> PAGEREF _Toc14842 \h </w:instrText>
      </w:r>
      <w:r>
        <w:fldChar w:fldCharType="separate"/>
      </w:r>
      <w:r>
        <w:t>15</w:t>
      </w:r>
      <w:r>
        <w:fldChar w:fldCharType="end"/>
      </w:r>
      <w:r>
        <w:rPr>
          <w:rFonts w:ascii="Times New Roman" w:hAnsi="Times New Roman" w:eastAsia="宋体"/>
          <w:i w:val="0"/>
        </w:rPr>
        <w:fldChar w:fldCharType="end"/>
      </w:r>
    </w:p>
    <w:p w14:paraId="50D69FF3">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_Toc12915 </w:instrText>
      </w:r>
      <w:r>
        <w:rPr>
          <w:rFonts w:ascii="Times New Roman" w:hAnsi="Times New Roman" w:eastAsia="宋体"/>
          <w:i w:val="0"/>
        </w:rPr>
        <w:fldChar w:fldCharType="separate"/>
      </w:r>
      <w:r>
        <w:rPr>
          <w:rFonts w:ascii="Times New Roman" w:hAnsi="Times New Roman" w:eastAsia="黑体"/>
          <w:i w:val="0"/>
        </w:rPr>
        <w:t>3.3.4 处理逻辑描述</w:t>
      </w:r>
      <w:r>
        <w:tab/>
      </w:r>
      <w:r>
        <w:fldChar w:fldCharType="begin"/>
      </w:r>
      <w:r>
        <w:instrText xml:space="preserve"> PAGEREF _Toc12915 \h </w:instrText>
      </w:r>
      <w:r>
        <w:fldChar w:fldCharType="separate"/>
      </w:r>
      <w:r>
        <w:t>16</w:t>
      </w:r>
      <w:r>
        <w:fldChar w:fldCharType="end"/>
      </w:r>
      <w:r>
        <w:rPr>
          <w:rFonts w:ascii="Times New Roman" w:hAnsi="Times New Roman" w:eastAsia="宋体"/>
          <w:i w:val="0"/>
        </w:rPr>
        <w:fldChar w:fldCharType="end"/>
      </w:r>
    </w:p>
    <w:p w14:paraId="4C903EC5">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_Toc30187 </w:instrText>
      </w:r>
      <w:r>
        <w:rPr>
          <w:rFonts w:ascii="Times New Roman" w:hAnsi="Times New Roman" w:eastAsia="宋体"/>
          <w:i w:val="0"/>
        </w:rPr>
        <w:fldChar w:fldCharType="separate"/>
      </w:r>
      <w:r>
        <w:rPr>
          <w:rFonts w:ascii="Times New Roman" w:hAnsi="Times New Roman" w:eastAsia="黑体"/>
          <w:i w:val="0"/>
        </w:rPr>
        <w:t>3.4 数据字典</w:t>
      </w:r>
      <w:r>
        <w:tab/>
      </w:r>
      <w:r>
        <w:fldChar w:fldCharType="begin"/>
      </w:r>
      <w:r>
        <w:instrText xml:space="preserve"> PAGEREF _Toc30187 \h </w:instrText>
      </w:r>
      <w:r>
        <w:fldChar w:fldCharType="separate"/>
      </w:r>
      <w:r>
        <w:t>17</w:t>
      </w:r>
      <w:r>
        <w:fldChar w:fldCharType="end"/>
      </w:r>
      <w:r>
        <w:rPr>
          <w:rFonts w:ascii="Times New Roman" w:hAnsi="Times New Roman" w:eastAsia="宋体"/>
          <w:i w:val="0"/>
        </w:rPr>
        <w:fldChar w:fldCharType="end"/>
      </w:r>
    </w:p>
    <w:p w14:paraId="6B3CFE88">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_Toc20873 </w:instrText>
      </w:r>
      <w:r>
        <w:rPr>
          <w:rFonts w:ascii="Times New Roman" w:hAnsi="Times New Roman" w:eastAsia="宋体"/>
          <w:i w:val="0"/>
        </w:rPr>
        <w:fldChar w:fldCharType="separate"/>
      </w:r>
      <w:r>
        <w:rPr>
          <w:rFonts w:ascii="Times New Roman" w:hAnsi="Times New Roman" w:eastAsia="黑体"/>
          <w:i w:val="0"/>
        </w:rPr>
        <w:t>3.4.1 数据项</w:t>
      </w:r>
      <w:r>
        <w:tab/>
      </w:r>
      <w:r>
        <w:fldChar w:fldCharType="begin"/>
      </w:r>
      <w:r>
        <w:instrText xml:space="preserve"> PAGEREF _Toc20873 \h </w:instrText>
      </w:r>
      <w:r>
        <w:fldChar w:fldCharType="separate"/>
      </w:r>
      <w:r>
        <w:t>17</w:t>
      </w:r>
      <w:r>
        <w:fldChar w:fldCharType="end"/>
      </w:r>
      <w:r>
        <w:rPr>
          <w:rFonts w:ascii="Times New Roman" w:hAnsi="Times New Roman" w:eastAsia="宋体"/>
          <w:i w:val="0"/>
        </w:rPr>
        <w:fldChar w:fldCharType="end"/>
      </w:r>
    </w:p>
    <w:p w14:paraId="6C3BA8EA">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_Toc1678 </w:instrText>
      </w:r>
      <w:r>
        <w:rPr>
          <w:rFonts w:ascii="Times New Roman" w:hAnsi="Times New Roman" w:eastAsia="宋体"/>
          <w:i w:val="0"/>
        </w:rPr>
        <w:fldChar w:fldCharType="separate"/>
      </w:r>
      <w:r>
        <w:rPr>
          <w:rFonts w:ascii="Times New Roman" w:hAnsi="Times New Roman" w:eastAsia="黑体"/>
          <w:i w:val="0"/>
        </w:rPr>
        <w:t>3.4.2 数据结构</w:t>
      </w:r>
      <w:r>
        <w:tab/>
      </w:r>
      <w:r>
        <w:fldChar w:fldCharType="begin"/>
      </w:r>
      <w:r>
        <w:instrText xml:space="preserve"> PAGEREF _Toc1678 \h </w:instrText>
      </w:r>
      <w:r>
        <w:fldChar w:fldCharType="separate"/>
      </w:r>
      <w:r>
        <w:t>18</w:t>
      </w:r>
      <w:r>
        <w:fldChar w:fldCharType="end"/>
      </w:r>
      <w:r>
        <w:rPr>
          <w:rFonts w:ascii="Times New Roman" w:hAnsi="Times New Roman" w:eastAsia="宋体"/>
          <w:i w:val="0"/>
        </w:rPr>
        <w:fldChar w:fldCharType="end"/>
      </w:r>
    </w:p>
    <w:p w14:paraId="4E872D9A">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_Toc8723 </w:instrText>
      </w:r>
      <w:r>
        <w:rPr>
          <w:rFonts w:ascii="Times New Roman" w:hAnsi="Times New Roman" w:eastAsia="宋体"/>
          <w:i w:val="0"/>
        </w:rPr>
        <w:fldChar w:fldCharType="separate"/>
      </w:r>
      <w:r>
        <w:rPr>
          <w:rFonts w:ascii="Times New Roman" w:hAnsi="Times New Roman" w:eastAsia="黑体"/>
          <w:i w:val="0"/>
        </w:rPr>
        <w:t>3.4.3 数据流</w:t>
      </w:r>
      <w:r>
        <w:tab/>
      </w:r>
      <w:r>
        <w:fldChar w:fldCharType="begin"/>
      </w:r>
      <w:r>
        <w:instrText xml:space="preserve"> PAGEREF _Toc8723 \h </w:instrText>
      </w:r>
      <w:r>
        <w:fldChar w:fldCharType="separate"/>
      </w:r>
      <w:r>
        <w:t>18</w:t>
      </w:r>
      <w:r>
        <w:fldChar w:fldCharType="end"/>
      </w:r>
      <w:r>
        <w:rPr>
          <w:rFonts w:ascii="Times New Roman" w:hAnsi="Times New Roman" w:eastAsia="宋体"/>
          <w:i w:val="0"/>
        </w:rPr>
        <w:fldChar w:fldCharType="end"/>
      </w:r>
    </w:p>
    <w:p w14:paraId="6609886D">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_Toc10554 </w:instrText>
      </w:r>
      <w:r>
        <w:rPr>
          <w:rFonts w:ascii="Times New Roman" w:hAnsi="Times New Roman" w:eastAsia="宋体"/>
          <w:i w:val="0"/>
        </w:rPr>
        <w:fldChar w:fldCharType="separate"/>
      </w:r>
      <w:r>
        <w:rPr>
          <w:rFonts w:ascii="Times New Roman" w:hAnsi="Times New Roman" w:eastAsia="黑体"/>
          <w:i w:val="0"/>
        </w:rPr>
        <w:t>3.4.4 数据存储</w:t>
      </w:r>
      <w:r>
        <w:tab/>
      </w:r>
      <w:r>
        <w:fldChar w:fldCharType="begin"/>
      </w:r>
      <w:r>
        <w:instrText xml:space="preserve"> PAGEREF _Toc10554 \h </w:instrText>
      </w:r>
      <w:r>
        <w:fldChar w:fldCharType="separate"/>
      </w:r>
      <w:r>
        <w:t>19</w:t>
      </w:r>
      <w:r>
        <w:fldChar w:fldCharType="end"/>
      </w:r>
      <w:r>
        <w:rPr>
          <w:rFonts w:ascii="Times New Roman" w:hAnsi="Times New Roman" w:eastAsia="宋体"/>
          <w:i w:val="0"/>
        </w:rPr>
        <w:fldChar w:fldCharType="end"/>
      </w:r>
    </w:p>
    <w:p w14:paraId="5C8F8DCD">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_Toc10837 </w:instrText>
      </w:r>
      <w:r>
        <w:rPr>
          <w:rFonts w:ascii="Times New Roman" w:hAnsi="Times New Roman" w:eastAsia="宋体"/>
          <w:i w:val="0"/>
        </w:rPr>
        <w:fldChar w:fldCharType="separate"/>
      </w:r>
      <w:r>
        <w:rPr>
          <w:rFonts w:ascii="Times New Roman" w:hAnsi="Times New Roman" w:eastAsia="黑体"/>
          <w:i w:val="0"/>
        </w:rPr>
        <w:t>3.4.5 处理逻辑</w:t>
      </w:r>
      <w:r>
        <w:tab/>
      </w:r>
      <w:r>
        <w:fldChar w:fldCharType="begin"/>
      </w:r>
      <w:r>
        <w:instrText xml:space="preserve"> PAGEREF _Toc10837 \h </w:instrText>
      </w:r>
      <w:r>
        <w:fldChar w:fldCharType="separate"/>
      </w:r>
      <w:r>
        <w:t>19</w:t>
      </w:r>
      <w:r>
        <w:fldChar w:fldCharType="end"/>
      </w:r>
      <w:r>
        <w:rPr>
          <w:rFonts w:ascii="Times New Roman" w:hAnsi="Times New Roman" w:eastAsia="宋体"/>
          <w:i w:val="0"/>
        </w:rPr>
        <w:fldChar w:fldCharType="end"/>
      </w:r>
    </w:p>
    <w:p w14:paraId="7E054C35">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_Toc14402 </w:instrText>
      </w:r>
      <w:r>
        <w:rPr>
          <w:rFonts w:ascii="Times New Roman" w:hAnsi="Times New Roman" w:eastAsia="宋体"/>
          <w:i w:val="0"/>
        </w:rPr>
        <w:fldChar w:fldCharType="separate"/>
      </w:r>
      <w:r>
        <w:rPr>
          <w:rFonts w:ascii="Times New Roman" w:hAnsi="Times New Roman" w:eastAsia="黑体"/>
          <w:i w:val="0"/>
        </w:rPr>
        <w:t>3.4.6 外部实体</w:t>
      </w:r>
      <w:r>
        <w:tab/>
      </w:r>
      <w:r>
        <w:fldChar w:fldCharType="begin"/>
      </w:r>
      <w:r>
        <w:instrText xml:space="preserve"> PAGEREF _Toc14402 \h </w:instrText>
      </w:r>
      <w:r>
        <w:fldChar w:fldCharType="separate"/>
      </w:r>
      <w:r>
        <w:t>20</w:t>
      </w:r>
      <w:r>
        <w:fldChar w:fldCharType="end"/>
      </w:r>
      <w:r>
        <w:rPr>
          <w:rFonts w:ascii="Times New Roman" w:hAnsi="Times New Roman" w:eastAsia="宋体"/>
          <w:i w:val="0"/>
        </w:rPr>
        <w:fldChar w:fldCharType="end"/>
      </w:r>
    </w:p>
    <w:p w14:paraId="5A861C34">
      <w:pPr>
        <w:pStyle w:val="27"/>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_Toc7152 </w:instrText>
      </w:r>
      <w:r>
        <w:rPr>
          <w:rFonts w:ascii="Times New Roman" w:hAnsi="Times New Roman" w:eastAsia="宋体"/>
          <w:i w:val="0"/>
        </w:rPr>
        <w:fldChar w:fldCharType="separate"/>
      </w:r>
      <w:r>
        <w:rPr>
          <w:rFonts w:ascii="Times New Roman" w:hAnsi="Times New Roman" w:eastAsia="黑体"/>
          <w:i w:val="0"/>
        </w:rPr>
        <w:t>四、系统设计</w:t>
      </w:r>
      <w:r>
        <w:tab/>
      </w:r>
      <w:r>
        <w:fldChar w:fldCharType="begin"/>
      </w:r>
      <w:r>
        <w:instrText xml:space="preserve"> PAGEREF _Toc7152 \h </w:instrText>
      </w:r>
      <w:r>
        <w:fldChar w:fldCharType="separate"/>
      </w:r>
      <w:r>
        <w:t>21</w:t>
      </w:r>
      <w:r>
        <w:fldChar w:fldCharType="end"/>
      </w:r>
      <w:r>
        <w:rPr>
          <w:rFonts w:ascii="Times New Roman" w:hAnsi="Times New Roman" w:eastAsia="宋体"/>
          <w:i w:val="0"/>
        </w:rPr>
        <w:fldChar w:fldCharType="end"/>
      </w:r>
    </w:p>
    <w:p w14:paraId="766E0B6E">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_Toc17656 </w:instrText>
      </w:r>
      <w:r>
        <w:rPr>
          <w:rFonts w:ascii="Times New Roman" w:hAnsi="Times New Roman" w:eastAsia="宋体"/>
          <w:i w:val="0"/>
        </w:rPr>
        <w:fldChar w:fldCharType="separate"/>
      </w:r>
      <w:r>
        <w:rPr>
          <w:rFonts w:ascii="Times New Roman" w:hAnsi="Times New Roman" w:eastAsia="黑体"/>
          <w:i w:val="0"/>
        </w:rPr>
        <w:t>4.1 代码设计</w:t>
      </w:r>
      <w:r>
        <w:tab/>
      </w:r>
      <w:r>
        <w:fldChar w:fldCharType="begin"/>
      </w:r>
      <w:r>
        <w:instrText xml:space="preserve"> PAGEREF _Toc17656 \h </w:instrText>
      </w:r>
      <w:r>
        <w:fldChar w:fldCharType="separate"/>
      </w:r>
      <w:r>
        <w:t>21</w:t>
      </w:r>
      <w:r>
        <w:fldChar w:fldCharType="end"/>
      </w:r>
      <w:r>
        <w:rPr>
          <w:rFonts w:ascii="Times New Roman" w:hAnsi="Times New Roman" w:eastAsia="宋体"/>
          <w:i w:val="0"/>
        </w:rPr>
        <w:fldChar w:fldCharType="end"/>
      </w:r>
    </w:p>
    <w:p w14:paraId="5C32B83D">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_Toc6230 </w:instrText>
      </w:r>
      <w:r>
        <w:rPr>
          <w:rFonts w:ascii="Times New Roman" w:hAnsi="Times New Roman" w:eastAsia="宋体"/>
          <w:i w:val="0"/>
        </w:rPr>
        <w:fldChar w:fldCharType="separate"/>
      </w:r>
      <w:r>
        <w:rPr>
          <w:rFonts w:ascii="Times New Roman" w:hAnsi="Times New Roman" w:eastAsia="黑体"/>
          <w:i w:val="0"/>
        </w:rPr>
        <w:t>（1）员工工号代码</w:t>
      </w:r>
      <w:r>
        <w:tab/>
      </w:r>
      <w:r>
        <w:fldChar w:fldCharType="begin"/>
      </w:r>
      <w:r>
        <w:instrText xml:space="preserve"> PAGEREF _Toc6230 \h </w:instrText>
      </w:r>
      <w:r>
        <w:fldChar w:fldCharType="separate"/>
      </w:r>
      <w:r>
        <w:t>21</w:t>
      </w:r>
      <w:r>
        <w:fldChar w:fldCharType="end"/>
      </w:r>
      <w:r>
        <w:rPr>
          <w:rFonts w:ascii="Times New Roman" w:hAnsi="Times New Roman" w:eastAsia="宋体"/>
          <w:i w:val="0"/>
        </w:rPr>
        <w:fldChar w:fldCharType="end"/>
      </w:r>
    </w:p>
    <w:p w14:paraId="69B33C03">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_Toc4806 </w:instrText>
      </w:r>
      <w:r>
        <w:rPr>
          <w:rFonts w:ascii="Times New Roman" w:hAnsi="Times New Roman" w:eastAsia="宋体"/>
          <w:i w:val="0"/>
        </w:rPr>
        <w:fldChar w:fldCharType="separate"/>
      </w:r>
      <w:r>
        <w:rPr>
          <w:rFonts w:ascii="Times New Roman" w:hAnsi="Times New Roman" w:eastAsia="黑体"/>
          <w:i w:val="0"/>
        </w:rPr>
        <w:t>（2）岗位代码</w:t>
      </w:r>
      <w:r>
        <w:tab/>
      </w:r>
      <w:r>
        <w:fldChar w:fldCharType="begin"/>
      </w:r>
      <w:r>
        <w:instrText xml:space="preserve"> PAGEREF _Toc4806 \h </w:instrText>
      </w:r>
      <w:r>
        <w:fldChar w:fldCharType="separate"/>
      </w:r>
      <w:r>
        <w:t>21</w:t>
      </w:r>
      <w:r>
        <w:fldChar w:fldCharType="end"/>
      </w:r>
      <w:r>
        <w:rPr>
          <w:rFonts w:ascii="Times New Roman" w:hAnsi="Times New Roman" w:eastAsia="宋体"/>
          <w:i w:val="0"/>
        </w:rPr>
        <w:fldChar w:fldCharType="end"/>
      </w:r>
    </w:p>
    <w:p w14:paraId="2BEA8E41">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_Toc26120 </w:instrText>
      </w:r>
      <w:r>
        <w:rPr>
          <w:rFonts w:ascii="Times New Roman" w:hAnsi="Times New Roman" w:eastAsia="宋体"/>
          <w:i w:val="0"/>
        </w:rPr>
        <w:fldChar w:fldCharType="separate"/>
      </w:r>
      <w:r>
        <w:rPr>
          <w:rFonts w:ascii="Times New Roman" w:hAnsi="Times New Roman" w:eastAsia="黑体"/>
          <w:i w:val="0"/>
        </w:rPr>
        <w:t>4.2 数据库设计</w:t>
      </w:r>
      <w:r>
        <w:tab/>
      </w:r>
      <w:r>
        <w:fldChar w:fldCharType="begin"/>
      </w:r>
      <w:r>
        <w:instrText xml:space="preserve"> PAGEREF _Toc26120 \h </w:instrText>
      </w:r>
      <w:r>
        <w:fldChar w:fldCharType="separate"/>
      </w:r>
      <w:r>
        <w:t>22</w:t>
      </w:r>
      <w:r>
        <w:fldChar w:fldCharType="end"/>
      </w:r>
      <w:r>
        <w:rPr>
          <w:rFonts w:ascii="Times New Roman" w:hAnsi="Times New Roman" w:eastAsia="宋体"/>
          <w:i w:val="0"/>
        </w:rPr>
        <w:fldChar w:fldCharType="end"/>
      </w:r>
    </w:p>
    <w:p w14:paraId="2CFE8240">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_Toc1024 </w:instrText>
      </w:r>
      <w:r>
        <w:rPr>
          <w:rFonts w:ascii="Times New Roman" w:hAnsi="Times New Roman" w:eastAsia="宋体"/>
          <w:i w:val="0"/>
        </w:rPr>
        <w:fldChar w:fldCharType="separate"/>
      </w:r>
      <w:r>
        <w:rPr>
          <w:rFonts w:ascii="Times New Roman" w:hAnsi="Times New Roman" w:eastAsia="黑体"/>
          <w:i w:val="0"/>
        </w:rPr>
        <w:t>4.2.1 概念设计</w:t>
      </w:r>
      <w:r>
        <w:tab/>
      </w:r>
      <w:r>
        <w:fldChar w:fldCharType="begin"/>
      </w:r>
      <w:r>
        <w:instrText xml:space="preserve"> PAGEREF _Toc1024 \h </w:instrText>
      </w:r>
      <w:r>
        <w:fldChar w:fldCharType="separate"/>
      </w:r>
      <w:r>
        <w:t>22</w:t>
      </w:r>
      <w:r>
        <w:fldChar w:fldCharType="end"/>
      </w:r>
      <w:r>
        <w:rPr>
          <w:rFonts w:ascii="Times New Roman" w:hAnsi="Times New Roman" w:eastAsia="宋体"/>
          <w:i w:val="0"/>
        </w:rPr>
        <w:fldChar w:fldCharType="end"/>
      </w:r>
    </w:p>
    <w:p w14:paraId="77462EF0">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_Toc1170 </w:instrText>
      </w:r>
      <w:r>
        <w:rPr>
          <w:rFonts w:ascii="Times New Roman" w:hAnsi="Times New Roman" w:eastAsia="宋体"/>
          <w:i w:val="0"/>
        </w:rPr>
        <w:fldChar w:fldCharType="separate"/>
      </w:r>
      <w:r>
        <w:rPr>
          <w:rFonts w:ascii="Times New Roman" w:hAnsi="Times New Roman" w:eastAsia="黑体"/>
          <w:i w:val="0"/>
        </w:rPr>
        <w:t>4.2.2 逻辑设计</w:t>
      </w:r>
      <w:r>
        <w:tab/>
      </w:r>
      <w:r>
        <w:fldChar w:fldCharType="begin"/>
      </w:r>
      <w:r>
        <w:instrText xml:space="preserve"> PAGEREF _Toc1170 \h </w:instrText>
      </w:r>
      <w:r>
        <w:fldChar w:fldCharType="separate"/>
      </w:r>
      <w:r>
        <w:t>24</w:t>
      </w:r>
      <w:r>
        <w:fldChar w:fldCharType="end"/>
      </w:r>
      <w:r>
        <w:rPr>
          <w:rFonts w:ascii="Times New Roman" w:hAnsi="Times New Roman" w:eastAsia="宋体"/>
          <w:i w:val="0"/>
        </w:rPr>
        <w:fldChar w:fldCharType="end"/>
      </w:r>
    </w:p>
    <w:p w14:paraId="4CD5772A">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_Toc20062 </w:instrText>
      </w:r>
      <w:r>
        <w:rPr>
          <w:rFonts w:ascii="Times New Roman" w:hAnsi="Times New Roman" w:eastAsia="宋体"/>
          <w:i w:val="0"/>
        </w:rPr>
        <w:fldChar w:fldCharType="separate"/>
      </w:r>
      <w:r>
        <w:rPr>
          <w:rFonts w:ascii="Times New Roman" w:hAnsi="Times New Roman" w:eastAsia="黑体"/>
          <w:i w:val="0"/>
        </w:rPr>
        <w:t>4.2.3 物理设计</w:t>
      </w:r>
      <w:r>
        <w:tab/>
      </w:r>
      <w:r>
        <w:fldChar w:fldCharType="begin"/>
      </w:r>
      <w:r>
        <w:instrText xml:space="preserve"> PAGEREF _Toc20062 \h </w:instrText>
      </w:r>
      <w:r>
        <w:fldChar w:fldCharType="separate"/>
      </w:r>
      <w:r>
        <w:t>25</w:t>
      </w:r>
      <w:r>
        <w:fldChar w:fldCharType="end"/>
      </w:r>
      <w:r>
        <w:rPr>
          <w:rFonts w:ascii="Times New Roman" w:hAnsi="Times New Roman" w:eastAsia="宋体"/>
          <w:i w:val="0"/>
        </w:rPr>
        <w:fldChar w:fldCharType="end"/>
      </w:r>
    </w:p>
    <w:p w14:paraId="018083B0">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_Toc15780 </w:instrText>
      </w:r>
      <w:r>
        <w:rPr>
          <w:rFonts w:ascii="Times New Roman" w:hAnsi="Times New Roman" w:eastAsia="宋体"/>
          <w:i w:val="0"/>
        </w:rPr>
        <w:fldChar w:fldCharType="separate"/>
      </w:r>
      <w:r>
        <w:rPr>
          <w:rFonts w:ascii="Times New Roman" w:hAnsi="Times New Roman" w:eastAsia="黑体"/>
          <w:i w:val="0"/>
        </w:rPr>
        <w:t>4.3 用户界面</w:t>
      </w:r>
      <w:r>
        <w:tab/>
      </w:r>
      <w:r>
        <w:fldChar w:fldCharType="begin"/>
      </w:r>
      <w:r>
        <w:instrText xml:space="preserve"> PAGEREF _Toc15780 \h </w:instrText>
      </w:r>
      <w:r>
        <w:fldChar w:fldCharType="separate"/>
      </w:r>
      <w:r>
        <w:t>26</w:t>
      </w:r>
      <w:r>
        <w:fldChar w:fldCharType="end"/>
      </w:r>
      <w:r>
        <w:rPr>
          <w:rFonts w:ascii="Times New Roman" w:hAnsi="Times New Roman" w:eastAsia="宋体"/>
          <w:i w:val="0"/>
        </w:rPr>
        <w:fldChar w:fldCharType="end"/>
      </w:r>
    </w:p>
    <w:p w14:paraId="16D36BB9">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_Toc15429 </w:instrText>
      </w:r>
      <w:r>
        <w:rPr>
          <w:rFonts w:ascii="Times New Roman" w:hAnsi="Times New Roman" w:eastAsia="宋体"/>
          <w:i w:val="0"/>
        </w:rPr>
        <w:fldChar w:fldCharType="separate"/>
      </w:r>
      <w:r>
        <w:rPr>
          <w:rFonts w:ascii="Times New Roman" w:hAnsi="Times New Roman" w:eastAsia="黑体"/>
          <w:i w:val="0"/>
        </w:rPr>
        <w:t>（1）员工信息管理界面</w:t>
      </w:r>
      <w:r>
        <w:tab/>
      </w:r>
      <w:r>
        <w:fldChar w:fldCharType="begin"/>
      </w:r>
      <w:r>
        <w:instrText xml:space="preserve"> PAGEREF _Toc15429 \h </w:instrText>
      </w:r>
      <w:r>
        <w:fldChar w:fldCharType="separate"/>
      </w:r>
      <w:r>
        <w:t>27</w:t>
      </w:r>
      <w:r>
        <w:fldChar w:fldCharType="end"/>
      </w:r>
      <w:r>
        <w:rPr>
          <w:rFonts w:ascii="Times New Roman" w:hAnsi="Times New Roman" w:eastAsia="宋体"/>
          <w:i w:val="0"/>
        </w:rPr>
        <w:fldChar w:fldCharType="end"/>
      </w:r>
    </w:p>
    <w:p w14:paraId="45AAE02C">
      <w:pPr>
        <w:pStyle w:val="24"/>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_Toc954 </w:instrText>
      </w:r>
      <w:r>
        <w:rPr>
          <w:rFonts w:ascii="Times New Roman" w:hAnsi="Times New Roman" w:eastAsia="宋体"/>
          <w:i w:val="0"/>
        </w:rPr>
        <w:fldChar w:fldCharType="separate"/>
      </w:r>
      <w:r>
        <w:rPr>
          <w:rFonts w:ascii="Times New Roman" w:hAnsi="Times New Roman" w:eastAsia="黑体"/>
          <w:i w:val="0"/>
        </w:rPr>
        <w:t>（2）员工薪资查询统计界面</w:t>
      </w:r>
      <w:r>
        <w:tab/>
      </w:r>
      <w:r>
        <w:fldChar w:fldCharType="begin"/>
      </w:r>
      <w:r>
        <w:instrText xml:space="preserve"> PAGEREF _Toc954 \h </w:instrText>
      </w:r>
      <w:r>
        <w:fldChar w:fldCharType="separate"/>
      </w:r>
      <w:r>
        <w:t>27</w:t>
      </w:r>
      <w:r>
        <w:fldChar w:fldCharType="end"/>
      </w:r>
      <w:r>
        <w:rPr>
          <w:rFonts w:ascii="Times New Roman" w:hAnsi="Times New Roman" w:eastAsia="宋体"/>
          <w:i w:val="0"/>
        </w:rPr>
        <w:fldChar w:fldCharType="end"/>
      </w:r>
    </w:p>
    <w:p w14:paraId="6779E211">
      <w:pPr>
        <w:pStyle w:val="30"/>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_Toc10560 </w:instrText>
      </w:r>
      <w:r>
        <w:rPr>
          <w:rFonts w:ascii="Times New Roman" w:hAnsi="Times New Roman" w:eastAsia="宋体"/>
          <w:i w:val="0"/>
        </w:rPr>
        <w:fldChar w:fldCharType="separate"/>
      </w:r>
      <w:r>
        <w:rPr>
          <w:rFonts w:ascii="Times New Roman" w:hAnsi="Times New Roman" w:eastAsia="黑体"/>
          <w:i w:val="0"/>
        </w:rPr>
        <w:t>4.4 功能模块设计</w:t>
      </w:r>
      <w:r>
        <w:tab/>
      </w:r>
      <w:r>
        <w:fldChar w:fldCharType="begin"/>
      </w:r>
      <w:r>
        <w:instrText xml:space="preserve"> PAGEREF _Toc10560 \h </w:instrText>
      </w:r>
      <w:r>
        <w:fldChar w:fldCharType="separate"/>
      </w:r>
      <w:r>
        <w:t>28</w:t>
      </w:r>
      <w:r>
        <w:fldChar w:fldCharType="end"/>
      </w:r>
      <w:r>
        <w:rPr>
          <w:rFonts w:ascii="Times New Roman" w:hAnsi="Times New Roman" w:eastAsia="宋体"/>
          <w:i w:val="0"/>
        </w:rPr>
        <w:fldChar w:fldCharType="end"/>
      </w:r>
    </w:p>
    <w:p w14:paraId="45CAADF9">
      <w:pPr>
        <w:pStyle w:val="27"/>
        <w:tabs>
          <w:tab w:val="right" w:leader="dot" w:pos="9026"/>
        </w:tabs>
      </w:pPr>
      <w:r>
        <w:rPr>
          <w:rFonts w:ascii="Times New Roman" w:hAnsi="Times New Roman" w:eastAsia="宋体"/>
          <w:i w:val="0"/>
        </w:rPr>
        <w:fldChar w:fldCharType="begin"/>
      </w:r>
      <w:r>
        <w:rPr>
          <w:rFonts w:ascii="Times New Roman" w:hAnsi="Times New Roman" w:eastAsia="宋体"/>
          <w:i w:val="0"/>
        </w:rPr>
        <w:instrText xml:space="preserve"> HYPERLINK \l _Toc13101 </w:instrText>
      </w:r>
      <w:r>
        <w:rPr>
          <w:rFonts w:ascii="Times New Roman" w:hAnsi="Times New Roman" w:eastAsia="宋体"/>
          <w:i w:val="0"/>
        </w:rPr>
        <w:fldChar w:fldCharType="separate"/>
      </w:r>
      <w:r>
        <w:rPr>
          <w:rFonts w:ascii="Times New Roman" w:hAnsi="Times New Roman" w:eastAsia="黑体"/>
          <w:i w:val="0"/>
        </w:rPr>
        <w:t>五、项目心得体会</w:t>
      </w:r>
      <w:r>
        <w:tab/>
      </w:r>
      <w:r>
        <w:fldChar w:fldCharType="begin"/>
      </w:r>
      <w:r>
        <w:instrText xml:space="preserve"> PAGEREF _Toc13101 \h </w:instrText>
      </w:r>
      <w:r>
        <w:fldChar w:fldCharType="separate"/>
      </w:r>
      <w:r>
        <w:t>30</w:t>
      </w:r>
      <w:r>
        <w:fldChar w:fldCharType="end"/>
      </w:r>
      <w:r>
        <w:rPr>
          <w:rFonts w:ascii="Times New Roman" w:hAnsi="Times New Roman" w:eastAsia="宋体"/>
          <w:i w:val="0"/>
        </w:rPr>
        <w:fldChar w:fldCharType="end"/>
      </w:r>
    </w:p>
    <w:p w14:paraId="08555B4E">
      <w:pPr>
        <w:kinsoku/>
        <w:autoSpaceDE/>
        <w:autoSpaceDN/>
        <w:spacing w:before="120" w:after="120" w:line="300" w:lineRule="auto"/>
        <w:jc w:val="left"/>
      </w:pPr>
      <w:r>
        <w:rPr>
          <w:rFonts w:ascii="Times New Roman" w:hAnsi="Times New Roman" w:eastAsia="宋体"/>
          <w:i w:val="0"/>
        </w:rPr>
        <w:fldChar w:fldCharType="end"/>
      </w:r>
      <w:bookmarkStart w:id="39" w:name="_GoBack"/>
      <w:bookmarkEnd w:id="39"/>
      <w:r>
        <w:br w:type="page"/>
      </w:r>
    </w:p>
    <w:p w14:paraId="755EAE15">
      <w:pPr>
        <w:pStyle w:val="3"/>
        <w:kinsoku/>
        <w:autoSpaceDE/>
        <w:autoSpaceDN/>
        <w:spacing w:before="240" w:after="120" w:line="300" w:lineRule="auto"/>
        <w:jc w:val="left"/>
      </w:pPr>
      <w:bookmarkStart w:id="0" w:name="_Toc22811"/>
      <w:r>
        <w:rPr>
          <w:rFonts w:ascii="Times New Roman" w:hAnsi="Times New Roman" w:eastAsia="黑体"/>
          <w:b/>
          <w:i w:val="0"/>
          <w:color w:val="000000"/>
          <w:sz w:val="32"/>
        </w:rPr>
        <w:t>一、系统规划</w:t>
      </w:r>
      <w:bookmarkEnd w:id="0"/>
    </w:p>
    <w:p w14:paraId="0F23DFBF">
      <w:pPr>
        <w:pStyle w:val="4"/>
        <w:kinsoku/>
        <w:autoSpaceDE/>
        <w:autoSpaceDN/>
        <w:spacing w:before="200" w:after="80" w:line="300" w:lineRule="auto"/>
        <w:jc w:val="left"/>
      </w:pPr>
      <w:bookmarkStart w:id="1" w:name="_Toc13327"/>
      <w:r>
        <w:rPr>
          <w:rFonts w:ascii="Times New Roman" w:hAnsi="Times New Roman" w:eastAsia="黑体"/>
          <w:b/>
          <w:i w:val="0"/>
          <w:color w:val="000000"/>
          <w:sz w:val="28"/>
        </w:rPr>
        <w:t>1.1 目的</w:t>
      </w:r>
      <w:bookmarkEnd w:id="1"/>
    </w:p>
    <w:p w14:paraId="291F8A6E">
      <w:pPr>
        <w:kinsoku/>
        <w:autoSpaceDE/>
        <w:autoSpaceDN/>
        <w:spacing w:before="0" w:after="0" w:line="300" w:lineRule="auto"/>
        <w:ind w:firstLine="480" w:firstLineChars="200"/>
        <w:jc w:val="both"/>
      </w:pPr>
      <w:r>
        <w:rPr>
          <w:rFonts w:ascii="Times New Roman" w:hAnsi="Times New Roman" w:eastAsia="宋体"/>
          <w:b w:val="0"/>
          <w:i w:val="0"/>
          <w:sz w:val="24"/>
        </w:rPr>
        <w:t>通过本次三级项目的训练，理解系统分析与设计在信息系统建设中的重要性，掌握信息系统需求分析的内容与方法，掌握结构化生命周期法这一经典开发方法的基本思想与工作步骤。</w:t>
      </w:r>
    </w:p>
    <w:p w14:paraId="1F1A1A0B">
      <w:pPr>
        <w:kinsoku/>
        <w:autoSpaceDE/>
        <w:autoSpaceDN/>
        <w:spacing w:before="0" w:after="0" w:line="300" w:lineRule="auto"/>
        <w:ind w:firstLine="480" w:firstLineChars="200"/>
        <w:jc w:val="both"/>
      </w:pPr>
      <w:r>
        <w:rPr>
          <w:rFonts w:ascii="Times New Roman" w:hAnsi="Times New Roman" w:eastAsia="宋体"/>
          <w:b w:val="0"/>
          <w:i w:val="0"/>
          <w:sz w:val="24"/>
        </w:rPr>
        <w:t>掌握一般信息系统体系的基本构成、各个组成部分的作用及其相互关系，能够从“自顶向下、逐层分解”的角度把一个复杂的管理问题分解为若干可以分别处理的功能模块，并用数据流程图、数据字典等工具准确描述系统的逻辑模型。</w:t>
      </w:r>
    </w:p>
    <w:p w14:paraId="5CDF6DA8">
      <w:pPr>
        <w:kinsoku/>
        <w:autoSpaceDE/>
        <w:autoSpaceDN/>
        <w:spacing w:before="0" w:after="0" w:line="300" w:lineRule="auto"/>
        <w:ind w:firstLine="480" w:firstLineChars="200"/>
        <w:jc w:val="both"/>
      </w:pPr>
      <w:r>
        <w:rPr>
          <w:rFonts w:ascii="Times New Roman" w:hAnsi="Times New Roman" w:eastAsia="宋体"/>
          <w:b w:val="0"/>
          <w:i w:val="0"/>
          <w:sz w:val="24"/>
        </w:rPr>
        <w:t>掌握系统需求分析与设计文档的撰写方法，能够独立完成 UC 矩阵、组织机构图、业务流程图、数据流程图、数据字典、数据库设计（概念设计、逻辑设计、物理设计）、代码设计以及用户界面的设计工作，并形成规范、完整、可交付的设计文档。</w:t>
      </w:r>
    </w:p>
    <w:p w14:paraId="1349BA07">
      <w:pPr>
        <w:kinsoku/>
        <w:autoSpaceDE/>
        <w:autoSpaceDN/>
        <w:spacing w:before="0" w:after="0" w:line="300" w:lineRule="auto"/>
        <w:ind w:firstLine="480" w:firstLineChars="200"/>
        <w:jc w:val="both"/>
      </w:pPr>
      <w:r>
        <w:rPr>
          <w:rFonts w:ascii="Times New Roman" w:hAnsi="Times New Roman" w:eastAsia="宋体"/>
          <w:b w:val="0"/>
          <w:i w:val="0"/>
          <w:sz w:val="24"/>
        </w:rPr>
        <w:t>结合本次三级项目——企业人力资源管理系统，进行实际的分析、设计与实现，做到理论方法与实际业务相结合。</w:t>
      </w:r>
    </w:p>
    <w:p w14:paraId="4E5B33FB">
      <w:pPr>
        <w:kinsoku/>
        <w:autoSpaceDE/>
        <w:autoSpaceDN/>
        <w:spacing w:before="0" w:after="0" w:line="300" w:lineRule="auto"/>
        <w:ind w:firstLine="480" w:firstLineChars="200"/>
        <w:jc w:val="both"/>
      </w:pPr>
      <w:r>
        <w:rPr>
          <w:rFonts w:ascii="Times New Roman" w:hAnsi="Times New Roman" w:eastAsia="宋体"/>
          <w:b w:val="0"/>
          <w:i w:val="0"/>
          <w:sz w:val="24"/>
        </w:rPr>
        <w:t>学会使用相关的分析设计软件（如 Microsoft Visio 等）绘制各类图形，并灵活运用 Word 等文字处理软件编写结构清晰、格式规范的设计文档。</w:t>
      </w:r>
    </w:p>
    <w:p w14:paraId="2DFE7C50">
      <w:pPr>
        <w:pStyle w:val="4"/>
        <w:kinsoku/>
        <w:autoSpaceDE/>
        <w:autoSpaceDN/>
        <w:spacing w:before="200" w:after="80" w:line="300" w:lineRule="auto"/>
        <w:jc w:val="left"/>
      </w:pPr>
      <w:bookmarkStart w:id="2" w:name="_Toc30888"/>
      <w:r>
        <w:rPr>
          <w:rFonts w:ascii="Times New Roman" w:hAnsi="Times New Roman" w:eastAsia="黑体"/>
          <w:b/>
          <w:i w:val="0"/>
          <w:color w:val="000000"/>
          <w:sz w:val="28"/>
        </w:rPr>
        <w:t>1.2 硬件环境</w:t>
      </w:r>
      <w:bookmarkEnd w:id="2"/>
    </w:p>
    <w:p w14:paraId="286CCECF">
      <w:pPr>
        <w:kinsoku/>
        <w:autoSpaceDE/>
        <w:autoSpaceDN/>
        <w:spacing w:before="0" w:after="0" w:line="300" w:lineRule="auto"/>
        <w:ind w:firstLine="480" w:firstLineChars="200"/>
        <w:jc w:val="both"/>
      </w:pPr>
      <w:r>
        <w:rPr>
          <w:rFonts w:ascii="Times New Roman" w:hAnsi="Times New Roman" w:eastAsia="宋体"/>
          <w:b w:val="0"/>
          <w:i w:val="0"/>
          <w:sz w:val="24"/>
        </w:rPr>
        <w:t>本次三级项目所使用的硬件环境如下表所示。</w:t>
      </w:r>
    </w:p>
    <w:p w14:paraId="5880FADB">
      <w:pPr>
        <w:kinsoku/>
        <w:autoSpaceDE/>
        <w:autoSpaceDN/>
        <w:spacing w:before="160" w:after="60" w:line="240" w:lineRule="auto"/>
        <w:jc w:val="center"/>
      </w:pPr>
      <w:r>
        <w:rPr>
          <w:rFonts w:ascii="Times New Roman" w:hAnsi="Times New Roman" w:eastAsia="宋体"/>
          <w:b w:val="0"/>
          <w:i w:val="0"/>
          <w:sz w:val="21"/>
        </w:rPr>
        <w:t>表 1-1　硬件环境配置表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953"/>
      </w:tblGrid>
      <w:tr w14:paraId="7007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6F1"/>
            <w:vAlign w:val="center"/>
          </w:tcPr>
          <w:p w14:paraId="28F431D3">
            <w:pPr>
              <w:kinsoku/>
              <w:autoSpaceDE/>
              <w:autoSpaceDN/>
              <w:spacing w:before="20" w:after="20" w:line="240" w:lineRule="auto"/>
              <w:jc w:val="center"/>
            </w:pPr>
            <w:r>
              <w:rPr>
                <w:rFonts w:ascii="Times New Roman" w:hAnsi="Times New Roman" w:eastAsia="黑体"/>
                <w:b/>
                <w:i w:val="0"/>
                <w:sz w:val="21"/>
              </w:rPr>
              <w:t>项　目</w:t>
            </w:r>
          </w:p>
        </w:tc>
        <w:tc>
          <w:tcPr>
            <w:tcW w:w="5953" w:type="dxa"/>
            <w:shd w:val="clear" w:color="auto" w:fill="DCE6F1"/>
            <w:vAlign w:val="center"/>
          </w:tcPr>
          <w:p w14:paraId="7CA4931A">
            <w:pPr>
              <w:kinsoku/>
              <w:autoSpaceDE/>
              <w:autoSpaceDN/>
              <w:spacing w:before="20" w:after="20" w:line="240" w:lineRule="auto"/>
              <w:jc w:val="center"/>
            </w:pPr>
            <w:r>
              <w:rPr>
                <w:rFonts w:ascii="Times New Roman" w:hAnsi="Times New Roman" w:eastAsia="黑体"/>
                <w:b/>
                <w:i w:val="0"/>
                <w:sz w:val="21"/>
              </w:rPr>
              <w:t>配　置</w:t>
            </w:r>
          </w:p>
        </w:tc>
      </w:tr>
      <w:tr w14:paraId="593E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7DF9FFE">
            <w:pPr>
              <w:kinsoku/>
              <w:autoSpaceDE/>
              <w:autoSpaceDN/>
              <w:spacing w:before="20" w:after="20" w:line="240" w:lineRule="auto"/>
              <w:jc w:val="left"/>
            </w:pPr>
            <w:r>
              <w:rPr>
                <w:rFonts w:ascii="Times New Roman" w:hAnsi="Times New Roman" w:eastAsia="宋体"/>
                <w:b w:val="0"/>
                <w:i w:val="0"/>
                <w:sz w:val="21"/>
              </w:rPr>
              <w:t>笔记本电脑型号</w:t>
            </w:r>
          </w:p>
        </w:tc>
        <w:tc>
          <w:tcPr>
            <w:tcW w:w="5953" w:type="dxa"/>
            <w:vAlign w:val="center"/>
          </w:tcPr>
          <w:p w14:paraId="59C7875E">
            <w:pPr>
              <w:kinsoku/>
              <w:autoSpaceDE/>
              <w:autoSpaceDN/>
              <w:spacing w:before="20" w:after="20" w:line="240" w:lineRule="auto"/>
              <w:jc w:val="center"/>
            </w:pPr>
            <w:r>
              <w:rPr>
                <w:rFonts w:ascii="Times New Roman" w:hAnsi="Times New Roman" w:eastAsia="宋体"/>
                <w:b w:val="0"/>
                <w:i w:val="0"/>
                <w:sz w:val="21"/>
              </w:rPr>
              <w:t>联想 ThinkPad E14 Gen 4</w:t>
            </w:r>
          </w:p>
        </w:tc>
      </w:tr>
      <w:tr w14:paraId="1592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2F7FD"/>
            <w:vAlign w:val="center"/>
          </w:tcPr>
          <w:p w14:paraId="0FBFD0D3">
            <w:pPr>
              <w:kinsoku/>
              <w:autoSpaceDE/>
              <w:autoSpaceDN/>
              <w:spacing w:before="20" w:after="20" w:line="240" w:lineRule="auto"/>
              <w:jc w:val="left"/>
            </w:pPr>
            <w:r>
              <w:rPr>
                <w:rFonts w:ascii="Times New Roman" w:hAnsi="Times New Roman" w:eastAsia="宋体"/>
                <w:b w:val="0"/>
                <w:i w:val="0"/>
                <w:sz w:val="21"/>
              </w:rPr>
              <w:t>处理器</w:t>
            </w:r>
          </w:p>
        </w:tc>
        <w:tc>
          <w:tcPr>
            <w:tcW w:w="5953" w:type="dxa"/>
            <w:shd w:val="clear" w:color="auto" w:fill="F2F7FD"/>
            <w:vAlign w:val="center"/>
          </w:tcPr>
          <w:p w14:paraId="4E063880">
            <w:pPr>
              <w:kinsoku/>
              <w:autoSpaceDE/>
              <w:autoSpaceDN/>
              <w:spacing w:before="20" w:after="20" w:line="240" w:lineRule="auto"/>
              <w:jc w:val="center"/>
            </w:pPr>
            <w:r>
              <w:rPr>
                <w:rFonts w:ascii="Times New Roman" w:hAnsi="Times New Roman" w:eastAsia="宋体"/>
                <w:b w:val="0"/>
                <w:i w:val="0"/>
                <w:sz w:val="21"/>
              </w:rPr>
              <w:t>Intel Core i5-1240P，主频 1.70 GHz（睿频 4.40 GHz），12 核心 16 线程</w:t>
            </w:r>
          </w:p>
        </w:tc>
      </w:tr>
      <w:tr w14:paraId="0DED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E28A7B8">
            <w:pPr>
              <w:kinsoku/>
              <w:autoSpaceDE/>
              <w:autoSpaceDN/>
              <w:spacing w:before="20" w:after="20" w:line="240" w:lineRule="auto"/>
              <w:jc w:val="left"/>
            </w:pPr>
            <w:r>
              <w:rPr>
                <w:rFonts w:ascii="Times New Roman" w:hAnsi="Times New Roman" w:eastAsia="宋体"/>
                <w:b w:val="0"/>
                <w:i w:val="0"/>
                <w:sz w:val="21"/>
              </w:rPr>
              <w:t>内存容量</w:t>
            </w:r>
          </w:p>
        </w:tc>
        <w:tc>
          <w:tcPr>
            <w:tcW w:w="5953" w:type="dxa"/>
            <w:vAlign w:val="center"/>
          </w:tcPr>
          <w:p w14:paraId="4EFF7DBB">
            <w:pPr>
              <w:kinsoku/>
              <w:autoSpaceDE/>
              <w:autoSpaceDN/>
              <w:spacing w:before="20" w:after="20" w:line="240" w:lineRule="auto"/>
              <w:jc w:val="center"/>
            </w:pPr>
            <w:r>
              <w:rPr>
                <w:rFonts w:ascii="Times New Roman" w:hAnsi="Times New Roman" w:eastAsia="宋体"/>
                <w:b w:val="0"/>
                <w:i w:val="0"/>
                <w:sz w:val="21"/>
              </w:rPr>
              <w:t>16 GB DDR4 3200 MHz</w:t>
            </w:r>
          </w:p>
        </w:tc>
      </w:tr>
      <w:tr w14:paraId="1187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2F7FD"/>
            <w:vAlign w:val="center"/>
          </w:tcPr>
          <w:p w14:paraId="15593AC7">
            <w:pPr>
              <w:kinsoku/>
              <w:autoSpaceDE/>
              <w:autoSpaceDN/>
              <w:spacing w:before="20" w:after="20" w:line="240" w:lineRule="auto"/>
              <w:jc w:val="left"/>
            </w:pPr>
            <w:r>
              <w:rPr>
                <w:rFonts w:ascii="Times New Roman" w:hAnsi="Times New Roman" w:eastAsia="宋体"/>
                <w:b w:val="0"/>
                <w:i w:val="0"/>
                <w:sz w:val="21"/>
              </w:rPr>
              <w:t>硬盘容量</w:t>
            </w:r>
          </w:p>
        </w:tc>
        <w:tc>
          <w:tcPr>
            <w:tcW w:w="5953" w:type="dxa"/>
            <w:shd w:val="clear" w:color="auto" w:fill="F2F7FD"/>
            <w:vAlign w:val="center"/>
          </w:tcPr>
          <w:p w14:paraId="7695C7C7">
            <w:pPr>
              <w:kinsoku/>
              <w:autoSpaceDE/>
              <w:autoSpaceDN/>
              <w:spacing w:before="20" w:after="20" w:line="240" w:lineRule="auto"/>
              <w:jc w:val="center"/>
            </w:pPr>
            <w:r>
              <w:rPr>
                <w:rFonts w:ascii="Times New Roman" w:hAnsi="Times New Roman" w:eastAsia="宋体"/>
                <w:b w:val="0"/>
                <w:i w:val="0"/>
                <w:sz w:val="21"/>
              </w:rPr>
              <w:t>512 GB NVMe 固态硬盘</w:t>
            </w:r>
          </w:p>
        </w:tc>
      </w:tr>
      <w:tr w14:paraId="434B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EFCAC36">
            <w:pPr>
              <w:kinsoku/>
              <w:autoSpaceDE/>
              <w:autoSpaceDN/>
              <w:spacing w:before="20" w:after="20" w:line="240" w:lineRule="auto"/>
              <w:jc w:val="left"/>
            </w:pPr>
            <w:r>
              <w:rPr>
                <w:rFonts w:ascii="Times New Roman" w:hAnsi="Times New Roman" w:eastAsia="宋体"/>
                <w:b w:val="0"/>
                <w:i w:val="0"/>
                <w:sz w:val="21"/>
              </w:rPr>
              <w:t>屏幕尺寸</w:t>
            </w:r>
          </w:p>
        </w:tc>
        <w:tc>
          <w:tcPr>
            <w:tcW w:w="5953" w:type="dxa"/>
            <w:vAlign w:val="center"/>
          </w:tcPr>
          <w:p w14:paraId="4CA5CB86">
            <w:pPr>
              <w:kinsoku/>
              <w:autoSpaceDE/>
              <w:autoSpaceDN/>
              <w:spacing w:before="20" w:after="20" w:line="240" w:lineRule="auto"/>
              <w:jc w:val="center"/>
            </w:pPr>
            <w:r>
              <w:rPr>
                <w:rFonts w:ascii="Times New Roman" w:hAnsi="Times New Roman" w:eastAsia="宋体"/>
                <w:b w:val="0"/>
                <w:i w:val="0"/>
                <w:sz w:val="21"/>
              </w:rPr>
              <w:t>14 英寸，分辨率 1920 × 1080</w:t>
            </w:r>
          </w:p>
        </w:tc>
      </w:tr>
      <w:tr w14:paraId="687A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2F7FD"/>
            <w:vAlign w:val="center"/>
          </w:tcPr>
          <w:p w14:paraId="06933091">
            <w:pPr>
              <w:kinsoku/>
              <w:autoSpaceDE/>
              <w:autoSpaceDN/>
              <w:spacing w:before="20" w:after="20" w:line="240" w:lineRule="auto"/>
              <w:jc w:val="left"/>
            </w:pPr>
            <w:r>
              <w:rPr>
                <w:rFonts w:ascii="Times New Roman" w:hAnsi="Times New Roman" w:eastAsia="宋体"/>
                <w:b w:val="0"/>
                <w:i w:val="0"/>
                <w:sz w:val="21"/>
              </w:rPr>
              <w:t>显卡类型</w:t>
            </w:r>
          </w:p>
        </w:tc>
        <w:tc>
          <w:tcPr>
            <w:tcW w:w="5953" w:type="dxa"/>
            <w:shd w:val="clear" w:color="auto" w:fill="F2F7FD"/>
            <w:vAlign w:val="center"/>
          </w:tcPr>
          <w:p w14:paraId="38BD5DC3">
            <w:pPr>
              <w:kinsoku/>
              <w:autoSpaceDE/>
              <w:autoSpaceDN/>
              <w:spacing w:before="20" w:after="20" w:line="240" w:lineRule="auto"/>
              <w:jc w:val="center"/>
            </w:pPr>
            <w:r>
              <w:rPr>
                <w:rFonts w:ascii="Times New Roman" w:hAnsi="Times New Roman" w:eastAsia="宋体"/>
                <w:b w:val="0"/>
                <w:i w:val="0"/>
                <w:sz w:val="21"/>
              </w:rPr>
              <w:t>独立显卡</w:t>
            </w:r>
          </w:p>
        </w:tc>
      </w:tr>
      <w:tr w14:paraId="7969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53791C5">
            <w:pPr>
              <w:kinsoku/>
              <w:autoSpaceDE/>
              <w:autoSpaceDN/>
              <w:spacing w:before="20" w:after="20" w:line="240" w:lineRule="auto"/>
              <w:jc w:val="left"/>
            </w:pPr>
            <w:r>
              <w:rPr>
                <w:rFonts w:ascii="Times New Roman" w:hAnsi="Times New Roman" w:eastAsia="宋体"/>
                <w:b w:val="0"/>
                <w:i w:val="0"/>
                <w:sz w:val="21"/>
              </w:rPr>
              <w:t>显卡型号</w:t>
            </w:r>
          </w:p>
        </w:tc>
        <w:tc>
          <w:tcPr>
            <w:tcW w:w="5953" w:type="dxa"/>
            <w:vAlign w:val="center"/>
          </w:tcPr>
          <w:p w14:paraId="5F82EEDA">
            <w:pPr>
              <w:kinsoku/>
              <w:autoSpaceDE/>
              <w:autoSpaceDN/>
              <w:spacing w:before="20" w:after="20" w:line="240" w:lineRule="auto"/>
              <w:jc w:val="center"/>
            </w:pPr>
            <w:r>
              <w:rPr>
                <w:rFonts w:ascii="Times New Roman" w:hAnsi="Times New Roman" w:eastAsia="宋体"/>
                <w:b w:val="0"/>
                <w:i w:val="0"/>
                <w:sz w:val="21"/>
              </w:rPr>
              <w:t>NVIDIA GeForce MX550，显存 2 GB</w:t>
            </w:r>
          </w:p>
        </w:tc>
      </w:tr>
    </w:tbl>
    <w:p w14:paraId="7E26AF4B">
      <w:pPr>
        <w:pStyle w:val="4"/>
        <w:kinsoku/>
        <w:autoSpaceDE/>
        <w:autoSpaceDN/>
        <w:spacing w:before="200" w:after="80" w:line="300" w:lineRule="auto"/>
        <w:jc w:val="left"/>
      </w:pPr>
      <w:bookmarkStart w:id="3" w:name="_Toc1266"/>
      <w:r>
        <w:rPr>
          <w:rFonts w:ascii="Times New Roman" w:hAnsi="Times New Roman" w:eastAsia="黑体"/>
          <w:b/>
          <w:i w:val="0"/>
          <w:color w:val="000000"/>
          <w:sz w:val="28"/>
        </w:rPr>
        <w:t>1.3 软件环境</w:t>
      </w:r>
      <w:bookmarkEnd w:id="3"/>
    </w:p>
    <w:p w14:paraId="1D2477FC">
      <w:pPr>
        <w:kinsoku/>
        <w:autoSpaceDE/>
        <w:autoSpaceDN/>
        <w:spacing w:before="0" w:after="0" w:line="300" w:lineRule="auto"/>
        <w:ind w:firstLine="480" w:firstLineChars="200"/>
        <w:jc w:val="both"/>
      </w:pPr>
      <w:r>
        <w:rPr>
          <w:rFonts w:ascii="Times New Roman" w:hAnsi="Times New Roman" w:eastAsia="宋体"/>
          <w:b w:val="0"/>
          <w:i w:val="0"/>
          <w:sz w:val="24"/>
        </w:rPr>
        <w:t>（1）操作系统：Windows 11 专业版（64 位）</w:t>
      </w:r>
    </w:p>
    <w:p w14:paraId="6D264A6F">
      <w:pPr>
        <w:kinsoku/>
        <w:autoSpaceDE/>
        <w:autoSpaceDN/>
        <w:spacing w:before="0" w:after="0" w:line="300" w:lineRule="auto"/>
        <w:ind w:firstLine="480" w:firstLineChars="200"/>
        <w:jc w:val="both"/>
      </w:pPr>
      <w:r>
        <w:rPr>
          <w:rFonts w:ascii="Times New Roman" w:hAnsi="Times New Roman" w:eastAsia="宋体"/>
          <w:b w:val="0"/>
          <w:i w:val="0"/>
          <w:sz w:val="24"/>
        </w:rPr>
        <w:t>（2）文档编辑工具：Microsoft Office Visio 2019、Microsoft Office Word 2019</w:t>
      </w:r>
    </w:p>
    <w:p w14:paraId="36780981">
      <w:pPr>
        <w:kinsoku/>
        <w:autoSpaceDE/>
        <w:autoSpaceDN/>
        <w:spacing w:before="0" w:after="0" w:line="300" w:lineRule="auto"/>
        <w:ind w:firstLine="480" w:firstLineChars="200"/>
        <w:jc w:val="both"/>
      </w:pPr>
      <w:r>
        <w:rPr>
          <w:rFonts w:ascii="Times New Roman" w:hAnsi="Times New Roman" w:eastAsia="宋体"/>
          <w:b w:val="0"/>
          <w:i w:val="0"/>
          <w:sz w:val="24"/>
        </w:rPr>
        <w:t>（3）数据库管理系统：MySQL 8.0（用于数据库逻辑设计与物理设计阶段的建表验证）</w:t>
      </w:r>
    </w:p>
    <w:p w14:paraId="1D59733D">
      <w:pPr>
        <w:kinsoku/>
        <w:autoSpaceDE/>
        <w:autoSpaceDN/>
        <w:spacing w:before="0" w:after="0" w:line="300" w:lineRule="auto"/>
        <w:ind w:firstLine="480" w:firstLineChars="200"/>
        <w:jc w:val="both"/>
      </w:pPr>
      <w:r>
        <w:rPr>
          <w:rFonts w:ascii="Times New Roman" w:hAnsi="Times New Roman" w:eastAsia="宋体"/>
          <w:b w:val="0"/>
          <w:i w:val="0"/>
          <w:sz w:val="24"/>
        </w:rPr>
        <w:t>（4）开发与调试工具：IntelliJ IDEA 2023（后端 Spring Boot）、Visual Studio Code（前端页面原型）</w:t>
      </w:r>
    </w:p>
    <w:p w14:paraId="28E70711">
      <w:pPr>
        <w:kinsoku/>
        <w:autoSpaceDE/>
        <w:autoSpaceDN/>
        <w:spacing w:before="0" w:after="0" w:line="300" w:lineRule="auto"/>
        <w:ind w:firstLine="480" w:firstLineChars="200"/>
        <w:jc w:val="both"/>
      </w:pPr>
      <w:r>
        <w:rPr>
          <w:rFonts w:ascii="Times New Roman" w:hAnsi="Times New Roman" w:eastAsia="宋体"/>
          <w:b w:val="0"/>
          <w:i w:val="0"/>
          <w:sz w:val="24"/>
        </w:rPr>
        <w:t>（5）绘图与建模工具：Microsoft Office Visio 2019（UC 矩阵、业务流程图、数据流程图、ER 图、模块结构图）</w:t>
      </w:r>
    </w:p>
    <w:p w14:paraId="6AA2EA64">
      <w:r>
        <w:br w:type="page"/>
      </w:r>
    </w:p>
    <w:p w14:paraId="0A90C36B">
      <w:pPr>
        <w:pStyle w:val="3"/>
        <w:kinsoku/>
        <w:autoSpaceDE/>
        <w:autoSpaceDN/>
        <w:spacing w:before="240" w:after="120" w:line="300" w:lineRule="auto"/>
        <w:jc w:val="left"/>
      </w:pPr>
      <w:bookmarkStart w:id="4" w:name="_Toc646"/>
      <w:r>
        <w:rPr>
          <w:rFonts w:ascii="Times New Roman" w:hAnsi="Times New Roman" w:eastAsia="黑体"/>
          <w:b/>
          <w:i w:val="0"/>
          <w:color w:val="000000"/>
          <w:sz w:val="32"/>
        </w:rPr>
        <w:t>二、系统规划</w:t>
      </w:r>
      <w:bookmarkEnd w:id="4"/>
    </w:p>
    <w:p w14:paraId="3984B260">
      <w:pPr>
        <w:pStyle w:val="4"/>
        <w:kinsoku/>
        <w:autoSpaceDE/>
        <w:autoSpaceDN/>
        <w:spacing w:before="200" w:after="80" w:line="300" w:lineRule="auto"/>
        <w:jc w:val="left"/>
      </w:pPr>
      <w:bookmarkStart w:id="5" w:name="_Toc20577"/>
      <w:r>
        <w:rPr>
          <w:rFonts w:ascii="Times New Roman" w:hAnsi="Times New Roman" w:eastAsia="黑体"/>
          <w:b/>
          <w:i w:val="0"/>
          <w:color w:val="000000"/>
          <w:sz w:val="28"/>
        </w:rPr>
        <w:t>2.1 项目背景</w:t>
      </w:r>
      <w:bookmarkEnd w:id="5"/>
    </w:p>
    <w:p w14:paraId="1E5FCE1C">
      <w:pPr>
        <w:kinsoku/>
        <w:autoSpaceDE/>
        <w:autoSpaceDN/>
        <w:spacing w:before="0" w:after="0" w:line="300" w:lineRule="auto"/>
        <w:ind w:firstLine="480" w:firstLineChars="200"/>
        <w:jc w:val="both"/>
      </w:pPr>
      <w:r>
        <w:rPr>
          <w:rFonts w:ascii="Times New Roman" w:hAnsi="Times New Roman" w:eastAsia="宋体"/>
          <w:b w:val="0"/>
          <w:i w:val="0"/>
          <w:sz w:val="24"/>
        </w:rPr>
        <w:t>本项目的分析对象是“企业人力资源管理系统”。随着企业规模的扩大和人员流动的加快，人力资源管理的事务性工作量迅速增加，传统依靠纸质表单和分散 Excel 表格的管理方式已经难以适应企业发展的需要。以本项目所依托的某科技型企业（以下简称“公司”）为例，公司现有员工约 600 人，设有行政部、人力资源部、财务部、研发部、销售部等 8 个部门，人力资源部现有员工 10 人，其中薪酬专员与招聘专员各 2 人。公司近三年年均新增员工约 80 人，年均离职率约 15%，每月需要处理的考勤原始记录约 1.2 万条，每月发放的工资总额约 300 万元。</w:t>
      </w:r>
    </w:p>
    <w:p w14:paraId="7A09CD51">
      <w:pPr>
        <w:kinsoku/>
        <w:autoSpaceDE/>
        <w:autoSpaceDN/>
        <w:spacing w:before="0" w:after="0" w:line="300" w:lineRule="auto"/>
        <w:ind w:firstLine="480" w:firstLineChars="200"/>
        <w:jc w:val="both"/>
      </w:pPr>
      <w:r>
        <w:rPr>
          <w:rFonts w:ascii="Times New Roman" w:hAnsi="Times New Roman" w:eastAsia="宋体"/>
          <w:b w:val="0"/>
          <w:i w:val="0"/>
          <w:sz w:val="24"/>
        </w:rPr>
        <w:t>公司目前的人力资源管理业务主要存在以下问题：一是员工档案分散在各部门的纸质档案和多个 Excel 表格中，信息重复录入、口径不一致，查询一个员工的完整信息往往需要翻阅多个文件；二是招聘流程由人工跟单，用人部门提交的招聘需求通过纸质单据流转，审批周期长，简历筛选结果和面试评价难以追溯，招聘进度无法实时掌握；三是考勤数据由打卡机导出后由薪酬专员手工汇总，再与绩效结果、社保公积金基数逐项核对，一次工资核算需要 3 至 5 个工作日，且极易出现漏算、错算，员工对工资条的异议较多；四是培训、劳动合同、绩效考核等业务各自独立，数据无法共享，管理层难以获得及时、准确的人力资源统计报表。</w:t>
      </w:r>
    </w:p>
    <w:p w14:paraId="18AA191F">
      <w:pPr>
        <w:kinsoku/>
        <w:autoSpaceDE/>
        <w:autoSpaceDN/>
        <w:spacing w:before="0" w:after="0" w:line="300" w:lineRule="auto"/>
        <w:ind w:firstLine="480" w:firstLineChars="200"/>
        <w:jc w:val="both"/>
      </w:pPr>
      <w:r>
        <w:rPr>
          <w:rFonts w:ascii="Times New Roman" w:hAnsi="Times New Roman" w:eastAsia="宋体"/>
          <w:b w:val="0"/>
          <w:i w:val="0"/>
          <w:sz w:val="24"/>
        </w:rPr>
        <w:t>基于上述问题，公司决定建设一套企业人力资源管理系统，把人力资源管理的事务性工作集中到一个统一的信息平台上，实现员工档案电子化、招聘流程在线化、考勤与薪酬核算自动化、人力资源数据报表化，从而降低管理成本、提高工作效率和数据准确性，并为管理决策提供数据支持。</w:t>
      </w:r>
    </w:p>
    <w:p w14:paraId="7FEB3E8A">
      <w:pPr>
        <w:pStyle w:val="4"/>
        <w:kinsoku/>
        <w:autoSpaceDE/>
        <w:autoSpaceDN/>
        <w:spacing w:before="200" w:after="80" w:line="300" w:lineRule="auto"/>
        <w:jc w:val="left"/>
      </w:pPr>
      <w:bookmarkStart w:id="6" w:name="_Toc18745"/>
      <w:r>
        <w:rPr>
          <w:rFonts w:ascii="Times New Roman" w:hAnsi="Times New Roman" w:eastAsia="黑体"/>
          <w:b/>
          <w:i w:val="0"/>
          <w:color w:val="000000"/>
          <w:sz w:val="28"/>
        </w:rPr>
        <w:t>2.2 系统业务范围与主要功能</w:t>
      </w:r>
      <w:bookmarkEnd w:id="6"/>
    </w:p>
    <w:p w14:paraId="38030034">
      <w:pPr>
        <w:kinsoku/>
        <w:autoSpaceDE/>
        <w:autoSpaceDN/>
        <w:spacing w:before="0" w:after="0" w:line="300" w:lineRule="auto"/>
        <w:ind w:firstLine="480" w:firstLineChars="200"/>
        <w:jc w:val="both"/>
      </w:pPr>
      <w:r>
        <w:rPr>
          <w:rFonts w:ascii="Times New Roman" w:hAnsi="Times New Roman" w:eastAsia="宋体"/>
          <w:b w:val="0"/>
          <w:i w:val="0"/>
          <w:sz w:val="24"/>
        </w:rPr>
        <w:t>通过对公司人力资源管理业务的调研，本项目所设计的系统覆盖以下八项核心业务：</w:t>
      </w:r>
    </w:p>
    <w:p w14:paraId="07DB1C82">
      <w:pPr>
        <w:kinsoku/>
        <w:autoSpaceDE/>
        <w:autoSpaceDN/>
        <w:spacing w:before="0" w:after="0" w:line="300" w:lineRule="auto"/>
        <w:ind w:firstLine="480" w:firstLineChars="200"/>
        <w:jc w:val="both"/>
      </w:pPr>
      <w:r>
        <w:rPr>
          <w:rFonts w:ascii="Times New Roman" w:hAnsi="Times New Roman" w:eastAsia="宋体"/>
          <w:b w:val="0"/>
          <w:i w:val="0"/>
          <w:sz w:val="24"/>
        </w:rPr>
        <w:t>（1）组织机构与岗位管理：维护部门信息、岗位信息以及部门与岗位之间的隶属关系，为其他业务提供统一的基础数据。</w:t>
      </w:r>
    </w:p>
    <w:p w14:paraId="26C8710F">
      <w:pPr>
        <w:kinsoku/>
        <w:autoSpaceDE/>
        <w:autoSpaceDN/>
        <w:spacing w:before="0" w:after="0" w:line="300" w:lineRule="auto"/>
        <w:ind w:firstLine="480" w:firstLineChars="200"/>
        <w:jc w:val="both"/>
      </w:pPr>
      <w:r>
        <w:rPr>
          <w:rFonts w:ascii="Times New Roman" w:hAnsi="Times New Roman" w:eastAsia="宋体"/>
          <w:b w:val="0"/>
          <w:i w:val="0"/>
          <w:sz w:val="24"/>
        </w:rPr>
        <w:t>（2）员工信息与人事档案管理：办理员工入职、转正、调岗、离职等异动手续，维护员工的基本信息、学历信息、联系方式与紧急联系人信息，并支持按部门、岗位、在职状态等条件的组合查询与统计。</w:t>
      </w:r>
    </w:p>
    <w:p w14:paraId="2D42A6F9">
      <w:pPr>
        <w:kinsoku/>
        <w:autoSpaceDE/>
        <w:autoSpaceDN/>
        <w:spacing w:before="0" w:after="0" w:line="300" w:lineRule="auto"/>
        <w:ind w:firstLine="480" w:firstLineChars="200"/>
        <w:jc w:val="both"/>
      </w:pPr>
      <w:r>
        <w:rPr>
          <w:rFonts w:ascii="Times New Roman" w:hAnsi="Times New Roman" w:eastAsia="宋体"/>
          <w:b w:val="0"/>
          <w:i w:val="0"/>
          <w:sz w:val="24"/>
        </w:rPr>
        <w:t>（3）招聘管理：受理用人部门提交的招聘需求，经部门负责人与人力资源部审批后编制招聘计划、发布招聘信息，收集并筛选应聘简历，组织初试与复试，汇总面试评价并做出录用决策，办理录用报到与入职手续。</w:t>
      </w:r>
    </w:p>
    <w:p w14:paraId="27BAC948">
      <w:pPr>
        <w:kinsoku/>
        <w:autoSpaceDE/>
        <w:autoSpaceDN/>
        <w:spacing w:before="0" w:after="0" w:line="300" w:lineRule="auto"/>
        <w:ind w:firstLine="480" w:firstLineChars="200"/>
        <w:jc w:val="both"/>
      </w:pPr>
      <w:r>
        <w:rPr>
          <w:rFonts w:ascii="Times New Roman" w:hAnsi="Times New Roman" w:eastAsia="宋体"/>
          <w:b w:val="0"/>
          <w:i w:val="0"/>
          <w:sz w:val="24"/>
        </w:rPr>
        <w:t>（4）劳动合同管理：办理劳动合同的新签、续签、变更与解除，对合同期限进行到期提醒，并对接社保、公积金的增减员业务。</w:t>
      </w:r>
    </w:p>
    <w:p w14:paraId="09069DF7">
      <w:pPr>
        <w:kinsoku/>
        <w:autoSpaceDE/>
        <w:autoSpaceDN/>
        <w:spacing w:before="0" w:after="0" w:line="300" w:lineRule="auto"/>
        <w:ind w:firstLine="480" w:firstLineChars="200"/>
        <w:jc w:val="both"/>
      </w:pPr>
      <w:r>
        <w:rPr>
          <w:rFonts w:ascii="Times New Roman" w:hAnsi="Times New Roman" w:eastAsia="宋体"/>
          <w:b w:val="0"/>
          <w:i w:val="0"/>
          <w:sz w:val="24"/>
        </w:rPr>
        <w:t>（5）考勤管理：导入考勤机原始打卡数据，汇总员工的出勤、迟到、早退、请假、加班等情况，完成异常考勤的校验与请假加班单据的审核，生成月度考勤汇总表。</w:t>
      </w:r>
    </w:p>
    <w:p w14:paraId="4C8B3383">
      <w:pPr>
        <w:kinsoku/>
        <w:autoSpaceDE/>
        <w:autoSpaceDN/>
        <w:spacing w:before="0" w:after="0" w:line="300" w:lineRule="auto"/>
        <w:ind w:firstLine="480" w:firstLineChars="200"/>
        <w:jc w:val="both"/>
      </w:pPr>
      <w:r>
        <w:rPr>
          <w:rFonts w:ascii="Times New Roman" w:hAnsi="Times New Roman" w:eastAsia="宋体"/>
          <w:b w:val="0"/>
          <w:i w:val="0"/>
          <w:sz w:val="24"/>
        </w:rPr>
        <w:t>（6）薪酬管理：维护薪资标准与社保、公积金基数，根据月度考勤汇总表和绩效考核结果计算应发工资、代扣项目与实发工资，经复核、审批后生成银行代发文件并推送电子工资条，最后将工资数据归档形成薪资台账。</w:t>
      </w:r>
    </w:p>
    <w:p w14:paraId="01F53367">
      <w:pPr>
        <w:kinsoku/>
        <w:autoSpaceDE/>
        <w:autoSpaceDN/>
        <w:spacing w:before="0" w:after="0" w:line="300" w:lineRule="auto"/>
        <w:ind w:firstLine="480" w:firstLineChars="200"/>
        <w:jc w:val="both"/>
      </w:pPr>
      <w:r>
        <w:rPr>
          <w:rFonts w:ascii="Times New Roman" w:hAnsi="Times New Roman" w:eastAsia="宋体"/>
          <w:b w:val="0"/>
          <w:i w:val="0"/>
          <w:sz w:val="24"/>
        </w:rPr>
        <w:t>（7）绩效管理：维护考核指标与考核方案，组织月度、季度与年度考核，记录考核评分与考核等级，考核结果作为绩效奖金发放和培训需求识别的依据。</w:t>
      </w:r>
    </w:p>
    <w:p w14:paraId="23A2E3BA">
      <w:pPr>
        <w:kinsoku/>
        <w:autoSpaceDE/>
        <w:autoSpaceDN/>
        <w:spacing w:before="0" w:after="0" w:line="300" w:lineRule="auto"/>
        <w:ind w:firstLine="480" w:firstLineChars="200"/>
        <w:jc w:val="both"/>
      </w:pPr>
      <w:r>
        <w:rPr>
          <w:rFonts w:ascii="Times New Roman" w:hAnsi="Times New Roman" w:eastAsia="宋体"/>
          <w:b w:val="0"/>
          <w:i w:val="0"/>
          <w:sz w:val="24"/>
        </w:rPr>
        <w:t>（8）培训管理：受理培训需求、编制培训计划、组织培训报名与实施，记录培训过程与培训成绩，并对培训效果进行评估。</w:t>
      </w:r>
    </w:p>
    <w:p w14:paraId="3405201E">
      <w:pPr>
        <w:kinsoku/>
        <w:autoSpaceDE/>
        <w:autoSpaceDN/>
        <w:spacing w:before="0" w:after="0" w:line="300" w:lineRule="auto"/>
        <w:ind w:firstLine="480" w:firstLineChars="200"/>
        <w:jc w:val="both"/>
      </w:pPr>
      <w:r>
        <w:rPr>
          <w:rFonts w:ascii="Times New Roman" w:hAnsi="Times New Roman" w:eastAsia="宋体"/>
          <w:b w:val="0"/>
          <w:i w:val="0"/>
          <w:sz w:val="24"/>
        </w:rPr>
        <w:t>除上述八项业务外，系统还包括用户与权限管理、数据字典维护、统计报表与数据导出等辅助功能。系统的外部实体主要包括企业员工、部门负责人、财务部、银行、招聘渠道、社保与公积金经办机构、政府监管部门以及培训供应商。</w:t>
      </w:r>
    </w:p>
    <w:p w14:paraId="41403A93">
      <w:pPr>
        <w:pStyle w:val="4"/>
        <w:kinsoku/>
        <w:autoSpaceDE/>
        <w:autoSpaceDN/>
        <w:spacing w:before="200" w:after="80" w:line="300" w:lineRule="auto"/>
        <w:jc w:val="left"/>
      </w:pPr>
      <w:bookmarkStart w:id="7" w:name="_Toc21736"/>
      <w:r>
        <w:rPr>
          <w:rFonts w:ascii="Times New Roman" w:hAnsi="Times New Roman" w:eastAsia="黑体"/>
          <w:b/>
          <w:i w:val="0"/>
          <w:color w:val="000000"/>
          <w:sz w:val="28"/>
        </w:rPr>
        <w:t>2.3 业务流程描述</w:t>
      </w:r>
      <w:bookmarkEnd w:id="7"/>
    </w:p>
    <w:p w14:paraId="4120A145">
      <w:pPr>
        <w:kinsoku/>
        <w:autoSpaceDE/>
        <w:autoSpaceDN/>
        <w:spacing w:before="0" w:after="0" w:line="300" w:lineRule="auto"/>
        <w:ind w:firstLine="480" w:firstLineChars="200"/>
        <w:jc w:val="both"/>
      </w:pPr>
      <w:r>
        <w:rPr>
          <w:rFonts w:ascii="Times New Roman" w:hAnsi="Times New Roman" w:eastAsia="宋体"/>
          <w:b w:val="0"/>
          <w:i w:val="0"/>
          <w:sz w:val="24"/>
        </w:rPr>
        <w:t>下面以公司人力资源管理中最为复杂、涉及部门最多的两条流程为例，说明本项目的业务背景。</w:t>
      </w:r>
    </w:p>
    <w:p w14:paraId="3D3B11B3">
      <w:pPr>
        <w:kinsoku/>
        <w:autoSpaceDE/>
        <w:autoSpaceDN/>
        <w:spacing w:before="0" w:after="0" w:line="300" w:lineRule="auto"/>
        <w:ind w:firstLine="480" w:firstLineChars="200"/>
        <w:jc w:val="both"/>
      </w:pPr>
      <w:r>
        <w:rPr>
          <w:rFonts w:ascii="Times New Roman" w:hAnsi="Times New Roman" w:eastAsia="宋体"/>
          <w:b w:val="0"/>
          <w:i w:val="0"/>
          <w:sz w:val="24"/>
        </w:rPr>
        <w:t>（1）招聘管理业务流程。用人部门根据业务发展和人员离职情况产生人员缺口后，由部门负责人在系统中提交招聘需求，填写招聘岗位、需求人数、任职资格与期望到岗时间；需求经部门负责人确认后提交人力资源部，由招聘专员审核岗位编制与人力预算，并报人力资源总监审批。审批通过后，招聘专员编制招聘计划，通过招聘网站、高校招聘会和内部推荐等渠道发布招聘信息；简历收集后由招聘专员进行初筛，将符合任职资格的简历转交用人部门进行专业初试，初试通过者由人力资源部组织复试，并由用人部门负责人、人力资源部共同填写面试评价。招聘专员汇总面试评价后提出录用建议，经人力资源总监审批后向候选人发放录用通知并确认报到时间；员工报到后由人力资源部办理入职手续、签订劳动合同、建立员工档案并录入系统，随后进入试用期，试用期满由用人部门进行转正考核，考核通过者转为正式员工，未通过者按规定延长试用期或解除劳动合同。</w:t>
      </w:r>
    </w:p>
    <w:p w14:paraId="4AB2EFBD">
      <w:pPr>
        <w:kinsoku/>
        <w:autoSpaceDE/>
        <w:autoSpaceDN/>
        <w:spacing w:before="0" w:after="0" w:line="300" w:lineRule="auto"/>
        <w:ind w:firstLine="480" w:firstLineChars="200"/>
        <w:jc w:val="both"/>
      </w:pPr>
      <w:r>
        <w:rPr>
          <w:rFonts w:ascii="Times New Roman" w:hAnsi="Times New Roman" w:eastAsia="宋体"/>
          <w:b w:val="0"/>
          <w:i w:val="0"/>
          <w:sz w:val="24"/>
        </w:rPr>
        <w:t>（2）考勤与薪酬业务流程。员工通过考勤机进行上下班打卡，请假、加班需事先在系统中提交申请并经部门负责人审批；每月初薪酬专员从考勤机导出上月原始打卡数据并导入系统，系统自动比对请假与加班单据，对缺卡、迟到、早退等异常考勤进行校验，生成月度考勤汇总表。随后薪酬专员核对薪资标准、社保与公积金缴费基数，结合绩效考核结果计算每位员工的应发工资、代扣项目（社保、公积金、个人所得税、考勤扣款）与实发工资，形成工资计算表；工资计算表经薪酬专员复核、人力资源总监审批后，生成银行代发文件与电子工资条；财务部审核后办理付款，由银行完成工资代发，员工收到工资与电子工资条；最后薪酬专员将工资数据归档形成薪资台账，员工如对工资有异议可提出反馈并由薪酬专员核对处理。</w:t>
      </w:r>
    </w:p>
    <w:p w14:paraId="4A11A93D">
      <w:pPr>
        <w:pStyle w:val="4"/>
        <w:kinsoku/>
        <w:autoSpaceDE/>
        <w:autoSpaceDN/>
        <w:spacing w:before="200" w:after="80" w:line="300" w:lineRule="auto"/>
        <w:jc w:val="left"/>
      </w:pPr>
      <w:bookmarkStart w:id="8" w:name="_Toc14057"/>
      <w:r>
        <w:rPr>
          <w:rFonts w:ascii="Times New Roman" w:hAnsi="Times New Roman" w:eastAsia="黑体"/>
          <w:b/>
          <w:i w:val="0"/>
          <w:color w:val="000000"/>
          <w:sz w:val="28"/>
        </w:rPr>
        <w:t>2.4 UC 矩阵</w:t>
      </w:r>
      <w:bookmarkEnd w:id="8"/>
    </w:p>
    <w:p w14:paraId="685FF78D">
      <w:pPr>
        <w:kinsoku/>
        <w:autoSpaceDE/>
        <w:autoSpaceDN/>
        <w:spacing w:before="0" w:after="0" w:line="300" w:lineRule="auto"/>
        <w:ind w:firstLine="480" w:firstLineChars="200"/>
        <w:jc w:val="both"/>
      </w:pPr>
      <w:r>
        <w:rPr>
          <w:rFonts w:ascii="Times New Roman" w:hAnsi="Times New Roman" w:eastAsia="宋体"/>
          <w:b w:val="0"/>
          <w:i w:val="0"/>
          <w:sz w:val="24"/>
        </w:rPr>
        <w:t>为确定系统各功能与数据类之间的关系，采用 UC 矩阵（U/C 矩阵）对企业人力资源管理业务进行分析。矩阵的列为业务过程，行为数据类；C 表示该过程产生（Create）此数据类，U 表示该过程使用（Use）此数据类，空白表示与该数据类无关。通过 UC 矩阵可以检查每个数据类是否至少有一个产生过程和一个使用过程，从而验证功能划分的完备性与数据流向的合理性。</w:t>
      </w:r>
    </w:p>
    <w:p w14:paraId="2E3C04B6">
      <w:pPr>
        <w:kinsoku/>
        <w:autoSpaceDE/>
        <w:autoSpaceDN/>
        <w:spacing w:before="0" w:after="0" w:line="300" w:lineRule="auto"/>
        <w:ind w:firstLine="480" w:firstLineChars="200"/>
        <w:jc w:val="both"/>
      </w:pPr>
      <w:r>
        <w:rPr>
          <w:rFonts w:ascii="Times New Roman" w:hAnsi="Times New Roman" w:eastAsia="宋体"/>
          <w:b w:val="0"/>
          <w:i w:val="0"/>
          <w:sz w:val="24"/>
        </w:rPr>
        <w:t>本项目的 UC 矩阵如图 1 所示。由该矩阵可以看出：员工基本信息、岗位信息、考勤原始记录等数据类被多个过程共同使用，属于系统的共享基础数据，应作为数据库中的核心表集中存放；录用报到信息由人事档案管理过程产生，被招聘管理、薪酬管理、培训管理和劳动合同管理等多个过程使用，是连接招聘业务与其他人事业务的关键数据；薪资发放台账与考勤汇总信息由薪酬管理过程产生，被薪酬管理与绩效管理使用，构成薪酬核算的闭环。矩阵中每个数据类均有且仅有一个 C，保证了数据来源的唯一性，避免了数据重复采集与口径不一致的问题。</w:t>
      </w:r>
    </w:p>
    <w:p w14:paraId="0A8160FF">
      <w:pPr>
        <w:kinsoku/>
        <w:autoSpaceDE/>
        <w:autoSpaceDN/>
        <w:spacing w:before="120" w:after="40" w:line="240" w:lineRule="auto"/>
        <w:jc w:val="center"/>
      </w:pPr>
      <w:r>
        <w:drawing>
          <wp:inline distT="0" distB="0" distL="114300" distR="114300">
            <wp:extent cx="5579745" cy="4203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4204110"/>
                    </a:xfrm>
                    <a:prstGeom prst="rect">
                      <a:avLst/>
                    </a:prstGeom>
                  </pic:spPr>
                </pic:pic>
              </a:graphicData>
            </a:graphic>
          </wp:inline>
        </w:drawing>
      </w:r>
    </w:p>
    <w:p w14:paraId="07910823">
      <w:pPr>
        <w:kinsoku/>
        <w:autoSpaceDE/>
        <w:autoSpaceDN/>
        <w:spacing w:before="0" w:after="200" w:line="240" w:lineRule="auto"/>
        <w:jc w:val="center"/>
      </w:pPr>
      <w:r>
        <w:rPr>
          <w:rFonts w:ascii="Times New Roman" w:hAnsi="Times New Roman" w:eastAsia="宋体"/>
          <w:b w:val="0"/>
          <w:i w:val="0"/>
          <w:sz w:val="21"/>
        </w:rPr>
        <w:t>图 1　UC 矩阵图</w:t>
      </w:r>
    </w:p>
    <w:p w14:paraId="3F0C86F4">
      <w:r>
        <w:br w:type="page"/>
      </w:r>
    </w:p>
    <w:p w14:paraId="196B3081">
      <w:pPr>
        <w:pStyle w:val="3"/>
        <w:kinsoku/>
        <w:autoSpaceDE/>
        <w:autoSpaceDN/>
        <w:spacing w:before="240" w:after="120" w:line="300" w:lineRule="auto"/>
        <w:jc w:val="left"/>
      </w:pPr>
      <w:bookmarkStart w:id="9" w:name="_Toc2731"/>
      <w:r>
        <w:rPr>
          <w:rFonts w:ascii="Times New Roman" w:hAnsi="Times New Roman" w:eastAsia="黑体"/>
          <w:b/>
          <w:i w:val="0"/>
          <w:color w:val="000000"/>
          <w:sz w:val="32"/>
        </w:rPr>
        <w:t>三、系统分析</w:t>
      </w:r>
      <w:bookmarkEnd w:id="9"/>
    </w:p>
    <w:p w14:paraId="0659C6FF">
      <w:pPr>
        <w:pStyle w:val="4"/>
        <w:kinsoku/>
        <w:autoSpaceDE/>
        <w:autoSpaceDN/>
        <w:spacing w:before="200" w:after="80" w:line="300" w:lineRule="auto"/>
        <w:jc w:val="left"/>
      </w:pPr>
      <w:bookmarkStart w:id="10" w:name="_Toc18239"/>
      <w:r>
        <w:rPr>
          <w:rFonts w:ascii="Times New Roman" w:hAnsi="Times New Roman" w:eastAsia="黑体"/>
          <w:b/>
          <w:i w:val="0"/>
          <w:color w:val="000000"/>
          <w:sz w:val="28"/>
        </w:rPr>
        <w:t>3.1 系统的组织机构图</w:t>
      </w:r>
      <w:bookmarkEnd w:id="10"/>
    </w:p>
    <w:p w14:paraId="04A6134E">
      <w:pPr>
        <w:kinsoku/>
        <w:autoSpaceDE/>
        <w:autoSpaceDN/>
        <w:spacing w:before="0" w:after="0" w:line="300" w:lineRule="auto"/>
        <w:ind w:firstLine="480" w:firstLineChars="200"/>
        <w:jc w:val="both"/>
      </w:pPr>
      <w:r>
        <w:rPr>
          <w:rFonts w:ascii="Times New Roman" w:hAnsi="Times New Roman" w:eastAsia="宋体"/>
          <w:b w:val="0"/>
          <w:i w:val="0"/>
          <w:sz w:val="24"/>
        </w:rPr>
        <w:t>公司的组织机构图如图 2 所示。公司实行总经理负责制，总经理下设行政副总经理、人力资源总监、财务总监和业务副总经理，分别分管行政部、人力资源部、财务部以及各业务部门。人力资源部是本系统的核心业务部门，下设招聘、薪酬、绩效、培训、员工关系五个业务岗位。</w:t>
      </w:r>
    </w:p>
    <w:p w14:paraId="42C6306C">
      <w:pPr>
        <w:kinsoku/>
        <w:autoSpaceDE/>
        <w:autoSpaceDN/>
        <w:spacing w:before="120" w:after="40" w:line="240" w:lineRule="auto"/>
        <w:jc w:val="center"/>
      </w:pPr>
      <w:r>
        <w:drawing>
          <wp:inline distT="0" distB="0" distL="114300" distR="114300">
            <wp:extent cx="5579745" cy="4142105"/>
            <wp:effectExtent l="0" t="0" r="825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4142727"/>
                    </a:xfrm>
                    <a:prstGeom prst="rect">
                      <a:avLst/>
                    </a:prstGeom>
                  </pic:spPr>
                </pic:pic>
              </a:graphicData>
            </a:graphic>
          </wp:inline>
        </w:drawing>
      </w:r>
    </w:p>
    <w:p w14:paraId="1BA68300">
      <w:pPr>
        <w:kinsoku/>
        <w:autoSpaceDE/>
        <w:autoSpaceDN/>
        <w:spacing w:before="0" w:after="200" w:line="240" w:lineRule="auto"/>
        <w:jc w:val="center"/>
      </w:pPr>
      <w:r>
        <w:rPr>
          <w:rFonts w:ascii="Times New Roman" w:hAnsi="Times New Roman" w:eastAsia="宋体"/>
          <w:b w:val="0"/>
          <w:i w:val="0"/>
          <w:sz w:val="21"/>
        </w:rPr>
        <w:t>图 2　组织机构图</w:t>
      </w:r>
    </w:p>
    <w:p w14:paraId="68683EE8">
      <w:pPr>
        <w:kinsoku/>
        <w:autoSpaceDE/>
        <w:autoSpaceDN/>
        <w:spacing w:before="0" w:after="0" w:line="300" w:lineRule="auto"/>
        <w:ind w:firstLine="480" w:firstLineChars="200"/>
        <w:jc w:val="both"/>
      </w:pPr>
      <w:r>
        <w:rPr>
          <w:rFonts w:ascii="Times New Roman" w:hAnsi="Times New Roman" w:eastAsia="宋体"/>
          <w:b w:val="0"/>
          <w:i w:val="0"/>
          <w:sz w:val="24"/>
        </w:rPr>
        <w:t>下面对各部门（岗位）的职责做简单介绍：</w:t>
      </w:r>
    </w:p>
    <w:p w14:paraId="15B4D99A">
      <w:pPr>
        <w:kinsoku/>
        <w:autoSpaceDE/>
        <w:autoSpaceDN/>
        <w:spacing w:before="160" w:after="60" w:line="240" w:lineRule="auto"/>
        <w:jc w:val="center"/>
      </w:pPr>
      <w:r>
        <w:rPr>
          <w:rFonts w:ascii="Times New Roman" w:hAnsi="Times New Roman" w:eastAsia="宋体"/>
          <w:b w:val="0"/>
          <w:i w:val="0"/>
          <w:sz w:val="21"/>
        </w:rPr>
        <w:t>表 3-1　各部门（岗位）职责说明表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406"/>
      </w:tblGrid>
      <w:tr w14:paraId="04B0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DCE6F1"/>
            <w:vAlign w:val="center"/>
          </w:tcPr>
          <w:p w14:paraId="4E7DB2CF">
            <w:pPr>
              <w:kinsoku/>
              <w:autoSpaceDE/>
              <w:autoSpaceDN/>
              <w:spacing w:before="20" w:after="20" w:line="240" w:lineRule="auto"/>
              <w:jc w:val="center"/>
            </w:pPr>
            <w:r>
              <w:rPr>
                <w:rFonts w:ascii="Times New Roman" w:hAnsi="Times New Roman" w:eastAsia="黑体"/>
                <w:b/>
                <w:i w:val="0"/>
                <w:sz w:val="20"/>
              </w:rPr>
              <w:t>部门 / 岗位</w:t>
            </w:r>
          </w:p>
        </w:tc>
        <w:tc>
          <w:tcPr>
            <w:tcW w:w="6406" w:type="dxa"/>
            <w:shd w:val="clear" w:color="auto" w:fill="DCE6F1"/>
            <w:vAlign w:val="center"/>
          </w:tcPr>
          <w:p w14:paraId="73A15522">
            <w:pPr>
              <w:kinsoku/>
              <w:autoSpaceDE/>
              <w:autoSpaceDN/>
              <w:spacing w:before="20" w:after="20" w:line="240" w:lineRule="auto"/>
              <w:jc w:val="center"/>
            </w:pPr>
            <w:r>
              <w:rPr>
                <w:rFonts w:ascii="Times New Roman" w:hAnsi="Times New Roman" w:eastAsia="黑体"/>
                <w:b/>
                <w:i w:val="0"/>
                <w:sz w:val="20"/>
              </w:rPr>
              <w:t>主要职责</w:t>
            </w:r>
          </w:p>
        </w:tc>
      </w:tr>
      <w:tr w14:paraId="5019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ADC37CD">
            <w:pPr>
              <w:kinsoku/>
              <w:autoSpaceDE/>
              <w:autoSpaceDN/>
              <w:spacing w:before="20" w:after="20" w:line="240" w:lineRule="auto"/>
              <w:jc w:val="left"/>
            </w:pPr>
            <w:r>
              <w:rPr>
                <w:rFonts w:ascii="Times New Roman" w:hAnsi="Times New Roman" w:eastAsia="宋体"/>
                <w:b w:val="0"/>
                <w:i w:val="0"/>
                <w:sz w:val="20"/>
              </w:rPr>
              <w:t>总经理</w:t>
            </w:r>
          </w:p>
        </w:tc>
        <w:tc>
          <w:tcPr>
            <w:tcW w:w="6406" w:type="dxa"/>
            <w:vAlign w:val="center"/>
          </w:tcPr>
          <w:p w14:paraId="5E3D32BE">
            <w:pPr>
              <w:kinsoku/>
              <w:autoSpaceDE/>
              <w:autoSpaceDN/>
              <w:spacing w:before="20" w:after="20" w:line="240" w:lineRule="auto"/>
              <w:jc w:val="center"/>
            </w:pPr>
            <w:r>
              <w:rPr>
                <w:rFonts w:ascii="Times New Roman" w:hAnsi="Times New Roman" w:eastAsia="宋体"/>
                <w:b w:val="0"/>
                <w:i w:val="0"/>
                <w:sz w:val="20"/>
              </w:rPr>
              <w:t>全权负责公司的经营管理，审批公司的人力资源规划、年度招聘计划、薪酬总额与重要人事任免事项。</w:t>
            </w:r>
          </w:p>
        </w:tc>
      </w:tr>
      <w:tr w14:paraId="0550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2F7FD"/>
            <w:vAlign w:val="center"/>
          </w:tcPr>
          <w:p w14:paraId="0F73FDD8">
            <w:pPr>
              <w:kinsoku/>
              <w:autoSpaceDE/>
              <w:autoSpaceDN/>
              <w:spacing w:before="20" w:after="20" w:line="240" w:lineRule="auto"/>
              <w:jc w:val="left"/>
            </w:pPr>
            <w:r>
              <w:rPr>
                <w:rFonts w:ascii="Times New Roman" w:hAnsi="Times New Roman" w:eastAsia="宋体"/>
                <w:b w:val="0"/>
                <w:i w:val="0"/>
                <w:sz w:val="20"/>
              </w:rPr>
              <w:t>人力资源总监</w:t>
            </w:r>
          </w:p>
        </w:tc>
        <w:tc>
          <w:tcPr>
            <w:tcW w:w="6406" w:type="dxa"/>
            <w:shd w:val="clear" w:color="auto" w:fill="F2F7FD"/>
            <w:vAlign w:val="center"/>
          </w:tcPr>
          <w:p w14:paraId="18DA544F">
            <w:pPr>
              <w:kinsoku/>
              <w:autoSpaceDE/>
              <w:autoSpaceDN/>
              <w:spacing w:before="20" w:after="20" w:line="240" w:lineRule="auto"/>
              <w:jc w:val="center"/>
            </w:pPr>
            <w:r>
              <w:rPr>
                <w:rFonts w:ascii="Times New Roman" w:hAnsi="Times New Roman" w:eastAsia="宋体"/>
                <w:b w:val="0"/>
                <w:i w:val="0"/>
                <w:sz w:val="20"/>
              </w:rPr>
              <w:t>全面负责人力资源部工作，审核招聘需求与招聘计划，审批工资表、劳动合同签订与解除等事项，组织制定并监督执行公司的人力资源管理制度。</w:t>
            </w:r>
          </w:p>
        </w:tc>
      </w:tr>
      <w:tr w14:paraId="2A17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7F4858F">
            <w:pPr>
              <w:kinsoku/>
              <w:autoSpaceDE/>
              <w:autoSpaceDN/>
              <w:spacing w:before="20" w:after="20" w:line="240" w:lineRule="auto"/>
              <w:jc w:val="left"/>
            </w:pPr>
            <w:r>
              <w:rPr>
                <w:rFonts w:ascii="Times New Roman" w:hAnsi="Times New Roman" w:eastAsia="宋体"/>
                <w:b w:val="0"/>
                <w:i w:val="0"/>
                <w:sz w:val="20"/>
              </w:rPr>
              <w:t>人力资源部（部长）</w:t>
            </w:r>
          </w:p>
        </w:tc>
        <w:tc>
          <w:tcPr>
            <w:tcW w:w="6406" w:type="dxa"/>
            <w:vAlign w:val="center"/>
          </w:tcPr>
          <w:p w14:paraId="516E59E8">
            <w:pPr>
              <w:kinsoku/>
              <w:autoSpaceDE/>
              <w:autoSpaceDN/>
              <w:spacing w:before="20" w:after="20" w:line="240" w:lineRule="auto"/>
              <w:jc w:val="center"/>
            </w:pPr>
            <w:r>
              <w:rPr>
                <w:rFonts w:ascii="Times New Roman" w:hAnsi="Times New Roman" w:eastAsia="宋体"/>
                <w:b w:val="0"/>
                <w:i w:val="0"/>
                <w:sz w:val="20"/>
              </w:rPr>
              <w:t>统筹人力资源部日常管理，组织人员招聘、员工培训、绩效考核、薪酬核算与员工关系维护，负责本系统的业务数据审核与系统运行管理。</w:t>
            </w:r>
          </w:p>
        </w:tc>
      </w:tr>
      <w:tr w14:paraId="3D82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2F7FD"/>
            <w:vAlign w:val="center"/>
          </w:tcPr>
          <w:p w14:paraId="264B4925">
            <w:pPr>
              <w:kinsoku/>
              <w:autoSpaceDE/>
              <w:autoSpaceDN/>
              <w:spacing w:before="20" w:after="20" w:line="240" w:lineRule="auto"/>
              <w:jc w:val="left"/>
            </w:pPr>
            <w:r>
              <w:rPr>
                <w:rFonts w:ascii="Times New Roman" w:hAnsi="Times New Roman" w:eastAsia="宋体"/>
                <w:b w:val="0"/>
                <w:i w:val="0"/>
                <w:sz w:val="20"/>
              </w:rPr>
              <w:t>招聘专员</w:t>
            </w:r>
          </w:p>
        </w:tc>
        <w:tc>
          <w:tcPr>
            <w:tcW w:w="6406" w:type="dxa"/>
            <w:shd w:val="clear" w:color="auto" w:fill="F2F7FD"/>
            <w:vAlign w:val="center"/>
          </w:tcPr>
          <w:p w14:paraId="010AAE8D">
            <w:pPr>
              <w:kinsoku/>
              <w:autoSpaceDE/>
              <w:autoSpaceDN/>
              <w:spacing w:before="20" w:after="20" w:line="240" w:lineRule="auto"/>
              <w:jc w:val="center"/>
            </w:pPr>
            <w:r>
              <w:rPr>
                <w:rFonts w:ascii="Times New Roman" w:hAnsi="Times New Roman" w:eastAsia="宋体"/>
                <w:b w:val="0"/>
                <w:i w:val="0"/>
                <w:sz w:val="20"/>
              </w:rPr>
              <w:t>受理用人部门的招聘需求，编制招聘计划，发布招聘信息，筛选简历，组织初试复试，汇总面试评价，办理录用报到与入职建档手续。</w:t>
            </w:r>
          </w:p>
        </w:tc>
      </w:tr>
      <w:tr w14:paraId="4844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E41FBB5">
            <w:pPr>
              <w:kinsoku/>
              <w:autoSpaceDE/>
              <w:autoSpaceDN/>
              <w:spacing w:before="20" w:after="20" w:line="240" w:lineRule="auto"/>
              <w:jc w:val="left"/>
            </w:pPr>
            <w:r>
              <w:rPr>
                <w:rFonts w:ascii="Times New Roman" w:hAnsi="Times New Roman" w:eastAsia="宋体"/>
                <w:b w:val="0"/>
                <w:i w:val="0"/>
                <w:sz w:val="20"/>
              </w:rPr>
              <w:t>薪酬专员</w:t>
            </w:r>
          </w:p>
        </w:tc>
        <w:tc>
          <w:tcPr>
            <w:tcW w:w="6406" w:type="dxa"/>
            <w:vAlign w:val="center"/>
          </w:tcPr>
          <w:p w14:paraId="56D57480">
            <w:pPr>
              <w:kinsoku/>
              <w:autoSpaceDE/>
              <w:autoSpaceDN/>
              <w:spacing w:before="20" w:after="20" w:line="240" w:lineRule="auto"/>
              <w:jc w:val="center"/>
            </w:pPr>
            <w:r>
              <w:rPr>
                <w:rFonts w:ascii="Times New Roman" w:hAnsi="Times New Roman" w:eastAsia="宋体"/>
                <w:b w:val="0"/>
                <w:i w:val="0"/>
                <w:sz w:val="20"/>
              </w:rPr>
              <w:t>维护薪资标准与社保公积金基数，汇总考勤与绩效数据，核算并复核员工工资，生成银行代发文件与电子工资条，建立并维护薪资台账。</w:t>
            </w:r>
          </w:p>
        </w:tc>
      </w:tr>
      <w:tr w14:paraId="19ED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2F7FD"/>
            <w:vAlign w:val="center"/>
          </w:tcPr>
          <w:p w14:paraId="74858ED8">
            <w:pPr>
              <w:kinsoku/>
              <w:autoSpaceDE/>
              <w:autoSpaceDN/>
              <w:spacing w:before="20" w:after="20" w:line="240" w:lineRule="auto"/>
              <w:jc w:val="left"/>
            </w:pPr>
            <w:r>
              <w:rPr>
                <w:rFonts w:ascii="Times New Roman" w:hAnsi="Times New Roman" w:eastAsia="宋体"/>
                <w:b w:val="0"/>
                <w:i w:val="0"/>
                <w:sz w:val="20"/>
              </w:rPr>
              <w:t>绩效专员</w:t>
            </w:r>
          </w:p>
        </w:tc>
        <w:tc>
          <w:tcPr>
            <w:tcW w:w="6406" w:type="dxa"/>
            <w:shd w:val="clear" w:color="auto" w:fill="F2F7FD"/>
            <w:vAlign w:val="center"/>
          </w:tcPr>
          <w:p w14:paraId="43A6AAA1">
            <w:pPr>
              <w:kinsoku/>
              <w:autoSpaceDE/>
              <w:autoSpaceDN/>
              <w:spacing w:before="20" w:after="20" w:line="240" w:lineRule="auto"/>
              <w:jc w:val="center"/>
            </w:pPr>
            <w:r>
              <w:rPr>
                <w:rFonts w:ascii="Times New Roman" w:hAnsi="Times New Roman" w:eastAsia="宋体"/>
                <w:b w:val="0"/>
                <w:i w:val="0"/>
                <w:sz w:val="20"/>
              </w:rPr>
              <w:t>制定考核方案与考核指标，组织月度、季度和年度考核，汇总考核评分与考核等级，提出绩效改进与培训需求建议。</w:t>
            </w:r>
          </w:p>
        </w:tc>
      </w:tr>
      <w:tr w14:paraId="51E7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20AAA56">
            <w:pPr>
              <w:kinsoku/>
              <w:autoSpaceDE/>
              <w:autoSpaceDN/>
              <w:spacing w:before="20" w:after="20" w:line="240" w:lineRule="auto"/>
              <w:jc w:val="left"/>
            </w:pPr>
            <w:r>
              <w:rPr>
                <w:rFonts w:ascii="Times New Roman" w:hAnsi="Times New Roman" w:eastAsia="宋体"/>
                <w:b w:val="0"/>
                <w:i w:val="0"/>
                <w:sz w:val="20"/>
              </w:rPr>
              <w:t>培训专员</w:t>
            </w:r>
          </w:p>
        </w:tc>
        <w:tc>
          <w:tcPr>
            <w:tcW w:w="6406" w:type="dxa"/>
            <w:vAlign w:val="center"/>
          </w:tcPr>
          <w:p w14:paraId="5F4638C2">
            <w:pPr>
              <w:kinsoku/>
              <w:autoSpaceDE/>
              <w:autoSpaceDN/>
              <w:spacing w:before="20" w:after="20" w:line="240" w:lineRule="auto"/>
              <w:jc w:val="center"/>
            </w:pPr>
            <w:r>
              <w:rPr>
                <w:rFonts w:ascii="Times New Roman" w:hAnsi="Times New Roman" w:eastAsia="宋体"/>
                <w:b w:val="0"/>
                <w:i w:val="0"/>
                <w:sz w:val="20"/>
              </w:rPr>
              <w:t>受理培训需求，编制培训计划，联系培训供应商，组织培训报名与实施，记录培训成绩并评估培训效果。</w:t>
            </w:r>
          </w:p>
        </w:tc>
      </w:tr>
      <w:tr w14:paraId="42C6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2F7FD"/>
            <w:vAlign w:val="center"/>
          </w:tcPr>
          <w:p w14:paraId="752D35FA">
            <w:pPr>
              <w:kinsoku/>
              <w:autoSpaceDE/>
              <w:autoSpaceDN/>
              <w:spacing w:before="20" w:after="20" w:line="240" w:lineRule="auto"/>
              <w:jc w:val="left"/>
            </w:pPr>
            <w:r>
              <w:rPr>
                <w:rFonts w:ascii="Times New Roman" w:hAnsi="Times New Roman" w:eastAsia="宋体"/>
                <w:b w:val="0"/>
                <w:i w:val="0"/>
                <w:sz w:val="20"/>
              </w:rPr>
              <w:t>员工关系专员</w:t>
            </w:r>
          </w:p>
        </w:tc>
        <w:tc>
          <w:tcPr>
            <w:tcW w:w="6406" w:type="dxa"/>
            <w:shd w:val="clear" w:color="auto" w:fill="F2F7FD"/>
            <w:vAlign w:val="center"/>
          </w:tcPr>
          <w:p w14:paraId="18D64FF9">
            <w:pPr>
              <w:kinsoku/>
              <w:autoSpaceDE/>
              <w:autoSpaceDN/>
              <w:spacing w:before="20" w:after="20" w:line="240" w:lineRule="auto"/>
              <w:jc w:val="center"/>
            </w:pPr>
            <w:r>
              <w:rPr>
                <w:rFonts w:ascii="Times New Roman" w:hAnsi="Times New Roman" w:eastAsia="宋体"/>
                <w:b w:val="0"/>
                <w:i w:val="0"/>
                <w:sz w:val="20"/>
              </w:rPr>
              <w:t>办理劳动合同的新签、续签、变更与解除，办理社保公积金增减员，处理员工投诉与劳动争议，组织员工关怀与企业文化活动。</w:t>
            </w:r>
          </w:p>
        </w:tc>
      </w:tr>
      <w:tr w14:paraId="157D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5C1F267">
            <w:pPr>
              <w:kinsoku/>
              <w:autoSpaceDE/>
              <w:autoSpaceDN/>
              <w:spacing w:before="20" w:after="20" w:line="240" w:lineRule="auto"/>
              <w:jc w:val="left"/>
            </w:pPr>
            <w:r>
              <w:rPr>
                <w:rFonts w:ascii="Times New Roman" w:hAnsi="Times New Roman" w:eastAsia="宋体"/>
                <w:b w:val="0"/>
                <w:i w:val="0"/>
                <w:sz w:val="20"/>
              </w:rPr>
              <w:t>行政部 / 财务部 / 业务部门</w:t>
            </w:r>
          </w:p>
        </w:tc>
        <w:tc>
          <w:tcPr>
            <w:tcW w:w="6406" w:type="dxa"/>
            <w:vAlign w:val="center"/>
          </w:tcPr>
          <w:p w14:paraId="17F55AF1">
            <w:pPr>
              <w:kinsoku/>
              <w:autoSpaceDE/>
              <w:autoSpaceDN/>
              <w:spacing w:before="20" w:after="20" w:line="240" w:lineRule="auto"/>
              <w:jc w:val="center"/>
            </w:pPr>
            <w:r>
              <w:rPr>
                <w:rFonts w:ascii="Times New Roman" w:hAnsi="Times New Roman" w:eastAsia="宋体"/>
                <w:b w:val="0"/>
                <w:i w:val="0"/>
                <w:sz w:val="20"/>
              </w:rPr>
              <w:t>行政部提供办公与后勤支持；财务部审核工资付款并办理银行代发；各业务部门提出用人需求，参与面试评价与员工试用期考核。</w:t>
            </w:r>
          </w:p>
        </w:tc>
      </w:tr>
    </w:tbl>
    <w:p w14:paraId="7FB5AB8C">
      <w:pPr>
        <w:pStyle w:val="4"/>
        <w:kinsoku/>
        <w:autoSpaceDE/>
        <w:autoSpaceDN/>
        <w:spacing w:before="200" w:after="80" w:line="300" w:lineRule="auto"/>
        <w:jc w:val="left"/>
      </w:pPr>
      <w:bookmarkStart w:id="11" w:name="_Toc14953"/>
      <w:r>
        <w:rPr>
          <w:rFonts w:ascii="Times New Roman" w:hAnsi="Times New Roman" w:eastAsia="黑体"/>
          <w:b/>
          <w:i w:val="0"/>
          <w:color w:val="000000"/>
          <w:sz w:val="28"/>
        </w:rPr>
        <w:t>3.2 业务流程图</w:t>
      </w:r>
      <w:bookmarkEnd w:id="11"/>
    </w:p>
    <w:p w14:paraId="34315603">
      <w:pPr>
        <w:kinsoku/>
        <w:autoSpaceDE/>
        <w:autoSpaceDN/>
        <w:spacing w:before="0" w:after="0" w:line="300" w:lineRule="auto"/>
        <w:ind w:firstLine="480" w:firstLineChars="200"/>
        <w:jc w:val="both"/>
      </w:pPr>
      <w:r>
        <w:rPr>
          <w:rFonts w:ascii="Times New Roman" w:hAnsi="Times New Roman" w:eastAsia="宋体"/>
          <w:b w:val="0"/>
          <w:i w:val="0"/>
          <w:sz w:val="24"/>
        </w:rPr>
        <w:t>业务流程图的绘制思路：首先将业务按阶段划分，例如招聘业务可以划分为需求提出与审批、信息发布与简历筛选、面试与录用决策、入职与试用期考核四个阶段；然后列出每个阶段参与的功能模块，例如需求提出阶段涉及用人部门、部门负责人和人力资源部；最后按照时间顺序，画出业务需求在各个功能模块之间的流转情况。为输出一份完整的业务流程图，遵循两个原则：先思考主干流程，再思考分支流程，做到主干流程逻辑准确、分支流程全面无遗漏；同时表达清楚后台产生的各种判断及相应的前端展示，这将作为接口设计的重要依据。</w:t>
      </w:r>
    </w:p>
    <w:p w14:paraId="2E32035A">
      <w:pPr>
        <w:pStyle w:val="5"/>
        <w:kinsoku/>
        <w:autoSpaceDE/>
        <w:autoSpaceDN/>
        <w:spacing w:before="160" w:after="60" w:line="300" w:lineRule="auto"/>
        <w:jc w:val="left"/>
      </w:pPr>
      <w:bookmarkStart w:id="12" w:name="_Toc13550"/>
      <w:r>
        <w:rPr>
          <w:rFonts w:ascii="Times New Roman" w:hAnsi="Times New Roman" w:eastAsia="黑体"/>
          <w:b/>
          <w:i w:val="0"/>
          <w:color w:val="000000"/>
          <w:sz w:val="24"/>
        </w:rPr>
        <w:t>3.2.1 业务流程一层图</w:t>
      </w:r>
      <w:bookmarkEnd w:id="12"/>
    </w:p>
    <w:p w14:paraId="3D16B1DA">
      <w:pPr>
        <w:kinsoku/>
        <w:autoSpaceDE/>
        <w:autoSpaceDN/>
        <w:spacing w:before="0" w:after="0" w:line="300" w:lineRule="auto"/>
        <w:ind w:firstLine="480" w:firstLineChars="200"/>
        <w:jc w:val="both"/>
      </w:pPr>
      <w:r>
        <w:rPr>
          <w:rFonts w:ascii="Times New Roman" w:hAnsi="Times New Roman" w:eastAsia="宋体"/>
          <w:b w:val="0"/>
          <w:i w:val="0"/>
          <w:sz w:val="24"/>
        </w:rPr>
        <w:t>图 3 是招聘管理业务流程的一层图，描述从用人部门提出招聘需求到员工试用期考核转正的完整主干流程。流程以用人部门提出招聘需求为起点，经部门负责人审批后由人力资源部编制招聘计划并发布招聘信息；随后收集并筛选应聘简历，组织初试与复试，汇总面试评价并做出录用决策；决策通过者发放录用通知、办理入职并签订劳动合同，建立员工档案后进入试用期，试用期满进行转正考核。流程中包含三个判断分支：招聘需求审批不通过时退回原部门修改；面试评价未通过录用决策时，候选人信息转入人才库备用；试用期考核不通过时，按制度延长试用期或解除劳动合同。</w:t>
      </w:r>
    </w:p>
    <w:p w14:paraId="13E6359A">
      <w:pPr>
        <w:kinsoku/>
        <w:autoSpaceDE/>
        <w:autoSpaceDN/>
        <w:spacing w:before="120" w:after="40" w:line="240" w:lineRule="auto"/>
        <w:jc w:val="center"/>
      </w:pPr>
      <w:r>
        <w:drawing>
          <wp:inline distT="0" distB="0" distL="114300" distR="114300">
            <wp:extent cx="5579745" cy="4144645"/>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4145143"/>
                    </a:xfrm>
                    <a:prstGeom prst="rect">
                      <a:avLst/>
                    </a:prstGeom>
                  </pic:spPr>
                </pic:pic>
              </a:graphicData>
            </a:graphic>
          </wp:inline>
        </w:drawing>
      </w:r>
    </w:p>
    <w:p w14:paraId="5C3C9BF0">
      <w:pPr>
        <w:kinsoku/>
        <w:autoSpaceDE/>
        <w:autoSpaceDN/>
        <w:spacing w:before="0" w:after="200" w:line="240" w:lineRule="auto"/>
        <w:jc w:val="center"/>
      </w:pPr>
      <w:r>
        <w:rPr>
          <w:rFonts w:ascii="Times New Roman" w:hAnsi="Times New Roman" w:eastAsia="宋体"/>
          <w:b w:val="0"/>
          <w:i w:val="0"/>
          <w:sz w:val="21"/>
        </w:rPr>
        <w:t>图 3　业务流程图一层图（招聘管理）</w:t>
      </w:r>
    </w:p>
    <w:p w14:paraId="7A7CB224">
      <w:pPr>
        <w:pStyle w:val="5"/>
        <w:kinsoku/>
        <w:autoSpaceDE/>
        <w:autoSpaceDN/>
        <w:spacing w:before="160" w:after="60" w:line="300" w:lineRule="auto"/>
        <w:jc w:val="left"/>
      </w:pPr>
      <w:bookmarkStart w:id="13" w:name="_Toc7490"/>
      <w:r>
        <w:rPr>
          <w:rFonts w:ascii="Times New Roman" w:hAnsi="Times New Roman" w:eastAsia="黑体"/>
          <w:b/>
          <w:i w:val="0"/>
          <w:color w:val="000000"/>
          <w:sz w:val="24"/>
        </w:rPr>
        <w:t>3.2.2 业务流程二层图</w:t>
      </w:r>
      <w:bookmarkEnd w:id="13"/>
    </w:p>
    <w:p w14:paraId="3EE182F8">
      <w:pPr>
        <w:kinsoku/>
        <w:autoSpaceDE/>
        <w:autoSpaceDN/>
        <w:spacing w:before="0" w:after="0" w:line="300" w:lineRule="auto"/>
        <w:ind w:firstLine="480" w:firstLineChars="200"/>
        <w:jc w:val="both"/>
      </w:pPr>
      <w:r>
        <w:rPr>
          <w:rFonts w:ascii="Times New Roman" w:hAnsi="Times New Roman" w:eastAsia="宋体"/>
          <w:b w:val="0"/>
          <w:i w:val="0"/>
          <w:sz w:val="24"/>
        </w:rPr>
        <w:t>图 4 是薪酬核算与发放业务流程的二层图，采用泳道的形式，把业务活动按承担者划分为“员工/业务部门”、“人力资源部·薪酬专员”、“财务部”、“银行/员工”四条泳道，以表示各参与方在同一流程中的职责分工与协作关系。流程自各部门提交考勤数据与人事异动信息开始，薪酬专员汇总考勤与绩效考核结果，核对薪资标准与社保公积金基数后计算应发工资、代扣项与实发工资，形成工资计算表；工资计算表经薪酬专员复核、人力资源总监审批后生成银行代发文件与电子工资条；财务部审核并办理付款，由银行完成代发，员工收到工资与电子工资条；最后薪酬专员将工资数据归档形成薪资台账。员工如对工资有异议，可通过异议反馈环节回到薪酬专员处重新核对，构成流程的闭环。</w:t>
      </w:r>
    </w:p>
    <w:p w14:paraId="62FFA74C">
      <w:pPr>
        <w:kinsoku/>
        <w:autoSpaceDE/>
        <w:autoSpaceDN/>
        <w:spacing w:before="120" w:after="40" w:line="240" w:lineRule="auto"/>
        <w:jc w:val="center"/>
      </w:pPr>
      <w:r>
        <w:drawing>
          <wp:inline distT="0" distB="0" distL="114300" distR="114300">
            <wp:extent cx="5579745" cy="4322445"/>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4322535"/>
                    </a:xfrm>
                    <a:prstGeom prst="rect">
                      <a:avLst/>
                    </a:prstGeom>
                  </pic:spPr>
                </pic:pic>
              </a:graphicData>
            </a:graphic>
          </wp:inline>
        </w:drawing>
      </w:r>
    </w:p>
    <w:p w14:paraId="46F9BF68">
      <w:pPr>
        <w:kinsoku/>
        <w:autoSpaceDE/>
        <w:autoSpaceDN/>
        <w:spacing w:before="0" w:after="200" w:line="240" w:lineRule="auto"/>
        <w:jc w:val="center"/>
      </w:pPr>
      <w:r>
        <w:rPr>
          <w:rFonts w:ascii="Times New Roman" w:hAnsi="Times New Roman" w:eastAsia="宋体"/>
          <w:b w:val="0"/>
          <w:i w:val="0"/>
          <w:sz w:val="21"/>
        </w:rPr>
        <w:t>图 4　业务流程图二层图（薪酬核算与发放）</w:t>
      </w:r>
    </w:p>
    <w:p w14:paraId="0B519F61">
      <w:r>
        <w:br w:type="page"/>
      </w:r>
    </w:p>
    <w:p w14:paraId="3631A63F">
      <w:pPr>
        <w:pStyle w:val="4"/>
        <w:kinsoku/>
        <w:autoSpaceDE/>
        <w:autoSpaceDN/>
        <w:spacing w:before="200" w:after="80" w:line="300" w:lineRule="auto"/>
        <w:jc w:val="left"/>
      </w:pPr>
      <w:bookmarkStart w:id="14" w:name="_Toc8397"/>
      <w:r>
        <w:rPr>
          <w:rFonts w:ascii="Times New Roman" w:hAnsi="Times New Roman" w:eastAsia="黑体"/>
          <w:b/>
          <w:i w:val="0"/>
          <w:color w:val="000000"/>
          <w:sz w:val="28"/>
        </w:rPr>
        <w:t>3.3 数据流程图</w:t>
      </w:r>
      <w:bookmarkEnd w:id="14"/>
    </w:p>
    <w:p w14:paraId="760D04CB">
      <w:pPr>
        <w:kinsoku/>
        <w:autoSpaceDE/>
        <w:autoSpaceDN/>
        <w:spacing w:before="0" w:after="0" w:line="300" w:lineRule="auto"/>
        <w:ind w:firstLine="480" w:firstLineChars="200"/>
        <w:jc w:val="both"/>
      </w:pPr>
      <w:r>
        <w:rPr>
          <w:rFonts w:ascii="Times New Roman" w:hAnsi="Times New Roman" w:eastAsia="宋体"/>
          <w:b w:val="0"/>
          <w:i w:val="0"/>
          <w:sz w:val="24"/>
        </w:rPr>
        <w:t>数据流图绘制说明如下：</w:t>
      </w:r>
    </w:p>
    <w:p w14:paraId="0AB14A1B">
      <w:pPr>
        <w:kinsoku/>
        <w:autoSpaceDE/>
        <w:autoSpaceDN/>
        <w:spacing w:before="0" w:after="0" w:line="300" w:lineRule="auto"/>
        <w:ind w:firstLine="480" w:firstLineChars="200"/>
        <w:jc w:val="both"/>
      </w:pPr>
      <w:r>
        <w:rPr>
          <w:rFonts w:ascii="Times New Roman" w:hAnsi="Times New Roman" w:eastAsia="宋体"/>
          <w:b w:val="0"/>
          <w:i w:val="0"/>
          <w:sz w:val="24"/>
        </w:rPr>
        <w:t>（1）DFD 中所有图形符号只限于外部实体、加工、数据流和数据存储四种元素，DFD 中不可夹带控制流，图上每个符号必须有名字。</w:t>
      </w:r>
    </w:p>
    <w:p w14:paraId="71CC01D2">
      <w:pPr>
        <w:kinsoku/>
        <w:autoSpaceDE/>
        <w:autoSpaceDN/>
        <w:spacing w:before="0" w:after="0" w:line="300" w:lineRule="auto"/>
        <w:ind w:firstLine="480" w:firstLineChars="200"/>
        <w:jc w:val="both"/>
      </w:pPr>
      <w:r>
        <w:rPr>
          <w:rFonts w:ascii="Times New Roman" w:hAnsi="Times New Roman" w:eastAsia="宋体"/>
          <w:b w:val="0"/>
          <w:i w:val="0"/>
          <w:sz w:val="24"/>
        </w:rPr>
        <w:t>（2）顶层 DFD 必须包括四种基本元素，缺一不可，顶层 DFD 中的数据流必须封闭在外部实体之间。</w:t>
      </w:r>
    </w:p>
    <w:p w14:paraId="39DEA847">
      <w:pPr>
        <w:kinsoku/>
        <w:autoSpaceDE/>
        <w:autoSpaceDN/>
        <w:spacing w:before="0" w:after="0" w:line="300" w:lineRule="auto"/>
        <w:ind w:firstLine="480" w:firstLineChars="200"/>
        <w:jc w:val="both"/>
      </w:pPr>
      <w:r>
        <w:rPr>
          <w:rFonts w:ascii="Times New Roman" w:hAnsi="Times New Roman" w:eastAsia="宋体"/>
          <w:b w:val="0"/>
          <w:i w:val="0"/>
          <w:sz w:val="24"/>
        </w:rPr>
        <w:t>（3）每个加工至少有一个输入数据流和一个输出数据流。</w:t>
      </w:r>
    </w:p>
    <w:p w14:paraId="0CB1F7F3">
      <w:pPr>
        <w:kinsoku/>
        <w:autoSpaceDE/>
        <w:autoSpaceDN/>
        <w:spacing w:before="0" w:after="0" w:line="300" w:lineRule="auto"/>
        <w:ind w:firstLine="480" w:firstLineChars="200"/>
        <w:jc w:val="both"/>
      </w:pPr>
      <w:r>
        <w:rPr>
          <w:rFonts w:ascii="Times New Roman" w:hAnsi="Times New Roman" w:eastAsia="宋体"/>
          <w:b w:val="0"/>
          <w:i w:val="0"/>
          <w:sz w:val="24"/>
        </w:rPr>
        <w:t>（4）需按层对加工框编号，编号表明了该层加工处在哪一层以及上下层的父图与子图的对应关系。</w:t>
      </w:r>
    </w:p>
    <w:p w14:paraId="7AE9D910">
      <w:pPr>
        <w:kinsoku/>
        <w:autoSpaceDE/>
        <w:autoSpaceDN/>
        <w:spacing w:before="0" w:after="0" w:line="300" w:lineRule="auto"/>
        <w:ind w:firstLine="480" w:firstLineChars="200"/>
        <w:jc w:val="both"/>
      </w:pPr>
      <w:r>
        <w:rPr>
          <w:rFonts w:ascii="Times New Roman" w:hAnsi="Times New Roman" w:eastAsia="宋体"/>
          <w:b w:val="0"/>
          <w:i w:val="0"/>
          <w:sz w:val="24"/>
        </w:rPr>
        <w:t>（5）任何一个数据流子图必须与它上一层的一个加工对应，两者的输入数据流和输出数据流必须一致，即父图与子图的平衡。</w:t>
      </w:r>
    </w:p>
    <w:p w14:paraId="593A9C7F">
      <w:pPr>
        <w:kinsoku/>
        <w:autoSpaceDE/>
        <w:autoSpaceDN/>
        <w:spacing w:before="0" w:after="0" w:line="300" w:lineRule="auto"/>
        <w:ind w:firstLine="480" w:firstLineChars="200"/>
        <w:jc w:val="both"/>
      </w:pPr>
      <w:r>
        <w:rPr>
          <w:rFonts w:ascii="Times New Roman" w:hAnsi="Times New Roman" w:eastAsia="宋体"/>
          <w:b w:val="0"/>
          <w:i w:val="0"/>
          <w:sz w:val="24"/>
        </w:rPr>
        <w:t>（6）数据流程图一般从左到右绘制：从左侧开始标出外部实体，然后画出由外部实体产生的数据流，再画出处理逻辑、数据流、数据存储等元素及其相互关系，最后在右侧画出接收信息的系统外部实体。</w:t>
      </w:r>
    </w:p>
    <w:p w14:paraId="26E908EC">
      <w:pPr>
        <w:kinsoku/>
        <w:autoSpaceDE/>
        <w:autoSpaceDN/>
        <w:spacing w:before="0" w:after="0" w:line="300" w:lineRule="auto"/>
        <w:ind w:firstLine="480" w:firstLineChars="200"/>
        <w:jc w:val="both"/>
      </w:pPr>
      <w:r>
        <w:rPr>
          <w:rFonts w:ascii="Times New Roman" w:hAnsi="Times New Roman" w:eastAsia="宋体"/>
          <w:b w:val="0"/>
          <w:i w:val="0"/>
          <w:sz w:val="24"/>
        </w:rPr>
        <w:t>（7）父图与子图必须平衡。子图是对父图中处理逻辑的详细描述，因此父图中数据的输入和输出必须在子图中协调一致；数据存储必定有输入数据流和输出数据流，缺少任何一个则意味着遗漏了某些加工。只有流入没有流出，则数据处理无需存在；只有流出没有流入的数据处理不可能满足。</w:t>
      </w:r>
    </w:p>
    <w:p w14:paraId="626BA5E9">
      <w:pPr>
        <w:pStyle w:val="5"/>
        <w:kinsoku/>
        <w:autoSpaceDE/>
        <w:autoSpaceDN/>
        <w:spacing w:before="160" w:after="60" w:line="300" w:lineRule="auto"/>
        <w:jc w:val="left"/>
      </w:pPr>
      <w:bookmarkStart w:id="15" w:name="_Toc21514"/>
      <w:r>
        <w:rPr>
          <w:rFonts w:ascii="Times New Roman" w:hAnsi="Times New Roman" w:eastAsia="黑体"/>
          <w:b/>
          <w:i w:val="0"/>
          <w:color w:val="000000"/>
          <w:sz w:val="24"/>
        </w:rPr>
        <w:t>3.3.1 数据流程顶层图</w:t>
      </w:r>
      <w:bookmarkEnd w:id="15"/>
    </w:p>
    <w:p w14:paraId="3EF2D29D">
      <w:pPr>
        <w:kinsoku/>
        <w:autoSpaceDE/>
        <w:autoSpaceDN/>
        <w:spacing w:before="0" w:after="0" w:line="300" w:lineRule="auto"/>
        <w:ind w:firstLine="480" w:firstLineChars="200"/>
        <w:jc w:val="both"/>
      </w:pPr>
      <w:r>
        <w:rPr>
          <w:rFonts w:ascii="Times New Roman" w:hAnsi="Times New Roman" w:eastAsia="宋体"/>
          <w:b w:val="0"/>
          <w:i w:val="0"/>
          <w:sz w:val="24"/>
        </w:rPr>
        <w:t>图 5 是本系统的数据流程顶层图，把整个企业人力资源管理系统看作一个加工（编号 0），并标出与之交互的全部外部实体：企业员工、部门负责人、银行、招聘渠道、社保/公积金经办机构、财务部、政府监管部门和培训供应商。顶层图中的数据流全部封闭在外部实体之间，例如企业员工向系统提交个人信息变更申请，系统向其返回查询结果与通知；部门负责人向系统提交招聘需求、面试评价与考核结果，系统向其返回招聘进度与薪酬报表；系统向银行输出银行代发文件，银行返回代发结果回执；系统向财务部输出付款申请与工资汇总，财务部返回付款回执与预算指标。</w:t>
      </w:r>
    </w:p>
    <w:p w14:paraId="56DCB9DA">
      <w:pPr>
        <w:kinsoku/>
        <w:autoSpaceDE/>
        <w:autoSpaceDN/>
        <w:spacing w:before="120" w:after="40" w:line="240" w:lineRule="auto"/>
        <w:jc w:val="center"/>
      </w:pPr>
      <w:r>
        <w:drawing>
          <wp:inline distT="0" distB="0" distL="114300" distR="114300">
            <wp:extent cx="5219700" cy="41757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20000" cy="4176000"/>
                    </a:xfrm>
                    <a:prstGeom prst="rect">
                      <a:avLst/>
                    </a:prstGeom>
                  </pic:spPr>
                </pic:pic>
              </a:graphicData>
            </a:graphic>
          </wp:inline>
        </w:drawing>
      </w:r>
    </w:p>
    <w:p w14:paraId="4BE69FC3">
      <w:pPr>
        <w:kinsoku/>
        <w:autoSpaceDE/>
        <w:autoSpaceDN/>
        <w:spacing w:before="0" w:after="200" w:line="240" w:lineRule="auto"/>
        <w:jc w:val="center"/>
      </w:pPr>
      <w:r>
        <w:rPr>
          <w:rFonts w:ascii="Times New Roman" w:hAnsi="Times New Roman" w:eastAsia="宋体"/>
          <w:b w:val="0"/>
          <w:i w:val="0"/>
          <w:sz w:val="21"/>
        </w:rPr>
        <w:t>图 5　数据流程顶层图</w:t>
      </w:r>
    </w:p>
    <w:p w14:paraId="6F04CB3E">
      <w:pPr>
        <w:pStyle w:val="5"/>
        <w:kinsoku/>
        <w:autoSpaceDE/>
        <w:autoSpaceDN/>
        <w:spacing w:before="160" w:after="60" w:line="300" w:lineRule="auto"/>
        <w:jc w:val="left"/>
      </w:pPr>
      <w:bookmarkStart w:id="16" w:name="_Toc26216"/>
      <w:r>
        <w:rPr>
          <w:rFonts w:ascii="Times New Roman" w:hAnsi="Times New Roman" w:eastAsia="黑体"/>
          <w:b/>
          <w:i w:val="0"/>
          <w:color w:val="000000"/>
          <w:sz w:val="24"/>
        </w:rPr>
        <w:t>3.3.2 数据流程一层图</w:t>
      </w:r>
      <w:bookmarkEnd w:id="16"/>
    </w:p>
    <w:p w14:paraId="2E607AB2">
      <w:pPr>
        <w:kinsoku/>
        <w:autoSpaceDE/>
        <w:autoSpaceDN/>
        <w:spacing w:before="0" w:after="0" w:line="300" w:lineRule="auto"/>
        <w:ind w:firstLine="480" w:firstLineChars="200"/>
        <w:jc w:val="both"/>
      </w:pPr>
      <w:r>
        <w:rPr>
          <w:rFonts w:ascii="Times New Roman" w:hAnsi="Times New Roman" w:eastAsia="宋体"/>
          <w:b w:val="0"/>
          <w:i w:val="0"/>
          <w:sz w:val="24"/>
        </w:rPr>
        <w:t>图 6 是数据流程一层图，把顶层的加工 0 分解为四个子加工：1 招聘管理、2 人事档案管理、3 考勤管理、4 培训管理，并展开系统内部的八个数据存储：D1 招聘岗位信息表、D2 应聘简历信息表、D3 员工档案信息表、D4 组织机构信息表、D5 考勤与薪资信息表、D6 培训过程信息表、D7 劳动合同信息表、D8 薪资发放台账。图中实线箭头表示写入数据存储，虚线箭头表示从数据存储读取，编号 ①—⑧ 与数据字典中的数据存储条目一一对应。由该图可以看出，员工档案信息表被四个加工共同使用，是系统的核心数据存储；考勤与薪资信息表既有考勤管理加工写入的考勤明细，又有薪酬管理加工读取的考勤数据，数据流封闭且平衡。</w:t>
      </w:r>
    </w:p>
    <w:p w14:paraId="6EA535E9">
      <w:pPr>
        <w:kinsoku/>
        <w:autoSpaceDE/>
        <w:autoSpaceDN/>
        <w:spacing w:before="120" w:after="40" w:line="240" w:lineRule="auto"/>
        <w:jc w:val="center"/>
      </w:pPr>
      <w:r>
        <w:drawing>
          <wp:inline distT="0" distB="0" distL="114300" distR="114300">
            <wp:extent cx="5687695" cy="447675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88000" cy="4477006"/>
                    </a:xfrm>
                    <a:prstGeom prst="rect">
                      <a:avLst/>
                    </a:prstGeom>
                  </pic:spPr>
                </pic:pic>
              </a:graphicData>
            </a:graphic>
          </wp:inline>
        </w:drawing>
      </w:r>
    </w:p>
    <w:p w14:paraId="1C8D34CA">
      <w:pPr>
        <w:kinsoku/>
        <w:autoSpaceDE/>
        <w:autoSpaceDN/>
        <w:spacing w:before="0" w:after="200" w:line="240" w:lineRule="auto"/>
        <w:jc w:val="center"/>
      </w:pPr>
      <w:r>
        <w:rPr>
          <w:rFonts w:ascii="Times New Roman" w:hAnsi="Times New Roman" w:eastAsia="宋体"/>
          <w:b w:val="0"/>
          <w:i w:val="0"/>
          <w:sz w:val="21"/>
        </w:rPr>
        <w:t>图 6　数据流程一层图</w:t>
      </w:r>
    </w:p>
    <w:p w14:paraId="7A60886D">
      <w:pPr>
        <w:pStyle w:val="5"/>
        <w:kinsoku/>
        <w:autoSpaceDE/>
        <w:autoSpaceDN/>
        <w:spacing w:before="160" w:after="60" w:line="300" w:lineRule="auto"/>
        <w:jc w:val="left"/>
      </w:pPr>
      <w:bookmarkStart w:id="17" w:name="_Toc14842"/>
      <w:r>
        <w:rPr>
          <w:rFonts w:ascii="Times New Roman" w:hAnsi="Times New Roman" w:eastAsia="黑体"/>
          <w:b/>
          <w:i w:val="0"/>
          <w:color w:val="000000"/>
          <w:sz w:val="24"/>
        </w:rPr>
        <w:t>3.3.3 数据流程二层图</w:t>
      </w:r>
      <w:bookmarkEnd w:id="17"/>
    </w:p>
    <w:p w14:paraId="1E26B301">
      <w:pPr>
        <w:kinsoku/>
        <w:autoSpaceDE/>
        <w:autoSpaceDN/>
        <w:spacing w:before="0" w:after="0" w:line="300" w:lineRule="auto"/>
        <w:ind w:firstLine="480" w:firstLineChars="200"/>
        <w:jc w:val="both"/>
      </w:pPr>
      <w:r>
        <w:rPr>
          <w:rFonts w:ascii="Times New Roman" w:hAnsi="Times New Roman" w:eastAsia="宋体"/>
          <w:b w:val="0"/>
          <w:i w:val="0"/>
          <w:sz w:val="24"/>
        </w:rPr>
        <w:t>图 7 是对一层图中加工 3“考勤管理”的进一步分解，得到三个子加工：3.1 考勤数据汇总与审核、3.2 工资计算与代扣、3.3 工资发放与归档。其中 3.1 接收企业员工提交的打卡、请假与加班数据，接收部门负责人的考勤审批结果，将考勤明细写入 D5 考勤与薪资信息表并输出月度考勤汇总表；3.2 读取 D9 薪资标准信息表，结合月度考勤汇总表计算应发工资、代扣项与实发工资，把薪资核算结果写入 D8 薪资发放台账；3.3 根据工资发放表生成银行代发文件送交银行，同时向财务部提交工资汇总表，并将发放结果回写 D8。子加工 3.1—3.3 的输入输出与父图加工 3 保持一致，满足父图与子图的平衡要求。</w:t>
      </w:r>
    </w:p>
    <w:p w14:paraId="453646C0">
      <w:pPr>
        <w:kinsoku/>
        <w:autoSpaceDE/>
        <w:autoSpaceDN/>
        <w:spacing w:before="120" w:after="40" w:line="240" w:lineRule="auto"/>
        <w:jc w:val="center"/>
      </w:pPr>
      <w:r>
        <w:drawing>
          <wp:inline distT="0" distB="0" distL="114300" distR="114300">
            <wp:extent cx="4895850" cy="4091940"/>
            <wp:effectExtent l="0" t="0" r="635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896000" cy="4092179"/>
                    </a:xfrm>
                    <a:prstGeom prst="rect">
                      <a:avLst/>
                    </a:prstGeom>
                  </pic:spPr>
                </pic:pic>
              </a:graphicData>
            </a:graphic>
          </wp:inline>
        </w:drawing>
      </w:r>
    </w:p>
    <w:p w14:paraId="43C3017D">
      <w:pPr>
        <w:kinsoku/>
        <w:autoSpaceDE/>
        <w:autoSpaceDN/>
        <w:spacing w:before="0" w:after="200" w:line="240" w:lineRule="auto"/>
        <w:jc w:val="center"/>
      </w:pPr>
      <w:r>
        <w:rPr>
          <w:rFonts w:ascii="Times New Roman" w:hAnsi="Times New Roman" w:eastAsia="宋体"/>
          <w:b w:val="0"/>
          <w:i w:val="0"/>
          <w:sz w:val="21"/>
        </w:rPr>
        <w:t>图 7　数据流程二层图（加工 3 考勤管理的展开）</w:t>
      </w:r>
    </w:p>
    <w:p w14:paraId="7A100941">
      <w:pPr>
        <w:pStyle w:val="5"/>
        <w:kinsoku/>
        <w:autoSpaceDE/>
        <w:autoSpaceDN/>
        <w:spacing w:before="160" w:after="60" w:line="300" w:lineRule="auto"/>
        <w:jc w:val="left"/>
      </w:pPr>
      <w:bookmarkStart w:id="18" w:name="_Toc12915"/>
      <w:r>
        <w:rPr>
          <w:rFonts w:ascii="Times New Roman" w:hAnsi="Times New Roman" w:eastAsia="黑体"/>
          <w:b/>
          <w:i w:val="0"/>
          <w:color w:val="000000"/>
          <w:sz w:val="24"/>
        </w:rPr>
        <w:t>3.3.4 处理逻辑描述</w:t>
      </w:r>
      <w:bookmarkEnd w:id="18"/>
    </w:p>
    <w:p w14:paraId="5A1CC61A">
      <w:pPr>
        <w:kinsoku/>
        <w:autoSpaceDE/>
        <w:autoSpaceDN/>
        <w:spacing w:before="0" w:after="0" w:line="300" w:lineRule="auto"/>
        <w:ind w:firstLine="480" w:firstLineChars="200"/>
        <w:jc w:val="both"/>
      </w:pPr>
      <w:r>
        <w:rPr>
          <w:rFonts w:ascii="Times New Roman" w:hAnsi="Times New Roman" w:eastAsia="宋体"/>
          <w:b w:val="0"/>
          <w:i w:val="0"/>
          <w:sz w:val="24"/>
        </w:rPr>
        <w:t>一层图中加工 3.2“工资计算与代扣”的逻辑较为复杂，现用判定表对其进行描述。判定表由条件桩、条件项、动作桩和动作项四部分组成：条件桩列出该加工涉及的全部判断条件，即月出勤天数是否达到 21.75 天、事假天数是否为 0、病假天数是否不超过 3 天、绩效等级是否达到 90 分；动作桩列出全部处理动作，即发放全勤奖 300 元、发放绩效奖金、按日工资扣减事假工资、按日工资的 60% 扣减病假工资以及正常发放基本工资；条件项与动作项则用 Y（条件成立）、N（条件不成立）、—（该条件对本规则无影响）和×（执行该动作）把四个条件组合成八条处理规则，做到条件组合既不重复也不遗漏。判定表如表 3-2 所示。</w:t>
      </w:r>
    </w:p>
    <w:p w14:paraId="6455571F">
      <w:pPr>
        <w:kinsoku/>
        <w:autoSpaceDE/>
        <w:autoSpaceDN/>
        <w:spacing w:before="120" w:after="40" w:line="240" w:lineRule="auto"/>
        <w:jc w:val="center"/>
      </w:pPr>
      <w:r>
        <w:drawing>
          <wp:inline distT="0" distB="0" distL="114300" distR="114300">
            <wp:extent cx="5579745" cy="3273425"/>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580000" cy="3273600"/>
                    </a:xfrm>
                    <a:prstGeom prst="rect">
                      <a:avLst/>
                    </a:prstGeom>
                  </pic:spPr>
                </pic:pic>
              </a:graphicData>
            </a:graphic>
          </wp:inline>
        </w:drawing>
      </w:r>
    </w:p>
    <w:p w14:paraId="3B764D70">
      <w:pPr>
        <w:kinsoku/>
        <w:autoSpaceDE/>
        <w:autoSpaceDN/>
        <w:spacing w:before="0" w:after="200" w:line="240" w:lineRule="auto"/>
        <w:jc w:val="center"/>
      </w:pPr>
      <w:r>
        <w:rPr>
          <w:rFonts w:ascii="Times New Roman" w:hAnsi="Times New Roman" w:eastAsia="宋体"/>
          <w:b w:val="0"/>
          <w:i w:val="0"/>
          <w:sz w:val="21"/>
        </w:rPr>
        <w:t>表 3-2　工资计算逻辑判定表（加工 3.2 工资计算与代扣）</w:t>
      </w:r>
    </w:p>
    <w:p w14:paraId="778C85D4">
      <w:pPr>
        <w:kinsoku/>
        <w:autoSpaceDE/>
        <w:autoSpaceDN/>
        <w:spacing w:before="0" w:after="0" w:line="300" w:lineRule="auto"/>
        <w:ind w:firstLine="480" w:firstLineChars="200"/>
        <w:jc w:val="both"/>
      </w:pPr>
      <w:r>
        <w:rPr>
          <w:rFonts w:ascii="Times New Roman" w:hAnsi="Times New Roman" w:eastAsia="宋体"/>
          <w:b w:val="0"/>
          <w:i w:val="0"/>
          <w:sz w:val="24"/>
        </w:rPr>
        <w:t>根据判定表，可以把工资计算归纳为以下计算规则：</w:t>
      </w:r>
    </w:p>
    <w:p w14:paraId="51709CD7">
      <w:pPr>
        <w:kinsoku/>
        <w:autoSpaceDE/>
        <w:autoSpaceDN/>
        <w:spacing w:before="0" w:after="0" w:line="300" w:lineRule="auto"/>
        <w:ind w:firstLine="480" w:firstLineChars="200"/>
        <w:jc w:val="both"/>
      </w:pPr>
      <w:r>
        <w:rPr>
          <w:rFonts w:ascii="Times New Roman" w:hAnsi="Times New Roman" w:eastAsia="宋体"/>
          <w:b w:val="0"/>
          <w:i w:val="0"/>
          <w:sz w:val="24"/>
        </w:rPr>
        <w:t>（1）应发工资 = 基本工资 + 岗位工资 + 绩效奖金 + 加班工资 + 全勤奖 − 考勤扣款；</w:t>
      </w:r>
    </w:p>
    <w:p w14:paraId="04FBDAC2">
      <w:pPr>
        <w:kinsoku/>
        <w:autoSpaceDE/>
        <w:autoSpaceDN/>
        <w:spacing w:before="0" w:after="0" w:line="300" w:lineRule="auto"/>
        <w:ind w:firstLine="480" w:firstLineChars="200"/>
        <w:jc w:val="both"/>
      </w:pPr>
      <w:r>
        <w:rPr>
          <w:rFonts w:ascii="Times New Roman" w:hAnsi="Times New Roman" w:eastAsia="宋体"/>
          <w:b w:val="0"/>
          <w:i w:val="0"/>
          <w:sz w:val="24"/>
        </w:rPr>
        <w:t>（2）全勤奖的发放条件是月出勤天数不少于 21.75 天且事假天数为 0，符合条件时发放 300 元；</w:t>
      </w:r>
    </w:p>
    <w:p w14:paraId="5761D91F">
      <w:pPr>
        <w:kinsoku/>
        <w:autoSpaceDE/>
        <w:autoSpaceDN/>
        <w:spacing w:before="0" w:after="0" w:line="300" w:lineRule="auto"/>
        <w:ind w:firstLine="480" w:firstLineChars="200"/>
        <w:jc w:val="both"/>
      </w:pPr>
      <w:r>
        <w:rPr>
          <w:rFonts w:ascii="Times New Roman" w:hAnsi="Times New Roman" w:eastAsia="宋体"/>
          <w:b w:val="0"/>
          <w:i w:val="0"/>
          <w:sz w:val="24"/>
        </w:rPr>
        <w:t>（3）绩效奖金 = 绩效奖金基数 × 绩效系数，绩效系数按考核等级确定（90 分及以上为 1.0，80—89 分为 0.8，70—79 分为 0.6，70 分以下为 0）；</w:t>
      </w:r>
    </w:p>
    <w:p w14:paraId="280919D9">
      <w:pPr>
        <w:kinsoku/>
        <w:autoSpaceDE/>
        <w:autoSpaceDN/>
        <w:spacing w:before="0" w:after="0" w:line="300" w:lineRule="auto"/>
        <w:ind w:firstLine="480" w:firstLineChars="200"/>
        <w:jc w:val="both"/>
      </w:pPr>
      <w:r>
        <w:rPr>
          <w:rFonts w:ascii="Times New Roman" w:hAnsi="Times New Roman" w:eastAsia="宋体"/>
          <w:b w:val="0"/>
          <w:i w:val="0"/>
          <w:sz w:val="24"/>
        </w:rPr>
        <w:t>（4）事假扣款 = 日工资 × 事假天数，其中日工资 = 月基本工资 ÷ 21.75；</w:t>
      </w:r>
    </w:p>
    <w:p w14:paraId="0A793A46">
      <w:pPr>
        <w:kinsoku/>
        <w:autoSpaceDE/>
        <w:autoSpaceDN/>
        <w:spacing w:before="0" w:after="0" w:line="300" w:lineRule="auto"/>
        <w:ind w:firstLine="480" w:firstLineChars="200"/>
        <w:jc w:val="both"/>
      </w:pPr>
      <w:r>
        <w:rPr>
          <w:rFonts w:ascii="Times New Roman" w:hAnsi="Times New Roman" w:eastAsia="宋体"/>
          <w:b w:val="0"/>
          <w:i w:val="0"/>
          <w:sz w:val="24"/>
        </w:rPr>
        <w:t>（5）病假扣款 = 日工资 × 病假天数 × 60%；</w:t>
      </w:r>
    </w:p>
    <w:p w14:paraId="5D6F0235">
      <w:pPr>
        <w:kinsoku/>
        <w:autoSpaceDE/>
        <w:autoSpaceDN/>
        <w:spacing w:before="0" w:after="0" w:line="300" w:lineRule="auto"/>
        <w:ind w:firstLine="480" w:firstLineChars="200"/>
        <w:jc w:val="both"/>
      </w:pPr>
      <w:r>
        <w:rPr>
          <w:rFonts w:ascii="Times New Roman" w:hAnsi="Times New Roman" w:eastAsia="宋体"/>
          <w:b w:val="0"/>
          <w:i w:val="0"/>
          <w:sz w:val="24"/>
        </w:rPr>
        <w:t>（6）代扣项 = 养老保险 + 医疗保险 + 失业保险 + 住房公积金 + 个人所得税；</w:t>
      </w:r>
    </w:p>
    <w:p w14:paraId="78D7D183">
      <w:pPr>
        <w:kinsoku/>
        <w:autoSpaceDE/>
        <w:autoSpaceDN/>
        <w:spacing w:before="0" w:after="0" w:line="300" w:lineRule="auto"/>
        <w:ind w:firstLine="480" w:firstLineChars="200"/>
        <w:jc w:val="both"/>
      </w:pPr>
      <w:r>
        <w:rPr>
          <w:rFonts w:ascii="Times New Roman" w:hAnsi="Times New Roman" w:eastAsia="宋体"/>
          <w:b w:val="0"/>
          <w:i w:val="0"/>
          <w:sz w:val="24"/>
        </w:rPr>
        <w:t>（7）实发工资 = 应发工资 − 代扣项合计。</w:t>
      </w:r>
    </w:p>
    <w:p w14:paraId="6C71AF5F">
      <w:pPr>
        <w:pStyle w:val="4"/>
        <w:kinsoku/>
        <w:autoSpaceDE/>
        <w:autoSpaceDN/>
        <w:spacing w:before="200" w:after="80" w:line="300" w:lineRule="auto"/>
        <w:jc w:val="left"/>
      </w:pPr>
      <w:bookmarkStart w:id="19" w:name="_Toc30187"/>
      <w:r>
        <w:rPr>
          <w:rFonts w:ascii="Times New Roman" w:hAnsi="Times New Roman" w:eastAsia="黑体"/>
          <w:b/>
          <w:i w:val="0"/>
          <w:color w:val="000000"/>
          <w:sz w:val="28"/>
        </w:rPr>
        <w:t>3.4 数据字典</w:t>
      </w:r>
      <w:bookmarkEnd w:id="19"/>
    </w:p>
    <w:p w14:paraId="340F65A6">
      <w:pPr>
        <w:kinsoku/>
        <w:autoSpaceDE/>
        <w:autoSpaceDN/>
        <w:spacing w:before="0" w:after="0" w:line="300" w:lineRule="auto"/>
        <w:ind w:firstLine="480" w:firstLineChars="200"/>
        <w:jc w:val="both"/>
      </w:pPr>
      <w:r>
        <w:rPr>
          <w:rFonts w:ascii="Times New Roman" w:hAnsi="Times New Roman" w:eastAsia="宋体"/>
          <w:b w:val="0"/>
          <w:i w:val="0"/>
          <w:sz w:val="24"/>
        </w:rPr>
        <w:t>数据字典是对数据流程图中各元素的定义与说明，采用二维表格形式描述。下面分别给出数据项、数据结构、数据流、数据存储、处理逻辑和外部实体的定义。</w:t>
      </w:r>
    </w:p>
    <w:p w14:paraId="47B270D1">
      <w:pPr>
        <w:pStyle w:val="4"/>
        <w:kinsoku/>
        <w:autoSpaceDE/>
        <w:autoSpaceDN/>
        <w:spacing w:before="200" w:after="80" w:line="300" w:lineRule="auto"/>
        <w:jc w:val="left"/>
      </w:pPr>
      <w:bookmarkStart w:id="20" w:name="_Toc20873"/>
      <w:r>
        <w:rPr>
          <w:rFonts w:ascii="Times New Roman" w:hAnsi="Times New Roman" w:eastAsia="黑体"/>
          <w:b/>
          <w:i w:val="0"/>
          <w:color w:val="000000"/>
          <w:sz w:val="28"/>
        </w:rPr>
        <w:t>3.4.1 数据项</w:t>
      </w:r>
      <w:bookmarkEnd w:id="20"/>
    </w:p>
    <w:p w14:paraId="4C0E78F0">
      <w:pPr>
        <w:kinsoku/>
        <w:autoSpaceDE/>
        <w:autoSpaceDN/>
        <w:spacing w:before="0" w:after="0" w:line="300" w:lineRule="auto"/>
        <w:ind w:firstLine="480" w:firstLineChars="200"/>
        <w:jc w:val="both"/>
      </w:pPr>
      <w:r>
        <w:rPr>
          <w:rFonts w:ascii="Times New Roman" w:hAnsi="Times New Roman" w:eastAsia="宋体"/>
          <w:b w:val="0"/>
          <w:i w:val="0"/>
          <w:sz w:val="24"/>
        </w:rPr>
        <w:t>数据项是数据的最小单位。本系统涉及到的主要数据项如表 3-3 所示。</w:t>
      </w:r>
    </w:p>
    <w:p w14:paraId="03B93093">
      <w:pPr>
        <w:kinsoku/>
        <w:autoSpaceDE/>
        <w:autoSpaceDN/>
        <w:spacing w:before="160" w:after="60" w:line="240" w:lineRule="auto"/>
        <w:jc w:val="center"/>
      </w:pPr>
      <w:r>
        <w:rPr>
          <w:rFonts w:ascii="Times New Roman" w:hAnsi="Times New Roman" w:eastAsia="宋体"/>
          <w:b w:val="0"/>
          <w:i w:val="0"/>
          <w:sz w:val="21"/>
        </w:rPr>
        <w:t>表 3-3　数据项定义表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928"/>
        <w:gridCol w:w="1701"/>
        <w:gridCol w:w="1020"/>
        <w:gridCol w:w="907"/>
        <w:gridCol w:w="2438"/>
      </w:tblGrid>
      <w:tr w14:paraId="0A95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DCE6F1"/>
            <w:vAlign w:val="center"/>
          </w:tcPr>
          <w:p w14:paraId="0498CEAE">
            <w:pPr>
              <w:kinsoku/>
              <w:autoSpaceDE/>
              <w:autoSpaceDN/>
              <w:spacing w:before="20" w:after="20" w:line="240" w:lineRule="auto"/>
              <w:jc w:val="center"/>
            </w:pPr>
            <w:r>
              <w:rPr>
                <w:rFonts w:ascii="Times New Roman" w:hAnsi="Times New Roman" w:eastAsia="黑体"/>
                <w:b/>
                <w:i w:val="0"/>
                <w:sz w:val="19"/>
              </w:rPr>
              <w:t>编号</w:t>
            </w:r>
          </w:p>
        </w:tc>
        <w:tc>
          <w:tcPr>
            <w:tcW w:w="1928" w:type="dxa"/>
            <w:shd w:val="clear" w:color="auto" w:fill="DCE6F1"/>
            <w:vAlign w:val="center"/>
          </w:tcPr>
          <w:p w14:paraId="2CA3B9A3">
            <w:pPr>
              <w:kinsoku/>
              <w:autoSpaceDE/>
              <w:autoSpaceDN/>
              <w:spacing w:before="20" w:after="20" w:line="240" w:lineRule="auto"/>
              <w:jc w:val="center"/>
            </w:pPr>
            <w:r>
              <w:rPr>
                <w:rFonts w:ascii="Times New Roman" w:hAnsi="Times New Roman" w:eastAsia="黑体"/>
                <w:b/>
                <w:i w:val="0"/>
                <w:sz w:val="19"/>
              </w:rPr>
              <w:t>数据项名称</w:t>
            </w:r>
          </w:p>
        </w:tc>
        <w:tc>
          <w:tcPr>
            <w:tcW w:w="1701" w:type="dxa"/>
            <w:shd w:val="clear" w:color="auto" w:fill="DCE6F1"/>
            <w:vAlign w:val="center"/>
          </w:tcPr>
          <w:p w14:paraId="3DBB3C21">
            <w:pPr>
              <w:kinsoku/>
              <w:autoSpaceDE/>
              <w:autoSpaceDN/>
              <w:spacing w:before="20" w:after="20" w:line="240" w:lineRule="auto"/>
              <w:jc w:val="center"/>
            </w:pPr>
            <w:r>
              <w:rPr>
                <w:rFonts w:ascii="Times New Roman" w:hAnsi="Times New Roman" w:eastAsia="黑体"/>
                <w:b/>
                <w:i w:val="0"/>
                <w:sz w:val="19"/>
              </w:rPr>
              <w:t>代码</w:t>
            </w:r>
          </w:p>
        </w:tc>
        <w:tc>
          <w:tcPr>
            <w:tcW w:w="1020" w:type="dxa"/>
            <w:shd w:val="clear" w:color="auto" w:fill="DCE6F1"/>
            <w:vAlign w:val="center"/>
          </w:tcPr>
          <w:p w14:paraId="0B02FB40">
            <w:pPr>
              <w:kinsoku/>
              <w:autoSpaceDE/>
              <w:autoSpaceDN/>
              <w:spacing w:before="20" w:after="20" w:line="240" w:lineRule="auto"/>
              <w:jc w:val="center"/>
            </w:pPr>
            <w:r>
              <w:rPr>
                <w:rFonts w:ascii="Times New Roman" w:hAnsi="Times New Roman" w:eastAsia="黑体"/>
                <w:b/>
                <w:i w:val="0"/>
                <w:sz w:val="19"/>
              </w:rPr>
              <w:t>类型</w:t>
            </w:r>
          </w:p>
        </w:tc>
        <w:tc>
          <w:tcPr>
            <w:tcW w:w="907" w:type="dxa"/>
            <w:shd w:val="clear" w:color="auto" w:fill="DCE6F1"/>
            <w:vAlign w:val="center"/>
          </w:tcPr>
          <w:p w14:paraId="56C1FA41">
            <w:pPr>
              <w:kinsoku/>
              <w:autoSpaceDE/>
              <w:autoSpaceDN/>
              <w:spacing w:before="20" w:after="20" w:line="240" w:lineRule="auto"/>
              <w:jc w:val="center"/>
            </w:pPr>
            <w:r>
              <w:rPr>
                <w:rFonts w:ascii="Times New Roman" w:hAnsi="Times New Roman" w:eastAsia="黑体"/>
                <w:b/>
                <w:i w:val="0"/>
                <w:sz w:val="19"/>
              </w:rPr>
              <w:t>长度</w:t>
            </w:r>
          </w:p>
        </w:tc>
        <w:tc>
          <w:tcPr>
            <w:tcW w:w="2438" w:type="dxa"/>
            <w:shd w:val="clear" w:color="auto" w:fill="DCE6F1"/>
            <w:vAlign w:val="center"/>
          </w:tcPr>
          <w:p w14:paraId="1BCA77EF">
            <w:pPr>
              <w:kinsoku/>
              <w:autoSpaceDE/>
              <w:autoSpaceDN/>
              <w:spacing w:before="20" w:after="20" w:line="240" w:lineRule="auto"/>
              <w:jc w:val="center"/>
            </w:pPr>
            <w:r>
              <w:rPr>
                <w:rFonts w:ascii="Times New Roman" w:hAnsi="Times New Roman" w:eastAsia="黑体"/>
                <w:b/>
                <w:i w:val="0"/>
                <w:sz w:val="19"/>
              </w:rPr>
              <w:t>说明</w:t>
            </w:r>
          </w:p>
        </w:tc>
      </w:tr>
      <w:tr w14:paraId="666D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6ABDBD38">
            <w:pPr>
              <w:kinsoku/>
              <w:autoSpaceDE/>
              <w:autoSpaceDN/>
              <w:spacing w:before="20" w:after="20" w:line="240" w:lineRule="auto"/>
              <w:jc w:val="center"/>
            </w:pPr>
            <w:r>
              <w:rPr>
                <w:rFonts w:ascii="Times New Roman" w:hAnsi="Times New Roman" w:eastAsia="宋体"/>
                <w:b w:val="0"/>
                <w:i w:val="0"/>
                <w:sz w:val="19"/>
              </w:rPr>
              <w:t>1</w:t>
            </w:r>
          </w:p>
        </w:tc>
        <w:tc>
          <w:tcPr>
            <w:tcW w:w="1928" w:type="dxa"/>
            <w:vAlign w:val="center"/>
          </w:tcPr>
          <w:p w14:paraId="24B649E4">
            <w:pPr>
              <w:kinsoku/>
              <w:autoSpaceDE/>
              <w:autoSpaceDN/>
              <w:spacing w:before="20" w:after="20" w:line="240" w:lineRule="auto"/>
              <w:jc w:val="center"/>
            </w:pPr>
            <w:r>
              <w:rPr>
                <w:rFonts w:ascii="Times New Roman" w:hAnsi="Times New Roman" w:eastAsia="宋体"/>
                <w:b w:val="0"/>
                <w:i w:val="0"/>
                <w:sz w:val="19"/>
              </w:rPr>
              <w:t>员工工号</w:t>
            </w:r>
          </w:p>
        </w:tc>
        <w:tc>
          <w:tcPr>
            <w:tcW w:w="1701" w:type="dxa"/>
            <w:vAlign w:val="center"/>
          </w:tcPr>
          <w:p w14:paraId="6C10F98E">
            <w:pPr>
              <w:kinsoku/>
              <w:autoSpaceDE/>
              <w:autoSpaceDN/>
              <w:spacing w:before="20" w:after="20" w:line="240" w:lineRule="auto"/>
              <w:jc w:val="center"/>
            </w:pPr>
            <w:r>
              <w:rPr>
                <w:rFonts w:ascii="Times New Roman" w:hAnsi="Times New Roman" w:eastAsia="宋体"/>
                <w:b w:val="0"/>
                <w:i w:val="0"/>
                <w:sz w:val="19"/>
              </w:rPr>
              <w:t>emp_no</w:t>
            </w:r>
          </w:p>
        </w:tc>
        <w:tc>
          <w:tcPr>
            <w:tcW w:w="1020" w:type="dxa"/>
            <w:vAlign w:val="center"/>
          </w:tcPr>
          <w:p w14:paraId="4E69FA8F">
            <w:pPr>
              <w:kinsoku/>
              <w:autoSpaceDE/>
              <w:autoSpaceDN/>
              <w:spacing w:before="20" w:after="20" w:line="240" w:lineRule="auto"/>
              <w:jc w:val="center"/>
            </w:pPr>
            <w:r>
              <w:rPr>
                <w:rFonts w:ascii="Times New Roman" w:hAnsi="Times New Roman" w:eastAsia="宋体"/>
                <w:b w:val="0"/>
                <w:i w:val="0"/>
                <w:sz w:val="19"/>
              </w:rPr>
              <w:t>字符型</w:t>
            </w:r>
          </w:p>
        </w:tc>
        <w:tc>
          <w:tcPr>
            <w:tcW w:w="907" w:type="dxa"/>
            <w:vAlign w:val="center"/>
          </w:tcPr>
          <w:p w14:paraId="3219D032">
            <w:pPr>
              <w:kinsoku/>
              <w:autoSpaceDE/>
              <w:autoSpaceDN/>
              <w:spacing w:before="20" w:after="20" w:line="240" w:lineRule="auto"/>
              <w:jc w:val="center"/>
            </w:pPr>
            <w:r>
              <w:rPr>
                <w:rFonts w:ascii="Times New Roman" w:hAnsi="Times New Roman" w:eastAsia="宋体"/>
                <w:b w:val="0"/>
                <w:i w:val="0"/>
                <w:sz w:val="19"/>
              </w:rPr>
              <w:t>12</w:t>
            </w:r>
          </w:p>
        </w:tc>
        <w:tc>
          <w:tcPr>
            <w:tcW w:w="2438" w:type="dxa"/>
            <w:vAlign w:val="center"/>
          </w:tcPr>
          <w:p w14:paraId="2E9454A7">
            <w:pPr>
              <w:kinsoku/>
              <w:autoSpaceDE/>
              <w:autoSpaceDN/>
              <w:spacing w:before="20" w:after="20" w:line="240" w:lineRule="auto"/>
              <w:jc w:val="center"/>
            </w:pPr>
            <w:r>
              <w:rPr>
                <w:rFonts w:ascii="Times New Roman" w:hAnsi="Times New Roman" w:eastAsia="宋体"/>
                <w:b w:val="0"/>
                <w:i w:val="0"/>
                <w:sz w:val="19"/>
              </w:rPr>
              <w:t>员工唯一标识，编码规则见 4.1 节</w:t>
            </w:r>
          </w:p>
        </w:tc>
      </w:tr>
      <w:tr w14:paraId="6DA6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7A96505A">
            <w:pPr>
              <w:kinsoku/>
              <w:autoSpaceDE/>
              <w:autoSpaceDN/>
              <w:spacing w:before="20" w:after="20" w:line="240" w:lineRule="auto"/>
              <w:jc w:val="center"/>
            </w:pPr>
            <w:r>
              <w:rPr>
                <w:rFonts w:ascii="Times New Roman" w:hAnsi="Times New Roman" w:eastAsia="宋体"/>
                <w:b w:val="0"/>
                <w:i w:val="0"/>
                <w:sz w:val="19"/>
              </w:rPr>
              <w:t>2</w:t>
            </w:r>
          </w:p>
        </w:tc>
        <w:tc>
          <w:tcPr>
            <w:tcW w:w="1928" w:type="dxa"/>
            <w:shd w:val="clear" w:color="auto" w:fill="F2F7FD"/>
            <w:vAlign w:val="center"/>
          </w:tcPr>
          <w:p w14:paraId="20AA8FDC">
            <w:pPr>
              <w:kinsoku/>
              <w:autoSpaceDE/>
              <w:autoSpaceDN/>
              <w:spacing w:before="20" w:after="20" w:line="240" w:lineRule="auto"/>
              <w:jc w:val="center"/>
            </w:pPr>
            <w:r>
              <w:rPr>
                <w:rFonts w:ascii="Times New Roman" w:hAnsi="Times New Roman" w:eastAsia="宋体"/>
                <w:b w:val="0"/>
                <w:i w:val="0"/>
                <w:sz w:val="19"/>
              </w:rPr>
              <w:t>员工姓名</w:t>
            </w:r>
          </w:p>
        </w:tc>
        <w:tc>
          <w:tcPr>
            <w:tcW w:w="1701" w:type="dxa"/>
            <w:shd w:val="clear" w:color="auto" w:fill="F2F7FD"/>
            <w:vAlign w:val="center"/>
          </w:tcPr>
          <w:p w14:paraId="3546A227">
            <w:pPr>
              <w:kinsoku/>
              <w:autoSpaceDE/>
              <w:autoSpaceDN/>
              <w:spacing w:before="20" w:after="20" w:line="240" w:lineRule="auto"/>
              <w:jc w:val="center"/>
            </w:pPr>
            <w:r>
              <w:rPr>
                <w:rFonts w:ascii="Times New Roman" w:hAnsi="Times New Roman" w:eastAsia="宋体"/>
                <w:b w:val="0"/>
                <w:i w:val="0"/>
                <w:sz w:val="19"/>
              </w:rPr>
              <w:t>emp_name</w:t>
            </w:r>
          </w:p>
        </w:tc>
        <w:tc>
          <w:tcPr>
            <w:tcW w:w="1020" w:type="dxa"/>
            <w:shd w:val="clear" w:color="auto" w:fill="F2F7FD"/>
            <w:vAlign w:val="center"/>
          </w:tcPr>
          <w:p w14:paraId="2F2BE009">
            <w:pPr>
              <w:kinsoku/>
              <w:autoSpaceDE/>
              <w:autoSpaceDN/>
              <w:spacing w:before="20" w:after="20" w:line="240" w:lineRule="auto"/>
              <w:jc w:val="center"/>
            </w:pPr>
            <w:r>
              <w:rPr>
                <w:rFonts w:ascii="Times New Roman" w:hAnsi="Times New Roman" w:eastAsia="宋体"/>
                <w:b w:val="0"/>
                <w:i w:val="0"/>
                <w:sz w:val="19"/>
              </w:rPr>
              <w:t>字符型</w:t>
            </w:r>
          </w:p>
        </w:tc>
        <w:tc>
          <w:tcPr>
            <w:tcW w:w="907" w:type="dxa"/>
            <w:shd w:val="clear" w:color="auto" w:fill="F2F7FD"/>
            <w:vAlign w:val="center"/>
          </w:tcPr>
          <w:p w14:paraId="0A5815C0">
            <w:pPr>
              <w:kinsoku/>
              <w:autoSpaceDE/>
              <w:autoSpaceDN/>
              <w:spacing w:before="20" w:after="20" w:line="240" w:lineRule="auto"/>
              <w:jc w:val="center"/>
            </w:pPr>
            <w:r>
              <w:rPr>
                <w:rFonts w:ascii="Times New Roman" w:hAnsi="Times New Roman" w:eastAsia="宋体"/>
                <w:b w:val="0"/>
                <w:i w:val="0"/>
                <w:sz w:val="19"/>
              </w:rPr>
              <w:t>20</w:t>
            </w:r>
          </w:p>
        </w:tc>
        <w:tc>
          <w:tcPr>
            <w:tcW w:w="2438" w:type="dxa"/>
            <w:shd w:val="clear" w:color="auto" w:fill="F2F7FD"/>
            <w:vAlign w:val="center"/>
          </w:tcPr>
          <w:p w14:paraId="5206C3E8">
            <w:pPr>
              <w:kinsoku/>
              <w:autoSpaceDE/>
              <w:autoSpaceDN/>
              <w:spacing w:before="20" w:after="20" w:line="240" w:lineRule="auto"/>
              <w:jc w:val="center"/>
            </w:pPr>
            <w:r>
              <w:rPr>
                <w:rFonts w:ascii="Times New Roman" w:hAnsi="Times New Roman" w:eastAsia="宋体"/>
                <w:b w:val="0"/>
                <w:i w:val="0"/>
                <w:sz w:val="19"/>
              </w:rPr>
              <w:t>员工真实姓名</w:t>
            </w:r>
          </w:p>
        </w:tc>
      </w:tr>
      <w:tr w14:paraId="4592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0A47E942">
            <w:pPr>
              <w:kinsoku/>
              <w:autoSpaceDE/>
              <w:autoSpaceDN/>
              <w:spacing w:before="20" w:after="20" w:line="240" w:lineRule="auto"/>
              <w:jc w:val="center"/>
            </w:pPr>
            <w:r>
              <w:rPr>
                <w:rFonts w:ascii="Times New Roman" w:hAnsi="Times New Roman" w:eastAsia="宋体"/>
                <w:b w:val="0"/>
                <w:i w:val="0"/>
                <w:sz w:val="19"/>
              </w:rPr>
              <w:t>3</w:t>
            </w:r>
          </w:p>
        </w:tc>
        <w:tc>
          <w:tcPr>
            <w:tcW w:w="1928" w:type="dxa"/>
            <w:vAlign w:val="center"/>
          </w:tcPr>
          <w:p w14:paraId="2403869A">
            <w:pPr>
              <w:kinsoku/>
              <w:autoSpaceDE/>
              <w:autoSpaceDN/>
              <w:spacing w:before="20" w:after="20" w:line="240" w:lineRule="auto"/>
              <w:jc w:val="center"/>
            </w:pPr>
            <w:r>
              <w:rPr>
                <w:rFonts w:ascii="Times New Roman" w:hAnsi="Times New Roman" w:eastAsia="宋体"/>
                <w:b w:val="0"/>
                <w:i w:val="0"/>
                <w:sz w:val="19"/>
              </w:rPr>
              <w:t>性别</w:t>
            </w:r>
          </w:p>
        </w:tc>
        <w:tc>
          <w:tcPr>
            <w:tcW w:w="1701" w:type="dxa"/>
            <w:vAlign w:val="center"/>
          </w:tcPr>
          <w:p w14:paraId="6CB99E61">
            <w:pPr>
              <w:kinsoku/>
              <w:autoSpaceDE/>
              <w:autoSpaceDN/>
              <w:spacing w:before="20" w:after="20" w:line="240" w:lineRule="auto"/>
              <w:jc w:val="center"/>
            </w:pPr>
            <w:r>
              <w:rPr>
                <w:rFonts w:ascii="Times New Roman" w:hAnsi="Times New Roman" w:eastAsia="宋体"/>
                <w:b w:val="0"/>
                <w:i w:val="0"/>
                <w:sz w:val="19"/>
              </w:rPr>
              <w:t>gender</w:t>
            </w:r>
          </w:p>
        </w:tc>
        <w:tc>
          <w:tcPr>
            <w:tcW w:w="1020" w:type="dxa"/>
            <w:vAlign w:val="center"/>
          </w:tcPr>
          <w:p w14:paraId="5B2AA868">
            <w:pPr>
              <w:kinsoku/>
              <w:autoSpaceDE/>
              <w:autoSpaceDN/>
              <w:spacing w:before="20" w:after="20" w:line="240" w:lineRule="auto"/>
              <w:jc w:val="center"/>
            </w:pPr>
            <w:r>
              <w:rPr>
                <w:rFonts w:ascii="Times New Roman" w:hAnsi="Times New Roman" w:eastAsia="宋体"/>
                <w:b w:val="0"/>
                <w:i w:val="0"/>
                <w:sz w:val="19"/>
              </w:rPr>
              <w:t>字符型</w:t>
            </w:r>
          </w:p>
        </w:tc>
        <w:tc>
          <w:tcPr>
            <w:tcW w:w="907" w:type="dxa"/>
            <w:vAlign w:val="center"/>
          </w:tcPr>
          <w:p w14:paraId="61BB1DF1">
            <w:pPr>
              <w:kinsoku/>
              <w:autoSpaceDE/>
              <w:autoSpaceDN/>
              <w:spacing w:before="20" w:after="20" w:line="240" w:lineRule="auto"/>
              <w:jc w:val="center"/>
            </w:pPr>
            <w:r>
              <w:rPr>
                <w:rFonts w:ascii="Times New Roman" w:hAnsi="Times New Roman" w:eastAsia="宋体"/>
                <w:b w:val="0"/>
                <w:i w:val="0"/>
                <w:sz w:val="19"/>
              </w:rPr>
              <w:t>1</w:t>
            </w:r>
          </w:p>
        </w:tc>
        <w:tc>
          <w:tcPr>
            <w:tcW w:w="2438" w:type="dxa"/>
            <w:vAlign w:val="center"/>
          </w:tcPr>
          <w:p w14:paraId="5A64C741">
            <w:pPr>
              <w:kinsoku/>
              <w:autoSpaceDE/>
              <w:autoSpaceDN/>
              <w:spacing w:before="20" w:after="20" w:line="240" w:lineRule="auto"/>
              <w:jc w:val="center"/>
            </w:pPr>
            <w:r>
              <w:rPr>
                <w:rFonts w:ascii="Times New Roman" w:hAnsi="Times New Roman" w:eastAsia="宋体"/>
                <w:b w:val="0"/>
                <w:i w:val="0"/>
                <w:sz w:val="19"/>
              </w:rPr>
              <w:t>取值：男 / 女</w:t>
            </w:r>
          </w:p>
        </w:tc>
      </w:tr>
      <w:tr w14:paraId="1FCE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31280A7F">
            <w:pPr>
              <w:kinsoku/>
              <w:autoSpaceDE/>
              <w:autoSpaceDN/>
              <w:spacing w:before="20" w:after="20" w:line="240" w:lineRule="auto"/>
              <w:jc w:val="center"/>
            </w:pPr>
            <w:r>
              <w:rPr>
                <w:rFonts w:ascii="Times New Roman" w:hAnsi="Times New Roman" w:eastAsia="宋体"/>
                <w:b w:val="0"/>
                <w:i w:val="0"/>
                <w:sz w:val="19"/>
              </w:rPr>
              <w:t>4</w:t>
            </w:r>
          </w:p>
        </w:tc>
        <w:tc>
          <w:tcPr>
            <w:tcW w:w="1928" w:type="dxa"/>
            <w:shd w:val="clear" w:color="auto" w:fill="F2F7FD"/>
            <w:vAlign w:val="center"/>
          </w:tcPr>
          <w:p w14:paraId="55B21244">
            <w:pPr>
              <w:kinsoku/>
              <w:autoSpaceDE/>
              <w:autoSpaceDN/>
              <w:spacing w:before="20" w:after="20" w:line="240" w:lineRule="auto"/>
              <w:jc w:val="center"/>
            </w:pPr>
            <w:r>
              <w:rPr>
                <w:rFonts w:ascii="Times New Roman" w:hAnsi="Times New Roman" w:eastAsia="宋体"/>
                <w:b w:val="0"/>
                <w:i w:val="0"/>
                <w:sz w:val="19"/>
              </w:rPr>
              <w:t>出生日期</w:t>
            </w:r>
          </w:p>
        </w:tc>
        <w:tc>
          <w:tcPr>
            <w:tcW w:w="1701" w:type="dxa"/>
            <w:shd w:val="clear" w:color="auto" w:fill="F2F7FD"/>
            <w:vAlign w:val="center"/>
          </w:tcPr>
          <w:p w14:paraId="6C17503C">
            <w:pPr>
              <w:kinsoku/>
              <w:autoSpaceDE/>
              <w:autoSpaceDN/>
              <w:spacing w:before="20" w:after="20" w:line="240" w:lineRule="auto"/>
              <w:jc w:val="center"/>
            </w:pPr>
            <w:r>
              <w:rPr>
                <w:rFonts w:ascii="Times New Roman" w:hAnsi="Times New Roman" w:eastAsia="宋体"/>
                <w:b w:val="0"/>
                <w:i w:val="0"/>
                <w:sz w:val="19"/>
              </w:rPr>
              <w:t>birth_date</w:t>
            </w:r>
          </w:p>
        </w:tc>
        <w:tc>
          <w:tcPr>
            <w:tcW w:w="1020" w:type="dxa"/>
            <w:shd w:val="clear" w:color="auto" w:fill="F2F7FD"/>
            <w:vAlign w:val="center"/>
          </w:tcPr>
          <w:p w14:paraId="12767806">
            <w:pPr>
              <w:kinsoku/>
              <w:autoSpaceDE/>
              <w:autoSpaceDN/>
              <w:spacing w:before="20" w:after="20" w:line="240" w:lineRule="auto"/>
              <w:jc w:val="center"/>
            </w:pPr>
            <w:r>
              <w:rPr>
                <w:rFonts w:ascii="Times New Roman" w:hAnsi="Times New Roman" w:eastAsia="宋体"/>
                <w:b w:val="0"/>
                <w:i w:val="0"/>
                <w:sz w:val="19"/>
              </w:rPr>
              <w:t>日期型</w:t>
            </w:r>
          </w:p>
        </w:tc>
        <w:tc>
          <w:tcPr>
            <w:tcW w:w="907" w:type="dxa"/>
            <w:shd w:val="clear" w:color="auto" w:fill="F2F7FD"/>
            <w:vAlign w:val="center"/>
          </w:tcPr>
          <w:p w14:paraId="6CB486B2">
            <w:pPr>
              <w:kinsoku/>
              <w:autoSpaceDE/>
              <w:autoSpaceDN/>
              <w:spacing w:before="20" w:after="20" w:line="240" w:lineRule="auto"/>
              <w:jc w:val="center"/>
            </w:pPr>
            <w:r>
              <w:rPr>
                <w:rFonts w:ascii="Times New Roman" w:hAnsi="Times New Roman" w:eastAsia="宋体"/>
                <w:b w:val="0"/>
                <w:i w:val="0"/>
                <w:sz w:val="19"/>
              </w:rPr>
              <w:t>8</w:t>
            </w:r>
          </w:p>
        </w:tc>
        <w:tc>
          <w:tcPr>
            <w:tcW w:w="2438" w:type="dxa"/>
            <w:shd w:val="clear" w:color="auto" w:fill="F2F7FD"/>
            <w:vAlign w:val="center"/>
          </w:tcPr>
          <w:p w14:paraId="2B090FFA">
            <w:pPr>
              <w:kinsoku/>
              <w:autoSpaceDE/>
              <w:autoSpaceDN/>
              <w:spacing w:before="20" w:after="20" w:line="240" w:lineRule="auto"/>
              <w:jc w:val="center"/>
            </w:pPr>
            <w:r>
              <w:rPr>
                <w:rFonts w:ascii="Times New Roman" w:hAnsi="Times New Roman" w:eastAsia="宋体"/>
                <w:b w:val="0"/>
                <w:i w:val="0"/>
                <w:sz w:val="19"/>
              </w:rPr>
              <w:t>格式 YYYY-MM-DD</w:t>
            </w:r>
          </w:p>
        </w:tc>
      </w:tr>
      <w:tr w14:paraId="4A0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4DE1940F">
            <w:pPr>
              <w:kinsoku/>
              <w:autoSpaceDE/>
              <w:autoSpaceDN/>
              <w:spacing w:before="20" w:after="20" w:line="240" w:lineRule="auto"/>
              <w:jc w:val="center"/>
            </w:pPr>
            <w:r>
              <w:rPr>
                <w:rFonts w:ascii="Times New Roman" w:hAnsi="Times New Roman" w:eastAsia="宋体"/>
                <w:b w:val="0"/>
                <w:i w:val="0"/>
                <w:sz w:val="19"/>
              </w:rPr>
              <w:t>5</w:t>
            </w:r>
          </w:p>
        </w:tc>
        <w:tc>
          <w:tcPr>
            <w:tcW w:w="1928" w:type="dxa"/>
            <w:vAlign w:val="center"/>
          </w:tcPr>
          <w:p w14:paraId="6487F818">
            <w:pPr>
              <w:kinsoku/>
              <w:autoSpaceDE/>
              <w:autoSpaceDN/>
              <w:spacing w:before="20" w:after="20" w:line="240" w:lineRule="auto"/>
              <w:jc w:val="center"/>
            </w:pPr>
            <w:r>
              <w:rPr>
                <w:rFonts w:ascii="Times New Roman" w:hAnsi="Times New Roman" w:eastAsia="宋体"/>
                <w:b w:val="0"/>
                <w:i w:val="0"/>
                <w:sz w:val="19"/>
              </w:rPr>
              <w:t>身份证号</w:t>
            </w:r>
          </w:p>
        </w:tc>
        <w:tc>
          <w:tcPr>
            <w:tcW w:w="1701" w:type="dxa"/>
            <w:vAlign w:val="center"/>
          </w:tcPr>
          <w:p w14:paraId="0D926B03">
            <w:pPr>
              <w:kinsoku/>
              <w:autoSpaceDE/>
              <w:autoSpaceDN/>
              <w:spacing w:before="20" w:after="20" w:line="240" w:lineRule="auto"/>
              <w:jc w:val="center"/>
            </w:pPr>
            <w:r>
              <w:rPr>
                <w:rFonts w:ascii="Times New Roman" w:hAnsi="Times New Roman" w:eastAsia="宋体"/>
                <w:b w:val="0"/>
                <w:i w:val="0"/>
                <w:sz w:val="19"/>
              </w:rPr>
              <w:t>id_card</w:t>
            </w:r>
          </w:p>
        </w:tc>
        <w:tc>
          <w:tcPr>
            <w:tcW w:w="1020" w:type="dxa"/>
            <w:vAlign w:val="center"/>
          </w:tcPr>
          <w:p w14:paraId="45E48D67">
            <w:pPr>
              <w:kinsoku/>
              <w:autoSpaceDE/>
              <w:autoSpaceDN/>
              <w:spacing w:before="20" w:after="20" w:line="240" w:lineRule="auto"/>
              <w:jc w:val="center"/>
            </w:pPr>
            <w:r>
              <w:rPr>
                <w:rFonts w:ascii="Times New Roman" w:hAnsi="Times New Roman" w:eastAsia="宋体"/>
                <w:b w:val="0"/>
                <w:i w:val="0"/>
                <w:sz w:val="19"/>
              </w:rPr>
              <w:t>字符型</w:t>
            </w:r>
          </w:p>
        </w:tc>
        <w:tc>
          <w:tcPr>
            <w:tcW w:w="907" w:type="dxa"/>
            <w:vAlign w:val="center"/>
          </w:tcPr>
          <w:p w14:paraId="5451B77B">
            <w:pPr>
              <w:kinsoku/>
              <w:autoSpaceDE/>
              <w:autoSpaceDN/>
              <w:spacing w:before="20" w:after="20" w:line="240" w:lineRule="auto"/>
              <w:jc w:val="center"/>
            </w:pPr>
            <w:r>
              <w:rPr>
                <w:rFonts w:ascii="Times New Roman" w:hAnsi="Times New Roman" w:eastAsia="宋体"/>
                <w:b w:val="0"/>
                <w:i w:val="0"/>
                <w:sz w:val="19"/>
              </w:rPr>
              <w:t>18</w:t>
            </w:r>
          </w:p>
        </w:tc>
        <w:tc>
          <w:tcPr>
            <w:tcW w:w="2438" w:type="dxa"/>
            <w:vAlign w:val="center"/>
          </w:tcPr>
          <w:p w14:paraId="792FC612">
            <w:pPr>
              <w:kinsoku/>
              <w:autoSpaceDE/>
              <w:autoSpaceDN/>
              <w:spacing w:before="20" w:after="20" w:line="240" w:lineRule="auto"/>
              <w:jc w:val="center"/>
            </w:pPr>
            <w:r>
              <w:rPr>
                <w:rFonts w:ascii="Times New Roman" w:hAnsi="Times New Roman" w:eastAsia="宋体"/>
                <w:b w:val="0"/>
                <w:i w:val="0"/>
                <w:sz w:val="19"/>
              </w:rPr>
              <w:t>居民身份证号码，唯一</w:t>
            </w:r>
          </w:p>
        </w:tc>
      </w:tr>
      <w:tr w14:paraId="6882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22DB2DD6">
            <w:pPr>
              <w:kinsoku/>
              <w:autoSpaceDE/>
              <w:autoSpaceDN/>
              <w:spacing w:before="20" w:after="20" w:line="240" w:lineRule="auto"/>
              <w:jc w:val="center"/>
            </w:pPr>
            <w:r>
              <w:rPr>
                <w:rFonts w:ascii="Times New Roman" w:hAnsi="Times New Roman" w:eastAsia="宋体"/>
                <w:b w:val="0"/>
                <w:i w:val="0"/>
                <w:sz w:val="19"/>
              </w:rPr>
              <w:t>6</w:t>
            </w:r>
          </w:p>
        </w:tc>
        <w:tc>
          <w:tcPr>
            <w:tcW w:w="1928" w:type="dxa"/>
            <w:shd w:val="clear" w:color="auto" w:fill="F2F7FD"/>
            <w:vAlign w:val="center"/>
          </w:tcPr>
          <w:p w14:paraId="76347BE2">
            <w:pPr>
              <w:kinsoku/>
              <w:autoSpaceDE/>
              <w:autoSpaceDN/>
              <w:spacing w:before="20" w:after="20" w:line="240" w:lineRule="auto"/>
              <w:jc w:val="center"/>
            </w:pPr>
            <w:r>
              <w:rPr>
                <w:rFonts w:ascii="Times New Roman" w:hAnsi="Times New Roman" w:eastAsia="宋体"/>
                <w:b w:val="0"/>
                <w:i w:val="0"/>
                <w:sz w:val="19"/>
              </w:rPr>
              <w:t>学历</w:t>
            </w:r>
          </w:p>
        </w:tc>
        <w:tc>
          <w:tcPr>
            <w:tcW w:w="1701" w:type="dxa"/>
            <w:shd w:val="clear" w:color="auto" w:fill="F2F7FD"/>
            <w:vAlign w:val="center"/>
          </w:tcPr>
          <w:p w14:paraId="75504AE7">
            <w:pPr>
              <w:kinsoku/>
              <w:autoSpaceDE/>
              <w:autoSpaceDN/>
              <w:spacing w:before="20" w:after="20" w:line="240" w:lineRule="auto"/>
              <w:jc w:val="center"/>
            </w:pPr>
            <w:r>
              <w:rPr>
                <w:rFonts w:ascii="Times New Roman" w:hAnsi="Times New Roman" w:eastAsia="宋体"/>
                <w:b w:val="0"/>
                <w:i w:val="0"/>
                <w:sz w:val="19"/>
              </w:rPr>
              <w:t>education</w:t>
            </w:r>
          </w:p>
        </w:tc>
        <w:tc>
          <w:tcPr>
            <w:tcW w:w="1020" w:type="dxa"/>
            <w:shd w:val="clear" w:color="auto" w:fill="F2F7FD"/>
            <w:vAlign w:val="center"/>
          </w:tcPr>
          <w:p w14:paraId="32589478">
            <w:pPr>
              <w:kinsoku/>
              <w:autoSpaceDE/>
              <w:autoSpaceDN/>
              <w:spacing w:before="20" w:after="20" w:line="240" w:lineRule="auto"/>
              <w:jc w:val="center"/>
            </w:pPr>
            <w:r>
              <w:rPr>
                <w:rFonts w:ascii="Times New Roman" w:hAnsi="Times New Roman" w:eastAsia="宋体"/>
                <w:b w:val="0"/>
                <w:i w:val="0"/>
                <w:sz w:val="19"/>
              </w:rPr>
              <w:t>字符型</w:t>
            </w:r>
          </w:p>
        </w:tc>
        <w:tc>
          <w:tcPr>
            <w:tcW w:w="907" w:type="dxa"/>
            <w:shd w:val="clear" w:color="auto" w:fill="F2F7FD"/>
            <w:vAlign w:val="center"/>
          </w:tcPr>
          <w:p w14:paraId="51837896">
            <w:pPr>
              <w:kinsoku/>
              <w:autoSpaceDE/>
              <w:autoSpaceDN/>
              <w:spacing w:before="20" w:after="20" w:line="240" w:lineRule="auto"/>
              <w:jc w:val="center"/>
            </w:pPr>
            <w:r>
              <w:rPr>
                <w:rFonts w:ascii="Times New Roman" w:hAnsi="Times New Roman" w:eastAsia="宋体"/>
                <w:b w:val="0"/>
                <w:i w:val="0"/>
                <w:sz w:val="19"/>
              </w:rPr>
              <w:t>10</w:t>
            </w:r>
          </w:p>
        </w:tc>
        <w:tc>
          <w:tcPr>
            <w:tcW w:w="2438" w:type="dxa"/>
            <w:shd w:val="clear" w:color="auto" w:fill="F2F7FD"/>
            <w:vAlign w:val="center"/>
          </w:tcPr>
          <w:p w14:paraId="493B3D8F">
            <w:pPr>
              <w:kinsoku/>
              <w:autoSpaceDE/>
              <w:autoSpaceDN/>
              <w:spacing w:before="20" w:after="20" w:line="240" w:lineRule="auto"/>
              <w:jc w:val="center"/>
            </w:pPr>
            <w:r>
              <w:rPr>
                <w:rFonts w:ascii="Times New Roman" w:hAnsi="Times New Roman" w:eastAsia="宋体"/>
                <w:b w:val="0"/>
                <w:i w:val="0"/>
                <w:sz w:val="19"/>
              </w:rPr>
              <w:t>取值：专科 / 本科 / 硕士 / 博士</w:t>
            </w:r>
          </w:p>
        </w:tc>
      </w:tr>
      <w:tr w14:paraId="5523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0AC2D936">
            <w:pPr>
              <w:kinsoku/>
              <w:autoSpaceDE/>
              <w:autoSpaceDN/>
              <w:spacing w:before="20" w:after="20" w:line="240" w:lineRule="auto"/>
              <w:jc w:val="center"/>
            </w:pPr>
            <w:r>
              <w:rPr>
                <w:rFonts w:ascii="Times New Roman" w:hAnsi="Times New Roman" w:eastAsia="宋体"/>
                <w:b w:val="0"/>
                <w:i w:val="0"/>
                <w:sz w:val="19"/>
              </w:rPr>
              <w:t>7</w:t>
            </w:r>
          </w:p>
        </w:tc>
        <w:tc>
          <w:tcPr>
            <w:tcW w:w="1928" w:type="dxa"/>
            <w:vAlign w:val="center"/>
          </w:tcPr>
          <w:p w14:paraId="6D935E16">
            <w:pPr>
              <w:kinsoku/>
              <w:autoSpaceDE/>
              <w:autoSpaceDN/>
              <w:spacing w:before="20" w:after="20" w:line="240" w:lineRule="auto"/>
              <w:jc w:val="center"/>
            </w:pPr>
            <w:r>
              <w:rPr>
                <w:rFonts w:ascii="Times New Roman" w:hAnsi="Times New Roman" w:eastAsia="宋体"/>
                <w:b w:val="0"/>
                <w:i w:val="0"/>
                <w:sz w:val="19"/>
              </w:rPr>
              <w:t>手机号码</w:t>
            </w:r>
          </w:p>
        </w:tc>
        <w:tc>
          <w:tcPr>
            <w:tcW w:w="1701" w:type="dxa"/>
            <w:vAlign w:val="center"/>
          </w:tcPr>
          <w:p w14:paraId="05D3A129">
            <w:pPr>
              <w:kinsoku/>
              <w:autoSpaceDE/>
              <w:autoSpaceDN/>
              <w:spacing w:before="20" w:after="20" w:line="240" w:lineRule="auto"/>
              <w:jc w:val="center"/>
            </w:pPr>
            <w:r>
              <w:rPr>
                <w:rFonts w:ascii="Times New Roman" w:hAnsi="Times New Roman" w:eastAsia="宋体"/>
                <w:b w:val="0"/>
                <w:i w:val="0"/>
                <w:sz w:val="19"/>
              </w:rPr>
              <w:t>phone</w:t>
            </w:r>
          </w:p>
        </w:tc>
        <w:tc>
          <w:tcPr>
            <w:tcW w:w="1020" w:type="dxa"/>
            <w:vAlign w:val="center"/>
          </w:tcPr>
          <w:p w14:paraId="2994259C">
            <w:pPr>
              <w:kinsoku/>
              <w:autoSpaceDE/>
              <w:autoSpaceDN/>
              <w:spacing w:before="20" w:after="20" w:line="240" w:lineRule="auto"/>
              <w:jc w:val="center"/>
            </w:pPr>
            <w:r>
              <w:rPr>
                <w:rFonts w:ascii="Times New Roman" w:hAnsi="Times New Roman" w:eastAsia="宋体"/>
                <w:b w:val="0"/>
                <w:i w:val="0"/>
                <w:sz w:val="19"/>
              </w:rPr>
              <w:t>字符型</w:t>
            </w:r>
          </w:p>
        </w:tc>
        <w:tc>
          <w:tcPr>
            <w:tcW w:w="907" w:type="dxa"/>
            <w:vAlign w:val="center"/>
          </w:tcPr>
          <w:p w14:paraId="5539D895">
            <w:pPr>
              <w:kinsoku/>
              <w:autoSpaceDE/>
              <w:autoSpaceDN/>
              <w:spacing w:before="20" w:after="20" w:line="240" w:lineRule="auto"/>
              <w:jc w:val="center"/>
            </w:pPr>
            <w:r>
              <w:rPr>
                <w:rFonts w:ascii="Times New Roman" w:hAnsi="Times New Roman" w:eastAsia="宋体"/>
                <w:b w:val="0"/>
                <w:i w:val="0"/>
                <w:sz w:val="19"/>
              </w:rPr>
              <w:t>11</w:t>
            </w:r>
          </w:p>
        </w:tc>
        <w:tc>
          <w:tcPr>
            <w:tcW w:w="2438" w:type="dxa"/>
            <w:vAlign w:val="center"/>
          </w:tcPr>
          <w:p w14:paraId="62DFB32C">
            <w:pPr>
              <w:kinsoku/>
              <w:autoSpaceDE/>
              <w:autoSpaceDN/>
              <w:spacing w:before="20" w:after="20" w:line="240" w:lineRule="auto"/>
              <w:jc w:val="center"/>
            </w:pPr>
            <w:r>
              <w:rPr>
                <w:rFonts w:ascii="Times New Roman" w:hAnsi="Times New Roman" w:eastAsia="宋体"/>
                <w:b w:val="0"/>
                <w:i w:val="0"/>
                <w:sz w:val="19"/>
              </w:rPr>
              <w:t>员工本人联系电话</w:t>
            </w:r>
          </w:p>
        </w:tc>
      </w:tr>
      <w:tr w14:paraId="23EB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3A58A738">
            <w:pPr>
              <w:kinsoku/>
              <w:autoSpaceDE/>
              <w:autoSpaceDN/>
              <w:spacing w:before="20" w:after="20" w:line="240" w:lineRule="auto"/>
              <w:jc w:val="center"/>
            </w:pPr>
            <w:r>
              <w:rPr>
                <w:rFonts w:ascii="Times New Roman" w:hAnsi="Times New Roman" w:eastAsia="宋体"/>
                <w:b w:val="0"/>
                <w:i w:val="0"/>
                <w:sz w:val="19"/>
              </w:rPr>
              <w:t>8</w:t>
            </w:r>
          </w:p>
        </w:tc>
        <w:tc>
          <w:tcPr>
            <w:tcW w:w="1928" w:type="dxa"/>
            <w:shd w:val="clear" w:color="auto" w:fill="F2F7FD"/>
            <w:vAlign w:val="center"/>
          </w:tcPr>
          <w:p w14:paraId="25959BEB">
            <w:pPr>
              <w:kinsoku/>
              <w:autoSpaceDE/>
              <w:autoSpaceDN/>
              <w:spacing w:before="20" w:after="20" w:line="240" w:lineRule="auto"/>
              <w:jc w:val="center"/>
            </w:pPr>
            <w:r>
              <w:rPr>
                <w:rFonts w:ascii="Times New Roman" w:hAnsi="Times New Roman" w:eastAsia="宋体"/>
                <w:b w:val="0"/>
                <w:i w:val="0"/>
                <w:sz w:val="19"/>
              </w:rPr>
              <w:t>部门编号</w:t>
            </w:r>
          </w:p>
        </w:tc>
        <w:tc>
          <w:tcPr>
            <w:tcW w:w="1701" w:type="dxa"/>
            <w:shd w:val="clear" w:color="auto" w:fill="F2F7FD"/>
            <w:vAlign w:val="center"/>
          </w:tcPr>
          <w:p w14:paraId="58DD3E6E">
            <w:pPr>
              <w:kinsoku/>
              <w:autoSpaceDE/>
              <w:autoSpaceDN/>
              <w:spacing w:before="20" w:after="20" w:line="240" w:lineRule="auto"/>
              <w:jc w:val="center"/>
            </w:pPr>
            <w:r>
              <w:rPr>
                <w:rFonts w:ascii="Times New Roman" w:hAnsi="Times New Roman" w:eastAsia="宋体"/>
                <w:b w:val="0"/>
                <w:i w:val="0"/>
                <w:sz w:val="19"/>
              </w:rPr>
              <w:t>dept_no</w:t>
            </w:r>
          </w:p>
        </w:tc>
        <w:tc>
          <w:tcPr>
            <w:tcW w:w="1020" w:type="dxa"/>
            <w:shd w:val="clear" w:color="auto" w:fill="F2F7FD"/>
            <w:vAlign w:val="center"/>
          </w:tcPr>
          <w:p w14:paraId="4B53A2C7">
            <w:pPr>
              <w:kinsoku/>
              <w:autoSpaceDE/>
              <w:autoSpaceDN/>
              <w:spacing w:before="20" w:after="20" w:line="240" w:lineRule="auto"/>
              <w:jc w:val="center"/>
            </w:pPr>
            <w:r>
              <w:rPr>
                <w:rFonts w:ascii="Times New Roman" w:hAnsi="Times New Roman" w:eastAsia="宋体"/>
                <w:b w:val="0"/>
                <w:i w:val="0"/>
                <w:sz w:val="19"/>
              </w:rPr>
              <w:t>字符型</w:t>
            </w:r>
          </w:p>
        </w:tc>
        <w:tc>
          <w:tcPr>
            <w:tcW w:w="907" w:type="dxa"/>
            <w:shd w:val="clear" w:color="auto" w:fill="F2F7FD"/>
            <w:vAlign w:val="center"/>
          </w:tcPr>
          <w:p w14:paraId="633DAA9C">
            <w:pPr>
              <w:kinsoku/>
              <w:autoSpaceDE/>
              <w:autoSpaceDN/>
              <w:spacing w:before="20" w:after="20" w:line="240" w:lineRule="auto"/>
              <w:jc w:val="center"/>
            </w:pPr>
            <w:r>
              <w:rPr>
                <w:rFonts w:ascii="Times New Roman" w:hAnsi="Times New Roman" w:eastAsia="宋体"/>
                <w:b w:val="0"/>
                <w:i w:val="0"/>
                <w:sz w:val="19"/>
              </w:rPr>
              <w:t>2</w:t>
            </w:r>
          </w:p>
        </w:tc>
        <w:tc>
          <w:tcPr>
            <w:tcW w:w="2438" w:type="dxa"/>
            <w:shd w:val="clear" w:color="auto" w:fill="F2F7FD"/>
            <w:vAlign w:val="center"/>
          </w:tcPr>
          <w:p w14:paraId="33454329">
            <w:pPr>
              <w:kinsoku/>
              <w:autoSpaceDE/>
              <w:autoSpaceDN/>
              <w:spacing w:before="20" w:after="20" w:line="240" w:lineRule="auto"/>
              <w:jc w:val="center"/>
            </w:pPr>
            <w:r>
              <w:rPr>
                <w:rFonts w:ascii="Times New Roman" w:hAnsi="Times New Roman" w:eastAsia="宋体"/>
                <w:b w:val="0"/>
                <w:i w:val="0"/>
                <w:sz w:val="19"/>
              </w:rPr>
              <w:t>所属部门代码，见 4.1 节</w:t>
            </w:r>
          </w:p>
        </w:tc>
      </w:tr>
      <w:tr w14:paraId="0715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5A1C697">
            <w:pPr>
              <w:kinsoku/>
              <w:autoSpaceDE/>
              <w:autoSpaceDN/>
              <w:spacing w:before="20" w:after="20" w:line="240" w:lineRule="auto"/>
              <w:jc w:val="center"/>
            </w:pPr>
            <w:r>
              <w:rPr>
                <w:rFonts w:ascii="Times New Roman" w:hAnsi="Times New Roman" w:eastAsia="宋体"/>
                <w:b w:val="0"/>
                <w:i w:val="0"/>
                <w:sz w:val="19"/>
              </w:rPr>
              <w:t>9</w:t>
            </w:r>
          </w:p>
        </w:tc>
        <w:tc>
          <w:tcPr>
            <w:tcW w:w="1928" w:type="dxa"/>
            <w:vAlign w:val="center"/>
          </w:tcPr>
          <w:p w14:paraId="51E3638B">
            <w:pPr>
              <w:kinsoku/>
              <w:autoSpaceDE/>
              <w:autoSpaceDN/>
              <w:spacing w:before="20" w:after="20" w:line="240" w:lineRule="auto"/>
              <w:jc w:val="center"/>
            </w:pPr>
            <w:r>
              <w:rPr>
                <w:rFonts w:ascii="Times New Roman" w:hAnsi="Times New Roman" w:eastAsia="宋体"/>
                <w:b w:val="0"/>
                <w:i w:val="0"/>
                <w:sz w:val="19"/>
              </w:rPr>
              <w:t>岗位编号</w:t>
            </w:r>
          </w:p>
        </w:tc>
        <w:tc>
          <w:tcPr>
            <w:tcW w:w="1701" w:type="dxa"/>
            <w:vAlign w:val="center"/>
          </w:tcPr>
          <w:p w14:paraId="4C99D535">
            <w:pPr>
              <w:kinsoku/>
              <w:autoSpaceDE/>
              <w:autoSpaceDN/>
              <w:spacing w:before="20" w:after="20" w:line="240" w:lineRule="auto"/>
              <w:jc w:val="center"/>
            </w:pPr>
            <w:r>
              <w:rPr>
                <w:rFonts w:ascii="Times New Roman" w:hAnsi="Times New Roman" w:eastAsia="宋体"/>
                <w:b w:val="0"/>
                <w:i w:val="0"/>
                <w:sz w:val="19"/>
              </w:rPr>
              <w:t>post_no</w:t>
            </w:r>
          </w:p>
        </w:tc>
        <w:tc>
          <w:tcPr>
            <w:tcW w:w="1020" w:type="dxa"/>
            <w:vAlign w:val="center"/>
          </w:tcPr>
          <w:p w14:paraId="23128C8D">
            <w:pPr>
              <w:kinsoku/>
              <w:autoSpaceDE/>
              <w:autoSpaceDN/>
              <w:spacing w:before="20" w:after="20" w:line="240" w:lineRule="auto"/>
              <w:jc w:val="center"/>
            </w:pPr>
            <w:r>
              <w:rPr>
                <w:rFonts w:ascii="Times New Roman" w:hAnsi="Times New Roman" w:eastAsia="宋体"/>
                <w:b w:val="0"/>
                <w:i w:val="0"/>
                <w:sz w:val="19"/>
              </w:rPr>
              <w:t>字符型</w:t>
            </w:r>
          </w:p>
        </w:tc>
        <w:tc>
          <w:tcPr>
            <w:tcW w:w="907" w:type="dxa"/>
            <w:vAlign w:val="center"/>
          </w:tcPr>
          <w:p w14:paraId="1D28C5AE">
            <w:pPr>
              <w:kinsoku/>
              <w:autoSpaceDE/>
              <w:autoSpaceDN/>
              <w:spacing w:before="20" w:after="20" w:line="240" w:lineRule="auto"/>
              <w:jc w:val="center"/>
            </w:pPr>
            <w:r>
              <w:rPr>
                <w:rFonts w:ascii="Times New Roman" w:hAnsi="Times New Roman" w:eastAsia="宋体"/>
                <w:b w:val="0"/>
                <w:i w:val="0"/>
                <w:sz w:val="19"/>
              </w:rPr>
              <w:t>5</w:t>
            </w:r>
          </w:p>
        </w:tc>
        <w:tc>
          <w:tcPr>
            <w:tcW w:w="2438" w:type="dxa"/>
            <w:vAlign w:val="center"/>
          </w:tcPr>
          <w:p w14:paraId="05AC6B1A">
            <w:pPr>
              <w:kinsoku/>
              <w:autoSpaceDE/>
              <w:autoSpaceDN/>
              <w:spacing w:before="20" w:after="20" w:line="240" w:lineRule="auto"/>
              <w:jc w:val="center"/>
            </w:pPr>
            <w:r>
              <w:rPr>
                <w:rFonts w:ascii="Times New Roman" w:hAnsi="Times New Roman" w:eastAsia="宋体"/>
                <w:b w:val="0"/>
                <w:i w:val="0"/>
                <w:sz w:val="19"/>
              </w:rPr>
              <w:t>现任岗位代码，见 4.1 节</w:t>
            </w:r>
          </w:p>
        </w:tc>
      </w:tr>
      <w:tr w14:paraId="37FE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474036E0">
            <w:pPr>
              <w:kinsoku/>
              <w:autoSpaceDE/>
              <w:autoSpaceDN/>
              <w:spacing w:before="20" w:after="20" w:line="240" w:lineRule="auto"/>
              <w:jc w:val="center"/>
            </w:pPr>
            <w:r>
              <w:rPr>
                <w:rFonts w:ascii="Times New Roman" w:hAnsi="Times New Roman" w:eastAsia="宋体"/>
                <w:b w:val="0"/>
                <w:i w:val="0"/>
                <w:sz w:val="19"/>
              </w:rPr>
              <w:t>10</w:t>
            </w:r>
          </w:p>
        </w:tc>
        <w:tc>
          <w:tcPr>
            <w:tcW w:w="1928" w:type="dxa"/>
            <w:shd w:val="clear" w:color="auto" w:fill="F2F7FD"/>
            <w:vAlign w:val="center"/>
          </w:tcPr>
          <w:p w14:paraId="2487DDD4">
            <w:pPr>
              <w:kinsoku/>
              <w:autoSpaceDE/>
              <w:autoSpaceDN/>
              <w:spacing w:before="20" w:after="20" w:line="240" w:lineRule="auto"/>
              <w:jc w:val="center"/>
            </w:pPr>
            <w:r>
              <w:rPr>
                <w:rFonts w:ascii="Times New Roman" w:hAnsi="Times New Roman" w:eastAsia="宋体"/>
                <w:b w:val="0"/>
                <w:i w:val="0"/>
                <w:sz w:val="19"/>
              </w:rPr>
              <w:t>入职日期</w:t>
            </w:r>
          </w:p>
        </w:tc>
        <w:tc>
          <w:tcPr>
            <w:tcW w:w="1701" w:type="dxa"/>
            <w:shd w:val="clear" w:color="auto" w:fill="F2F7FD"/>
            <w:vAlign w:val="center"/>
          </w:tcPr>
          <w:p w14:paraId="56999F4F">
            <w:pPr>
              <w:kinsoku/>
              <w:autoSpaceDE/>
              <w:autoSpaceDN/>
              <w:spacing w:before="20" w:after="20" w:line="240" w:lineRule="auto"/>
              <w:jc w:val="center"/>
            </w:pPr>
            <w:r>
              <w:rPr>
                <w:rFonts w:ascii="Times New Roman" w:hAnsi="Times New Roman" w:eastAsia="宋体"/>
                <w:b w:val="0"/>
                <w:i w:val="0"/>
                <w:sz w:val="19"/>
              </w:rPr>
              <w:t>hire_date</w:t>
            </w:r>
          </w:p>
        </w:tc>
        <w:tc>
          <w:tcPr>
            <w:tcW w:w="1020" w:type="dxa"/>
            <w:shd w:val="clear" w:color="auto" w:fill="F2F7FD"/>
            <w:vAlign w:val="center"/>
          </w:tcPr>
          <w:p w14:paraId="57140257">
            <w:pPr>
              <w:kinsoku/>
              <w:autoSpaceDE/>
              <w:autoSpaceDN/>
              <w:spacing w:before="20" w:after="20" w:line="240" w:lineRule="auto"/>
              <w:jc w:val="center"/>
            </w:pPr>
            <w:r>
              <w:rPr>
                <w:rFonts w:ascii="Times New Roman" w:hAnsi="Times New Roman" w:eastAsia="宋体"/>
                <w:b w:val="0"/>
                <w:i w:val="0"/>
                <w:sz w:val="19"/>
              </w:rPr>
              <w:t>日期型</w:t>
            </w:r>
          </w:p>
        </w:tc>
        <w:tc>
          <w:tcPr>
            <w:tcW w:w="907" w:type="dxa"/>
            <w:shd w:val="clear" w:color="auto" w:fill="F2F7FD"/>
            <w:vAlign w:val="center"/>
          </w:tcPr>
          <w:p w14:paraId="57442CD5">
            <w:pPr>
              <w:kinsoku/>
              <w:autoSpaceDE/>
              <w:autoSpaceDN/>
              <w:spacing w:before="20" w:after="20" w:line="240" w:lineRule="auto"/>
              <w:jc w:val="center"/>
            </w:pPr>
            <w:r>
              <w:rPr>
                <w:rFonts w:ascii="Times New Roman" w:hAnsi="Times New Roman" w:eastAsia="宋体"/>
                <w:b w:val="0"/>
                <w:i w:val="0"/>
                <w:sz w:val="19"/>
              </w:rPr>
              <w:t>8</w:t>
            </w:r>
          </w:p>
        </w:tc>
        <w:tc>
          <w:tcPr>
            <w:tcW w:w="2438" w:type="dxa"/>
            <w:shd w:val="clear" w:color="auto" w:fill="F2F7FD"/>
            <w:vAlign w:val="center"/>
          </w:tcPr>
          <w:p w14:paraId="00D23AAA">
            <w:pPr>
              <w:kinsoku/>
              <w:autoSpaceDE/>
              <w:autoSpaceDN/>
              <w:spacing w:before="20" w:after="20" w:line="240" w:lineRule="auto"/>
              <w:jc w:val="center"/>
            </w:pPr>
            <w:r>
              <w:rPr>
                <w:rFonts w:ascii="Times New Roman" w:hAnsi="Times New Roman" w:eastAsia="宋体"/>
                <w:b w:val="0"/>
                <w:i w:val="0"/>
                <w:sz w:val="19"/>
              </w:rPr>
              <w:t>格式 YYYY-MM-DD</w:t>
            </w:r>
          </w:p>
        </w:tc>
      </w:tr>
      <w:tr w14:paraId="10EB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255BAD73">
            <w:pPr>
              <w:kinsoku/>
              <w:autoSpaceDE/>
              <w:autoSpaceDN/>
              <w:spacing w:before="20" w:after="20" w:line="240" w:lineRule="auto"/>
              <w:jc w:val="center"/>
            </w:pPr>
            <w:r>
              <w:rPr>
                <w:rFonts w:ascii="Times New Roman" w:hAnsi="Times New Roman" w:eastAsia="宋体"/>
                <w:b w:val="0"/>
                <w:i w:val="0"/>
                <w:sz w:val="19"/>
              </w:rPr>
              <w:t>11</w:t>
            </w:r>
          </w:p>
        </w:tc>
        <w:tc>
          <w:tcPr>
            <w:tcW w:w="1928" w:type="dxa"/>
            <w:vAlign w:val="center"/>
          </w:tcPr>
          <w:p w14:paraId="4AFFCA54">
            <w:pPr>
              <w:kinsoku/>
              <w:autoSpaceDE/>
              <w:autoSpaceDN/>
              <w:spacing w:before="20" w:after="20" w:line="240" w:lineRule="auto"/>
              <w:jc w:val="center"/>
            </w:pPr>
            <w:r>
              <w:rPr>
                <w:rFonts w:ascii="Times New Roman" w:hAnsi="Times New Roman" w:eastAsia="宋体"/>
                <w:b w:val="0"/>
                <w:i w:val="0"/>
                <w:sz w:val="19"/>
              </w:rPr>
              <w:t>基本工资</w:t>
            </w:r>
          </w:p>
        </w:tc>
        <w:tc>
          <w:tcPr>
            <w:tcW w:w="1701" w:type="dxa"/>
            <w:vAlign w:val="center"/>
          </w:tcPr>
          <w:p w14:paraId="4A986885">
            <w:pPr>
              <w:kinsoku/>
              <w:autoSpaceDE/>
              <w:autoSpaceDN/>
              <w:spacing w:before="20" w:after="20" w:line="240" w:lineRule="auto"/>
              <w:jc w:val="center"/>
            </w:pPr>
            <w:r>
              <w:rPr>
                <w:rFonts w:ascii="Times New Roman" w:hAnsi="Times New Roman" w:eastAsia="宋体"/>
                <w:b w:val="0"/>
                <w:i w:val="0"/>
                <w:sz w:val="19"/>
              </w:rPr>
              <w:t>base_salary</w:t>
            </w:r>
          </w:p>
        </w:tc>
        <w:tc>
          <w:tcPr>
            <w:tcW w:w="1020" w:type="dxa"/>
            <w:vAlign w:val="center"/>
          </w:tcPr>
          <w:p w14:paraId="4EF5BAEC">
            <w:pPr>
              <w:kinsoku/>
              <w:autoSpaceDE/>
              <w:autoSpaceDN/>
              <w:spacing w:before="20" w:after="20" w:line="240" w:lineRule="auto"/>
              <w:jc w:val="center"/>
            </w:pPr>
            <w:r>
              <w:rPr>
                <w:rFonts w:ascii="Times New Roman" w:hAnsi="Times New Roman" w:eastAsia="宋体"/>
                <w:b w:val="0"/>
                <w:i w:val="0"/>
                <w:sz w:val="19"/>
              </w:rPr>
              <w:t>数值型</w:t>
            </w:r>
          </w:p>
        </w:tc>
        <w:tc>
          <w:tcPr>
            <w:tcW w:w="907" w:type="dxa"/>
            <w:vAlign w:val="center"/>
          </w:tcPr>
          <w:p w14:paraId="777A2EBE">
            <w:pPr>
              <w:kinsoku/>
              <w:autoSpaceDE/>
              <w:autoSpaceDN/>
              <w:spacing w:before="20" w:after="20" w:line="240" w:lineRule="auto"/>
              <w:jc w:val="center"/>
            </w:pPr>
            <w:r>
              <w:rPr>
                <w:rFonts w:ascii="Times New Roman" w:hAnsi="Times New Roman" w:eastAsia="宋体"/>
                <w:b w:val="0"/>
                <w:i w:val="0"/>
                <w:sz w:val="19"/>
              </w:rPr>
              <w:t>10,2</w:t>
            </w:r>
          </w:p>
        </w:tc>
        <w:tc>
          <w:tcPr>
            <w:tcW w:w="2438" w:type="dxa"/>
            <w:vAlign w:val="center"/>
          </w:tcPr>
          <w:p w14:paraId="25F1E3A8">
            <w:pPr>
              <w:kinsoku/>
              <w:autoSpaceDE/>
              <w:autoSpaceDN/>
              <w:spacing w:before="20" w:after="20" w:line="240" w:lineRule="auto"/>
              <w:jc w:val="center"/>
            </w:pPr>
            <w:r>
              <w:rPr>
                <w:rFonts w:ascii="Times New Roman" w:hAnsi="Times New Roman" w:eastAsia="宋体"/>
                <w:b w:val="0"/>
                <w:i w:val="0"/>
                <w:sz w:val="19"/>
              </w:rPr>
              <w:t>单位：元，保留 2 位小数</w:t>
            </w:r>
          </w:p>
        </w:tc>
      </w:tr>
      <w:tr w14:paraId="61E4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708FA86B">
            <w:pPr>
              <w:kinsoku/>
              <w:autoSpaceDE/>
              <w:autoSpaceDN/>
              <w:spacing w:before="20" w:after="20" w:line="240" w:lineRule="auto"/>
              <w:jc w:val="center"/>
            </w:pPr>
            <w:r>
              <w:rPr>
                <w:rFonts w:ascii="Times New Roman" w:hAnsi="Times New Roman" w:eastAsia="宋体"/>
                <w:b w:val="0"/>
                <w:i w:val="0"/>
                <w:sz w:val="19"/>
              </w:rPr>
              <w:t>12</w:t>
            </w:r>
          </w:p>
        </w:tc>
        <w:tc>
          <w:tcPr>
            <w:tcW w:w="1928" w:type="dxa"/>
            <w:shd w:val="clear" w:color="auto" w:fill="F2F7FD"/>
            <w:vAlign w:val="center"/>
          </w:tcPr>
          <w:p w14:paraId="221D8008">
            <w:pPr>
              <w:kinsoku/>
              <w:autoSpaceDE/>
              <w:autoSpaceDN/>
              <w:spacing w:before="20" w:after="20" w:line="240" w:lineRule="auto"/>
              <w:jc w:val="center"/>
            </w:pPr>
            <w:r>
              <w:rPr>
                <w:rFonts w:ascii="Times New Roman" w:hAnsi="Times New Roman" w:eastAsia="宋体"/>
                <w:b w:val="0"/>
                <w:i w:val="0"/>
                <w:sz w:val="19"/>
              </w:rPr>
              <w:t>绩效系数</w:t>
            </w:r>
          </w:p>
        </w:tc>
        <w:tc>
          <w:tcPr>
            <w:tcW w:w="1701" w:type="dxa"/>
            <w:shd w:val="clear" w:color="auto" w:fill="F2F7FD"/>
            <w:vAlign w:val="center"/>
          </w:tcPr>
          <w:p w14:paraId="3614F2BE">
            <w:pPr>
              <w:kinsoku/>
              <w:autoSpaceDE/>
              <w:autoSpaceDN/>
              <w:spacing w:before="20" w:after="20" w:line="240" w:lineRule="auto"/>
              <w:jc w:val="center"/>
            </w:pPr>
            <w:r>
              <w:rPr>
                <w:rFonts w:ascii="Times New Roman" w:hAnsi="Times New Roman" w:eastAsia="宋体"/>
                <w:b w:val="0"/>
                <w:i w:val="0"/>
                <w:sz w:val="19"/>
              </w:rPr>
              <w:t>perf_coef</w:t>
            </w:r>
          </w:p>
        </w:tc>
        <w:tc>
          <w:tcPr>
            <w:tcW w:w="1020" w:type="dxa"/>
            <w:shd w:val="clear" w:color="auto" w:fill="F2F7FD"/>
            <w:vAlign w:val="center"/>
          </w:tcPr>
          <w:p w14:paraId="5084AA67">
            <w:pPr>
              <w:kinsoku/>
              <w:autoSpaceDE/>
              <w:autoSpaceDN/>
              <w:spacing w:before="20" w:after="20" w:line="240" w:lineRule="auto"/>
              <w:jc w:val="center"/>
            </w:pPr>
            <w:r>
              <w:rPr>
                <w:rFonts w:ascii="Times New Roman" w:hAnsi="Times New Roman" w:eastAsia="宋体"/>
                <w:b w:val="0"/>
                <w:i w:val="0"/>
                <w:sz w:val="19"/>
              </w:rPr>
              <w:t>数值型</w:t>
            </w:r>
          </w:p>
        </w:tc>
        <w:tc>
          <w:tcPr>
            <w:tcW w:w="907" w:type="dxa"/>
            <w:shd w:val="clear" w:color="auto" w:fill="F2F7FD"/>
            <w:vAlign w:val="center"/>
          </w:tcPr>
          <w:p w14:paraId="344E158C">
            <w:pPr>
              <w:kinsoku/>
              <w:autoSpaceDE/>
              <w:autoSpaceDN/>
              <w:spacing w:before="20" w:after="20" w:line="240" w:lineRule="auto"/>
              <w:jc w:val="center"/>
            </w:pPr>
            <w:r>
              <w:rPr>
                <w:rFonts w:ascii="Times New Roman" w:hAnsi="Times New Roman" w:eastAsia="宋体"/>
                <w:b w:val="0"/>
                <w:i w:val="0"/>
                <w:sz w:val="19"/>
              </w:rPr>
              <w:t>3,2</w:t>
            </w:r>
          </w:p>
        </w:tc>
        <w:tc>
          <w:tcPr>
            <w:tcW w:w="2438" w:type="dxa"/>
            <w:shd w:val="clear" w:color="auto" w:fill="F2F7FD"/>
            <w:vAlign w:val="center"/>
          </w:tcPr>
          <w:p w14:paraId="44F43FE1">
            <w:pPr>
              <w:kinsoku/>
              <w:autoSpaceDE/>
              <w:autoSpaceDN/>
              <w:spacing w:before="20" w:after="20" w:line="240" w:lineRule="auto"/>
              <w:jc w:val="center"/>
            </w:pPr>
            <w:r>
              <w:rPr>
                <w:rFonts w:ascii="Times New Roman" w:hAnsi="Times New Roman" w:eastAsia="宋体"/>
                <w:b w:val="0"/>
                <w:i w:val="0"/>
                <w:sz w:val="19"/>
              </w:rPr>
              <w:t>取值 0.00—1.00</w:t>
            </w:r>
          </w:p>
        </w:tc>
      </w:tr>
      <w:tr w14:paraId="6690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05EC0651">
            <w:pPr>
              <w:kinsoku/>
              <w:autoSpaceDE/>
              <w:autoSpaceDN/>
              <w:spacing w:before="20" w:after="20" w:line="240" w:lineRule="auto"/>
              <w:jc w:val="center"/>
            </w:pPr>
            <w:r>
              <w:rPr>
                <w:rFonts w:ascii="Times New Roman" w:hAnsi="Times New Roman" w:eastAsia="宋体"/>
                <w:b w:val="0"/>
                <w:i w:val="0"/>
                <w:sz w:val="19"/>
              </w:rPr>
              <w:t>13</w:t>
            </w:r>
          </w:p>
        </w:tc>
        <w:tc>
          <w:tcPr>
            <w:tcW w:w="1928" w:type="dxa"/>
            <w:vAlign w:val="center"/>
          </w:tcPr>
          <w:p w14:paraId="41861976">
            <w:pPr>
              <w:kinsoku/>
              <w:autoSpaceDE/>
              <w:autoSpaceDN/>
              <w:spacing w:before="20" w:after="20" w:line="240" w:lineRule="auto"/>
              <w:jc w:val="center"/>
            </w:pPr>
            <w:r>
              <w:rPr>
                <w:rFonts w:ascii="Times New Roman" w:hAnsi="Times New Roman" w:eastAsia="宋体"/>
                <w:b w:val="0"/>
                <w:i w:val="0"/>
                <w:sz w:val="19"/>
              </w:rPr>
              <w:t>出勤天数</w:t>
            </w:r>
          </w:p>
        </w:tc>
        <w:tc>
          <w:tcPr>
            <w:tcW w:w="1701" w:type="dxa"/>
            <w:vAlign w:val="center"/>
          </w:tcPr>
          <w:p w14:paraId="01F52276">
            <w:pPr>
              <w:kinsoku/>
              <w:autoSpaceDE/>
              <w:autoSpaceDN/>
              <w:spacing w:before="20" w:after="20" w:line="240" w:lineRule="auto"/>
              <w:jc w:val="center"/>
            </w:pPr>
            <w:r>
              <w:rPr>
                <w:rFonts w:ascii="Times New Roman" w:hAnsi="Times New Roman" w:eastAsia="宋体"/>
                <w:b w:val="0"/>
                <w:i w:val="0"/>
                <w:sz w:val="19"/>
              </w:rPr>
              <w:t>attend_days</w:t>
            </w:r>
          </w:p>
        </w:tc>
        <w:tc>
          <w:tcPr>
            <w:tcW w:w="1020" w:type="dxa"/>
            <w:vAlign w:val="center"/>
          </w:tcPr>
          <w:p w14:paraId="52550779">
            <w:pPr>
              <w:kinsoku/>
              <w:autoSpaceDE/>
              <w:autoSpaceDN/>
              <w:spacing w:before="20" w:after="20" w:line="240" w:lineRule="auto"/>
              <w:jc w:val="center"/>
            </w:pPr>
            <w:r>
              <w:rPr>
                <w:rFonts w:ascii="Times New Roman" w:hAnsi="Times New Roman" w:eastAsia="宋体"/>
                <w:b w:val="0"/>
                <w:i w:val="0"/>
                <w:sz w:val="19"/>
              </w:rPr>
              <w:t>数值型</w:t>
            </w:r>
          </w:p>
        </w:tc>
        <w:tc>
          <w:tcPr>
            <w:tcW w:w="907" w:type="dxa"/>
            <w:vAlign w:val="center"/>
          </w:tcPr>
          <w:p w14:paraId="4544E5DE">
            <w:pPr>
              <w:kinsoku/>
              <w:autoSpaceDE/>
              <w:autoSpaceDN/>
              <w:spacing w:before="20" w:after="20" w:line="240" w:lineRule="auto"/>
              <w:jc w:val="center"/>
            </w:pPr>
            <w:r>
              <w:rPr>
                <w:rFonts w:ascii="Times New Roman" w:hAnsi="Times New Roman" w:eastAsia="宋体"/>
                <w:b w:val="0"/>
                <w:i w:val="0"/>
                <w:sz w:val="19"/>
              </w:rPr>
              <w:t>5,1</w:t>
            </w:r>
          </w:p>
        </w:tc>
        <w:tc>
          <w:tcPr>
            <w:tcW w:w="2438" w:type="dxa"/>
            <w:vAlign w:val="center"/>
          </w:tcPr>
          <w:p w14:paraId="7B49AA9F">
            <w:pPr>
              <w:kinsoku/>
              <w:autoSpaceDE/>
              <w:autoSpaceDN/>
              <w:spacing w:before="20" w:after="20" w:line="240" w:lineRule="auto"/>
              <w:jc w:val="center"/>
            </w:pPr>
            <w:r>
              <w:rPr>
                <w:rFonts w:ascii="Times New Roman" w:hAnsi="Times New Roman" w:eastAsia="宋体"/>
                <w:b w:val="0"/>
                <w:i w:val="0"/>
                <w:sz w:val="19"/>
              </w:rPr>
              <w:t>当月实际出勤天数</w:t>
            </w:r>
          </w:p>
        </w:tc>
      </w:tr>
      <w:tr w14:paraId="1635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0CBCDAE5">
            <w:pPr>
              <w:kinsoku/>
              <w:autoSpaceDE/>
              <w:autoSpaceDN/>
              <w:spacing w:before="20" w:after="20" w:line="240" w:lineRule="auto"/>
              <w:jc w:val="center"/>
            </w:pPr>
            <w:r>
              <w:rPr>
                <w:rFonts w:ascii="Times New Roman" w:hAnsi="Times New Roman" w:eastAsia="宋体"/>
                <w:b w:val="0"/>
                <w:i w:val="0"/>
                <w:sz w:val="19"/>
              </w:rPr>
              <w:t>14</w:t>
            </w:r>
          </w:p>
        </w:tc>
        <w:tc>
          <w:tcPr>
            <w:tcW w:w="1928" w:type="dxa"/>
            <w:shd w:val="clear" w:color="auto" w:fill="F2F7FD"/>
            <w:vAlign w:val="center"/>
          </w:tcPr>
          <w:p w14:paraId="64D4E07C">
            <w:pPr>
              <w:kinsoku/>
              <w:autoSpaceDE/>
              <w:autoSpaceDN/>
              <w:spacing w:before="20" w:after="20" w:line="240" w:lineRule="auto"/>
              <w:jc w:val="center"/>
            </w:pPr>
            <w:r>
              <w:rPr>
                <w:rFonts w:ascii="Times New Roman" w:hAnsi="Times New Roman" w:eastAsia="宋体"/>
                <w:b w:val="0"/>
                <w:i w:val="0"/>
                <w:sz w:val="19"/>
              </w:rPr>
              <w:t>事假天数</w:t>
            </w:r>
          </w:p>
        </w:tc>
        <w:tc>
          <w:tcPr>
            <w:tcW w:w="1701" w:type="dxa"/>
            <w:shd w:val="clear" w:color="auto" w:fill="F2F7FD"/>
            <w:vAlign w:val="center"/>
          </w:tcPr>
          <w:p w14:paraId="4FAE4761">
            <w:pPr>
              <w:kinsoku/>
              <w:autoSpaceDE/>
              <w:autoSpaceDN/>
              <w:spacing w:before="20" w:after="20" w:line="240" w:lineRule="auto"/>
              <w:jc w:val="center"/>
            </w:pPr>
            <w:r>
              <w:rPr>
                <w:rFonts w:ascii="Times New Roman" w:hAnsi="Times New Roman" w:eastAsia="宋体"/>
                <w:b w:val="0"/>
                <w:i w:val="0"/>
                <w:sz w:val="19"/>
              </w:rPr>
              <w:t>leave_personal</w:t>
            </w:r>
          </w:p>
        </w:tc>
        <w:tc>
          <w:tcPr>
            <w:tcW w:w="1020" w:type="dxa"/>
            <w:shd w:val="clear" w:color="auto" w:fill="F2F7FD"/>
            <w:vAlign w:val="center"/>
          </w:tcPr>
          <w:p w14:paraId="01107830">
            <w:pPr>
              <w:kinsoku/>
              <w:autoSpaceDE/>
              <w:autoSpaceDN/>
              <w:spacing w:before="20" w:after="20" w:line="240" w:lineRule="auto"/>
              <w:jc w:val="center"/>
            </w:pPr>
            <w:r>
              <w:rPr>
                <w:rFonts w:ascii="Times New Roman" w:hAnsi="Times New Roman" w:eastAsia="宋体"/>
                <w:b w:val="0"/>
                <w:i w:val="0"/>
                <w:sz w:val="19"/>
              </w:rPr>
              <w:t>数值型</w:t>
            </w:r>
          </w:p>
        </w:tc>
        <w:tc>
          <w:tcPr>
            <w:tcW w:w="907" w:type="dxa"/>
            <w:shd w:val="clear" w:color="auto" w:fill="F2F7FD"/>
            <w:vAlign w:val="center"/>
          </w:tcPr>
          <w:p w14:paraId="4D016946">
            <w:pPr>
              <w:kinsoku/>
              <w:autoSpaceDE/>
              <w:autoSpaceDN/>
              <w:spacing w:before="20" w:after="20" w:line="240" w:lineRule="auto"/>
              <w:jc w:val="center"/>
            </w:pPr>
            <w:r>
              <w:rPr>
                <w:rFonts w:ascii="Times New Roman" w:hAnsi="Times New Roman" w:eastAsia="宋体"/>
                <w:b w:val="0"/>
                <w:i w:val="0"/>
                <w:sz w:val="19"/>
              </w:rPr>
              <w:t>4,1</w:t>
            </w:r>
          </w:p>
        </w:tc>
        <w:tc>
          <w:tcPr>
            <w:tcW w:w="2438" w:type="dxa"/>
            <w:shd w:val="clear" w:color="auto" w:fill="F2F7FD"/>
            <w:vAlign w:val="center"/>
          </w:tcPr>
          <w:p w14:paraId="4428F795">
            <w:pPr>
              <w:kinsoku/>
              <w:autoSpaceDE/>
              <w:autoSpaceDN/>
              <w:spacing w:before="20" w:after="20" w:line="240" w:lineRule="auto"/>
              <w:jc w:val="center"/>
            </w:pPr>
            <w:r>
              <w:rPr>
                <w:rFonts w:ascii="Times New Roman" w:hAnsi="Times New Roman" w:eastAsia="宋体"/>
                <w:b w:val="0"/>
                <w:i w:val="0"/>
                <w:sz w:val="19"/>
              </w:rPr>
              <w:t>当月事假累计天数</w:t>
            </w:r>
          </w:p>
        </w:tc>
      </w:tr>
      <w:tr w14:paraId="774E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425E7575">
            <w:pPr>
              <w:kinsoku/>
              <w:autoSpaceDE/>
              <w:autoSpaceDN/>
              <w:spacing w:before="20" w:after="20" w:line="240" w:lineRule="auto"/>
              <w:jc w:val="center"/>
            </w:pPr>
            <w:r>
              <w:rPr>
                <w:rFonts w:ascii="Times New Roman" w:hAnsi="Times New Roman" w:eastAsia="宋体"/>
                <w:b w:val="0"/>
                <w:i w:val="0"/>
                <w:sz w:val="19"/>
              </w:rPr>
              <w:t>15</w:t>
            </w:r>
          </w:p>
        </w:tc>
        <w:tc>
          <w:tcPr>
            <w:tcW w:w="1928" w:type="dxa"/>
            <w:vAlign w:val="center"/>
          </w:tcPr>
          <w:p w14:paraId="5C18F581">
            <w:pPr>
              <w:kinsoku/>
              <w:autoSpaceDE/>
              <w:autoSpaceDN/>
              <w:spacing w:before="20" w:after="20" w:line="240" w:lineRule="auto"/>
              <w:jc w:val="center"/>
            </w:pPr>
            <w:r>
              <w:rPr>
                <w:rFonts w:ascii="Times New Roman" w:hAnsi="Times New Roman" w:eastAsia="宋体"/>
                <w:b w:val="0"/>
                <w:i w:val="0"/>
                <w:sz w:val="19"/>
              </w:rPr>
              <w:t>病假天数</w:t>
            </w:r>
          </w:p>
        </w:tc>
        <w:tc>
          <w:tcPr>
            <w:tcW w:w="1701" w:type="dxa"/>
            <w:vAlign w:val="center"/>
          </w:tcPr>
          <w:p w14:paraId="06762581">
            <w:pPr>
              <w:kinsoku/>
              <w:autoSpaceDE/>
              <w:autoSpaceDN/>
              <w:spacing w:before="20" w:after="20" w:line="240" w:lineRule="auto"/>
              <w:jc w:val="center"/>
            </w:pPr>
            <w:r>
              <w:rPr>
                <w:rFonts w:ascii="Times New Roman" w:hAnsi="Times New Roman" w:eastAsia="宋体"/>
                <w:b w:val="0"/>
                <w:i w:val="0"/>
                <w:sz w:val="19"/>
              </w:rPr>
              <w:t>leave_sick</w:t>
            </w:r>
          </w:p>
        </w:tc>
        <w:tc>
          <w:tcPr>
            <w:tcW w:w="1020" w:type="dxa"/>
            <w:vAlign w:val="center"/>
          </w:tcPr>
          <w:p w14:paraId="2CF4B5EF">
            <w:pPr>
              <w:kinsoku/>
              <w:autoSpaceDE/>
              <w:autoSpaceDN/>
              <w:spacing w:before="20" w:after="20" w:line="240" w:lineRule="auto"/>
              <w:jc w:val="center"/>
            </w:pPr>
            <w:r>
              <w:rPr>
                <w:rFonts w:ascii="Times New Roman" w:hAnsi="Times New Roman" w:eastAsia="宋体"/>
                <w:b w:val="0"/>
                <w:i w:val="0"/>
                <w:sz w:val="19"/>
              </w:rPr>
              <w:t>数值型</w:t>
            </w:r>
          </w:p>
        </w:tc>
        <w:tc>
          <w:tcPr>
            <w:tcW w:w="907" w:type="dxa"/>
            <w:vAlign w:val="center"/>
          </w:tcPr>
          <w:p w14:paraId="5839EBD0">
            <w:pPr>
              <w:kinsoku/>
              <w:autoSpaceDE/>
              <w:autoSpaceDN/>
              <w:spacing w:before="20" w:after="20" w:line="240" w:lineRule="auto"/>
              <w:jc w:val="center"/>
            </w:pPr>
            <w:r>
              <w:rPr>
                <w:rFonts w:ascii="Times New Roman" w:hAnsi="Times New Roman" w:eastAsia="宋体"/>
                <w:b w:val="0"/>
                <w:i w:val="0"/>
                <w:sz w:val="19"/>
              </w:rPr>
              <w:t>4,1</w:t>
            </w:r>
          </w:p>
        </w:tc>
        <w:tc>
          <w:tcPr>
            <w:tcW w:w="2438" w:type="dxa"/>
            <w:vAlign w:val="center"/>
          </w:tcPr>
          <w:p w14:paraId="0F6ABCA5">
            <w:pPr>
              <w:kinsoku/>
              <w:autoSpaceDE/>
              <w:autoSpaceDN/>
              <w:spacing w:before="20" w:after="20" w:line="240" w:lineRule="auto"/>
              <w:jc w:val="center"/>
            </w:pPr>
            <w:r>
              <w:rPr>
                <w:rFonts w:ascii="Times New Roman" w:hAnsi="Times New Roman" w:eastAsia="宋体"/>
                <w:b w:val="0"/>
                <w:i w:val="0"/>
                <w:sz w:val="19"/>
              </w:rPr>
              <w:t>当月病假累计天数</w:t>
            </w:r>
          </w:p>
        </w:tc>
      </w:tr>
      <w:tr w14:paraId="13FC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5FE40A8E">
            <w:pPr>
              <w:kinsoku/>
              <w:autoSpaceDE/>
              <w:autoSpaceDN/>
              <w:spacing w:before="20" w:after="20" w:line="240" w:lineRule="auto"/>
              <w:jc w:val="center"/>
            </w:pPr>
            <w:r>
              <w:rPr>
                <w:rFonts w:ascii="Times New Roman" w:hAnsi="Times New Roman" w:eastAsia="宋体"/>
                <w:b w:val="0"/>
                <w:i w:val="0"/>
                <w:sz w:val="19"/>
              </w:rPr>
              <w:t>16</w:t>
            </w:r>
          </w:p>
        </w:tc>
        <w:tc>
          <w:tcPr>
            <w:tcW w:w="1928" w:type="dxa"/>
            <w:shd w:val="clear" w:color="auto" w:fill="F2F7FD"/>
            <w:vAlign w:val="center"/>
          </w:tcPr>
          <w:p w14:paraId="2CF8E513">
            <w:pPr>
              <w:kinsoku/>
              <w:autoSpaceDE/>
              <w:autoSpaceDN/>
              <w:spacing w:before="20" w:after="20" w:line="240" w:lineRule="auto"/>
              <w:jc w:val="center"/>
            </w:pPr>
            <w:r>
              <w:rPr>
                <w:rFonts w:ascii="Times New Roman" w:hAnsi="Times New Roman" w:eastAsia="宋体"/>
                <w:b w:val="0"/>
                <w:i w:val="0"/>
                <w:sz w:val="19"/>
              </w:rPr>
              <w:t>实发工资</w:t>
            </w:r>
          </w:p>
        </w:tc>
        <w:tc>
          <w:tcPr>
            <w:tcW w:w="1701" w:type="dxa"/>
            <w:shd w:val="clear" w:color="auto" w:fill="F2F7FD"/>
            <w:vAlign w:val="center"/>
          </w:tcPr>
          <w:p w14:paraId="2EDB0ED2">
            <w:pPr>
              <w:kinsoku/>
              <w:autoSpaceDE/>
              <w:autoSpaceDN/>
              <w:spacing w:before="20" w:after="20" w:line="240" w:lineRule="auto"/>
              <w:jc w:val="center"/>
            </w:pPr>
            <w:r>
              <w:rPr>
                <w:rFonts w:ascii="Times New Roman" w:hAnsi="Times New Roman" w:eastAsia="宋体"/>
                <w:b w:val="0"/>
                <w:i w:val="0"/>
                <w:sz w:val="19"/>
              </w:rPr>
              <w:t>net_salary</w:t>
            </w:r>
          </w:p>
        </w:tc>
        <w:tc>
          <w:tcPr>
            <w:tcW w:w="1020" w:type="dxa"/>
            <w:shd w:val="clear" w:color="auto" w:fill="F2F7FD"/>
            <w:vAlign w:val="center"/>
          </w:tcPr>
          <w:p w14:paraId="78AD9C55">
            <w:pPr>
              <w:kinsoku/>
              <w:autoSpaceDE/>
              <w:autoSpaceDN/>
              <w:spacing w:before="20" w:after="20" w:line="240" w:lineRule="auto"/>
              <w:jc w:val="center"/>
            </w:pPr>
            <w:r>
              <w:rPr>
                <w:rFonts w:ascii="Times New Roman" w:hAnsi="Times New Roman" w:eastAsia="宋体"/>
                <w:b w:val="0"/>
                <w:i w:val="0"/>
                <w:sz w:val="19"/>
              </w:rPr>
              <w:t>数值型</w:t>
            </w:r>
          </w:p>
        </w:tc>
        <w:tc>
          <w:tcPr>
            <w:tcW w:w="907" w:type="dxa"/>
            <w:shd w:val="clear" w:color="auto" w:fill="F2F7FD"/>
            <w:vAlign w:val="center"/>
          </w:tcPr>
          <w:p w14:paraId="2A66522A">
            <w:pPr>
              <w:kinsoku/>
              <w:autoSpaceDE/>
              <w:autoSpaceDN/>
              <w:spacing w:before="20" w:after="20" w:line="240" w:lineRule="auto"/>
              <w:jc w:val="center"/>
            </w:pPr>
            <w:r>
              <w:rPr>
                <w:rFonts w:ascii="Times New Roman" w:hAnsi="Times New Roman" w:eastAsia="宋体"/>
                <w:b w:val="0"/>
                <w:i w:val="0"/>
                <w:sz w:val="19"/>
              </w:rPr>
              <w:t>10,2</w:t>
            </w:r>
          </w:p>
        </w:tc>
        <w:tc>
          <w:tcPr>
            <w:tcW w:w="2438" w:type="dxa"/>
            <w:shd w:val="clear" w:color="auto" w:fill="F2F7FD"/>
            <w:vAlign w:val="center"/>
          </w:tcPr>
          <w:p w14:paraId="3A19974B">
            <w:pPr>
              <w:kinsoku/>
              <w:autoSpaceDE/>
              <w:autoSpaceDN/>
              <w:spacing w:before="20" w:after="20" w:line="240" w:lineRule="auto"/>
              <w:jc w:val="center"/>
            </w:pPr>
            <w:r>
              <w:rPr>
                <w:rFonts w:ascii="Times New Roman" w:hAnsi="Times New Roman" w:eastAsia="宋体"/>
                <w:b w:val="0"/>
                <w:i w:val="0"/>
                <w:sz w:val="19"/>
              </w:rPr>
              <w:t>应发工资减去代扣项，单位：元</w:t>
            </w:r>
          </w:p>
        </w:tc>
      </w:tr>
      <w:tr w14:paraId="4AC9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2001C1AC">
            <w:pPr>
              <w:kinsoku/>
              <w:autoSpaceDE/>
              <w:autoSpaceDN/>
              <w:spacing w:before="20" w:after="20" w:line="240" w:lineRule="auto"/>
              <w:jc w:val="center"/>
            </w:pPr>
            <w:r>
              <w:rPr>
                <w:rFonts w:ascii="Times New Roman" w:hAnsi="Times New Roman" w:eastAsia="宋体"/>
                <w:b w:val="0"/>
                <w:i w:val="0"/>
                <w:sz w:val="19"/>
              </w:rPr>
              <w:t>17</w:t>
            </w:r>
          </w:p>
        </w:tc>
        <w:tc>
          <w:tcPr>
            <w:tcW w:w="1928" w:type="dxa"/>
            <w:vAlign w:val="center"/>
          </w:tcPr>
          <w:p w14:paraId="50066C19">
            <w:pPr>
              <w:kinsoku/>
              <w:autoSpaceDE/>
              <w:autoSpaceDN/>
              <w:spacing w:before="20" w:after="20" w:line="240" w:lineRule="auto"/>
              <w:jc w:val="center"/>
            </w:pPr>
            <w:r>
              <w:rPr>
                <w:rFonts w:ascii="Times New Roman" w:hAnsi="Times New Roman" w:eastAsia="宋体"/>
                <w:b w:val="0"/>
                <w:i w:val="0"/>
                <w:sz w:val="19"/>
              </w:rPr>
              <w:t>考核得分</w:t>
            </w:r>
          </w:p>
        </w:tc>
        <w:tc>
          <w:tcPr>
            <w:tcW w:w="1701" w:type="dxa"/>
            <w:vAlign w:val="center"/>
          </w:tcPr>
          <w:p w14:paraId="53A3F211">
            <w:pPr>
              <w:kinsoku/>
              <w:autoSpaceDE/>
              <w:autoSpaceDN/>
              <w:spacing w:before="20" w:after="20" w:line="240" w:lineRule="auto"/>
              <w:jc w:val="center"/>
            </w:pPr>
            <w:r>
              <w:rPr>
                <w:rFonts w:ascii="Times New Roman" w:hAnsi="Times New Roman" w:eastAsia="宋体"/>
                <w:b w:val="0"/>
                <w:i w:val="0"/>
                <w:sz w:val="19"/>
              </w:rPr>
              <w:t>perf_score</w:t>
            </w:r>
          </w:p>
        </w:tc>
        <w:tc>
          <w:tcPr>
            <w:tcW w:w="1020" w:type="dxa"/>
            <w:vAlign w:val="center"/>
          </w:tcPr>
          <w:p w14:paraId="67057783">
            <w:pPr>
              <w:kinsoku/>
              <w:autoSpaceDE/>
              <w:autoSpaceDN/>
              <w:spacing w:before="20" w:after="20" w:line="240" w:lineRule="auto"/>
              <w:jc w:val="center"/>
            </w:pPr>
            <w:r>
              <w:rPr>
                <w:rFonts w:ascii="Times New Roman" w:hAnsi="Times New Roman" w:eastAsia="宋体"/>
                <w:b w:val="0"/>
                <w:i w:val="0"/>
                <w:sz w:val="19"/>
              </w:rPr>
              <w:t>数值型</w:t>
            </w:r>
          </w:p>
        </w:tc>
        <w:tc>
          <w:tcPr>
            <w:tcW w:w="907" w:type="dxa"/>
            <w:vAlign w:val="center"/>
          </w:tcPr>
          <w:p w14:paraId="25DA5071">
            <w:pPr>
              <w:kinsoku/>
              <w:autoSpaceDE/>
              <w:autoSpaceDN/>
              <w:spacing w:before="20" w:after="20" w:line="240" w:lineRule="auto"/>
              <w:jc w:val="center"/>
            </w:pPr>
            <w:r>
              <w:rPr>
                <w:rFonts w:ascii="Times New Roman" w:hAnsi="Times New Roman" w:eastAsia="宋体"/>
                <w:b w:val="0"/>
                <w:i w:val="0"/>
                <w:sz w:val="19"/>
              </w:rPr>
              <w:t>5,1</w:t>
            </w:r>
          </w:p>
        </w:tc>
        <w:tc>
          <w:tcPr>
            <w:tcW w:w="2438" w:type="dxa"/>
            <w:vAlign w:val="center"/>
          </w:tcPr>
          <w:p w14:paraId="052BFDE1">
            <w:pPr>
              <w:kinsoku/>
              <w:autoSpaceDE/>
              <w:autoSpaceDN/>
              <w:spacing w:before="20" w:after="20" w:line="240" w:lineRule="auto"/>
              <w:jc w:val="center"/>
            </w:pPr>
            <w:r>
              <w:rPr>
                <w:rFonts w:ascii="Times New Roman" w:hAnsi="Times New Roman" w:eastAsia="宋体"/>
                <w:b w:val="0"/>
                <w:i w:val="0"/>
                <w:sz w:val="19"/>
              </w:rPr>
              <w:t>绩效考核百分制得分</w:t>
            </w:r>
          </w:p>
        </w:tc>
      </w:tr>
      <w:tr w14:paraId="5FBA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4AAD186A">
            <w:pPr>
              <w:kinsoku/>
              <w:autoSpaceDE/>
              <w:autoSpaceDN/>
              <w:spacing w:before="20" w:after="20" w:line="240" w:lineRule="auto"/>
              <w:jc w:val="center"/>
            </w:pPr>
            <w:r>
              <w:rPr>
                <w:rFonts w:ascii="Times New Roman" w:hAnsi="Times New Roman" w:eastAsia="宋体"/>
                <w:b w:val="0"/>
                <w:i w:val="0"/>
                <w:sz w:val="19"/>
              </w:rPr>
              <w:t>18</w:t>
            </w:r>
          </w:p>
        </w:tc>
        <w:tc>
          <w:tcPr>
            <w:tcW w:w="1928" w:type="dxa"/>
            <w:shd w:val="clear" w:color="auto" w:fill="F2F7FD"/>
            <w:vAlign w:val="center"/>
          </w:tcPr>
          <w:p w14:paraId="2C7EB131">
            <w:pPr>
              <w:kinsoku/>
              <w:autoSpaceDE/>
              <w:autoSpaceDN/>
              <w:spacing w:before="20" w:after="20" w:line="240" w:lineRule="auto"/>
              <w:jc w:val="center"/>
            </w:pPr>
            <w:r>
              <w:rPr>
                <w:rFonts w:ascii="Times New Roman" w:hAnsi="Times New Roman" w:eastAsia="宋体"/>
                <w:b w:val="0"/>
                <w:i w:val="0"/>
                <w:sz w:val="19"/>
              </w:rPr>
              <w:t>合同期限</w:t>
            </w:r>
          </w:p>
        </w:tc>
        <w:tc>
          <w:tcPr>
            <w:tcW w:w="1701" w:type="dxa"/>
            <w:shd w:val="clear" w:color="auto" w:fill="F2F7FD"/>
            <w:vAlign w:val="center"/>
          </w:tcPr>
          <w:p w14:paraId="71002157">
            <w:pPr>
              <w:kinsoku/>
              <w:autoSpaceDE/>
              <w:autoSpaceDN/>
              <w:spacing w:before="20" w:after="20" w:line="240" w:lineRule="auto"/>
              <w:jc w:val="center"/>
            </w:pPr>
            <w:r>
              <w:rPr>
                <w:rFonts w:ascii="Times New Roman" w:hAnsi="Times New Roman" w:eastAsia="宋体"/>
                <w:b w:val="0"/>
                <w:i w:val="0"/>
                <w:sz w:val="19"/>
              </w:rPr>
              <w:t>contract_term</w:t>
            </w:r>
          </w:p>
        </w:tc>
        <w:tc>
          <w:tcPr>
            <w:tcW w:w="1020" w:type="dxa"/>
            <w:shd w:val="clear" w:color="auto" w:fill="F2F7FD"/>
            <w:vAlign w:val="center"/>
          </w:tcPr>
          <w:p w14:paraId="244BE305">
            <w:pPr>
              <w:kinsoku/>
              <w:autoSpaceDE/>
              <w:autoSpaceDN/>
              <w:spacing w:before="20" w:after="20" w:line="240" w:lineRule="auto"/>
              <w:jc w:val="center"/>
            </w:pPr>
            <w:r>
              <w:rPr>
                <w:rFonts w:ascii="Times New Roman" w:hAnsi="Times New Roman" w:eastAsia="宋体"/>
                <w:b w:val="0"/>
                <w:i w:val="0"/>
                <w:sz w:val="19"/>
              </w:rPr>
              <w:t>字符型</w:t>
            </w:r>
          </w:p>
        </w:tc>
        <w:tc>
          <w:tcPr>
            <w:tcW w:w="907" w:type="dxa"/>
            <w:shd w:val="clear" w:color="auto" w:fill="F2F7FD"/>
            <w:vAlign w:val="center"/>
          </w:tcPr>
          <w:p w14:paraId="4984A0FA">
            <w:pPr>
              <w:kinsoku/>
              <w:autoSpaceDE/>
              <w:autoSpaceDN/>
              <w:spacing w:before="20" w:after="20" w:line="240" w:lineRule="auto"/>
              <w:jc w:val="center"/>
            </w:pPr>
            <w:r>
              <w:rPr>
                <w:rFonts w:ascii="Times New Roman" w:hAnsi="Times New Roman" w:eastAsia="宋体"/>
                <w:b w:val="0"/>
                <w:i w:val="0"/>
                <w:sz w:val="19"/>
              </w:rPr>
              <w:t>10</w:t>
            </w:r>
          </w:p>
        </w:tc>
        <w:tc>
          <w:tcPr>
            <w:tcW w:w="2438" w:type="dxa"/>
            <w:shd w:val="clear" w:color="auto" w:fill="F2F7FD"/>
            <w:vAlign w:val="center"/>
          </w:tcPr>
          <w:p w14:paraId="5CC04EE3">
            <w:pPr>
              <w:kinsoku/>
              <w:autoSpaceDE/>
              <w:autoSpaceDN/>
              <w:spacing w:before="20" w:after="20" w:line="240" w:lineRule="auto"/>
              <w:jc w:val="center"/>
            </w:pPr>
            <w:r>
              <w:rPr>
                <w:rFonts w:ascii="Times New Roman" w:hAnsi="Times New Roman" w:eastAsia="宋体"/>
                <w:b w:val="0"/>
                <w:i w:val="0"/>
                <w:sz w:val="19"/>
              </w:rPr>
              <w:t>取值：1 年 / 3 年 / 5 年 / 无固定期限</w:t>
            </w:r>
          </w:p>
        </w:tc>
      </w:tr>
    </w:tbl>
    <w:p w14:paraId="61271BEA">
      <w:pPr>
        <w:pStyle w:val="4"/>
        <w:kinsoku/>
        <w:autoSpaceDE/>
        <w:autoSpaceDN/>
        <w:spacing w:before="200" w:after="80" w:line="300" w:lineRule="auto"/>
        <w:jc w:val="left"/>
      </w:pPr>
      <w:bookmarkStart w:id="21" w:name="_Toc1678"/>
      <w:r>
        <w:rPr>
          <w:rFonts w:ascii="Times New Roman" w:hAnsi="Times New Roman" w:eastAsia="黑体"/>
          <w:b/>
          <w:i w:val="0"/>
          <w:color w:val="000000"/>
          <w:sz w:val="28"/>
        </w:rPr>
        <w:t>3.4.2 数据结构</w:t>
      </w:r>
      <w:bookmarkEnd w:id="21"/>
    </w:p>
    <w:p w14:paraId="39400524">
      <w:pPr>
        <w:kinsoku/>
        <w:autoSpaceDE/>
        <w:autoSpaceDN/>
        <w:spacing w:before="0" w:after="0" w:line="300" w:lineRule="auto"/>
        <w:ind w:firstLine="480" w:firstLineChars="200"/>
        <w:jc w:val="both"/>
      </w:pPr>
      <w:r>
        <w:rPr>
          <w:rFonts w:ascii="Times New Roman" w:hAnsi="Times New Roman" w:eastAsia="宋体"/>
          <w:b w:val="0"/>
          <w:i w:val="0"/>
          <w:sz w:val="24"/>
        </w:rPr>
        <w:t>数据结构是由若干数据项按一定方式组合而成的有意义的数据集合。本系统自定义的主要数据结构如表 3-4 所示。</w:t>
      </w:r>
    </w:p>
    <w:p w14:paraId="5561475F">
      <w:pPr>
        <w:kinsoku/>
        <w:autoSpaceDE/>
        <w:autoSpaceDN/>
        <w:spacing w:before="160" w:after="60" w:line="240" w:lineRule="auto"/>
        <w:jc w:val="center"/>
      </w:pPr>
      <w:r>
        <w:rPr>
          <w:rFonts w:ascii="Times New Roman" w:hAnsi="Times New Roman" w:eastAsia="宋体"/>
          <w:b w:val="0"/>
          <w:i w:val="0"/>
          <w:sz w:val="21"/>
        </w:rPr>
        <w:t>表 3-4　数据结构定义表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701"/>
        <w:gridCol w:w="4309"/>
        <w:gridCol w:w="1984"/>
      </w:tblGrid>
      <w:tr w14:paraId="5047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DCE6F1"/>
            <w:vAlign w:val="center"/>
          </w:tcPr>
          <w:p w14:paraId="2B7873AF">
            <w:pPr>
              <w:kinsoku/>
              <w:autoSpaceDE/>
              <w:autoSpaceDN/>
              <w:spacing w:before="20" w:after="20" w:line="240" w:lineRule="auto"/>
              <w:jc w:val="center"/>
            </w:pPr>
            <w:r>
              <w:rPr>
                <w:rFonts w:ascii="Times New Roman" w:hAnsi="Times New Roman" w:eastAsia="黑体"/>
                <w:b/>
                <w:i w:val="0"/>
                <w:sz w:val="19"/>
              </w:rPr>
              <w:t>编号</w:t>
            </w:r>
          </w:p>
        </w:tc>
        <w:tc>
          <w:tcPr>
            <w:tcW w:w="1701" w:type="dxa"/>
            <w:shd w:val="clear" w:color="auto" w:fill="DCE6F1"/>
            <w:vAlign w:val="center"/>
          </w:tcPr>
          <w:p w14:paraId="70607F72">
            <w:pPr>
              <w:kinsoku/>
              <w:autoSpaceDE/>
              <w:autoSpaceDN/>
              <w:spacing w:before="20" w:after="20" w:line="240" w:lineRule="auto"/>
              <w:jc w:val="center"/>
            </w:pPr>
            <w:r>
              <w:rPr>
                <w:rFonts w:ascii="Times New Roman" w:hAnsi="Times New Roman" w:eastAsia="黑体"/>
                <w:b/>
                <w:i w:val="0"/>
                <w:sz w:val="19"/>
              </w:rPr>
              <w:t>数据结构名称</w:t>
            </w:r>
          </w:p>
        </w:tc>
        <w:tc>
          <w:tcPr>
            <w:tcW w:w="4309" w:type="dxa"/>
            <w:shd w:val="clear" w:color="auto" w:fill="DCE6F1"/>
            <w:vAlign w:val="center"/>
          </w:tcPr>
          <w:p w14:paraId="7254244C">
            <w:pPr>
              <w:kinsoku/>
              <w:autoSpaceDE/>
              <w:autoSpaceDN/>
              <w:spacing w:before="20" w:after="20" w:line="240" w:lineRule="auto"/>
              <w:jc w:val="center"/>
            </w:pPr>
            <w:r>
              <w:rPr>
                <w:rFonts w:ascii="Times New Roman" w:hAnsi="Times New Roman" w:eastAsia="黑体"/>
                <w:b/>
                <w:i w:val="0"/>
                <w:sz w:val="19"/>
              </w:rPr>
              <w:t>组成部分</w:t>
            </w:r>
          </w:p>
        </w:tc>
        <w:tc>
          <w:tcPr>
            <w:tcW w:w="1984" w:type="dxa"/>
            <w:shd w:val="clear" w:color="auto" w:fill="DCE6F1"/>
            <w:vAlign w:val="center"/>
          </w:tcPr>
          <w:p w14:paraId="2261B990">
            <w:pPr>
              <w:kinsoku/>
              <w:autoSpaceDE/>
              <w:autoSpaceDN/>
              <w:spacing w:before="20" w:after="20" w:line="240" w:lineRule="auto"/>
              <w:jc w:val="center"/>
            </w:pPr>
            <w:r>
              <w:rPr>
                <w:rFonts w:ascii="Times New Roman" w:hAnsi="Times New Roman" w:eastAsia="黑体"/>
                <w:b/>
                <w:i w:val="0"/>
                <w:sz w:val="19"/>
              </w:rPr>
              <w:t>说明</w:t>
            </w:r>
          </w:p>
        </w:tc>
      </w:tr>
      <w:tr w14:paraId="4CCE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2E6C7D77">
            <w:pPr>
              <w:kinsoku/>
              <w:autoSpaceDE/>
              <w:autoSpaceDN/>
              <w:spacing w:before="20" w:after="20" w:line="240" w:lineRule="auto"/>
              <w:jc w:val="center"/>
            </w:pPr>
            <w:r>
              <w:rPr>
                <w:rFonts w:ascii="Times New Roman" w:hAnsi="Times New Roman" w:eastAsia="宋体"/>
                <w:b w:val="0"/>
                <w:i w:val="0"/>
                <w:sz w:val="19"/>
              </w:rPr>
              <w:t>1</w:t>
            </w:r>
          </w:p>
        </w:tc>
        <w:tc>
          <w:tcPr>
            <w:tcW w:w="1701" w:type="dxa"/>
            <w:vAlign w:val="center"/>
          </w:tcPr>
          <w:p w14:paraId="73D9266D">
            <w:pPr>
              <w:kinsoku/>
              <w:autoSpaceDE/>
              <w:autoSpaceDN/>
              <w:spacing w:before="20" w:after="20" w:line="240" w:lineRule="auto"/>
              <w:jc w:val="center"/>
            </w:pPr>
            <w:r>
              <w:rPr>
                <w:rFonts w:ascii="Times New Roman" w:hAnsi="Times New Roman" w:eastAsia="宋体"/>
                <w:b w:val="0"/>
                <w:i w:val="0"/>
                <w:sz w:val="19"/>
              </w:rPr>
              <w:t>员工基本情况</w:t>
            </w:r>
          </w:p>
        </w:tc>
        <w:tc>
          <w:tcPr>
            <w:tcW w:w="4309" w:type="dxa"/>
            <w:vAlign w:val="center"/>
          </w:tcPr>
          <w:p w14:paraId="54F5B473">
            <w:pPr>
              <w:kinsoku/>
              <w:autoSpaceDE/>
              <w:autoSpaceDN/>
              <w:spacing w:before="20" w:after="20" w:line="240" w:lineRule="auto"/>
              <w:jc w:val="center"/>
            </w:pPr>
            <w:r>
              <w:rPr>
                <w:rFonts w:ascii="Times New Roman" w:hAnsi="Times New Roman" w:eastAsia="宋体"/>
                <w:b w:val="0"/>
                <w:i w:val="0"/>
                <w:sz w:val="19"/>
              </w:rPr>
              <w:t>员工工号 + 员工姓名 + 性别 + 出生日期 + 身份证号 + 学历 + 手机号码</w:t>
            </w:r>
          </w:p>
        </w:tc>
        <w:tc>
          <w:tcPr>
            <w:tcW w:w="1984" w:type="dxa"/>
            <w:vAlign w:val="center"/>
          </w:tcPr>
          <w:p w14:paraId="41322471">
            <w:pPr>
              <w:kinsoku/>
              <w:autoSpaceDE/>
              <w:autoSpaceDN/>
              <w:spacing w:before="20" w:after="20" w:line="240" w:lineRule="auto"/>
              <w:jc w:val="center"/>
            </w:pPr>
            <w:r>
              <w:rPr>
                <w:rFonts w:ascii="Times New Roman" w:hAnsi="Times New Roman" w:eastAsia="宋体"/>
                <w:b w:val="0"/>
                <w:i w:val="0"/>
                <w:sz w:val="19"/>
              </w:rPr>
              <w:t>描述一名员工的自然属性，是员工档案的基础</w:t>
            </w:r>
          </w:p>
        </w:tc>
      </w:tr>
      <w:tr w14:paraId="5E87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7E4C217D">
            <w:pPr>
              <w:kinsoku/>
              <w:autoSpaceDE/>
              <w:autoSpaceDN/>
              <w:spacing w:before="20" w:after="20" w:line="240" w:lineRule="auto"/>
              <w:jc w:val="center"/>
            </w:pPr>
            <w:r>
              <w:rPr>
                <w:rFonts w:ascii="Times New Roman" w:hAnsi="Times New Roman" w:eastAsia="宋体"/>
                <w:b w:val="0"/>
                <w:i w:val="0"/>
                <w:sz w:val="19"/>
              </w:rPr>
              <w:t>2</w:t>
            </w:r>
          </w:p>
        </w:tc>
        <w:tc>
          <w:tcPr>
            <w:tcW w:w="1701" w:type="dxa"/>
            <w:shd w:val="clear" w:color="auto" w:fill="F2F7FD"/>
            <w:vAlign w:val="center"/>
          </w:tcPr>
          <w:p w14:paraId="7DD79718">
            <w:pPr>
              <w:kinsoku/>
              <w:autoSpaceDE/>
              <w:autoSpaceDN/>
              <w:spacing w:before="20" w:after="20" w:line="240" w:lineRule="auto"/>
              <w:jc w:val="center"/>
            </w:pPr>
            <w:r>
              <w:rPr>
                <w:rFonts w:ascii="Times New Roman" w:hAnsi="Times New Roman" w:eastAsia="宋体"/>
                <w:b w:val="0"/>
                <w:i w:val="0"/>
                <w:sz w:val="19"/>
              </w:rPr>
              <w:t>员工任职情况</w:t>
            </w:r>
          </w:p>
        </w:tc>
        <w:tc>
          <w:tcPr>
            <w:tcW w:w="4309" w:type="dxa"/>
            <w:shd w:val="clear" w:color="auto" w:fill="F2F7FD"/>
            <w:vAlign w:val="center"/>
          </w:tcPr>
          <w:p w14:paraId="70C5D782">
            <w:pPr>
              <w:kinsoku/>
              <w:autoSpaceDE/>
              <w:autoSpaceDN/>
              <w:spacing w:before="20" w:after="20" w:line="240" w:lineRule="auto"/>
              <w:jc w:val="center"/>
            </w:pPr>
            <w:r>
              <w:rPr>
                <w:rFonts w:ascii="Times New Roman" w:hAnsi="Times New Roman" w:eastAsia="宋体"/>
                <w:b w:val="0"/>
                <w:i w:val="0"/>
                <w:sz w:val="19"/>
              </w:rPr>
              <w:t>员工工号 + 部门编号 + 岗位编号 + 入职日期 + 在职状态 + 转正日期</w:t>
            </w:r>
          </w:p>
        </w:tc>
        <w:tc>
          <w:tcPr>
            <w:tcW w:w="1984" w:type="dxa"/>
            <w:shd w:val="clear" w:color="auto" w:fill="F2F7FD"/>
            <w:vAlign w:val="center"/>
          </w:tcPr>
          <w:p w14:paraId="327B1E7B">
            <w:pPr>
              <w:kinsoku/>
              <w:autoSpaceDE/>
              <w:autoSpaceDN/>
              <w:spacing w:before="20" w:after="20" w:line="240" w:lineRule="auto"/>
              <w:jc w:val="center"/>
            </w:pPr>
            <w:r>
              <w:rPr>
                <w:rFonts w:ascii="Times New Roman" w:hAnsi="Times New Roman" w:eastAsia="宋体"/>
                <w:b w:val="0"/>
                <w:i w:val="0"/>
                <w:sz w:val="19"/>
              </w:rPr>
              <w:t>描述一名员工在公司的任职信息</w:t>
            </w:r>
          </w:p>
        </w:tc>
      </w:tr>
      <w:tr w14:paraId="57D3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FDE07D6">
            <w:pPr>
              <w:kinsoku/>
              <w:autoSpaceDE/>
              <w:autoSpaceDN/>
              <w:spacing w:before="20" w:after="20" w:line="240" w:lineRule="auto"/>
              <w:jc w:val="center"/>
            </w:pPr>
            <w:r>
              <w:rPr>
                <w:rFonts w:ascii="Times New Roman" w:hAnsi="Times New Roman" w:eastAsia="宋体"/>
                <w:b w:val="0"/>
                <w:i w:val="0"/>
                <w:sz w:val="19"/>
              </w:rPr>
              <w:t>3</w:t>
            </w:r>
          </w:p>
        </w:tc>
        <w:tc>
          <w:tcPr>
            <w:tcW w:w="1701" w:type="dxa"/>
            <w:vAlign w:val="center"/>
          </w:tcPr>
          <w:p w14:paraId="2771D58E">
            <w:pPr>
              <w:kinsoku/>
              <w:autoSpaceDE/>
              <w:autoSpaceDN/>
              <w:spacing w:before="20" w:after="20" w:line="240" w:lineRule="auto"/>
              <w:jc w:val="center"/>
            </w:pPr>
            <w:r>
              <w:rPr>
                <w:rFonts w:ascii="Times New Roman" w:hAnsi="Times New Roman" w:eastAsia="宋体"/>
                <w:b w:val="0"/>
                <w:i w:val="0"/>
                <w:sz w:val="19"/>
              </w:rPr>
              <w:t>考勤汇总情况</w:t>
            </w:r>
          </w:p>
        </w:tc>
        <w:tc>
          <w:tcPr>
            <w:tcW w:w="4309" w:type="dxa"/>
            <w:vAlign w:val="center"/>
          </w:tcPr>
          <w:p w14:paraId="0649E1E5">
            <w:pPr>
              <w:kinsoku/>
              <w:autoSpaceDE/>
              <w:autoSpaceDN/>
              <w:spacing w:before="20" w:after="20" w:line="240" w:lineRule="auto"/>
              <w:jc w:val="center"/>
            </w:pPr>
            <w:r>
              <w:rPr>
                <w:rFonts w:ascii="Times New Roman" w:hAnsi="Times New Roman" w:eastAsia="宋体"/>
                <w:b w:val="0"/>
                <w:i w:val="0"/>
                <w:sz w:val="19"/>
              </w:rPr>
              <w:t>员工工号 + 考勤月份 + 出勤天数 + 事假天数 + 病假天数 + 迟到次数 + 加班小时数</w:t>
            </w:r>
          </w:p>
        </w:tc>
        <w:tc>
          <w:tcPr>
            <w:tcW w:w="1984" w:type="dxa"/>
            <w:vAlign w:val="center"/>
          </w:tcPr>
          <w:p w14:paraId="6F1BE823">
            <w:pPr>
              <w:kinsoku/>
              <w:autoSpaceDE/>
              <w:autoSpaceDN/>
              <w:spacing w:before="20" w:after="20" w:line="240" w:lineRule="auto"/>
              <w:jc w:val="center"/>
            </w:pPr>
            <w:r>
              <w:rPr>
                <w:rFonts w:ascii="Times New Roman" w:hAnsi="Times New Roman" w:eastAsia="宋体"/>
                <w:b w:val="0"/>
                <w:i w:val="0"/>
                <w:sz w:val="19"/>
              </w:rPr>
              <w:t>描述一名员工某月的考勤汇总结果，是工资计算的输入</w:t>
            </w:r>
          </w:p>
        </w:tc>
      </w:tr>
      <w:tr w14:paraId="73BC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2D8676B4">
            <w:pPr>
              <w:kinsoku/>
              <w:autoSpaceDE/>
              <w:autoSpaceDN/>
              <w:spacing w:before="20" w:after="20" w:line="240" w:lineRule="auto"/>
              <w:jc w:val="center"/>
            </w:pPr>
            <w:r>
              <w:rPr>
                <w:rFonts w:ascii="Times New Roman" w:hAnsi="Times New Roman" w:eastAsia="宋体"/>
                <w:b w:val="0"/>
                <w:i w:val="0"/>
                <w:sz w:val="19"/>
              </w:rPr>
              <w:t>4</w:t>
            </w:r>
          </w:p>
        </w:tc>
        <w:tc>
          <w:tcPr>
            <w:tcW w:w="1701" w:type="dxa"/>
            <w:shd w:val="clear" w:color="auto" w:fill="F2F7FD"/>
            <w:vAlign w:val="center"/>
          </w:tcPr>
          <w:p w14:paraId="29A8A741">
            <w:pPr>
              <w:kinsoku/>
              <w:autoSpaceDE/>
              <w:autoSpaceDN/>
              <w:spacing w:before="20" w:after="20" w:line="240" w:lineRule="auto"/>
              <w:jc w:val="center"/>
            </w:pPr>
            <w:r>
              <w:rPr>
                <w:rFonts w:ascii="Times New Roman" w:hAnsi="Times New Roman" w:eastAsia="宋体"/>
                <w:b w:val="0"/>
                <w:i w:val="0"/>
                <w:sz w:val="19"/>
              </w:rPr>
              <w:t>工资计算表</w:t>
            </w:r>
          </w:p>
        </w:tc>
        <w:tc>
          <w:tcPr>
            <w:tcW w:w="4309" w:type="dxa"/>
            <w:shd w:val="clear" w:color="auto" w:fill="F2F7FD"/>
            <w:vAlign w:val="center"/>
          </w:tcPr>
          <w:p w14:paraId="5C42C45A">
            <w:pPr>
              <w:kinsoku/>
              <w:autoSpaceDE/>
              <w:autoSpaceDN/>
              <w:spacing w:before="20" w:after="20" w:line="240" w:lineRule="auto"/>
              <w:jc w:val="center"/>
            </w:pPr>
            <w:r>
              <w:rPr>
                <w:rFonts w:ascii="Times New Roman" w:hAnsi="Times New Roman" w:eastAsia="宋体"/>
                <w:b w:val="0"/>
                <w:i w:val="0"/>
                <w:sz w:val="19"/>
              </w:rPr>
              <w:t>员工工号 + 工资月份 + 基本工资 + 岗位工资 + 绩效奖金 + 全勤奖 + 考勤扣款 + 代扣项 + 实发工资</w:t>
            </w:r>
          </w:p>
        </w:tc>
        <w:tc>
          <w:tcPr>
            <w:tcW w:w="1984" w:type="dxa"/>
            <w:shd w:val="clear" w:color="auto" w:fill="F2F7FD"/>
            <w:vAlign w:val="center"/>
          </w:tcPr>
          <w:p w14:paraId="7052326B">
            <w:pPr>
              <w:kinsoku/>
              <w:autoSpaceDE/>
              <w:autoSpaceDN/>
              <w:spacing w:before="20" w:after="20" w:line="240" w:lineRule="auto"/>
              <w:jc w:val="center"/>
            </w:pPr>
            <w:r>
              <w:rPr>
                <w:rFonts w:ascii="Times New Roman" w:hAnsi="Times New Roman" w:eastAsia="宋体"/>
                <w:b w:val="0"/>
                <w:i w:val="0"/>
                <w:sz w:val="19"/>
              </w:rPr>
              <w:t>描述一名员工某月的工资计算明细，是工资发放的依据</w:t>
            </w:r>
          </w:p>
        </w:tc>
      </w:tr>
    </w:tbl>
    <w:p w14:paraId="56730B6B">
      <w:pPr>
        <w:pStyle w:val="4"/>
        <w:kinsoku/>
        <w:autoSpaceDE/>
        <w:autoSpaceDN/>
        <w:spacing w:before="200" w:after="80" w:line="300" w:lineRule="auto"/>
        <w:jc w:val="left"/>
      </w:pPr>
      <w:bookmarkStart w:id="22" w:name="_Toc8723"/>
      <w:r>
        <w:rPr>
          <w:rFonts w:ascii="Times New Roman" w:hAnsi="Times New Roman" w:eastAsia="黑体"/>
          <w:b/>
          <w:i w:val="0"/>
          <w:color w:val="000000"/>
          <w:sz w:val="28"/>
        </w:rPr>
        <w:t>3.4.3 数据流</w:t>
      </w:r>
      <w:bookmarkEnd w:id="22"/>
    </w:p>
    <w:p w14:paraId="120D3DFB">
      <w:pPr>
        <w:kinsoku/>
        <w:autoSpaceDE/>
        <w:autoSpaceDN/>
        <w:spacing w:before="0" w:after="0" w:line="300" w:lineRule="auto"/>
        <w:ind w:firstLine="480" w:firstLineChars="200"/>
        <w:jc w:val="both"/>
      </w:pPr>
      <w:r>
        <w:rPr>
          <w:rFonts w:ascii="Times New Roman" w:hAnsi="Times New Roman" w:eastAsia="宋体"/>
          <w:b w:val="0"/>
          <w:i w:val="0"/>
          <w:sz w:val="24"/>
        </w:rPr>
        <w:t>数据流是数据在系统中流动的路径，是数据流程图中带名字的箭头。本系统主要的数据流如表 3-5 所示。</w:t>
      </w:r>
    </w:p>
    <w:p w14:paraId="6F1BB968">
      <w:pPr>
        <w:kinsoku/>
        <w:autoSpaceDE/>
        <w:autoSpaceDN/>
        <w:spacing w:before="160" w:after="60" w:line="240" w:lineRule="auto"/>
        <w:jc w:val="center"/>
      </w:pPr>
      <w:r>
        <w:rPr>
          <w:rFonts w:ascii="Times New Roman" w:hAnsi="Times New Roman" w:eastAsia="宋体"/>
          <w:b w:val="0"/>
          <w:i w:val="0"/>
          <w:sz w:val="21"/>
        </w:rPr>
        <w:t>表 3-5　数据流定义表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814"/>
        <w:gridCol w:w="1928"/>
        <w:gridCol w:w="1928"/>
        <w:gridCol w:w="2324"/>
      </w:tblGrid>
      <w:tr w14:paraId="57F6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DCE6F1"/>
            <w:vAlign w:val="center"/>
          </w:tcPr>
          <w:p w14:paraId="4C595C71">
            <w:pPr>
              <w:kinsoku/>
              <w:autoSpaceDE/>
              <w:autoSpaceDN/>
              <w:spacing w:before="20" w:after="20" w:line="240" w:lineRule="auto"/>
              <w:jc w:val="center"/>
            </w:pPr>
            <w:r>
              <w:rPr>
                <w:rFonts w:ascii="Times New Roman" w:hAnsi="Times New Roman" w:eastAsia="黑体"/>
                <w:b/>
                <w:i w:val="0"/>
                <w:sz w:val="19"/>
              </w:rPr>
              <w:t>编号</w:t>
            </w:r>
          </w:p>
        </w:tc>
        <w:tc>
          <w:tcPr>
            <w:tcW w:w="1814" w:type="dxa"/>
            <w:shd w:val="clear" w:color="auto" w:fill="DCE6F1"/>
            <w:vAlign w:val="center"/>
          </w:tcPr>
          <w:p w14:paraId="39B68D19">
            <w:pPr>
              <w:kinsoku/>
              <w:autoSpaceDE/>
              <w:autoSpaceDN/>
              <w:spacing w:before="20" w:after="20" w:line="240" w:lineRule="auto"/>
              <w:jc w:val="center"/>
            </w:pPr>
            <w:r>
              <w:rPr>
                <w:rFonts w:ascii="Times New Roman" w:hAnsi="Times New Roman" w:eastAsia="黑体"/>
                <w:b/>
                <w:i w:val="0"/>
                <w:sz w:val="19"/>
              </w:rPr>
              <w:t>数据流名称</w:t>
            </w:r>
          </w:p>
        </w:tc>
        <w:tc>
          <w:tcPr>
            <w:tcW w:w="1928" w:type="dxa"/>
            <w:shd w:val="clear" w:color="auto" w:fill="DCE6F1"/>
            <w:vAlign w:val="center"/>
          </w:tcPr>
          <w:p w14:paraId="4936B837">
            <w:pPr>
              <w:kinsoku/>
              <w:autoSpaceDE/>
              <w:autoSpaceDN/>
              <w:spacing w:before="20" w:after="20" w:line="240" w:lineRule="auto"/>
              <w:jc w:val="center"/>
            </w:pPr>
            <w:r>
              <w:rPr>
                <w:rFonts w:ascii="Times New Roman" w:hAnsi="Times New Roman" w:eastAsia="黑体"/>
                <w:b/>
                <w:i w:val="0"/>
                <w:sz w:val="19"/>
              </w:rPr>
              <w:t>来源</w:t>
            </w:r>
          </w:p>
        </w:tc>
        <w:tc>
          <w:tcPr>
            <w:tcW w:w="1928" w:type="dxa"/>
            <w:shd w:val="clear" w:color="auto" w:fill="DCE6F1"/>
            <w:vAlign w:val="center"/>
          </w:tcPr>
          <w:p w14:paraId="2E2B6568">
            <w:pPr>
              <w:kinsoku/>
              <w:autoSpaceDE/>
              <w:autoSpaceDN/>
              <w:spacing w:before="20" w:after="20" w:line="240" w:lineRule="auto"/>
              <w:jc w:val="center"/>
            </w:pPr>
            <w:r>
              <w:rPr>
                <w:rFonts w:ascii="Times New Roman" w:hAnsi="Times New Roman" w:eastAsia="黑体"/>
                <w:b/>
                <w:i w:val="0"/>
                <w:sz w:val="19"/>
              </w:rPr>
              <w:t>去向</w:t>
            </w:r>
          </w:p>
        </w:tc>
        <w:tc>
          <w:tcPr>
            <w:tcW w:w="2324" w:type="dxa"/>
            <w:shd w:val="clear" w:color="auto" w:fill="DCE6F1"/>
            <w:vAlign w:val="center"/>
          </w:tcPr>
          <w:p w14:paraId="3487E29A">
            <w:pPr>
              <w:kinsoku/>
              <w:autoSpaceDE/>
              <w:autoSpaceDN/>
              <w:spacing w:before="20" w:after="20" w:line="240" w:lineRule="auto"/>
              <w:jc w:val="center"/>
            </w:pPr>
            <w:r>
              <w:rPr>
                <w:rFonts w:ascii="Times New Roman" w:hAnsi="Times New Roman" w:eastAsia="黑体"/>
                <w:b/>
                <w:i w:val="0"/>
                <w:sz w:val="19"/>
              </w:rPr>
              <w:t>包含的数据结构</w:t>
            </w:r>
          </w:p>
        </w:tc>
      </w:tr>
      <w:tr w14:paraId="1AAA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1A3A3BE">
            <w:pPr>
              <w:kinsoku/>
              <w:autoSpaceDE/>
              <w:autoSpaceDN/>
              <w:spacing w:before="20" w:after="20" w:line="240" w:lineRule="auto"/>
              <w:jc w:val="center"/>
            </w:pPr>
            <w:r>
              <w:rPr>
                <w:rFonts w:ascii="Times New Roman" w:hAnsi="Times New Roman" w:eastAsia="宋体"/>
                <w:b w:val="0"/>
                <w:i w:val="0"/>
                <w:sz w:val="19"/>
              </w:rPr>
              <w:t>1</w:t>
            </w:r>
          </w:p>
        </w:tc>
        <w:tc>
          <w:tcPr>
            <w:tcW w:w="1814" w:type="dxa"/>
            <w:vAlign w:val="center"/>
          </w:tcPr>
          <w:p w14:paraId="0105CC54">
            <w:pPr>
              <w:kinsoku/>
              <w:autoSpaceDE/>
              <w:autoSpaceDN/>
              <w:spacing w:before="20" w:after="20" w:line="240" w:lineRule="auto"/>
              <w:jc w:val="center"/>
            </w:pPr>
            <w:r>
              <w:rPr>
                <w:rFonts w:ascii="Times New Roman" w:hAnsi="Times New Roman" w:eastAsia="宋体"/>
                <w:b w:val="0"/>
                <w:i w:val="0"/>
                <w:sz w:val="19"/>
              </w:rPr>
              <w:t>招聘需求</w:t>
            </w:r>
          </w:p>
        </w:tc>
        <w:tc>
          <w:tcPr>
            <w:tcW w:w="1928" w:type="dxa"/>
            <w:vAlign w:val="center"/>
          </w:tcPr>
          <w:p w14:paraId="0E53EC8E">
            <w:pPr>
              <w:kinsoku/>
              <w:autoSpaceDE/>
              <w:autoSpaceDN/>
              <w:spacing w:before="20" w:after="20" w:line="240" w:lineRule="auto"/>
              <w:jc w:val="center"/>
            </w:pPr>
            <w:r>
              <w:rPr>
                <w:rFonts w:ascii="Times New Roman" w:hAnsi="Times New Roman" w:eastAsia="宋体"/>
                <w:b w:val="0"/>
                <w:i w:val="0"/>
                <w:sz w:val="19"/>
              </w:rPr>
              <w:t>部门负责人</w:t>
            </w:r>
          </w:p>
        </w:tc>
        <w:tc>
          <w:tcPr>
            <w:tcW w:w="1928" w:type="dxa"/>
            <w:vAlign w:val="center"/>
          </w:tcPr>
          <w:p w14:paraId="28EA29F0">
            <w:pPr>
              <w:kinsoku/>
              <w:autoSpaceDE/>
              <w:autoSpaceDN/>
              <w:spacing w:before="20" w:after="20" w:line="240" w:lineRule="auto"/>
              <w:jc w:val="center"/>
            </w:pPr>
            <w:r>
              <w:rPr>
                <w:rFonts w:ascii="Times New Roman" w:hAnsi="Times New Roman" w:eastAsia="宋体"/>
                <w:b w:val="0"/>
                <w:i w:val="0"/>
                <w:sz w:val="19"/>
              </w:rPr>
              <w:t>加工 1 招聘管理</w:t>
            </w:r>
          </w:p>
        </w:tc>
        <w:tc>
          <w:tcPr>
            <w:tcW w:w="2324" w:type="dxa"/>
            <w:vAlign w:val="center"/>
          </w:tcPr>
          <w:p w14:paraId="4CC12AB6">
            <w:pPr>
              <w:kinsoku/>
              <w:autoSpaceDE/>
              <w:autoSpaceDN/>
              <w:spacing w:before="20" w:after="20" w:line="240" w:lineRule="auto"/>
              <w:jc w:val="center"/>
            </w:pPr>
            <w:r>
              <w:rPr>
                <w:rFonts w:ascii="Times New Roman" w:hAnsi="Times New Roman" w:eastAsia="宋体"/>
                <w:b w:val="0"/>
                <w:i w:val="0"/>
                <w:sz w:val="19"/>
              </w:rPr>
              <w:t>招聘需求信息（岗位、人数、任职资格、期望到岗时间）</w:t>
            </w:r>
          </w:p>
        </w:tc>
      </w:tr>
      <w:tr w14:paraId="1D29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2A507E2A">
            <w:pPr>
              <w:kinsoku/>
              <w:autoSpaceDE/>
              <w:autoSpaceDN/>
              <w:spacing w:before="20" w:after="20" w:line="240" w:lineRule="auto"/>
              <w:jc w:val="center"/>
            </w:pPr>
            <w:r>
              <w:rPr>
                <w:rFonts w:ascii="Times New Roman" w:hAnsi="Times New Roman" w:eastAsia="宋体"/>
                <w:b w:val="0"/>
                <w:i w:val="0"/>
                <w:sz w:val="19"/>
              </w:rPr>
              <w:t>2</w:t>
            </w:r>
          </w:p>
        </w:tc>
        <w:tc>
          <w:tcPr>
            <w:tcW w:w="1814" w:type="dxa"/>
            <w:shd w:val="clear" w:color="auto" w:fill="F2F7FD"/>
            <w:vAlign w:val="center"/>
          </w:tcPr>
          <w:p w14:paraId="0286D514">
            <w:pPr>
              <w:kinsoku/>
              <w:autoSpaceDE/>
              <w:autoSpaceDN/>
              <w:spacing w:before="20" w:after="20" w:line="240" w:lineRule="auto"/>
              <w:jc w:val="center"/>
            </w:pPr>
            <w:r>
              <w:rPr>
                <w:rFonts w:ascii="Times New Roman" w:hAnsi="Times New Roman" w:eastAsia="宋体"/>
                <w:b w:val="0"/>
                <w:i w:val="0"/>
                <w:sz w:val="19"/>
              </w:rPr>
              <w:t>月度考勤汇总表</w:t>
            </w:r>
          </w:p>
        </w:tc>
        <w:tc>
          <w:tcPr>
            <w:tcW w:w="1928" w:type="dxa"/>
            <w:shd w:val="clear" w:color="auto" w:fill="F2F7FD"/>
            <w:vAlign w:val="center"/>
          </w:tcPr>
          <w:p w14:paraId="294C526A">
            <w:pPr>
              <w:kinsoku/>
              <w:autoSpaceDE/>
              <w:autoSpaceDN/>
              <w:spacing w:before="20" w:after="20" w:line="240" w:lineRule="auto"/>
              <w:jc w:val="center"/>
            </w:pPr>
            <w:r>
              <w:rPr>
                <w:rFonts w:ascii="Times New Roman" w:hAnsi="Times New Roman" w:eastAsia="宋体"/>
                <w:b w:val="0"/>
                <w:i w:val="0"/>
                <w:sz w:val="19"/>
              </w:rPr>
              <w:t>加工 3.1 考勤数据汇总与审核</w:t>
            </w:r>
          </w:p>
        </w:tc>
        <w:tc>
          <w:tcPr>
            <w:tcW w:w="1928" w:type="dxa"/>
            <w:shd w:val="clear" w:color="auto" w:fill="F2F7FD"/>
            <w:vAlign w:val="center"/>
          </w:tcPr>
          <w:p w14:paraId="1744DAB7">
            <w:pPr>
              <w:kinsoku/>
              <w:autoSpaceDE/>
              <w:autoSpaceDN/>
              <w:spacing w:before="20" w:after="20" w:line="240" w:lineRule="auto"/>
              <w:jc w:val="center"/>
            </w:pPr>
            <w:r>
              <w:rPr>
                <w:rFonts w:ascii="Times New Roman" w:hAnsi="Times New Roman" w:eastAsia="宋体"/>
                <w:b w:val="0"/>
                <w:i w:val="0"/>
                <w:sz w:val="19"/>
              </w:rPr>
              <w:t>加工 3.2 工资计算与代扣</w:t>
            </w:r>
          </w:p>
        </w:tc>
        <w:tc>
          <w:tcPr>
            <w:tcW w:w="2324" w:type="dxa"/>
            <w:shd w:val="clear" w:color="auto" w:fill="F2F7FD"/>
            <w:vAlign w:val="center"/>
          </w:tcPr>
          <w:p w14:paraId="1D5193AF">
            <w:pPr>
              <w:kinsoku/>
              <w:autoSpaceDE/>
              <w:autoSpaceDN/>
              <w:spacing w:before="20" w:after="20" w:line="240" w:lineRule="auto"/>
              <w:jc w:val="center"/>
            </w:pPr>
            <w:r>
              <w:rPr>
                <w:rFonts w:ascii="Times New Roman" w:hAnsi="Times New Roman" w:eastAsia="宋体"/>
                <w:b w:val="0"/>
                <w:i w:val="0"/>
                <w:sz w:val="19"/>
              </w:rPr>
              <w:t>考勤汇总情况</w:t>
            </w:r>
          </w:p>
        </w:tc>
      </w:tr>
      <w:tr w14:paraId="31DF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6009D1AB">
            <w:pPr>
              <w:kinsoku/>
              <w:autoSpaceDE/>
              <w:autoSpaceDN/>
              <w:spacing w:before="20" w:after="20" w:line="240" w:lineRule="auto"/>
              <w:jc w:val="center"/>
            </w:pPr>
            <w:r>
              <w:rPr>
                <w:rFonts w:ascii="Times New Roman" w:hAnsi="Times New Roman" w:eastAsia="宋体"/>
                <w:b w:val="0"/>
                <w:i w:val="0"/>
                <w:sz w:val="19"/>
              </w:rPr>
              <w:t>3</w:t>
            </w:r>
          </w:p>
        </w:tc>
        <w:tc>
          <w:tcPr>
            <w:tcW w:w="1814" w:type="dxa"/>
            <w:vAlign w:val="center"/>
          </w:tcPr>
          <w:p w14:paraId="02560956">
            <w:pPr>
              <w:kinsoku/>
              <w:autoSpaceDE/>
              <w:autoSpaceDN/>
              <w:spacing w:before="20" w:after="20" w:line="240" w:lineRule="auto"/>
              <w:jc w:val="center"/>
            </w:pPr>
            <w:r>
              <w:rPr>
                <w:rFonts w:ascii="Times New Roman" w:hAnsi="Times New Roman" w:eastAsia="宋体"/>
                <w:b w:val="0"/>
                <w:i w:val="0"/>
                <w:sz w:val="19"/>
              </w:rPr>
              <w:t>考勤原始数据</w:t>
            </w:r>
          </w:p>
        </w:tc>
        <w:tc>
          <w:tcPr>
            <w:tcW w:w="1928" w:type="dxa"/>
            <w:vAlign w:val="center"/>
          </w:tcPr>
          <w:p w14:paraId="0F8DE4ED">
            <w:pPr>
              <w:kinsoku/>
              <w:autoSpaceDE/>
              <w:autoSpaceDN/>
              <w:spacing w:before="20" w:after="20" w:line="240" w:lineRule="auto"/>
              <w:jc w:val="center"/>
            </w:pPr>
            <w:r>
              <w:rPr>
                <w:rFonts w:ascii="Times New Roman" w:hAnsi="Times New Roman" w:eastAsia="宋体"/>
                <w:b w:val="0"/>
                <w:i w:val="0"/>
                <w:sz w:val="19"/>
              </w:rPr>
              <w:t>企业员工</w:t>
            </w:r>
          </w:p>
        </w:tc>
        <w:tc>
          <w:tcPr>
            <w:tcW w:w="1928" w:type="dxa"/>
            <w:vAlign w:val="center"/>
          </w:tcPr>
          <w:p w14:paraId="4F4EA9D6">
            <w:pPr>
              <w:kinsoku/>
              <w:autoSpaceDE/>
              <w:autoSpaceDN/>
              <w:spacing w:before="20" w:after="20" w:line="240" w:lineRule="auto"/>
              <w:jc w:val="center"/>
            </w:pPr>
            <w:r>
              <w:rPr>
                <w:rFonts w:ascii="Times New Roman" w:hAnsi="Times New Roman" w:eastAsia="宋体"/>
                <w:b w:val="0"/>
                <w:i w:val="0"/>
                <w:sz w:val="19"/>
              </w:rPr>
              <w:t>加工 3 考勤管理</w:t>
            </w:r>
          </w:p>
        </w:tc>
        <w:tc>
          <w:tcPr>
            <w:tcW w:w="2324" w:type="dxa"/>
            <w:vAlign w:val="center"/>
          </w:tcPr>
          <w:p w14:paraId="2D9F8BA6">
            <w:pPr>
              <w:kinsoku/>
              <w:autoSpaceDE/>
              <w:autoSpaceDN/>
              <w:spacing w:before="20" w:after="20" w:line="240" w:lineRule="auto"/>
              <w:jc w:val="center"/>
            </w:pPr>
            <w:r>
              <w:rPr>
                <w:rFonts w:ascii="Times New Roman" w:hAnsi="Times New Roman" w:eastAsia="宋体"/>
                <w:b w:val="0"/>
                <w:i w:val="0"/>
                <w:sz w:val="19"/>
              </w:rPr>
              <w:t>打卡记录（工号、打卡时间、打卡类型）</w:t>
            </w:r>
          </w:p>
        </w:tc>
      </w:tr>
      <w:tr w14:paraId="7F19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5716CD0E">
            <w:pPr>
              <w:kinsoku/>
              <w:autoSpaceDE/>
              <w:autoSpaceDN/>
              <w:spacing w:before="20" w:after="20" w:line="240" w:lineRule="auto"/>
              <w:jc w:val="center"/>
            </w:pPr>
            <w:r>
              <w:rPr>
                <w:rFonts w:ascii="Times New Roman" w:hAnsi="Times New Roman" w:eastAsia="宋体"/>
                <w:b w:val="0"/>
                <w:i w:val="0"/>
                <w:sz w:val="19"/>
              </w:rPr>
              <w:t>4</w:t>
            </w:r>
          </w:p>
        </w:tc>
        <w:tc>
          <w:tcPr>
            <w:tcW w:w="1814" w:type="dxa"/>
            <w:shd w:val="clear" w:color="auto" w:fill="F2F7FD"/>
            <w:vAlign w:val="center"/>
          </w:tcPr>
          <w:p w14:paraId="10FBFEED">
            <w:pPr>
              <w:kinsoku/>
              <w:autoSpaceDE/>
              <w:autoSpaceDN/>
              <w:spacing w:before="20" w:after="20" w:line="240" w:lineRule="auto"/>
              <w:jc w:val="center"/>
            </w:pPr>
            <w:r>
              <w:rPr>
                <w:rFonts w:ascii="Times New Roman" w:hAnsi="Times New Roman" w:eastAsia="宋体"/>
                <w:b w:val="0"/>
                <w:i w:val="0"/>
                <w:sz w:val="19"/>
              </w:rPr>
              <w:t>薪资核算结果</w:t>
            </w:r>
          </w:p>
        </w:tc>
        <w:tc>
          <w:tcPr>
            <w:tcW w:w="1928" w:type="dxa"/>
            <w:shd w:val="clear" w:color="auto" w:fill="F2F7FD"/>
            <w:vAlign w:val="center"/>
          </w:tcPr>
          <w:p w14:paraId="59BC4701">
            <w:pPr>
              <w:kinsoku/>
              <w:autoSpaceDE/>
              <w:autoSpaceDN/>
              <w:spacing w:before="20" w:after="20" w:line="240" w:lineRule="auto"/>
              <w:jc w:val="center"/>
            </w:pPr>
            <w:r>
              <w:rPr>
                <w:rFonts w:ascii="Times New Roman" w:hAnsi="Times New Roman" w:eastAsia="宋体"/>
                <w:b w:val="0"/>
                <w:i w:val="0"/>
                <w:sz w:val="19"/>
              </w:rPr>
              <w:t>加工 3.2 工资计算与代扣</w:t>
            </w:r>
          </w:p>
        </w:tc>
        <w:tc>
          <w:tcPr>
            <w:tcW w:w="1928" w:type="dxa"/>
            <w:shd w:val="clear" w:color="auto" w:fill="F2F7FD"/>
            <w:vAlign w:val="center"/>
          </w:tcPr>
          <w:p w14:paraId="6553FF08">
            <w:pPr>
              <w:kinsoku/>
              <w:autoSpaceDE/>
              <w:autoSpaceDN/>
              <w:spacing w:before="20" w:after="20" w:line="240" w:lineRule="auto"/>
              <w:jc w:val="center"/>
            </w:pPr>
            <w:r>
              <w:rPr>
                <w:rFonts w:ascii="Times New Roman" w:hAnsi="Times New Roman" w:eastAsia="宋体"/>
                <w:b w:val="0"/>
                <w:i w:val="0"/>
                <w:sz w:val="19"/>
              </w:rPr>
              <w:t>D8 薪资发放台账</w:t>
            </w:r>
          </w:p>
        </w:tc>
        <w:tc>
          <w:tcPr>
            <w:tcW w:w="2324" w:type="dxa"/>
            <w:shd w:val="clear" w:color="auto" w:fill="F2F7FD"/>
            <w:vAlign w:val="center"/>
          </w:tcPr>
          <w:p w14:paraId="3BBC974C">
            <w:pPr>
              <w:kinsoku/>
              <w:autoSpaceDE/>
              <w:autoSpaceDN/>
              <w:spacing w:before="20" w:after="20" w:line="240" w:lineRule="auto"/>
              <w:jc w:val="center"/>
            </w:pPr>
            <w:r>
              <w:rPr>
                <w:rFonts w:ascii="Times New Roman" w:hAnsi="Times New Roman" w:eastAsia="宋体"/>
                <w:b w:val="0"/>
                <w:i w:val="0"/>
                <w:sz w:val="19"/>
              </w:rPr>
              <w:t>工资计算表</w:t>
            </w:r>
          </w:p>
        </w:tc>
      </w:tr>
      <w:tr w14:paraId="0306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0DA3CBB8">
            <w:pPr>
              <w:kinsoku/>
              <w:autoSpaceDE/>
              <w:autoSpaceDN/>
              <w:spacing w:before="20" w:after="20" w:line="240" w:lineRule="auto"/>
              <w:jc w:val="center"/>
            </w:pPr>
            <w:r>
              <w:rPr>
                <w:rFonts w:ascii="Times New Roman" w:hAnsi="Times New Roman" w:eastAsia="宋体"/>
                <w:b w:val="0"/>
                <w:i w:val="0"/>
                <w:sz w:val="19"/>
              </w:rPr>
              <w:t>5</w:t>
            </w:r>
          </w:p>
        </w:tc>
        <w:tc>
          <w:tcPr>
            <w:tcW w:w="1814" w:type="dxa"/>
            <w:vAlign w:val="center"/>
          </w:tcPr>
          <w:p w14:paraId="44512CA7">
            <w:pPr>
              <w:kinsoku/>
              <w:autoSpaceDE/>
              <w:autoSpaceDN/>
              <w:spacing w:before="20" w:after="20" w:line="240" w:lineRule="auto"/>
              <w:jc w:val="center"/>
            </w:pPr>
            <w:r>
              <w:rPr>
                <w:rFonts w:ascii="Times New Roman" w:hAnsi="Times New Roman" w:eastAsia="宋体"/>
                <w:b w:val="0"/>
                <w:i w:val="0"/>
                <w:sz w:val="19"/>
              </w:rPr>
              <w:t>培训需求</w:t>
            </w:r>
          </w:p>
        </w:tc>
        <w:tc>
          <w:tcPr>
            <w:tcW w:w="1928" w:type="dxa"/>
            <w:vAlign w:val="center"/>
          </w:tcPr>
          <w:p w14:paraId="7D0502D9">
            <w:pPr>
              <w:kinsoku/>
              <w:autoSpaceDE/>
              <w:autoSpaceDN/>
              <w:spacing w:before="20" w:after="20" w:line="240" w:lineRule="auto"/>
              <w:jc w:val="center"/>
            </w:pPr>
            <w:r>
              <w:rPr>
                <w:rFonts w:ascii="Times New Roman" w:hAnsi="Times New Roman" w:eastAsia="宋体"/>
                <w:b w:val="0"/>
                <w:i w:val="0"/>
                <w:sz w:val="19"/>
              </w:rPr>
              <w:t>企业员工 / 部门负责人</w:t>
            </w:r>
          </w:p>
        </w:tc>
        <w:tc>
          <w:tcPr>
            <w:tcW w:w="1928" w:type="dxa"/>
            <w:vAlign w:val="center"/>
          </w:tcPr>
          <w:p w14:paraId="51FBB892">
            <w:pPr>
              <w:kinsoku/>
              <w:autoSpaceDE/>
              <w:autoSpaceDN/>
              <w:spacing w:before="20" w:after="20" w:line="240" w:lineRule="auto"/>
              <w:jc w:val="center"/>
            </w:pPr>
            <w:r>
              <w:rPr>
                <w:rFonts w:ascii="Times New Roman" w:hAnsi="Times New Roman" w:eastAsia="宋体"/>
                <w:b w:val="0"/>
                <w:i w:val="0"/>
                <w:sz w:val="19"/>
              </w:rPr>
              <w:t>加工 4 培训管理</w:t>
            </w:r>
          </w:p>
        </w:tc>
        <w:tc>
          <w:tcPr>
            <w:tcW w:w="2324" w:type="dxa"/>
            <w:vAlign w:val="center"/>
          </w:tcPr>
          <w:p w14:paraId="1EE26B2F">
            <w:pPr>
              <w:kinsoku/>
              <w:autoSpaceDE/>
              <w:autoSpaceDN/>
              <w:spacing w:before="20" w:after="20" w:line="240" w:lineRule="auto"/>
              <w:jc w:val="center"/>
            </w:pPr>
            <w:r>
              <w:rPr>
                <w:rFonts w:ascii="Times New Roman" w:hAnsi="Times New Roman" w:eastAsia="宋体"/>
                <w:b w:val="0"/>
                <w:i w:val="0"/>
                <w:sz w:val="19"/>
              </w:rPr>
              <w:t>培训需求信息（岗位、课程、人数、时间）</w:t>
            </w:r>
          </w:p>
        </w:tc>
      </w:tr>
    </w:tbl>
    <w:p w14:paraId="3A225A8D">
      <w:pPr>
        <w:pStyle w:val="4"/>
        <w:kinsoku/>
        <w:autoSpaceDE/>
        <w:autoSpaceDN/>
        <w:spacing w:before="200" w:after="80" w:line="300" w:lineRule="auto"/>
        <w:jc w:val="left"/>
      </w:pPr>
      <w:bookmarkStart w:id="23" w:name="_Toc10554"/>
      <w:r>
        <w:rPr>
          <w:rFonts w:ascii="Times New Roman" w:hAnsi="Times New Roman" w:eastAsia="黑体"/>
          <w:b/>
          <w:i w:val="0"/>
          <w:color w:val="000000"/>
          <w:sz w:val="28"/>
        </w:rPr>
        <w:t>3.4.4 数据存储</w:t>
      </w:r>
      <w:bookmarkEnd w:id="23"/>
    </w:p>
    <w:p w14:paraId="57C407E3">
      <w:pPr>
        <w:kinsoku/>
        <w:autoSpaceDE/>
        <w:autoSpaceDN/>
        <w:spacing w:before="0" w:after="0" w:line="300" w:lineRule="auto"/>
        <w:ind w:firstLine="480" w:firstLineChars="200"/>
        <w:jc w:val="both"/>
      </w:pPr>
      <w:r>
        <w:rPr>
          <w:rFonts w:ascii="Times New Roman" w:hAnsi="Times New Roman" w:eastAsia="宋体"/>
          <w:b w:val="0"/>
          <w:i w:val="0"/>
          <w:sz w:val="24"/>
        </w:rPr>
        <w:t>数据存储是数据停留或保存的地方，在数据流程图中用右侧开口的矩形表示。本系统主要的数据存储如表 3-6 所示。</w:t>
      </w:r>
    </w:p>
    <w:p w14:paraId="5591D37A">
      <w:pPr>
        <w:kinsoku/>
        <w:autoSpaceDE/>
        <w:autoSpaceDN/>
        <w:spacing w:before="160" w:after="60" w:line="240" w:lineRule="auto"/>
        <w:jc w:val="center"/>
      </w:pPr>
      <w:r>
        <w:rPr>
          <w:rFonts w:ascii="Times New Roman" w:hAnsi="Times New Roman" w:eastAsia="宋体"/>
          <w:b w:val="0"/>
          <w:i w:val="0"/>
          <w:sz w:val="21"/>
        </w:rPr>
        <w:t>表 3-6　数据存储定义表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814"/>
        <w:gridCol w:w="1928"/>
        <w:gridCol w:w="1814"/>
        <w:gridCol w:w="2438"/>
      </w:tblGrid>
      <w:tr w14:paraId="5AD6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DCE6F1"/>
            <w:vAlign w:val="center"/>
          </w:tcPr>
          <w:p w14:paraId="5078DD9E">
            <w:pPr>
              <w:kinsoku/>
              <w:autoSpaceDE/>
              <w:autoSpaceDN/>
              <w:spacing w:before="20" w:after="20" w:line="240" w:lineRule="auto"/>
              <w:jc w:val="center"/>
            </w:pPr>
            <w:r>
              <w:rPr>
                <w:rFonts w:ascii="Times New Roman" w:hAnsi="Times New Roman" w:eastAsia="黑体"/>
                <w:b/>
                <w:i w:val="0"/>
                <w:sz w:val="19"/>
              </w:rPr>
              <w:t>编号</w:t>
            </w:r>
          </w:p>
        </w:tc>
        <w:tc>
          <w:tcPr>
            <w:tcW w:w="1814" w:type="dxa"/>
            <w:shd w:val="clear" w:color="auto" w:fill="DCE6F1"/>
            <w:vAlign w:val="center"/>
          </w:tcPr>
          <w:p w14:paraId="624A7CE0">
            <w:pPr>
              <w:kinsoku/>
              <w:autoSpaceDE/>
              <w:autoSpaceDN/>
              <w:spacing w:before="20" w:after="20" w:line="240" w:lineRule="auto"/>
              <w:jc w:val="center"/>
            </w:pPr>
            <w:r>
              <w:rPr>
                <w:rFonts w:ascii="Times New Roman" w:hAnsi="Times New Roman" w:eastAsia="黑体"/>
                <w:b/>
                <w:i w:val="0"/>
                <w:sz w:val="19"/>
              </w:rPr>
              <w:t>数据存储名称</w:t>
            </w:r>
          </w:p>
        </w:tc>
        <w:tc>
          <w:tcPr>
            <w:tcW w:w="1928" w:type="dxa"/>
            <w:shd w:val="clear" w:color="auto" w:fill="DCE6F1"/>
            <w:vAlign w:val="center"/>
          </w:tcPr>
          <w:p w14:paraId="7E9A3D8E">
            <w:pPr>
              <w:kinsoku/>
              <w:autoSpaceDE/>
              <w:autoSpaceDN/>
              <w:spacing w:before="20" w:after="20" w:line="240" w:lineRule="auto"/>
              <w:jc w:val="center"/>
            </w:pPr>
            <w:r>
              <w:rPr>
                <w:rFonts w:ascii="Times New Roman" w:hAnsi="Times New Roman" w:eastAsia="黑体"/>
                <w:b/>
                <w:i w:val="0"/>
                <w:sz w:val="19"/>
              </w:rPr>
              <w:t>流入数据流</w:t>
            </w:r>
          </w:p>
        </w:tc>
        <w:tc>
          <w:tcPr>
            <w:tcW w:w="1814" w:type="dxa"/>
            <w:shd w:val="clear" w:color="auto" w:fill="DCE6F1"/>
            <w:vAlign w:val="center"/>
          </w:tcPr>
          <w:p w14:paraId="123AD815">
            <w:pPr>
              <w:kinsoku/>
              <w:autoSpaceDE/>
              <w:autoSpaceDN/>
              <w:spacing w:before="20" w:after="20" w:line="240" w:lineRule="auto"/>
              <w:jc w:val="center"/>
            </w:pPr>
            <w:r>
              <w:rPr>
                <w:rFonts w:ascii="Times New Roman" w:hAnsi="Times New Roman" w:eastAsia="黑体"/>
                <w:b/>
                <w:i w:val="0"/>
                <w:sz w:val="19"/>
              </w:rPr>
              <w:t>流出数据流</w:t>
            </w:r>
          </w:p>
        </w:tc>
        <w:tc>
          <w:tcPr>
            <w:tcW w:w="2438" w:type="dxa"/>
            <w:shd w:val="clear" w:color="auto" w:fill="DCE6F1"/>
            <w:vAlign w:val="center"/>
          </w:tcPr>
          <w:p w14:paraId="4E0F40BC">
            <w:pPr>
              <w:kinsoku/>
              <w:autoSpaceDE/>
              <w:autoSpaceDN/>
              <w:spacing w:before="20" w:after="20" w:line="240" w:lineRule="auto"/>
              <w:jc w:val="center"/>
            </w:pPr>
            <w:r>
              <w:rPr>
                <w:rFonts w:ascii="Times New Roman" w:hAnsi="Times New Roman" w:eastAsia="黑体"/>
                <w:b/>
                <w:i w:val="0"/>
                <w:sz w:val="19"/>
              </w:rPr>
              <w:t>说明</w:t>
            </w:r>
          </w:p>
        </w:tc>
      </w:tr>
      <w:tr w14:paraId="25B8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593BA1A2">
            <w:pPr>
              <w:kinsoku/>
              <w:autoSpaceDE/>
              <w:autoSpaceDN/>
              <w:spacing w:before="20" w:after="20" w:line="240" w:lineRule="auto"/>
              <w:jc w:val="center"/>
            </w:pPr>
            <w:r>
              <w:rPr>
                <w:rFonts w:ascii="Times New Roman" w:hAnsi="Times New Roman" w:eastAsia="宋体"/>
                <w:b w:val="0"/>
                <w:i w:val="0"/>
                <w:sz w:val="19"/>
              </w:rPr>
              <w:t>D1</w:t>
            </w:r>
          </w:p>
        </w:tc>
        <w:tc>
          <w:tcPr>
            <w:tcW w:w="1814" w:type="dxa"/>
            <w:vAlign w:val="center"/>
          </w:tcPr>
          <w:p w14:paraId="7C606614">
            <w:pPr>
              <w:kinsoku/>
              <w:autoSpaceDE/>
              <w:autoSpaceDN/>
              <w:spacing w:before="20" w:after="20" w:line="240" w:lineRule="auto"/>
              <w:jc w:val="center"/>
            </w:pPr>
            <w:r>
              <w:rPr>
                <w:rFonts w:ascii="Times New Roman" w:hAnsi="Times New Roman" w:eastAsia="宋体"/>
                <w:b w:val="0"/>
                <w:i w:val="0"/>
                <w:sz w:val="19"/>
              </w:rPr>
              <w:t>招聘岗位信息表</w:t>
            </w:r>
          </w:p>
        </w:tc>
        <w:tc>
          <w:tcPr>
            <w:tcW w:w="1928" w:type="dxa"/>
            <w:vAlign w:val="center"/>
          </w:tcPr>
          <w:p w14:paraId="660A8047">
            <w:pPr>
              <w:kinsoku/>
              <w:autoSpaceDE/>
              <w:autoSpaceDN/>
              <w:spacing w:before="20" w:after="20" w:line="240" w:lineRule="auto"/>
              <w:jc w:val="center"/>
            </w:pPr>
            <w:r>
              <w:rPr>
                <w:rFonts w:ascii="Times New Roman" w:hAnsi="Times New Roman" w:eastAsia="宋体"/>
                <w:b w:val="0"/>
                <w:i w:val="0"/>
                <w:sz w:val="19"/>
              </w:rPr>
              <w:t>招聘需求、招聘计划</w:t>
            </w:r>
          </w:p>
        </w:tc>
        <w:tc>
          <w:tcPr>
            <w:tcW w:w="1814" w:type="dxa"/>
            <w:vAlign w:val="center"/>
          </w:tcPr>
          <w:p w14:paraId="4603442D">
            <w:pPr>
              <w:kinsoku/>
              <w:autoSpaceDE/>
              <w:autoSpaceDN/>
              <w:spacing w:before="20" w:after="20" w:line="240" w:lineRule="auto"/>
              <w:jc w:val="center"/>
            </w:pPr>
            <w:r>
              <w:rPr>
                <w:rFonts w:ascii="Times New Roman" w:hAnsi="Times New Roman" w:eastAsia="宋体"/>
                <w:b w:val="0"/>
                <w:i w:val="0"/>
                <w:sz w:val="19"/>
              </w:rPr>
              <w:t>招聘岗位信息</w:t>
            </w:r>
          </w:p>
        </w:tc>
        <w:tc>
          <w:tcPr>
            <w:tcW w:w="2438" w:type="dxa"/>
            <w:vAlign w:val="center"/>
          </w:tcPr>
          <w:p w14:paraId="21CE87B7">
            <w:pPr>
              <w:kinsoku/>
              <w:autoSpaceDE/>
              <w:autoSpaceDN/>
              <w:spacing w:before="20" w:after="20" w:line="240" w:lineRule="auto"/>
              <w:jc w:val="center"/>
            </w:pPr>
            <w:r>
              <w:rPr>
                <w:rFonts w:ascii="Times New Roman" w:hAnsi="Times New Roman" w:eastAsia="宋体"/>
                <w:b w:val="0"/>
                <w:i w:val="0"/>
                <w:sz w:val="19"/>
              </w:rPr>
              <w:t>存放已审批通过的招聘岗位及需求信息</w:t>
            </w:r>
          </w:p>
        </w:tc>
      </w:tr>
      <w:tr w14:paraId="6A18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376E144F">
            <w:pPr>
              <w:kinsoku/>
              <w:autoSpaceDE/>
              <w:autoSpaceDN/>
              <w:spacing w:before="20" w:after="20" w:line="240" w:lineRule="auto"/>
              <w:jc w:val="center"/>
            </w:pPr>
            <w:r>
              <w:rPr>
                <w:rFonts w:ascii="Times New Roman" w:hAnsi="Times New Roman" w:eastAsia="宋体"/>
                <w:b w:val="0"/>
                <w:i w:val="0"/>
                <w:sz w:val="19"/>
              </w:rPr>
              <w:t>D2</w:t>
            </w:r>
          </w:p>
        </w:tc>
        <w:tc>
          <w:tcPr>
            <w:tcW w:w="1814" w:type="dxa"/>
            <w:shd w:val="clear" w:color="auto" w:fill="F2F7FD"/>
            <w:vAlign w:val="center"/>
          </w:tcPr>
          <w:p w14:paraId="1854DEDE">
            <w:pPr>
              <w:kinsoku/>
              <w:autoSpaceDE/>
              <w:autoSpaceDN/>
              <w:spacing w:before="20" w:after="20" w:line="240" w:lineRule="auto"/>
              <w:jc w:val="center"/>
            </w:pPr>
            <w:r>
              <w:rPr>
                <w:rFonts w:ascii="Times New Roman" w:hAnsi="Times New Roman" w:eastAsia="宋体"/>
                <w:b w:val="0"/>
                <w:i w:val="0"/>
                <w:sz w:val="19"/>
              </w:rPr>
              <w:t>应聘简历信息表</w:t>
            </w:r>
          </w:p>
        </w:tc>
        <w:tc>
          <w:tcPr>
            <w:tcW w:w="1928" w:type="dxa"/>
            <w:shd w:val="clear" w:color="auto" w:fill="F2F7FD"/>
            <w:vAlign w:val="center"/>
          </w:tcPr>
          <w:p w14:paraId="082CCF60">
            <w:pPr>
              <w:kinsoku/>
              <w:autoSpaceDE/>
              <w:autoSpaceDN/>
              <w:spacing w:before="20" w:after="20" w:line="240" w:lineRule="auto"/>
              <w:jc w:val="center"/>
            </w:pPr>
            <w:r>
              <w:rPr>
                <w:rFonts w:ascii="Times New Roman" w:hAnsi="Times New Roman" w:eastAsia="宋体"/>
                <w:b w:val="0"/>
                <w:i w:val="0"/>
                <w:sz w:val="19"/>
              </w:rPr>
              <w:t>应聘简历</w:t>
            </w:r>
          </w:p>
        </w:tc>
        <w:tc>
          <w:tcPr>
            <w:tcW w:w="1814" w:type="dxa"/>
            <w:shd w:val="clear" w:color="auto" w:fill="F2F7FD"/>
            <w:vAlign w:val="center"/>
          </w:tcPr>
          <w:p w14:paraId="4ED043CF">
            <w:pPr>
              <w:kinsoku/>
              <w:autoSpaceDE/>
              <w:autoSpaceDN/>
              <w:spacing w:before="20" w:after="20" w:line="240" w:lineRule="auto"/>
              <w:jc w:val="center"/>
            </w:pPr>
            <w:r>
              <w:rPr>
                <w:rFonts w:ascii="Times New Roman" w:hAnsi="Times New Roman" w:eastAsia="宋体"/>
                <w:b w:val="0"/>
                <w:i w:val="0"/>
                <w:sz w:val="19"/>
              </w:rPr>
              <w:t>简历筛选结果</w:t>
            </w:r>
          </w:p>
        </w:tc>
        <w:tc>
          <w:tcPr>
            <w:tcW w:w="2438" w:type="dxa"/>
            <w:shd w:val="clear" w:color="auto" w:fill="F2F7FD"/>
            <w:vAlign w:val="center"/>
          </w:tcPr>
          <w:p w14:paraId="0447C5F6">
            <w:pPr>
              <w:kinsoku/>
              <w:autoSpaceDE/>
              <w:autoSpaceDN/>
              <w:spacing w:before="20" w:after="20" w:line="240" w:lineRule="auto"/>
              <w:jc w:val="center"/>
            </w:pPr>
            <w:r>
              <w:rPr>
                <w:rFonts w:ascii="Times New Roman" w:hAnsi="Times New Roman" w:eastAsia="宋体"/>
                <w:b w:val="0"/>
                <w:i w:val="0"/>
                <w:sz w:val="19"/>
              </w:rPr>
              <w:t>存放应聘者的简历信息与初筛状态</w:t>
            </w:r>
          </w:p>
        </w:tc>
      </w:tr>
      <w:tr w14:paraId="5983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51369A2">
            <w:pPr>
              <w:kinsoku/>
              <w:autoSpaceDE/>
              <w:autoSpaceDN/>
              <w:spacing w:before="20" w:after="20" w:line="240" w:lineRule="auto"/>
              <w:jc w:val="center"/>
            </w:pPr>
            <w:r>
              <w:rPr>
                <w:rFonts w:ascii="Times New Roman" w:hAnsi="Times New Roman" w:eastAsia="宋体"/>
                <w:b w:val="0"/>
                <w:i w:val="0"/>
                <w:sz w:val="19"/>
              </w:rPr>
              <w:t>D5</w:t>
            </w:r>
          </w:p>
        </w:tc>
        <w:tc>
          <w:tcPr>
            <w:tcW w:w="1814" w:type="dxa"/>
            <w:vAlign w:val="center"/>
          </w:tcPr>
          <w:p w14:paraId="1E779072">
            <w:pPr>
              <w:kinsoku/>
              <w:autoSpaceDE/>
              <w:autoSpaceDN/>
              <w:spacing w:before="20" w:after="20" w:line="240" w:lineRule="auto"/>
              <w:jc w:val="center"/>
            </w:pPr>
            <w:r>
              <w:rPr>
                <w:rFonts w:ascii="Times New Roman" w:hAnsi="Times New Roman" w:eastAsia="宋体"/>
                <w:b w:val="0"/>
                <w:i w:val="0"/>
                <w:sz w:val="19"/>
              </w:rPr>
              <w:t>考勤与薪资信息表</w:t>
            </w:r>
          </w:p>
        </w:tc>
        <w:tc>
          <w:tcPr>
            <w:tcW w:w="1928" w:type="dxa"/>
            <w:vAlign w:val="center"/>
          </w:tcPr>
          <w:p w14:paraId="1BF50D49">
            <w:pPr>
              <w:kinsoku/>
              <w:autoSpaceDE/>
              <w:autoSpaceDN/>
              <w:spacing w:before="20" w:after="20" w:line="240" w:lineRule="auto"/>
              <w:jc w:val="center"/>
            </w:pPr>
            <w:r>
              <w:rPr>
                <w:rFonts w:ascii="Times New Roman" w:hAnsi="Times New Roman" w:eastAsia="宋体"/>
                <w:b w:val="0"/>
                <w:i w:val="0"/>
                <w:sz w:val="19"/>
              </w:rPr>
              <w:t>考勤明细、请假加班单据</w:t>
            </w:r>
          </w:p>
        </w:tc>
        <w:tc>
          <w:tcPr>
            <w:tcW w:w="1814" w:type="dxa"/>
            <w:vAlign w:val="center"/>
          </w:tcPr>
          <w:p w14:paraId="204FF386">
            <w:pPr>
              <w:kinsoku/>
              <w:autoSpaceDE/>
              <w:autoSpaceDN/>
              <w:spacing w:before="20" w:after="20" w:line="240" w:lineRule="auto"/>
              <w:jc w:val="center"/>
            </w:pPr>
            <w:r>
              <w:rPr>
                <w:rFonts w:ascii="Times New Roman" w:hAnsi="Times New Roman" w:eastAsia="宋体"/>
                <w:b w:val="0"/>
                <w:i w:val="0"/>
                <w:sz w:val="19"/>
              </w:rPr>
              <w:t>考勤汇总数据</w:t>
            </w:r>
          </w:p>
        </w:tc>
        <w:tc>
          <w:tcPr>
            <w:tcW w:w="2438" w:type="dxa"/>
            <w:vAlign w:val="center"/>
          </w:tcPr>
          <w:p w14:paraId="1375BDC2">
            <w:pPr>
              <w:kinsoku/>
              <w:autoSpaceDE/>
              <w:autoSpaceDN/>
              <w:spacing w:before="20" w:after="20" w:line="240" w:lineRule="auto"/>
              <w:jc w:val="center"/>
            </w:pPr>
            <w:r>
              <w:rPr>
                <w:rFonts w:ascii="Times New Roman" w:hAnsi="Times New Roman" w:eastAsia="宋体"/>
                <w:b w:val="0"/>
                <w:i w:val="0"/>
                <w:sz w:val="19"/>
              </w:rPr>
              <w:t>存放员工每日考勤记录与月度汇总信息</w:t>
            </w:r>
          </w:p>
        </w:tc>
      </w:tr>
      <w:tr w14:paraId="1AB4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5F6C0822">
            <w:pPr>
              <w:kinsoku/>
              <w:autoSpaceDE/>
              <w:autoSpaceDN/>
              <w:spacing w:before="20" w:after="20" w:line="240" w:lineRule="auto"/>
              <w:jc w:val="center"/>
            </w:pPr>
            <w:r>
              <w:rPr>
                <w:rFonts w:ascii="Times New Roman" w:hAnsi="Times New Roman" w:eastAsia="宋体"/>
                <w:b w:val="0"/>
                <w:i w:val="0"/>
                <w:sz w:val="19"/>
              </w:rPr>
              <w:t>D8</w:t>
            </w:r>
          </w:p>
        </w:tc>
        <w:tc>
          <w:tcPr>
            <w:tcW w:w="1814" w:type="dxa"/>
            <w:shd w:val="clear" w:color="auto" w:fill="F2F7FD"/>
            <w:vAlign w:val="center"/>
          </w:tcPr>
          <w:p w14:paraId="0D0AC253">
            <w:pPr>
              <w:kinsoku/>
              <w:autoSpaceDE/>
              <w:autoSpaceDN/>
              <w:spacing w:before="20" w:after="20" w:line="240" w:lineRule="auto"/>
              <w:jc w:val="center"/>
            </w:pPr>
            <w:r>
              <w:rPr>
                <w:rFonts w:ascii="Times New Roman" w:hAnsi="Times New Roman" w:eastAsia="宋体"/>
                <w:b w:val="0"/>
                <w:i w:val="0"/>
                <w:sz w:val="19"/>
              </w:rPr>
              <w:t>薪资发放台账</w:t>
            </w:r>
          </w:p>
        </w:tc>
        <w:tc>
          <w:tcPr>
            <w:tcW w:w="1928" w:type="dxa"/>
            <w:shd w:val="clear" w:color="auto" w:fill="F2F7FD"/>
            <w:vAlign w:val="center"/>
          </w:tcPr>
          <w:p w14:paraId="0844C35E">
            <w:pPr>
              <w:kinsoku/>
              <w:autoSpaceDE/>
              <w:autoSpaceDN/>
              <w:spacing w:before="20" w:after="20" w:line="240" w:lineRule="auto"/>
              <w:jc w:val="center"/>
            </w:pPr>
            <w:r>
              <w:rPr>
                <w:rFonts w:ascii="Times New Roman" w:hAnsi="Times New Roman" w:eastAsia="宋体"/>
                <w:b w:val="0"/>
                <w:i w:val="0"/>
                <w:sz w:val="19"/>
              </w:rPr>
              <w:t>薪资核算结果、发放结果</w:t>
            </w:r>
          </w:p>
        </w:tc>
        <w:tc>
          <w:tcPr>
            <w:tcW w:w="1814" w:type="dxa"/>
            <w:shd w:val="clear" w:color="auto" w:fill="F2F7FD"/>
            <w:vAlign w:val="center"/>
          </w:tcPr>
          <w:p w14:paraId="49E231B2">
            <w:pPr>
              <w:kinsoku/>
              <w:autoSpaceDE/>
              <w:autoSpaceDN/>
              <w:spacing w:before="20" w:after="20" w:line="240" w:lineRule="auto"/>
              <w:jc w:val="center"/>
            </w:pPr>
            <w:r>
              <w:rPr>
                <w:rFonts w:ascii="Times New Roman" w:hAnsi="Times New Roman" w:eastAsia="宋体"/>
                <w:b w:val="0"/>
                <w:i w:val="0"/>
                <w:sz w:val="19"/>
              </w:rPr>
              <w:t>薪资查询与统计结果</w:t>
            </w:r>
          </w:p>
        </w:tc>
        <w:tc>
          <w:tcPr>
            <w:tcW w:w="2438" w:type="dxa"/>
            <w:shd w:val="clear" w:color="auto" w:fill="F2F7FD"/>
            <w:vAlign w:val="center"/>
          </w:tcPr>
          <w:p w14:paraId="725A5EB8">
            <w:pPr>
              <w:kinsoku/>
              <w:autoSpaceDE/>
              <w:autoSpaceDN/>
              <w:spacing w:before="20" w:after="20" w:line="240" w:lineRule="auto"/>
              <w:jc w:val="center"/>
            </w:pPr>
            <w:r>
              <w:rPr>
                <w:rFonts w:ascii="Times New Roman" w:hAnsi="Times New Roman" w:eastAsia="宋体"/>
                <w:b w:val="0"/>
                <w:i w:val="0"/>
                <w:sz w:val="19"/>
              </w:rPr>
              <w:t>存放历次工资发放明细，作为薪资台账归档</w:t>
            </w:r>
          </w:p>
        </w:tc>
      </w:tr>
    </w:tbl>
    <w:p w14:paraId="5C01A3CA">
      <w:pPr>
        <w:pStyle w:val="4"/>
        <w:kinsoku/>
        <w:autoSpaceDE/>
        <w:autoSpaceDN/>
        <w:spacing w:before="200" w:after="80" w:line="300" w:lineRule="auto"/>
        <w:jc w:val="left"/>
      </w:pPr>
      <w:bookmarkStart w:id="24" w:name="_Toc10837"/>
      <w:r>
        <w:rPr>
          <w:rFonts w:ascii="Times New Roman" w:hAnsi="Times New Roman" w:eastAsia="黑体"/>
          <w:b/>
          <w:i w:val="0"/>
          <w:color w:val="000000"/>
          <w:sz w:val="28"/>
        </w:rPr>
        <w:t>3.4.5 处理逻辑</w:t>
      </w:r>
      <w:bookmarkEnd w:id="24"/>
    </w:p>
    <w:p w14:paraId="710033E1">
      <w:pPr>
        <w:kinsoku/>
        <w:autoSpaceDE/>
        <w:autoSpaceDN/>
        <w:spacing w:before="0" w:after="0" w:line="300" w:lineRule="auto"/>
        <w:ind w:firstLine="480" w:firstLineChars="200"/>
        <w:jc w:val="both"/>
      </w:pPr>
      <w:r>
        <w:rPr>
          <w:rFonts w:ascii="Times New Roman" w:hAnsi="Times New Roman" w:eastAsia="宋体"/>
          <w:b w:val="0"/>
          <w:i w:val="0"/>
          <w:sz w:val="24"/>
        </w:rPr>
        <w:t>处理逻辑是对数据流程图中加工（处理）单元的功能描述。本系统主要的处理逻辑如表 3-7 所示。</w:t>
      </w:r>
    </w:p>
    <w:p w14:paraId="33F35F21">
      <w:pPr>
        <w:kinsoku/>
        <w:autoSpaceDE/>
        <w:autoSpaceDN/>
        <w:spacing w:before="160" w:after="60" w:line="240" w:lineRule="auto"/>
        <w:jc w:val="center"/>
      </w:pPr>
      <w:r>
        <w:rPr>
          <w:rFonts w:ascii="Times New Roman" w:hAnsi="Times New Roman" w:eastAsia="宋体"/>
          <w:b w:val="0"/>
          <w:i w:val="0"/>
          <w:sz w:val="21"/>
        </w:rPr>
        <w:t>表 3-7　处理逻辑定义表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814"/>
        <w:gridCol w:w="1928"/>
        <w:gridCol w:w="1814"/>
        <w:gridCol w:w="2438"/>
      </w:tblGrid>
      <w:tr w14:paraId="1320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DCE6F1"/>
            <w:vAlign w:val="center"/>
          </w:tcPr>
          <w:p w14:paraId="18FFA3BB">
            <w:pPr>
              <w:kinsoku/>
              <w:autoSpaceDE/>
              <w:autoSpaceDN/>
              <w:spacing w:before="20" w:after="20" w:line="240" w:lineRule="auto"/>
              <w:jc w:val="center"/>
            </w:pPr>
            <w:r>
              <w:rPr>
                <w:rFonts w:ascii="Times New Roman" w:hAnsi="Times New Roman" w:eastAsia="黑体"/>
                <w:b/>
                <w:i w:val="0"/>
                <w:sz w:val="19"/>
              </w:rPr>
              <w:t>编号</w:t>
            </w:r>
          </w:p>
        </w:tc>
        <w:tc>
          <w:tcPr>
            <w:tcW w:w="1814" w:type="dxa"/>
            <w:shd w:val="clear" w:color="auto" w:fill="DCE6F1"/>
            <w:vAlign w:val="center"/>
          </w:tcPr>
          <w:p w14:paraId="5AFE4FC9">
            <w:pPr>
              <w:kinsoku/>
              <w:autoSpaceDE/>
              <w:autoSpaceDN/>
              <w:spacing w:before="20" w:after="20" w:line="240" w:lineRule="auto"/>
              <w:jc w:val="center"/>
            </w:pPr>
            <w:r>
              <w:rPr>
                <w:rFonts w:ascii="Times New Roman" w:hAnsi="Times New Roman" w:eastAsia="黑体"/>
                <w:b/>
                <w:i w:val="0"/>
                <w:sz w:val="19"/>
              </w:rPr>
              <w:t>处理逻辑名称</w:t>
            </w:r>
          </w:p>
        </w:tc>
        <w:tc>
          <w:tcPr>
            <w:tcW w:w="1928" w:type="dxa"/>
            <w:shd w:val="clear" w:color="auto" w:fill="DCE6F1"/>
            <w:vAlign w:val="center"/>
          </w:tcPr>
          <w:p w14:paraId="362D898E">
            <w:pPr>
              <w:kinsoku/>
              <w:autoSpaceDE/>
              <w:autoSpaceDN/>
              <w:spacing w:before="20" w:after="20" w:line="240" w:lineRule="auto"/>
              <w:jc w:val="center"/>
            </w:pPr>
            <w:r>
              <w:rPr>
                <w:rFonts w:ascii="Times New Roman" w:hAnsi="Times New Roman" w:eastAsia="黑体"/>
                <w:b/>
                <w:i w:val="0"/>
                <w:sz w:val="19"/>
              </w:rPr>
              <w:t>输入数据流</w:t>
            </w:r>
          </w:p>
        </w:tc>
        <w:tc>
          <w:tcPr>
            <w:tcW w:w="1814" w:type="dxa"/>
            <w:shd w:val="clear" w:color="auto" w:fill="DCE6F1"/>
            <w:vAlign w:val="center"/>
          </w:tcPr>
          <w:p w14:paraId="1CB12EC2">
            <w:pPr>
              <w:kinsoku/>
              <w:autoSpaceDE/>
              <w:autoSpaceDN/>
              <w:spacing w:before="20" w:after="20" w:line="240" w:lineRule="auto"/>
              <w:jc w:val="center"/>
            </w:pPr>
            <w:r>
              <w:rPr>
                <w:rFonts w:ascii="Times New Roman" w:hAnsi="Times New Roman" w:eastAsia="黑体"/>
                <w:b/>
                <w:i w:val="0"/>
                <w:sz w:val="19"/>
              </w:rPr>
              <w:t>输出数据流</w:t>
            </w:r>
          </w:p>
        </w:tc>
        <w:tc>
          <w:tcPr>
            <w:tcW w:w="2438" w:type="dxa"/>
            <w:shd w:val="clear" w:color="auto" w:fill="DCE6F1"/>
            <w:vAlign w:val="center"/>
          </w:tcPr>
          <w:p w14:paraId="5C389C7C">
            <w:pPr>
              <w:kinsoku/>
              <w:autoSpaceDE/>
              <w:autoSpaceDN/>
              <w:spacing w:before="20" w:after="20" w:line="240" w:lineRule="auto"/>
              <w:jc w:val="center"/>
            </w:pPr>
            <w:r>
              <w:rPr>
                <w:rFonts w:ascii="Times New Roman" w:hAnsi="Times New Roman" w:eastAsia="黑体"/>
                <w:b/>
                <w:i w:val="0"/>
                <w:sz w:val="19"/>
              </w:rPr>
              <w:t>处理说明</w:t>
            </w:r>
          </w:p>
        </w:tc>
      </w:tr>
      <w:tr w14:paraId="2AAF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A26F192">
            <w:pPr>
              <w:kinsoku/>
              <w:autoSpaceDE/>
              <w:autoSpaceDN/>
              <w:spacing w:before="20" w:after="20" w:line="240" w:lineRule="auto"/>
              <w:jc w:val="center"/>
            </w:pPr>
            <w:r>
              <w:rPr>
                <w:rFonts w:ascii="Times New Roman" w:hAnsi="Times New Roman" w:eastAsia="宋体"/>
                <w:b w:val="0"/>
                <w:i w:val="0"/>
                <w:sz w:val="19"/>
              </w:rPr>
              <w:t>3.1</w:t>
            </w:r>
          </w:p>
        </w:tc>
        <w:tc>
          <w:tcPr>
            <w:tcW w:w="1814" w:type="dxa"/>
            <w:vAlign w:val="center"/>
          </w:tcPr>
          <w:p w14:paraId="618C8432">
            <w:pPr>
              <w:kinsoku/>
              <w:autoSpaceDE/>
              <w:autoSpaceDN/>
              <w:spacing w:before="20" w:after="20" w:line="240" w:lineRule="auto"/>
              <w:jc w:val="center"/>
            </w:pPr>
            <w:r>
              <w:rPr>
                <w:rFonts w:ascii="Times New Roman" w:hAnsi="Times New Roman" w:eastAsia="宋体"/>
                <w:b w:val="0"/>
                <w:i w:val="0"/>
                <w:sz w:val="19"/>
              </w:rPr>
              <w:t>考勤数据汇总与审核</w:t>
            </w:r>
          </w:p>
        </w:tc>
        <w:tc>
          <w:tcPr>
            <w:tcW w:w="1928" w:type="dxa"/>
            <w:vAlign w:val="center"/>
          </w:tcPr>
          <w:p w14:paraId="1C8C30BF">
            <w:pPr>
              <w:kinsoku/>
              <w:autoSpaceDE/>
              <w:autoSpaceDN/>
              <w:spacing w:before="20" w:after="20" w:line="240" w:lineRule="auto"/>
              <w:jc w:val="center"/>
            </w:pPr>
            <w:r>
              <w:rPr>
                <w:rFonts w:ascii="Times New Roman" w:hAnsi="Times New Roman" w:eastAsia="宋体"/>
                <w:b w:val="0"/>
                <w:i w:val="0"/>
                <w:sz w:val="19"/>
              </w:rPr>
              <w:t>考勤原始数据、请假加班单据</w:t>
            </w:r>
          </w:p>
        </w:tc>
        <w:tc>
          <w:tcPr>
            <w:tcW w:w="1814" w:type="dxa"/>
            <w:vAlign w:val="center"/>
          </w:tcPr>
          <w:p w14:paraId="3E2502B5">
            <w:pPr>
              <w:kinsoku/>
              <w:autoSpaceDE/>
              <w:autoSpaceDN/>
              <w:spacing w:before="20" w:after="20" w:line="240" w:lineRule="auto"/>
              <w:jc w:val="center"/>
            </w:pPr>
            <w:r>
              <w:rPr>
                <w:rFonts w:ascii="Times New Roman" w:hAnsi="Times New Roman" w:eastAsia="宋体"/>
                <w:b w:val="0"/>
                <w:i w:val="0"/>
                <w:sz w:val="19"/>
              </w:rPr>
              <w:t>月度考勤汇总表、考勤明细</w:t>
            </w:r>
          </w:p>
        </w:tc>
        <w:tc>
          <w:tcPr>
            <w:tcW w:w="2438" w:type="dxa"/>
            <w:vAlign w:val="center"/>
          </w:tcPr>
          <w:p w14:paraId="0759AB94">
            <w:pPr>
              <w:kinsoku/>
              <w:autoSpaceDE/>
              <w:autoSpaceDN/>
              <w:spacing w:before="20" w:after="20" w:line="240" w:lineRule="auto"/>
              <w:jc w:val="center"/>
            </w:pPr>
            <w:r>
              <w:rPr>
                <w:rFonts w:ascii="Times New Roman" w:hAnsi="Times New Roman" w:eastAsia="宋体"/>
                <w:b w:val="0"/>
                <w:i w:val="0"/>
                <w:sz w:val="19"/>
              </w:rPr>
              <w:t>导入打卡数据，比对请假加班单据，校验并处理异常考勤，按员工与月份汇总出勤数据</w:t>
            </w:r>
          </w:p>
        </w:tc>
      </w:tr>
      <w:tr w14:paraId="3A44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4FF5019C">
            <w:pPr>
              <w:kinsoku/>
              <w:autoSpaceDE/>
              <w:autoSpaceDN/>
              <w:spacing w:before="20" w:after="20" w:line="240" w:lineRule="auto"/>
              <w:jc w:val="center"/>
            </w:pPr>
            <w:r>
              <w:rPr>
                <w:rFonts w:ascii="Times New Roman" w:hAnsi="Times New Roman" w:eastAsia="宋体"/>
                <w:b w:val="0"/>
                <w:i w:val="0"/>
                <w:sz w:val="19"/>
              </w:rPr>
              <w:t>3.2</w:t>
            </w:r>
          </w:p>
        </w:tc>
        <w:tc>
          <w:tcPr>
            <w:tcW w:w="1814" w:type="dxa"/>
            <w:shd w:val="clear" w:color="auto" w:fill="F2F7FD"/>
            <w:vAlign w:val="center"/>
          </w:tcPr>
          <w:p w14:paraId="5247A52C">
            <w:pPr>
              <w:kinsoku/>
              <w:autoSpaceDE/>
              <w:autoSpaceDN/>
              <w:spacing w:before="20" w:after="20" w:line="240" w:lineRule="auto"/>
              <w:jc w:val="center"/>
            </w:pPr>
            <w:r>
              <w:rPr>
                <w:rFonts w:ascii="Times New Roman" w:hAnsi="Times New Roman" w:eastAsia="宋体"/>
                <w:b w:val="0"/>
                <w:i w:val="0"/>
                <w:sz w:val="19"/>
              </w:rPr>
              <w:t>工资计算与代扣</w:t>
            </w:r>
          </w:p>
        </w:tc>
        <w:tc>
          <w:tcPr>
            <w:tcW w:w="1928" w:type="dxa"/>
            <w:shd w:val="clear" w:color="auto" w:fill="F2F7FD"/>
            <w:vAlign w:val="center"/>
          </w:tcPr>
          <w:p w14:paraId="48EE9123">
            <w:pPr>
              <w:kinsoku/>
              <w:autoSpaceDE/>
              <w:autoSpaceDN/>
              <w:spacing w:before="20" w:after="20" w:line="240" w:lineRule="auto"/>
              <w:jc w:val="center"/>
            </w:pPr>
            <w:r>
              <w:rPr>
                <w:rFonts w:ascii="Times New Roman" w:hAnsi="Times New Roman" w:eastAsia="宋体"/>
                <w:b w:val="0"/>
                <w:i w:val="0"/>
                <w:sz w:val="19"/>
              </w:rPr>
              <w:t>月度考勤汇总表、薪资标准、绩效结果</w:t>
            </w:r>
          </w:p>
        </w:tc>
        <w:tc>
          <w:tcPr>
            <w:tcW w:w="1814" w:type="dxa"/>
            <w:shd w:val="clear" w:color="auto" w:fill="F2F7FD"/>
            <w:vAlign w:val="center"/>
          </w:tcPr>
          <w:p w14:paraId="1E6FF7CE">
            <w:pPr>
              <w:kinsoku/>
              <w:autoSpaceDE/>
              <w:autoSpaceDN/>
              <w:spacing w:before="20" w:after="20" w:line="240" w:lineRule="auto"/>
              <w:jc w:val="center"/>
            </w:pPr>
            <w:r>
              <w:rPr>
                <w:rFonts w:ascii="Times New Roman" w:hAnsi="Times New Roman" w:eastAsia="宋体"/>
                <w:b w:val="0"/>
                <w:i w:val="0"/>
                <w:sz w:val="19"/>
              </w:rPr>
              <w:t>薪资核算结果、工资发放表</w:t>
            </w:r>
          </w:p>
        </w:tc>
        <w:tc>
          <w:tcPr>
            <w:tcW w:w="2438" w:type="dxa"/>
            <w:shd w:val="clear" w:color="auto" w:fill="F2F7FD"/>
            <w:vAlign w:val="center"/>
          </w:tcPr>
          <w:p w14:paraId="5AF795A8">
            <w:pPr>
              <w:kinsoku/>
              <w:autoSpaceDE/>
              <w:autoSpaceDN/>
              <w:spacing w:before="20" w:after="20" w:line="240" w:lineRule="auto"/>
              <w:jc w:val="center"/>
            </w:pPr>
            <w:r>
              <w:rPr>
                <w:rFonts w:ascii="Times New Roman" w:hAnsi="Times New Roman" w:eastAsia="宋体"/>
                <w:b w:val="0"/>
                <w:i w:val="0"/>
                <w:sz w:val="19"/>
              </w:rPr>
              <w:t>按判定表规则计算应发工资，按社保公积金基数与个税规则计算代扣项，得出实发工资</w:t>
            </w:r>
          </w:p>
        </w:tc>
      </w:tr>
      <w:tr w14:paraId="6A45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0D0C502C">
            <w:pPr>
              <w:kinsoku/>
              <w:autoSpaceDE/>
              <w:autoSpaceDN/>
              <w:spacing w:before="20" w:after="20" w:line="240" w:lineRule="auto"/>
              <w:jc w:val="center"/>
            </w:pPr>
            <w:r>
              <w:rPr>
                <w:rFonts w:ascii="Times New Roman" w:hAnsi="Times New Roman" w:eastAsia="宋体"/>
                <w:b w:val="0"/>
                <w:i w:val="0"/>
                <w:sz w:val="19"/>
              </w:rPr>
              <w:t>3.3</w:t>
            </w:r>
          </w:p>
        </w:tc>
        <w:tc>
          <w:tcPr>
            <w:tcW w:w="1814" w:type="dxa"/>
            <w:vAlign w:val="center"/>
          </w:tcPr>
          <w:p w14:paraId="4E158423">
            <w:pPr>
              <w:kinsoku/>
              <w:autoSpaceDE/>
              <w:autoSpaceDN/>
              <w:spacing w:before="20" w:after="20" w:line="240" w:lineRule="auto"/>
              <w:jc w:val="center"/>
            </w:pPr>
            <w:r>
              <w:rPr>
                <w:rFonts w:ascii="Times New Roman" w:hAnsi="Times New Roman" w:eastAsia="宋体"/>
                <w:b w:val="0"/>
                <w:i w:val="0"/>
                <w:sz w:val="19"/>
              </w:rPr>
              <w:t>工资发放与归档</w:t>
            </w:r>
          </w:p>
        </w:tc>
        <w:tc>
          <w:tcPr>
            <w:tcW w:w="1928" w:type="dxa"/>
            <w:vAlign w:val="center"/>
          </w:tcPr>
          <w:p w14:paraId="1EBCCA62">
            <w:pPr>
              <w:kinsoku/>
              <w:autoSpaceDE/>
              <w:autoSpaceDN/>
              <w:spacing w:before="20" w:after="20" w:line="240" w:lineRule="auto"/>
              <w:jc w:val="center"/>
            </w:pPr>
            <w:r>
              <w:rPr>
                <w:rFonts w:ascii="Times New Roman" w:hAnsi="Times New Roman" w:eastAsia="宋体"/>
                <w:b w:val="0"/>
                <w:i w:val="0"/>
                <w:sz w:val="19"/>
              </w:rPr>
              <w:t>工资发放表</w:t>
            </w:r>
          </w:p>
        </w:tc>
        <w:tc>
          <w:tcPr>
            <w:tcW w:w="1814" w:type="dxa"/>
            <w:vAlign w:val="center"/>
          </w:tcPr>
          <w:p w14:paraId="225BBFF8">
            <w:pPr>
              <w:kinsoku/>
              <w:autoSpaceDE/>
              <w:autoSpaceDN/>
              <w:spacing w:before="20" w:after="20" w:line="240" w:lineRule="auto"/>
              <w:jc w:val="center"/>
            </w:pPr>
            <w:r>
              <w:rPr>
                <w:rFonts w:ascii="Times New Roman" w:hAnsi="Times New Roman" w:eastAsia="宋体"/>
                <w:b w:val="0"/>
                <w:i w:val="0"/>
                <w:sz w:val="19"/>
              </w:rPr>
              <w:t>银行代发文件、工资汇总表</w:t>
            </w:r>
          </w:p>
        </w:tc>
        <w:tc>
          <w:tcPr>
            <w:tcW w:w="2438" w:type="dxa"/>
            <w:vAlign w:val="center"/>
          </w:tcPr>
          <w:p w14:paraId="2C0D861A">
            <w:pPr>
              <w:kinsoku/>
              <w:autoSpaceDE/>
              <w:autoSpaceDN/>
              <w:spacing w:before="20" w:after="20" w:line="240" w:lineRule="auto"/>
              <w:jc w:val="center"/>
            </w:pPr>
            <w:r>
              <w:rPr>
                <w:rFonts w:ascii="Times New Roman" w:hAnsi="Times New Roman" w:eastAsia="宋体"/>
                <w:b w:val="0"/>
                <w:i w:val="0"/>
                <w:sz w:val="19"/>
              </w:rPr>
              <w:t>按银行格式生成代发文件，向财务部提交工资汇总表，接收发放结果并回写台账</w:t>
            </w:r>
          </w:p>
        </w:tc>
      </w:tr>
      <w:tr w14:paraId="1135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2274C0A7">
            <w:pPr>
              <w:kinsoku/>
              <w:autoSpaceDE/>
              <w:autoSpaceDN/>
              <w:spacing w:before="20" w:after="20" w:line="240" w:lineRule="auto"/>
              <w:jc w:val="center"/>
            </w:pPr>
            <w:r>
              <w:rPr>
                <w:rFonts w:ascii="Times New Roman" w:hAnsi="Times New Roman" w:eastAsia="宋体"/>
                <w:b w:val="0"/>
                <w:i w:val="0"/>
                <w:sz w:val="19"/>
              </w:rPr>
              <w:t>1.2</w:t>
            </w:r>
          </w:p>
        </w:tc>
        <w:tc>
          <w:tcPr>
            <w:tcW w:w="1814" w:type="dxa"/>
            <w:shd w:val="clear" w:color="auto" w:fill="F2F7FD"/>
            <w:vAlign w:val="center"/>
          </w:tcPr>
          <w:p w14:paraId="09DF1EF3">
            <w:pPr>
              <w:kinsoku/>
              <w:autoSpaceDE/>
              <w:autoSpaceDN/>
              <w:spacing w:before="20" w:after="20" w:line="240" w:lineRule="auto"/>
              <w:jc w:val="center"/>
            </w:pPr>
            <w:r>
              <w:rPr>
                <w:rFonts w:ascii="Times New Roman" w:hAnsi="Times New Roman" w:eastAsia="宋体"/>
                <w:b w:val="0"/>
                <w:i w:val="0"/>
                <w:sz w:val="19"/>
              </w:rPr>
              <w:t>简历筛选与面试组织</w:t>
            </w:r>
          </w:p>
        </w:tc>
        <w:tc>
          <w:tcPr>
            <w:tcW w:w="1928" w:type="dxa"/>
            <w:shd w:val="clear" w:color="auto" w:fill="F2F7FD"/>
            <w:vAlign w:val="center"/>
          </w:tcPr>
          <w:p w14:paraId="603E5162">
            <w:pPr>
              <w:kinsoku/>
              <w:autoSpaceDE/>
              <w:autoSpaceDN/>
              <w:spacing w:before="20" w:after="20" w:line="240" w:lineRule="auto"/>
              <w:jc w:val="center"/>
            </w:pPr>
            <w:r>
              <w:rPr>
                <w:rFonts w:ascii="Times New Roman" w:hAnsi="Times New Roman" w:eastAsia="宋体"/>
                <w:b w:val="0"/>
                <w:i w:val="0"/>
                <w:sz w:val="19"/>
              </w:rPr>
              <w:t>应聘简历、招聘岗位信息</w:t>
            </w:r>
          </w:p>
        </w:tc>
        <w:tc>
          <w:tcPr>
            <w:tcW w:w="1814" w:type="dxa"/>
            <w:shd w:val="clear" w:color="auto" w:fill="F2F7FD"/>
            <w:vAlign w:val="center"/>
          </w:tcPr>
          <w:p w14:paraId="6BE9C278">
            <w:pPr>
              <w:kinsoku/>
              <w:autoSpaceDE/>
              <w:autoSpaceDN/>
              <w:spacing w:before="20" w:after="20" w:line="240" w:lineRule="auto"/>
              <w:jc w:val="center"/>
            </w:pPr>
            <w:r>
              <w:rPr>
                <w:rFonts w:ascii="Times New Roman" w:hAnsi="Times New Roman" w:eastAsia="宋体"/>
                <w:b w:val="0"/>
                <w:i w:val="0"/>
                <w:sz w:val="19"/>
              </w:rPr>
              <w:t>面试评价、录用建议</w:t>
            </w:r>
          </w:p>
        </w:tc>
        <w:tc>
          <w:tcPr>
            <w:tcW w:w="2438" w:type="dxa"/>
            <w:shd w:val="clear" w:color="auto" w:fill="F2F7FD"/>
            <w:vAlign w:val="center"/>
          </w:tcPr>
          <w:p w14:paraId="0720226F">
            <w:pPr>
              <w:kinsoku/>
              <w:autoSpaceDE/>
              <w:autoSpaceDN/>
              <w:spacing w:before="20" w:after="20" w:line="240" w:lineRule="auto"/>
              <w:jc w:val="center"/>
            </w:pPr>
            <w:r>
              <w:rPr>
                <w:rFonts w:ascii="Times New Roman" w:hAnsi="Times New Roman" w:eastAsia="宋体"/>
                <w:b w:val="0"/>
                <w:i w:val="0"/>
                <w:sz w:val="19"/>
              </w:rPr>
              <w:t>按任职资格过滤简历，安排初试复试，汇总面试评价并形成录用建议</w:t>
            </w:r>
          </w:p>
        </w:tc>
      </w:tr>
    </w:tbl>
    <w:p w14:paraId="7D1723EB">
      <w:pPr>
        <w:pStyle w:val="4"/>
        <w:kinsoku/>
        <w:autoSpaceDE/>
        <w:autoSpaceDN/>
        <w:spacing w:before="200" w:after="80" w:line="300" w:lineRule="auto"/>
        <w:jc w:val="left"/>
      </w:pPr>
      <w:bookmarkStart w:id="25" w:name="_Toc14402"/>
      <w:r>
        <w:rPr>
          <w:rFonts w:ascii="Times New Roman" w:hAnsi="Times New Roman" w:eastAsia="黑体"/>
          <w:b/>
          <w:i w:val="0"/>
          <w:color w:val="000000"/>
          <w:sz w:val="28"/>
        </w:rPr>
        <w:t>3.4.6 外部实体</w:t>
      </w:r>
      <w:bookmarkEnd w:id="25"/>
    </w:p>
    <w:p w14:paraId="4E619BED">
      <w:pPr>
        <w:kinsoku/>
        <w:autoSpaceDE/>
        <w:autoSpaceDN/>
        <w:spacing w:before="0" w:after="0" w:line="300" w:lineRule="auto"/>
        <w:ind w:firstLine="480" w:firstLineChars="200"/>
        <w:jc w:val="both"/>
      </w:pPr>
      <w:r>
        <w:rPr>
          <w:rFonts w:ascii="Times New Roman" w:hAnsi="Times New Roman" w:eastAsia="宋体"/>
          <w:b w:val="0"/>
          <w:i w:val="0"/>
          <w:sz w:val="24"/>
        </w:rPr>
        <w:t>外部实体是系统之外与系统有数据交换的人、部门或外部系统。本系统主要的外部实体如表 3-8 所示。</w:t>
      </w:r>
    </w:p>
    <w:p w14:paraId="0A515EA9">
      <w:pPr>
        <w:kinsoku/>
        <w:autoSpaceDE/>
        <w:autoSpaceDN/>
        <w:spacing w:before="160" w:after="60" w:line="240" w:lineRule="auto"/>
        <w:jc w:val="center"/>
      </w:pPr>
      <w:r>
        <w:rPr>
          <w:rFonts w:ascii="Times New Roman" w:hAnsi="Times New Roman" w:eastAsia="宋体"/>
          <w:b w:val="0"/>
          <w:i w:val="0"/>
          <w:sz w:val="21"/>
        </w:rPr>
        <w:t>表 3-8　外部实体定义表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928"/>
        <w:gridCol w:w="1928"/>
        <w:gridCol w:w="1928"/>
        <w:gridCol w:w="2324"/>
      </w:tblGrid>
      <w:tr w14:paraId="2566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DCE6F1"/>
            <w:vAlign w:val="center"/>
          </w:tcPr>
          <w:p w14:paraId="2F79A586">
            <w:pPr>
              <w:kinsoku/>
              <w:autoSpaceDE/>
              <w:autoSpaceDN/>
              <w:spacing w:before="20" w:after="20" w:line="240" w:lineRule="auto"/>
              <w:jc w:val="center"/>
            </w:pPr>
            <w:r>
              <w:rPr>
                <w:rFonts w:ascii="Times New Roman" w:hAnsi="Times New Roman" w:eastAsia="黑体"/>
                <w:b/>
                <w:i w:val="0"/>
                <w:sz w:val="19"/>
              </w:rPr>
              <w:t>编号</w:t>
            </w:r>
          </w:p>
        </w:tc>
        <w:tc>
          <w:tcPr>
            <w:tcW w:w="1928" w:type="dxa"/>
            <w:shd w:val="clear" w:color="auto" w:fill="DCE6F1"/>
            <w:vAlign w:val="center"/>
          </w:tcPr>
          <w:p w14:paraId="50C4D6A1">
            <w:pPr>
              <w:kinsoku/>
              <w:autoSpaceDE/>
              <w:autoSpaceDN/>
              <w:spacing w:before="20" w:after="20" w:line="240" w:lineRule="auto"/>
              <w:jc w:val="center"/>
            </w:pPr>
            <w:r>
              <w:rPr>
                <w:rFonts w:ascii="Times New Roman" w:hAnsi="Times New Roman" w:eastAsia="黑体"/>
                <w:b/>
                <w:i w:val="0"/>
                <w:sz w:val="19"/>
              </w:rPr>
              <w:t>外部实体名称</w:t>
            </w:r>
          </w:p>
        </w:tc>
        <w:tc>
          <w:tcPr>
            <w:tcW w:w="1928" w:type="dxa"/>
            <w:shd w:val="clear" w:color="auto" w:fill="DCE6F1"/>
            <w:vAlign w:val="center"/>
          </w:tcPr>
          <w:p w14:paraId="691ADDDE">
            <w:pPr>
              <w:kinsoku/>
              <w:autoSpaceDE/>
              <w:autoSpaceDN/>
              <w:spacing w:before="20" w:after="20" w:line="240" w:lineRule="auto"/>
              <w:jc w:val="center"/>
            </w:pPr>
            <w:r>
              <w:rPr>
                <w:rFonts w:ascii="Times New Roman" w:hAnsi="Times New Roman" w:eastAsia="黑体"/>
                <w:b/>
                <w:i w:val="0"/>
                <w:sz w:val="19"/>
              </w:rPr>
              <w:t>输入数据流</w:t>
            </w:r>
          </w:p>
        </w:tc>
        <w:tc>
          <w:tcPr>
            <w:tcW w:w="1928" w:type="dxa"/>
            <w:shd w:val="clear" w:color="auto" w:fill="DCE6F1"/>
            <w:vAlign w:val="center"/>
          </w:tcPr>
          <w:p w14:paraId="456A67F6">
            <w:pPr>
              <w:kinsoku/>
              <w:autoSpaceDE/>
              <w:autoSpaceDN/>
              <w:spacing w:before="20" w:after="20" w:line="240" w:lineRule="auto"/>
              <w:jc w:val="center"/>
            </w:pPr>
            <w:r>
              <w:rPr>
                <w:rFonts w:ascii="Times New Roman" w:hAnsi="Times New Roman" w:eastAsia="黑体"/>
                <w:b/>
                <w:i w:val="0"/>
                <w:sz w:val="19"/>
              </w:rPr>
              <w:t>输出数据流</w:t>
            </w:r>
          </w:p>
        </w:tc>
        <w:tc>
          <w:tcPr>
            <w:tcW w:w="2324" w:type="dxa"/>
            <w:shd w:val="clear" w:color="auto" w:fill="DCE6F1"/>
            <w:vAlign w:val="center"/>
          </w:tcPr>
          <w:p w14:paraId="6402D3F4">
            <w:pPr>
              <w:kinsoku/>
              <w:autoSpaceDE/>
              <w:autoSpaceDN/>
              <w:spacing w:before="20" w:after="20" w:line="240" w:lineRule="auto"/>
              <w:jc w:val="center"/>
            </w:pPr>
            <w:r>
              <w:rPr>
                <w:rFonts w:ascii="Times New Roman" w:hAnsi="Times New Roman" w:eastAsia="黑体"/>
                <w:b/>
                <w:i w:val="0"/>
                <w:sz w:val="19"/>
              </w:rPr>
              <w:t>说明</w:t>
            </w:r>
          </w:p>
        </w:tc>
      </w:tr>
      <w:tr w14:paraId="3834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57E883AE">
            <w:pPr>
              <w:kinsoku/>
              <w:autoSpaceDE/>
              <w:autoSpaceDN/>
              <w:spacing w:before="20" w:after="20" w:line="240" w:lineRule="auto"/>
              <w:jc w:val="center"/>
            </w:pPr>
            <w:r>
              <w:rPr>
                <w:rFonts w:ascii="Times New Roman" w:hAnsi="Times New Roman" w:eastAsia="宋体"/>
                <w:b w:val="0"/>
                <w:i w:val="0"/>
                <w:sz w:val="19"/>
              </w:rPr>
              <w:t>1</w:t>
            </w:r>
          </w:p>
        </w:tc>
        <w:tc>
          <w:tcPr>
            <w:tcW w:w="1928" w:type="dxa"/>
            <w:vAlign w:val="center"/>
          </w:tcPr>
          <w:p w14:paraId="579A00CA">
            <w:pPr>
              <w:kinsoku/>
              <w:autoSpaceDE/>
              <w:autoSpaceDN/>
              <w:spacing w:before="20" w:after="20" w:line="240" w:lineRule="auto"/>
              <w:jc w:val="center"/>
            </w:pPr>
            <w:r>
              <w:rPr>
                <w:rFonts w:ascii="Times New Roman" w:hAnsi="Times New Roman" w:eastAsia="宋体"/>
                <w:b w:val="0"/>
                <w:i w:val="0"/>
                <w:sz w:val="19"/>
              </w:rPr>
              <w:t>企业员工</w:t>
            </w:r>
          </w:p>
        </w:tc>
        <w:tc>
          <w:tcPr>
            <w:tcW w:w="1928" w:type="dxa"/>
            <w:vAlign w:val="center"/>
          </w:tcPr>
          <w:p w14:paraId="1983E9E2">
            <w:pPr>
              <w:kinsoku/>
              <w:autoSpaceDE/>
              <w:autoSpaceDN/>
              <w:spacing w:before="20" w:after="20" w:line="240" w:lineRule="auto"/>
              <w:jc w:val="center"/>
            </w:pPr>
            <w:r>
              <w:rPr>
                <w:rFonts w:ascii="Times New Roman" w:hAnsi="Times New Roman" w:eastAsia="宋体"/>
                <w:b w:val="0"/>
                <w:i w:val="0"/>
                <w:sz w:val="19"/>
              </w:rPr>
              <w:t>查询结果/通知、电子工资条</w:t>
            </w:r>
          </w:p>
        </w:tc>
        <w:tc>
          <w:tcPr>
            <w:tcW w:w="1928" w:type="dxa"/>
            <w:vAlign w:val="center"/>
          </w:tcPr>
          <w:p w14:paraId="79B8BF2F">
            <w:pPr>
              <w:kinsoku/>
              <w:autoSpaceDE/>
              <w:autoSpaceDN/>
              <w:spacing w:before="20" w:after="20" w:line="240" w:lineRule="auto"/>
              <w:jc w:val="center"/>
            </w:pPr>
            <w:r>
              <w:rPr>
                <w:rFonts w:ascii="Times New Roman" w:hAnsi="Times New Roman" w:eastAsia="宋体"/>
                <w:b w:val="0"/>
                <w:i w:val="0"/>
                <w:sz w:val="19"/>
              </w:rPr>
              <w:t>个人信息变更申请/查询、打卡与请假加班数据</w:t>
            </w:r>
          </w:p>
        </w:tc>
        <w:tc>
          <w:tcPr>
            <w:tcW w:w="2324" w:type="dxa"/>
            <w:vAlign w:val="center"/>
          </w:tcPr>
          <w:p w14:paraId="256091D9">
            <w:pPr>
              <w:kinsoku/>
              <w:autoSpaceDE/>
              <w:autoSpaceDN/>
              <w:spacing w:before="20" w:after="20" w:line="240" w:lineRule="auto"/>
              <w:jc w:val="center"/>
            </w:pPr>
            <w:r>
              <w:rPr>
                <w:rFonts w:ascii="Times New Roman" w:hAnsi="Times New Roman" w:eastAsia="宋体"/>
                <w:b w:val="0"/>
                <w:i w:val="0"/>
                <w:sz w:val="19"/>
              </w:rPr>
              <w:t>系统的最终用户，提交个人业务申请并查询结果</w:t>
            </w:r>
          </w:p>
        </w:tc>
      </w:tr>
      <w:tr w14:paraId="663F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79A51B14">
            <w:pPr>
              <w:kinsoku/>
              <w:autoSpaceDE/>
              <w:autoSpaceDN/>
              <w:spacing w:before="20" w:after="20" w:line="240" w:lineRule="auto"/>
              <w:jc w:val="center"/>
            </w:pPr>
            <w:r>
              <w:rPr>
                <w:rFonts w:ascii="Times New Roman" w:hAnsi="Times New Roman" w:eastAsia="宋体"/>
                <w:b w:val="0"/>
                <w:i w:val="0"/>
                <w:sz w:val="19"/>
              </w:rPr>
              <w:t>2</w:t>
            </w:r>
          </w:p>
        </w:tc>
        <w:tc>
          <w:tcPr>
            <w:tcW w:w="1928" w:type="dxa"/>
            <w:shd w:val="clear" w:color="auto" w:fill="F2F7FD"/>
            <w:vAlign w:val="center"/>
          </w:tcPr>
          <w:p w14:paraId="19C69366">
            <w:pPr>
              <w:kinsoku/>
              <w:autoSpaceDE/>
              <w:autoSpaceDN/>
              <w:spacing w:before="20" w:after="20" w:line="240" w:lineRule="auto"/>
              <w:jc w:val="center"/>
            </w:pPr>
            <w:r>
              <w:rPr>
                <w:rFonts w:ascii="Times New Roman" w:hAnsi="Times New Roman" w:eastAsia="宋体"/>
                <w:b w:val="0"/>
                <w:i w:val="0"/>
                <w:sz w:val="19"/>
              </w:rPr>
              <w:t>部门负责人</w:t>
            </w:r>
          </w:p>
        </w:tc>
        <w:tc>
          <w:tcPr>
            <w:tcW w:w="1928" w:type="dxa"/>
            <w:shd w:val="clear" w:color="auto" w:fill="F2F7FD"/>
            <w:vAlign w:val="center"/>
          </w:tcPr>
          <w:p w14:paraId="1D6EDAAB">
            <w:pPr>
              <w:kinsoku/>
              <w:autoSpaceDE/>
              <w:autoSpaceDN/>
              <w:spacing w:before="20" w:after="20" w:line="240" w:lineRule="auto"/>
              <w:jc w:val="center"/>
            </w:pPr>
            <w:r>
              <w:rPr>
                <w:rFonts w:ascii="Times New Roman" w:hAnsi="Times New Roman" w:eastAsia="宋体"/>
                <w:b w:val="0"/>
                <w:i w:val="0"/>
                <w:sz w:val="19"/>
              </w:rPr>
              <w:t>招聘进度、薪酬报表、考勤审批结果</w:t>
            </w:r>
          </w:p>
        </w:tc>
        <w:tc>
          <w:tcPr>
            <w:tcW w:w="1928" w:type="dxa"/>
            <w:shd w:val="clear" w:color="auto" w:fill="F2F7FD"/>
            <w:vAlign w:val="center"/>
          </w:tcPr>
          <w:p w14:paraId="5D939528">
            <w:pPr>
              <w:kinsoku/>
              <w:autoSpaceDE/>
              <w:autoSpaceDN/>
              <w:spacing w:before="20" w:after="20" w:line="240" w:lineRule="auto"/>
              <w:jc w:val="center"/>
            </w:pPr>
            <w:r>
              <w:rPr>
                <w:rFonts w:ascii="Times New Roman" w:hAnsi="Times New Roman" w:eastAsia="宋体"/>
                <w:b w:val="0"/>
                <w:i w:val="0"/>
                <w:sz w:val="19"/>
              </w:rPr>
              <w:t>招聘需求、面试评价、考核结果</w:t>
            </w:r>
          </w:p>
        </w:tc>
        <w:tc>
          <w:tcPr>
            <w:tcW w:w="2324" w:type="dxa"/>
            <w:shd w:val="clear" w:color="auto" w:fill="F2F7FD"/>
            <w:vAlign w:val="center"/>
          </w:tcPr>
          <w:p w14:paraId="4CA69257">
            <w:pPr>
              <w:kinsoku/>
              <w:autoSpaceDE/>
              <w:autoSpaceDN/>
              <w:spacing w:before="20" w:after="20" w:line="240" w:lineRule="auto"/>
              <w:jc w:val="center"/>
            </w:pPr>
            <w:r>
              <w:rPr>
                <w:rFonts w:ascii="Times New Roman" w:hAnsi="Times New Roman" w:eastAsia="宋体"/>
                <w:b w:val="0"/>
                <w:i w:val="0"/>
                <w:sz w:val="19"/>
              </w:rPr>
              <w:t>用人部门负责人，提出用人需求并参与考核评价</w:t>
            </w:r>
          </w:p>
        </w:tc>
      </w:tr>
      <w:tr w14:paraId="7560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1BEAE61D">
            <w:pPr>
              <w:kinsoku/>
              <w:autoSpaceDE/>
              <w:autoSpaceDN/>
              <w:spacing w:before="20" w:after="20" w:line="240" w:lineRule="auto"/>
              <w:jc w:val="center"/>
            </w:pPr>
            <w:r>
              <w:rPr>
                <w:rFonts w:ascii="Times New Roman" w:hAnsi="Times New Roman" w:eastAsia="宋体"/>
                <w:b w:val="0"/>
                <w:i w:val="0"/>
                <w:sz w:val="19"/>
              </w:rPr>
              <w:t>3</w:t>
            </w:r>
          </w:p>
        </w:tc>
        <w:tc>
          <w:tcPr>
            <w:tcW w:w="1928" w:type="dxa"/>
            <w:vAlign w:val="center"/>
          </w:tcPr>
          <w:p w14:paraId="407BA1C6">
            <w:pPr>
              <w:kinsoku/>
              <w:autoSpaceDE/>
              <w:autoSpaceDN/>
              <w:spacing w:before="20" w:after="20" w:line="240" w:lineRule="auto"/>
              <w:jc w:val="center"/>
            </w:pPr>
            <w:r>
              <w:rPr>
                <w:rFonts w:ascii="Times New Roman" w:hAnsi="Times New Roman" w:eastAsia="宋体"/>
                <w:b w:val="0"/>
                <w:i w:val="0"/>
                <w:sz w:val="19"/>
              </w:rPr>
              <w:t>银行</w:t>
            </w:r>
          </w:p>
        </w:tc>
        <w:tc>
          <w:tcPr>
            <w:tcW w:w="1928" w:type="dxa"/>
            <w:vAlign w:val="center"/>
          </w:tcPr>
          <w:p w14:paraId="11B0C6FA">
            <w:pPr>
              <w:kinsoku/>
              <w:autoSpaceDE/>
              <w:autoSpaceDN/>
              <w:spacing w:before="20" w:after="20" w:line="240" w:lineRule="auto"/>
              <w:jc w:val="center"/>
            </w:pPr>
            <w:r>
              <w:rPr>
                <w:rFonts w:ascii="Times New Roman" w:hAnsi="Times New Roman" w:eastAsia="宋体"/>
                <w:b w:val="0"/>
                <w:i w:val="0"/>
                <w:sz w:val="19"/>
              </w:rPr>
              <w:t>银行代发文件</w:t>
            </w:r>
          </w:p>
        </w:tc>
        <w:tc>
          <w:tcPr>
            <w:tcW w:w="1928" w:type="dxa"/>
            <w:vAlign w:val="center"/>
          </w:tcPr>
          <w:p w14:paraId="54EF293A">
            <w:pPr>
              <w:kinsoku/>
              <w:autoSpaceDE/>
              <w:autoSpaceDN/>
              <w:spacing w:before="20" w:after="20" w:line="240" w:lineRule="auto"/>
              <w:jc w:val="center"/>
            </w:pPr>
            <w:r>
              <w:rPr>
                <w:rFonts w:ascii="Times New Roman" w:hAnsi="Times New Roman" w:eastAsia="宋体"/>
                <w:b w:val="0"/>
                <w:i w:val="0"/>
                <w:sz w:val="19"/>
              </w:rPr>
              <w:t>代发结果回执</w:t>
            </w:r>
          </w:p>
        </w:tc>
        <w:tc>
          <w:tcPr>
            <w:tcW w:w="2324" w:type="dxa"/>
            <w:vAlign w:val="center"/>
          </w:tcPr>
          <w:p w14:paraId="69BAB2E0">
            <w:pPr>
              <w:kinsoku/>
              <w:autoSpaceDE/>
              <w:autoSpaceDN/>
              <w:spacing w:before="20" w:after="20" w:line="240" w:lineRule="auto"/>
              <w:jc w:val="center"/>
            </w:pPr>
            <w:r>
              <w:rPr>
                <w:rFonts w:ascii="Times New Roman" w:hAnsi="Times New Roman" w:eastAsia="宋体"/>
                <w:b w:val="0"/>
                <w:i w:val="0"/>
                <w:sz w:val="19"/>
              </w:rPr>
              <w:t>外部金融机构，执行工资代发并返回结果</w:t>
            </w:r>
          </w:p>
        </w:tc>
      </w:tr>
      <w:tr w14:paraId="78B5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2F7FD"/>
            <w:vAlign w:val="center"/>
          </w:tcPr>
          <w:p w14:paraId="312A71CB">
            <w:pPr>
              <w:kinsoku/>
              <w:autoSpaceDE/>
              <w:autoSpaceDN/>
              <w:spacing w:before="20" w:after="20" w:line="240" w:lineRule="auto"/>
              <w:jc w:val="center"/>
            </w:pPr>
            <w:r>
              <w:rPr>
                <w:rFonts w:ascii="Times New Roman" w:hAnsi="Times New Roman" w:eastAsia="宋体"/>
                <w:b w:val="0"/>
                <w:i w:val="0"/>
                <w:sz w:val="19"/>
              </w:rPr>
              <w:t>4</w:t>
            </w:r>
          </w:p>
        </w:tc>
        <w:tc>
          <w:tcPr>
            <w:tcW w:w="1928" w:type="dxa"/>
            <w:shd w:val="clear" w:color="auto" w:fill="F2F7FD"/>
            <w:vAlign w:val="center"/>
          </w:tcPr>
          <w:p w14:paraId="2EA844D4">
            <w:pPr>
              <w:kinsoku/>
              <w:autoSpaceDE/>
              <w:autoSpaceDN/>
              <w:spacing w:before="20" w:after="20" w:line="240" w:lineRule="auto"/>
              <w:jc w:val="center"/>
            </w:pPr>
            <w:r>
              <w:rPr>
                <w:rFonts w:ascii="Times New Roman" w:hAnsi="Times New Roman" w:eastAsia="宋体"/>
                <w:b w:val="0"/>
                <w:i w:val="0"/>
                <w:sz w:val="19"/>
              </w:rPr>
              <w:t>社保/公积金经办机构</w:t>
            </w:r>
          </w:p>
        </w:tc>
        <w:tc>
          <w:tcPr>
            <w:tcW w:w="1928" w:type="dxa"/>
            <w:shd w:val="clear" w:color="auto" w:fill="F2F7FD"/>
            <w:vAlign w:val="center"/>
          </w:tcPr>
          <w:p w14:paraId="49E3B181">
            <w:pPr>
              <w:kinsoku/>
              <w:autoSpaceDE/>
              <w:autoSpaceDN/>
              <w:spacing w:before="20" w:after="20" w:line="240" w:lineRule="auto"/>
              <w:jc w:val="center"/>
            </w:pPr>
            <w:r>
              <w:rPr>
                <w:rFonts w:ascii="Times New Roman" w:hAnsi="Times New Roman" w:eastAsia="宋体"/>
                <w:b w:val="0"/>
                <w:i w:val="0"/>
                <w:sz w:val="19"/>
              </w:rPr>
              <w:t>参保增减员数据</w:t>
            </w:r>
          </w:p>
        </w:tc>
        <w:tc>
          <w:tcPr>
            <w:tcW w:w="1928" w:type="dxa"/>
            <w:shd w:val="clear" w:color="auto" w:fill="F2F7FD"/>
            <w:vAlign w:val="center"/>
          </w:tcPr>
          <w:p w14:paraId="7046A39B">
            <w:pPr>
              <w:kinsoku/>
              <w:autoSpaceDE/>
              <w:autoSpaceDN/>
              <w:spacing w:before="20" w:after="20" w:line="240" w:lineRule="auto"/>
              <w:jc w:val="center"/>
            </w:pPr>
            <w:r>
              <w:rPr>
                <w:rFonts w:ascii="Times New Roman" w:hAnsi="Times New Roman" w:eastAsia="宋体"/>
                <w:b w:val="0"/>
                <w:i w:val="0"/>
                <w:sz w:val="19"/>
              </w:rPr>
              <w:t>参保政策、缴费结果</w:t>
            </w:r>
          </w:p>
        </w:tc>
        <w:tc>
          <w:tcPr>
            <w:tcW w:w="2324" w:type="dxa"/>
            <w:shd w:val="clear" w:color="auto" w:fill="F2F7FD"/>
            <w:vAlign w:val="center"/>
          </w:tcPr>
          <w:p w14:paraId="73DDC6C2">
            <w:pPr>
              <w:kinsoku/>
              <w:autoSpaceDE/>
              <w:autoSpaceDN/>
              <w:spacing w:before="20" w:after="20" w:line="240" w:lineRule="auto"/>
              <w:jc w:val="center"/>
            </w:pPr>
            <w:r>
              <w:rPr>
                <w:rFonts w:ascii="Times New Roman" w:hAnsi="Times New Roman" w:eastAsia="宋体"/>
                <w:b w:val="0"/>
                <w:i w:val="0"/>
                <w:sz w:val="19"/>
              </w:rPr>
              <w:t>外部经办机构，办理社保与公积金的增减员及缴费</w:t>
            </w:r>
          </w:p>
        </w:tc>
      </w:tr>
    </w:tbl>
    <w:p w14:paraId="6BA7C0ED">
      <w:r>
        <w:br w:type="page"/>
      </w:r>
    </w:p>
    <w:p w14:paraId="7D2EE096">
      <w:pPr>
        <w:pStyle w:val="3"/>
        <w:kinsoku/>
        <w:autoSpaceDE/>
        <w:autoSpaceDN/>
        <w:spacing w:before="240" w:after="120" w:line="300" w:lineRule="auto"/>
        <w:jc w:val="left"/>
      </w:pPr>
      <w:bookmarkStart w:id="26" w:name="_Toc7152"/>
      <w:r>
        <w:rPr>
          <w:rFonts w:ascii="Times New Roman" w:hAnsi="Times New Roman" w:eastAsia="黑体"/>
          <w:b/>
          <w:i w:val="0"/>
          <w:color w:val="000000"/>
          <w:sz w:val="32"/>
        </w:rPr>
        <w:t>四、系统设计</w:t>
      </w:r>
      <w:bookmarkEnd w:id="26"/>
    </w:p>
    <w:p w14:paraId="7A33BCF0">
      <w:pPr>
        <w:pStyle w:val="4"/>
        <w:kinsoku/>
        <w:autoSpaceDE/>
        <w:autoSpaceDN/>
        <w:spacing w:before="200" w:after="80" w:line="300" w:lineRule="auto"/>
        <w:jc w:val="left"/>
      </w:pPr>
      <w:bookmarkStart w:id="27" w:name="_Toc17656"/>
      <w:r>
        <w:rPr>
          <w:rFonts w:ascii="Times New Roman" w:hAnsi="Times New Roman" w:eastAsia="黑体"/>
          <w:b/>
          <w:i w:val="0"/>
          <w:color w:val="000000"/>
          <w:sz w:val="28"/>
        </w:rPr>
        <w:t>4.1 代码设计</w:t>
      </w:r>
      <w:bookmarkEnd w:id="27"/>
    </w:p>
    <w:p w14:paraId="3B8FA675">
      <w:pPr>
        <w:kinsoku/>
        <w:autoSpaceDE/>
        <w:autoSpaceDN/>
        <w:spacing w:before="0" w:after="0" w:line="300" w:lineRule="auto"/>
        <w:ind w:firstLine="480" w:firstLineChars="200"/>
        <w:jc w:val="both"/>
      </w:pPr>
      <w:r>
        <w:rPr>
          <w:rFonts w:ascii="Times New Roman" w:hAnsi="Times New Roman" w:eastAsia="宋体"/>
          <w:b w:val="0"/>
          <w:i w:val="0"/>
          <w:sz w:val="24"/>
        </w:rPr>
        <w:t>代码设计是把系统中需要处理的对象用便于计算机识别和处理的符号来表示的过程。本系统共设计两个代码：员工工号代码和岗位代码。</w:t>
      </w:r>
    </w:p>
    <w:p w14:paraId="7202D8DB">
      <w:pPr>
        <w:pStyle w:val="5"/>
        <w:kinsoku/>
        <w:autoSpaceDE/>
        <w:autoSpaceDN/>
        <w:spacing w:before="160" w:after="60" w:line="300" w:lineRule="auto"/>
        <w:jc w:val="left"/>
      </w:pPr>
      <w:bookmarkStart w:id="28" w:name="_Toc6230"/>
      <w:r>
        <w:rPr>
          <w:rFonts w:ascii="Times New Roman" w:hAnsi="Times New Roman" w:eastAsia="黑体"/>
          <w:b/>
          <w:i w:val="0"/>
          <w:color w:val="000000"/>
          <w:sz w:val="24"/>
        </w:rPr>
        <w:t>（1）员工工号代码</w:t>
      </w:r>
      <w:bookmarkEnd w:id="28"/>
    </w:p>
    <w:p w14:paraId="5FF8579F">
      <w:pPr>
        <w:kinsoku/>
        <w:autoSpaceDE/>
        <w:autoSpaceDN/>
        <w:spacing w:before="0" w:after="0" w:line="300" w:lineRule="auto"/>
        <w:ind w:firstLine="480" w:firstLineChars="200"/>
        <w:jc w:val="both"/>
      </w:pPr>
      <w:r>
        <w:rPr>
          <w:rFonts w:ascii="Times New Roman" w:hAnsi="Times New Roman" w:eastAsia="宋体"/>
          <w:b w:val="0"/>
          <w:i w:val="0"/>
          <w:sz w:val="24"/>
        </w:rPr>
        <w:t>① 设计原则：唯一性，每名员工的工号在全公司范围内唯一，不重复、不重用；可识别性，代码中包含公司、部门和入职年份信息，便于人工识别与分类统计；稳定性，工号一经确定不再变更，员工调岗时不改变工号；扩展性，为部门数量和年度新增员工数量预留了足够的编码空间；规范性，采用等长数字与字母混合编码，各段长度固定，便于程序统一截取与校验。</w:t>
      </w:r>
    </w:p>
    <w:p w14:paraId="12D9995C">
      <w:pPr>
        <w:kinsoku/>
        <w:autoSpaceDE/>
        <w:autoSpaceDN/>
        <w:spacing w:before="0" w:after="0" w:line="300" w:lineRule="auto"/>
        <w:ind w:firstLine="480" w:firstLineChars="200"/>
        <w:jc w:val="both"/>
      </w:pPr>
      <w:r>
        <w:rPr>
          <w:rFonts w:ascii="Times New Roman" w:hAnsi="Times New Roman" w:eastAsia="宋体"/>
          <w:b w:val="0"/>
          <w:i w:val="0"/>
          <w:sz w:val="24"/>
        </w:rPr>
        <w:t>② 设计图：员工工号代码结构如图 8 所示。代码总长度为 12 位，由公司代码（2 位）、部门代码（2 位）、入职年份（4 位）和顺序码（4 位）四段组成。示例：NR0620240135 表示诺锐科技研发部 2024 年入职的第 135 号员工。</w:t>
      </w:r>
    </w:p>
    <w:p w14:paraId="64136F3A">
      <w:pPr>
        <w:kinsoku/>
        <w:autoSpaceDE/>
        <w:autoSpaceDN/>
        <w:spacing w:before="120" w:after="40" w:line="240" w:lineRule="auto"/>
        <w:jc w:val="center"/>
      </w:pPr>
      <w:r>
        <w:drawing>
          <wp:inline distT="0" distB="0" distL="114300" distR="114300">
            <wp:extent cx="5471795" cy="220345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72000" cy="2204000"/>
                    </a:xfrm>
                    <a:prstGeom prst="rect">
                      <a:avLst/>
                    </a:prstGeom>
                  </pic:spPr>
                </pic:pic>
              </a:graphicData>
            </a:graphic>
          </wp:inline>
        </w:drawing>
      </w:r>
    </w:p>
    <w:p w14:paraId="590B6DE7">
      <w:pPr>
        <w:kinsoku/>
        <w:autoSpaceDE/>
        <w:autoSpaceDN/>
        <w:spacing w:before="0" w:after="200" w:line="240" w:lineRule="auto"/>
        <w:jc w:val="center"/>
      </w:pPr>
      <w:r>
        <w:rPr>
          <w:rFonts w:ascii="Times New Roman" w:hAnsi="Times New Roman" w:eastAsia="宋体"/>
          <w:b w:val="0"/>
          <w:i w:val="0"/>
          <w:sz w:val="21"/>
        </w:rPr>
        <w:t>图 8　员工工号代码结构图</w:t>
      </w:r>
    </w:p>
    <w:p w14:paraId="19F49B2E">
      <w:pPr>
        <w:pStyle w:val="5"/>
        <w:kinsoku/>
        <w:autoSpaceDE/>
        <w:autoSpaceDN/>
        <w:spacing w:before="160" w:after="60" w:line="300" w:lineRule="auto"/>
        <w:jc w:val="left"/>
      </w:pPr>
      <w:bookmarkStart w:id="29" w:name="_Toc4806"/>
      <w:r>
        <w:rPr>
          <w:rFonts w:ascii="Times New Roman" w:hAnsi="Times New Roman" w:eastAsia="黑体"/>
          <w:b/>
          <w:i w:val="0"/>
          <w:color w:val="000000"/>
          <w:sz w:val="24"/>
        </w:rPr>
        <w:t>（2）岗位代码</w:t>
      </w:r>
      <w:bookmarkEnd w:id="29"/>
    </w:p>
    <w:p w14:paraId="069ACC79">
      <w:pPr>
        <w:kinsoku/>
        <w:autoSpaceDE/>
        <w:autoSpaceDN/>
        <w:spacing w:before="0" w:after="0" w:line="300" w:lineRule="auto"/>
        <w:ind w:firstLine="480" w:firstLineChars="200"/>
        <w:jc w:val="both"/>
      </w:pPr>
      <w:r>
        <w:rPr>
          <w:rFonts w:ascii="Times New Roman" w:hAnsi="Times New Roman" w:eastAsia="宋体"/>
          <w:b w:val="0"/>
          <w:i w:val="0"/>
          <w:sz w:val="24"/>
        </w:rPr>
        <w:t>① 设计原则：层次性，采用“大类—中类—顺序码”的层次码结构，能反映岗位的类别与级别；简短性，代码总长度为 5 位，便于记忆和输入；可扩充性，各大类、中类均预留编码区间，新增岗位时不影响已有代码；一致性，与员工工号中的部门代码、组织机构信息表保持一致的分类口径。</w:t>
      </w:r>
    </w:p>
    <w:p w14:paraId="51D92693">
      <w:pPr>
        <w:kinsoku/>
        <w:autoSpaceDE/>
        <w:autoSpaceDN/>
        <w:spacing w:before="0" w:after="0" w:line="300" w:lineRule="auto"/>
        <w:ind w:firstLine="480" w:firstLineChars="200"/>
        <w:jc w:val="both"/>
      </w:pPr>
      <w:r>
        <w:rPr>
          <w:rFonts w:ascii="Times New Roman" w:hAnsi="Times New Roman" w:eastAsia="宋体"/>
          <w:b w:val="0"/>
          <w:i w:val="0"/>
          <w:sz w:val="24"/>
        </w:rPr>
        <w:t>② 设计图：岗位代码结构如图 9 所示。代码总长度为 5 位，由岗位大类（1 位）、中类（2 位）和顺序码（2 位）组成。示例：20103 表示“技术类—研发—第 03 号岗位”。</w:t>
      </w:r>
    </w:p>
    <w:p w14:paraId="3A29E1F9">
      <w:pPr>
        <w:kinsoku/>
        <w:autoSpaceDE/>
        <w:autoSpaceDN/>
        <w:spacing w:before="120" w:after="40" w:line="240" w:lineRule="auto"/>
        <w:jc w:val="center"/>
      </w:pPr>
      <w:r>
        <w:drawing>
          <wp:inline distT="0" distB="0" distL="114300" distR="114300">
            <wp:extent cx="5471795" cy="247332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72000" cy="2473644"/>
                    </a:xfrm>
                    <a:prstGeom prst="rect">
                      <a:avLst/>
                    </a:prstGeom>
                  </pic:spPr>
                </pic:pic>
              </a:graphicData>
            </a:graphic>
          </wp:inline>
        </w:drawing>
      </w:r>
    </w:p>
    <w:p w14:paraId="3E065B8F">
      <w:pPr>
        <w:kinsoku/>
        <w:autoSpaceDE/>
        <w:autoSpaceDN/>
        <w:spacing w:before="0" w:after="200" w:line="240" w:lineRule="auto"/>
        <w:jc w:val="center"/>
      </w:pPr>
      <w:r>
        <w:rPr>
          <w:rFonts w:ascii="Times New Roman" w:hAnsi="Times New Roman" w:eastAsia="宋体"/>
          <w:b w:val="0"/>
          <w:i w:val="0"/>
          <w:sz w:val="21"/>
        </w:rPr>
        <w:t>图 9　岗位代码结构图</w:t>
      </w:r>
    </w:p>
    <w:p w14:paraId="473363A3">
      <w:pPr>
        <w:pStyle w:val="4"/>
        <w:kinsoku/>
        <w:autoSpaceDE/>
        <w:autoSpaceDN/>
        <w:spacing w:before="200" w:after="80" w:line="300" w:lineRule="auto"/>
        <w:jc w:val="left"/>
      </w:pPr>
      <w:bookmarkStart w:id="30" w:name="_Toc26120"/>
      <w:r>
        <w:rPr>
          <w:rFonts w:ascii="Times New Roman" w:hAnsi="Times New Roman" w:eastAsia="黑体"/>
          <w:b/>
          <w:i w:val="0"/>
          <w:color w:val="000000"/>
          <w:sz w:val="28"/>
        </w:rPr>
        <w:t>4.2 数据库设计</w:t>
      </w:r>
      <w:bookmarkEnd w:id="30"/>
    </w:p>
    <w:p w14:paraId="25B72E57">
      <w:pPr>
        <w:kinsoku/>
        <w:autoSpaceDE/>
        <w:autoSpaceDN/>
        <w:spacing w:before="0" w:after="0" w:line="300" w:lineRule="auto"/>
        <w:ind w:firstLine="480" w:firstLineChars="200"/>
        <w:jc w:val="both"/>
      </w:pPr>
      <w:r>
        <w:rPr>
          <w:rFonts w:ascii="Times New Roman" w:hAnsi="Times New Roman" w:eastAsia="宋体"/>
          <w:b w:val="0"/>
          <w:i w:val="0"/>
          <w:sz w:val="24"/>
        </w:rPr>
        <w:t>数据库设计分为概念设计、逻辑设计和物理设计三个阶段。</w:t>
      </w:r>
    </w:p>
    <w:p w14:paraId="32FBA8F6">
      <w:pPr>
        <w:pStyle w:val="5"/>
        <w:kinsoku/>
        <w:autoSpaceDE/>
        <w:autoSpaceDN/>
        <w:spacing w:before="160" w:after="60" w:line="300" w:lineRule="auto"/>
        <w:jc w:val="left"/>
      </w:pPr>
      <w:bookmarkStart w:id="31" w:name="_Toc1024"/>
      <w:r>
        <w:rPr>
          <w:rFonts w:ascii="Times New Roman" w:hAnsi="Times New Roman" w:eastAsia="黑体"/>
          <w:b/>
          <w:i w:val="0"/>
          <w:color w:val="000000"/>
          <w:sz w:val="24"/>
        </w:rPr>
        <w:t>4.2.1 概念设计</w:t>
      </w:r>
      <w:bookmarkEnd w:id="31"/>
    </w:p>
    <w:p w14:paraId="4D07ECB6">
      <w:pPr>
        <w:kinsoku/>
        <w:autoSpaceDE/>
        <w:autoSpaceDN/>
        <w:spacing w:before="0" w:after="0" w:line="300" w:lineRule="auto"/>
        <w:ind w:firstLine="480" w:firstLineChars="200"/>
        <w:jc w:val="both"/>
      </w:pPr>
      <w:r>
        <w:rPr>
          <w:rFonts w:ascii="Times New Roman" w:hAnsi="Times New Roman" w:eastAsia="宋体"/>
          <w:b w:val="0"/>
          <w:i w:val="0"/>
          <w:sz w:val="24"/>
        </w:rPr>
        <w:t>（1）数据库业务背景描述：根据 2.1 与 2.2 节的项目背景，本系统业务涉及的主要实体有：部门、岗位、员工、招聘活动、劳动合同、考勤记录、薪资标准、薪资发放记录、绩效考核记录和培训记录。其中“员工”是核心实体，一名员工归属于一个部门、担任一个岗位；一名员工拥有多条考勤记录、多次薪资发放记录和多条绩效考核记录；员工与劳动合同是一对一关系；员工与招聘活动通过“应聘”联系，员工与培训记录通过“参加”联系，是多对多关系。各实体的主要属性为：部门（部门编号、部门名称、负责人、联系电话）；岗位（岗位编号、岗位名称、岗位等级、所属部门）；员工（员工工号、姓名、性别、出生日期、身份证号、学历、手机号码、入职日期、在职状态）；劳动合同（合同编号、合同期限、签订日期、到期日期）；考勤记录（考勤编号、考勤月份、出勤天数、迟到次数、事假天数、病假天数）；薪资标准（标准编号、基本工资、岗位工资、绩效奖金基数）；薪资发放记录（发放编号、发放月份、应发工资、代扣项、实发工资）。</w:t>
      </w:r>
    </w:p>
    <w:p w14:paraId="1B02327A">
      <w:pPr>
        <w:kinsoku/>
        <w:autoSpaceDE/>
        <w:autoSpaceDN/>
        <w:spacing w:before="0" w:after="0" w:line="300" w:lineRule="auto"/>
        <w:ind w:firstLine="480" w:firstLineChars="200"/>
        <w:jc w:val="both"/>
      </w:pPr>
      <w:r>
        <w:rPr>
          <w:rFonts w:ascii="Times New Roman" w:hAnsi="Times New Roman" w:eastAsia="宋体"/>
          <w:b w:val="0"/>
          <w:i w:val="0"/>
          <w:sz w:val="24"/>
        </w:rPr>
        <w:t>（2）分 ER 图：图 10 为组织机构与员工管理的分 ER 图，反映部门、岗位、员工与劳动合同四个实体及其联系；图 11 为考勤与薪资管理的分 ER 图，反映员工、考勤记录、薪资标准和薪资发放记录四个实体及其联系。</w:t>
      </w:r>
    </w:p>
    <w:p w14:paraId="3608ACFB">
      <w:pPr>
        <w:kinsoku/>
        <w:autoSpaceDE/>
        <w:autoSpaceDN/>
        <w:spacing w:before="120" w:after="40" w:line="240" w:lineRule="auto"/>
        <w:jc w:val="center"/>
      </w:pPr>
      <w:r>
        <w:drawing>
          <wp:inline distT="0" distB="0" distL="114300" distR="114300">
            <wp:extent cx="5579745" cy="4005580"/>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580000" cy="4006154"/>
                    </a:xfrm>
                    <a:prstGeom prst="rect">
                      <a:avLst/>
                    </a:prstGeom>
                  </pic:spPr>
                </pic:pic>
              </a:graphicData>
            </a:graphic>
          </wp:inline>
        </w:drawing>
      </w:r>
    </w:p>
    <w:p w14:paraId="6C0A0848">
      <w:pPr>
        <w:kinsoku/>
        <w:autoSpaceDE/>
        <w:autoSpaceDN/>
        <w:spacing w:before="0" w:after="200" w:line="240" w:lineRule="auto"/>
        <w:jc w:val="center"/>
      </w:pPr>
      <w:r>
        <w:rPr>
          <w:rFonts w:ascii="Times New Roman" w:hAnsi="Times New Roman" w:eastAsia="宋体"/>
          <w:b w:val="0"/>
          <w:i w:val="0"/>
          <w:sz w:val="21"/>
        </w:rPr>
        <w:t>图 10　分 ER 图（一）：组织机构与员工管理</w:t>
      </w:r>
    </w:p>
    <w:p w14:paraId="3B78BD2F">
      <w:pPr>
        <w:kinsoku/>
        <w:autoSpaceDE/>
        <w:autoSpaceDN/>
        <w:spacing w:before="120" w:after="40" w:line="240" w:lineRule="auto"/>
        <w:jc w:val="center"/>
      </w:pPr>
      <w:r>
        <w:drawing>
          <wp:inline distT="0" distB="0" distL="114300" distR="114300">
            <wp:extent cx="5579745" cy="3934460"/>
            <wp:effectExtent l="0" t="0" r="825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580000" cy="3934615"/>
                    </a:xfrm>
                    <a:prstGeom prst="rect">
                      <a:avLst/>
                    </a:prstGeom>
                  </pic:spPr>
                </pic:pic>
              </a:graphicData>
            </a:graphic>
          </wp:inline>
        </w:drawing>
      </w:r>
    </w:p>
    <w:p w14:paraId="0A4E77E4">
      <w:pPr>
        <w:kinsoku/>
        <w:autoSpaceDE/>
        <w:autoSpaceDN/>
        <w:spacing w:before="0" w:after="200" w:line="240" w:lineRule="auto"/>
        <w:jc w:val="center"/>
      </w:pPr>
      <w:r>
        <w:rPr>
          <w:rFonts w:ascii="Times New Roman" w:hAnsi="Times New Roman" w:eastAsia="宋体"/>
          <w:b w:val="0"/>
          <w:i w:val="0"/>
          <w:sz w:val="21"/>
        </w:rPr>
        <w:t>图 11　分 ER 图（二）：考勤与薪资管理</w:t>
      </w:r>
    </w:p>
    <w:p w14:paraId="334DC5BB">
      <w:pPr>
        <w:kinsoku/>
        <w:autoSpaceDE/>
        <w:autoSpaceDN/>
        <w:spacing w:before="0" w:after="0" w:line="300" w:lineRule="auto"/>
        <w:ind w:firstLine="480" w:firstLineChars="200"/>
        <w:jc w:val="both"/>
      </w:pPr>
      <w:r>
        <w:rPr>
          <w:rFonts w:ascii="Times New Roman" w:hAnsi="Times New Roman" w:eastAsia="宋体"/>
          <w:b w:val="0"/>
          <w:i w:val="0"/>
          <w:sz w:val="24"/>
        </w:rPr>
        <w:t>（3）总 ER 图：图 12 为本系统的总 ER 图，把 8 个核心实体及其联系综合在一起，并标注了各联系的基数（1、n、m）。</w:t>
      </w:r>
    </w:p>
    <w:p w14:paraId="49D73AD6">
      <w:pPr>
        <w:kinsoku/>
        <w:autoSpaceDE/>
        <w:autoSpaceDN/>
        <w:spacing w:before="120" w:after="40" w:line="240" w:lineRule="auto"/>
        <w:jc w:val="center"/>
      </w:pPr>
      <w:r>
        <w:drawing>
          <wp:inline distT="0" distB="0" distL="114300" distR="114300">
            <wp:extent cx="5471795" cy="4596130"/>
            <wp:effectExtent l="0" t="0" r="190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472000" cy="4596480"/>
                    </a:xfrm>
                    <a:prstGeom prst="rect">
                      <a:avLst/>
                    </a:prstGeom>
                  </pic:spPr>
                </pic:pic>
              </a:graphicData>
            </a:graphic>
          </wp:inline>
        </w:drawing>
      </w:r>
    </w:p>
    <w:p w14:paraId="173B9CF8">
      <w:pPr>
        <w:kinsoku/>
        <w:autoSpaceDE/>
        <w:autoSpaceDN/>
        <w:spacing w:before="0" w:after="200" w:line="240" w:lineRule="auto"/>
        <w:jc w:val="center"/>
      </w:pPr>
      <w:r>
        <w:rPr>
          <w:rFonts w:ascii="Times New Roman" w:hAnsi="Times New Roman" w:eastAsia="宋体"/>
          <w:b w:val="0"/>
          <w:i w:val="0"/>
          <w:sz w:val="21"/>
        </w:rPr>
        <w:t>图 12　总 ER 图</w:t>
      </w:r>
    </w:p>
    <w:p w14:paraId="2B9B579F">
      <w:pPr>
        <w:pStyle w:val="5"/>
        <w:kinsoku/>
        <w:autoSpaceDE/>
        <w:autoSpaceDN/>
        <w:spacing w:before="160" w:after="60" w:line="300" w:lineRule="auto"/>
        <w:jc w:val="left"/>
      </w:pPr>
      <w:bookmarkStart w:id="32" w:name="_Toc1170"/>
      <w:r>
        <w:rPr>
          <w:rFonts w:ascii="Times New Roman" w:hAnsi="Times New Roman" w:eastAsia="黑体"/>
          <w:b/>
          <w:i w:val="0"/>
          <w:color w:val="000000"/>
          <w:sz w:val="24"/>
        </w:rPr>
        <w:t>4.2.2 逻辑设计</w:t>
      </w:r>
      <w:bookmarkEnd w:id="32"/>
    </w:p>
    <w:p w14:paraId="4BA5660E">
      <w:pPr>
        <w:kinsoku/>
        <w:autoSpaceDE/>
        <w:autoSpaceDN/>
        <w:spacing w:before="0" w:after="0" w:line="300" w:lineRule="auto"/>
        <w:ind w:firstLine="480" w:firstLineChars="200"/>
        <w:jc w:val="both"/>
      </w:pPr>
      <w:r>
        <w:rPr>
          <w:rFonts w:ascii="Times New Roman" w:hAnsi="Times New Roman" w:eastAsia="宋体"/>
          <w:b w:val="0"/>
          <w:i w:val="0"/>
          <w:sz w:val="24"/>
        </w:rPr>
        <w:t>把概念设计得到的 ER 图按关系模型转换为关系模式。转换规则为：每个实体转换为一个关系，实体的属性成为关系的属性，实体的码成为关系的码；1:n 联系可以合并到 n 端的关系中，m:n 联系需要单独转换为一个关系。转换结果如下（下划线表示主键，斜体表示外键）：</w:t>
      </w:r>
    </w:p>
    <w:p w14:paraId="7846CF93">
      <w:pPr>
        <w:kinsoku/>
        <w:autoSpaceDE/>
        <w:autoSpaceDN/>
        <w:spacing w:before="0" w:after="0" w:line="300" w:lineRule="auto"/>
        <w:jc w:val="both"/>
      </w:pPr>
      <w:r>
        <w:rPr>
          <w:rFonts w:ascii="Times New Roman" w:hAnsi="Times New Roman" w:eastAsia="宋体"/>
          <w:b w:val="0"/>
          <w:i w:val="0"/>
          <w:sz w:val="22"/>
        </w:rPr>
        <w:t>部门（部门编号，部门名称，部门负责人，联系电话）</w:t>
      </w:r>
    </w:p>
    <w:p w14:paraId="252AF8A9">
      <w:pPr>
        <w:kinsoku/>
        <w:autoSpaceDE/>
        <w:autoSpaceDN/>
        <w:spacing w:before="0" w:after="0" w:line="300" w:lineRule="auto"/>
        <w:jc w:val="both"/>
      </w:pPr>
      <w:r>
        <w:rPr>
          <w:rFonts w:ascii="Times New Roman" w:hAnsi="Times New Roman" w:eastAsia="宋体"/>
          <w:b w:val="0"/>
          <w:i w:val="0"/>
          <w:sz w:val="22"/>
        </w:rPr>
        <w:t>岗位（岗位编号，岗位名称，岗位等级，部门编号）</w:t>
      </w:r>
    </w:p>
    <w:p w14:paraId="6A00FC3C">
      <w:pPr>
        <w:kinsoku/>
        <w:autoSpaceDE/>
        <w:autoSpaceDN/>
        <w:spacing w:before="0" w:after="0" w:line="300" w:lineRule="auto"/>
        <w:jc w:val="both"/>
      </w:pPr>
      <w:r>
        <w:rPr>
          <w:rFonts w:ascii="Times New Roman" w:hAnsi="Times New Roman" w:eastAsia="宋体"/>
          <w:b w:val="0"/>
          <w:i w:val="0"/>
          <w:sz w:val="22"/>
        </w:rPr>
        <w:t>员工（员工工号，姓名，性别，出生日期，身份证号，学历，手机号码，入职日期，在职状态，部门编号，岗位编号）</w:t>
      </w:r>
    </w:p>
    <w:p w14:paraId="58E7736C">
      <w:pPr>
        <w:kinsoku/>
        <w:autoSpaceDE/>
        <w:autoSpaceDN/>
        <w:spacing w:before="0" w:after="0" w:line="300" w:lineRule="auto"/>
        <w:jc w:val="both"/>
      </w:pPr>
      <w:r>
        <w:rPr>
          <w:rFonts w:ascii="Times New Roman" w:hAnsi="Times New Roman" w:eastAsia="宋体"/>
          <w:b w:val="0"/>
          <w:i w:val="0"/>
          <w:sz w:val="22"/>
        </w:rPr>
        <w:t>劳动合同（合同编号，员工工号，合同期限，签订日期，到期日期，合同状态）</w:t>
      </w:r>
    </w:p>
    <w:p w14:paraId="44A33128">
      <w:pPr>
        <w:kinsoku/>
        <w:autoSpaceDE/>
        <w:autoSpaceDN/>
        <w:spacing w:before="0" w:after="0" w:line="300" w:lineRule="auto"/>
        <w:jc w:val="both"/>
      </w:pPr>
      <w:r>
        <w:rPr>
          <w:rFonts w:ascii="Times New Roman" w:hAnsi="Times New Roman" w:eastAsia="宋体"/>
          <w:b w:val="0"/>
          <w:i w:val="0"/>
          <w:sz w:val="22"/>
        </w:rPr>
        <w:t>招聘活动（招聘批次，招聘岗位，需求人数，发布时间，招聘状态）</w:t>
      </w:r>
    </w:p>
    <w:p w14:paraId="0D581335">
      <w:pPr>
        <w:kinsoku/>
        <w:autoSpaceDE/>
        <w:autoSpaceDN/>
        <w:spacing w:before="0" w:after="0" w:line="300" w:lineRule="auto"/>
        <w:jc w:val="both"/>
      </w:pPr>
      <w:r>
        <w:rPr>
          <w:rFonts w:ascii="Times New Roman" w:hAnsi="Times New Roman" w:eastAsia="宋体"/>
          <w:b w:val="0"/>
          <w:i w:val="0"/>
          <w:sz w:val="22"/>
        </w:rPr>
        <w:t>应聘记录（招聘批次，应聘人姓名，联系电话，面试评价，录用结果）</w:t>
      </w:r>
    </w:p>
    <w:p w14:paraId="66B7DC0C">
      <w:pPr>
        <w:kinsoku/>
        <w:autoSpaceDE/>
        <w:autoSpaceDN/>
        <w:spacing w:before="0" w:after="0" w:line="300" w:lineRule="auto"/>
        <w:jc w:val="both"/>
      </w:pPr>
      <w:r>
        <w:rPr>
          <w:rFonts w:ascii="Times New Roman" w:hAnsi="Times New Roman" w:eastAsia="宋体"/>
          <w:b w:val="0"/>
          <w:i w:val="0"/>
          <w:sz w:val="22"/>
        </w:rPr>
        <w:t>考勤记录（考勤编号，员工工号，考勤月份，出勤天数，迟到次数，事假天数，病假天数，加班小时数）</w:t>
      </w:r>
    </w:p>
    <w:p w14:paraId="56B44F4F">
      <w:pPr>
        <w:kinsoku/>
        <w:autoSpaceDE/>
        <w:autoSpaceDN/>
        <w:spacing w:before="0" w:after="0" w:line="300" w:lineRule="auto"/>
        <w:jc w:val="both"/>
      </w:pPr>
      <w:r>
        <w:rPr>
          <w:rFonts w:ascii="Times New Roman" w:hAnsi="Times New Roman" w:eastAsia="宋体"/>
          <w:b w:val="0"/>
          <w:i w:val="0"/>
          <w:sz w:val="22"/>
        </w:rPr>
        <w:t>薪资标准（标准编号，岗位编号，基本工资，岗位工资，绩效奖金基数）</w:t>
      </w:r>
    </w:p>
    <w:p w14:paraId="33C32FFC">
      <w:pPr>
        <w:kinsoku/>
        <w:autoSpaceDE/>
        <w:autoSpaceDN/>
        <w:spacing w:before="0" w:after="0" w:line="300" w:lineRule="auto"/>
        <w:jc w:val="both"/>
      </w:pPr>
      <w:r>
        <w:rPr>
          <w:rFonts w:ascii="Times New Roman" w:hAnsi="Times New Roman" w:eastAsia="宋体"/>
          <w:b w:val="0"/>
          <w:i w:val="0"/>
          <w:sz w:val="22"/>
        </w:rPr>
        <w:t>薪资发放记录（发放编号，员工工号，发放月份，基本工资，绩效奖金，考勤扣款，代扣项，应发工资，实发工资）</w:t>
      </w:r>
    </w:p>
    <w:p w14:paraId="79839244">
      <w:pPr>
        <w:kinsoku/>
        <w:autoSpaceDE/>
        <w:autoSpaceDN/>
        <w:spacing w:before="0" w:after="0" w:line="300" w:lineRule="auto"/>
        <w:jc w:val="both"/>
      </w:pPr>
      <w:r>
        <w:rPr>
          <w:rFonts w:ascii="Times New Roman" w:hAnsi="Times New Roman" w:eastAsia="宋体"/>
          <w:b w:val="0"/>
          <w:i w:val="0"/>
          <w:sz w:val="22"/>
        </w:rPr>
        <w:t>绩效考核记录（考核编号，员工工号，考核月份，考核得分，考核等级）</w:t>
      </w:r>
    </w:p>
    <w:p w14:paraId="76FCF4BA">
      <w:pPr>
        <w:kinsoku/>
        <w:autoSpaceDE/>
        <w:autoSpaceDN/>
        <w:spacing w:before="0" w:after="0" w:line="300" w:lineRule="auto"/>
        <w:jc w:val="both"/>
      </w:pPr>
      <w:r>
        <w:rPr>
          <w:rFonts w:ascii="Times New Roman" w:hAnsi="Times New Roman" w:eastAsia="宋体"/>
          <w:b w:val="0"/>
          <w:i w:val="0"/>
          <w:sz w:val="22"/>
        </w:rPr>
        <w:t>培训记录（培训编号，员工工号，培训课程，培训时间，培训成绩）</w:t>
      </w:r>
    </w:p>
    <w:p w14:paraId="44448649">
      <w:pPr>
        <w:kinsoku/>
        <w:autoSpaceDE/>
        <w:autoSpaceDN/>
        <w:spacing w:before="0" w:after="0" w:line="300" w:lineRule="auto"/>
        <w:ind w:firstLine="480" w:firstLineChars="200"/>
        <w:jc w:val="both"/>
      </w:pPr>
      <w:r>
        <w:rPr>
          <w:rFonts w:ascii="Times New Roman" w:hAnsi="Times New Roman" w:eastAsia="宋体"/>
          <w:b w:val="0"/>
          <w:i w:val="0"/>
          <w:sz w:val="24"/>
        </w:rPr>
        <w:t>其中“应聘记录”由员工与招聘活动之间的 m:n 联系转换而来，主键为（招聘批次，应聘人身份证号）；“培训记录”由员工与培训课程之间的 m:n 联系转换而来。所有关系模式均满足第三范式（3NF）要求：每个属性都不可再分，消除了部分函数依赖和传递函数依赖。</w:t>
      </w:r>
    </w:p>
    <w:p w14:paraId="66082674">
      <w:pPr>
        <w:kinsoku/>
        <w:autoSpaceDE/>
        <w:autoSpaceDN/>
        <w:spacing w:before="160" w:after="60" w:line="240" w:lineRule="auto"/>
        <w:jc w:val="center"/>
      </w:pPr>
      <w:r>
        <w:rPr>
          <w:rFonts w:ascii="Times New Roman" w:hAnsi="Times New Roman" w:eastAsia="宋体"/>
          <w:b w:val="0"/>
          <w:i w:val="0"/>
          <w:sz w:val="21"/>
        </w:rPr>
        <w:t>表 4-1　关系模式汇总表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041"/>
        <w:gridCol w:w="2608"/>
        <w:gridCol w:w="1531"/>
      </w:tblGrid>
      <w:tr w14:paraId="60F0E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DCE6F1"/>
            <w:vAlign w:val="center"/>
          </w:tcPr>
          <w:p w14:paraId="669F333D">
            <w:pPr>
              <w:kinsoku/>
              <w:autoSpaceDE/>
              <w:autoSpaceDN/>
              <w:spacing w:before="20" w:after="20" w:line="240" w:lineRule="auto"/>
              <w:jc w:val="center"/>
            </w:pPr>
            <w:r>
              <w:rPr>
                <w:rFonts w:ascii="Times New Roman" w:hAnsi="Times New Roman" w:eastAsia="黑体"/>
                <w:b/>
                <w:i w:val="0"/>
                <w:sz w:val="20"/>
              </w:rPr>
              <w:t>关系模式</w:t>
            </w:r>
          </w:p>
        </w:tc>
        <w:tc>
          <w:tcPr>
            <w:tcW w:w="2041" w:type="dxa"/>
            <w:shd w:val="clear" w:color="auto" w:fill="DCE6F1"/>
            <w:vAlign w:val="center"/>
          </w:tcPr>
          <w:p w14:paraId="7ED09E44">
            <w:pPr>
              <w:kinsoku/>
              <w:autoSpaceDE/>
              <w:autoSpaceDN/>
              <w:spacing w:before="20" w:after="20" w:line="240" w:lineRule="auto"/>
              <w:jc w:val="center"/>
            </w:pPr>
            <w:r>
              <w:rPr>
                <w:rFonts w:ascii="Times New Roman" w:hAnsi="Times New Roman" w:eastAsia="黑体"/>
                <w:b/>
                <w:i w:val="0"/>
                <w:sz w:val="20"/>
              </w:rPr>
              <w:t>主键</w:t>
            </w:r>
          </w:p>
        </w:tc>
        <w:tc>
          <w:tcPr>
            <w:tcW w:w="2608" w:type="dxa"/>
            <w:shd w:val="clear" w:color="auto" w:fill="DCE6F1"/>
            <w:vAlign w:val="center"/>
          </w:tcPr>
          <w:p w14:paraId="16557A55">
            <w:pPr>
              <w:kinsoku/>
              <w:autoSpaceDE/>
              <w:autoSpaceDN/>
              <w:spacing w:before="20" w:after="20" w:line="240" w:lineRule="auto"/>
              <w:jc w:val="center"/>
            </w:pPr>
            <w:r>
              <w:rPr>
                <w:rFonts w:ascii="Times New Roman" w:hAnsi="Times New Roman" w:eastAsia="黑体"/>
                <w:b/>
                <w:i w:val="0"/>
                <w:sz w:val="20"/>
              </w:rPr>
              <w:t>外键</w:t>
            </w:r>
          </w:p>
        </w:tc>
        <w:tc>
          <w:tcPr>
            <w:tcW w:w="1531" w:type="dxa"/>
            <w:shd w:val="clear" w:color="auto" w:fill="DCE6F1"/>
            <w:vAlign w:val="center"/>
          </w:tcPr>
          <w:p w14:paraId="2BFB650B">
            <w:pPr>
              <w:kinsoku/>
              <w:autoSpaceDE/>
              <w:autoSpaceDN/>
              <w:spacing w:before="20" w:after="20" w:line="240" w:lineRule="auto"/>
              <w:jc w:val="center"/>
            </w:pPr>
            <w:r>
              <w:rPr>
                <w:rFonts w:ascii="Times New Roman" w:hAnsi="Times New Roman" w:eastAsia="黑体"/>
                <w:b/>
                <w:i w:val="0"/>
                <w:sz w:val="20"/>
              </w:rPr>
              <w:t>范式级别</w:t>
            </w:r>
          </w:p>
        </w:tc>
      </w:tr>
      <w:tr w14:paraId="155E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ECF8C27">
            <w:pPr>
              <w:kinsoku/>
              <w:autoSpaceDE/>
              <w:autoSpaceDN/>
              <w:spacing w:before="20" w:after="20" w:line="240" w:lineRule="auto"/>
              <w:jc w:val="center"/>
            </w:pPr>
            <w:r>
              <w:rPr>
                <w:rFonts w:ascii="Times New Roman" w:hAnsi="Times New Roman" w:eastAsia="宋体"/>
                <w:b w:val="0"/>
                <w:i w:val="0"/>
                <w:sz w:val="20"/>
              </w:rPr>
              <w:t>部门</w:t>
            </w:r>
          </w:p>
        </w:tc>
        <w:tc>
          <w:tcPr>
            <w:tcW w:w="2041" w:type="dxa"/>
            <w:vAlign w:val="center"/>
          </w:tcPr>
          <w:p w14:paraId="51431505">
            <w:pPr>
              <w:kinsoku/>
              <w:autoSpaceDE/>
              <w:autoSpaceDN/>
              <w:spacing w:before="20" w:after="20" w:line="240" w:lineRule="auto"/>
              <w:jc w:val="center"/>
            </w:pPr>
            <w:r>
              <w:rPr>
                <w:rFonts w:ascii="Times New Roman" w:hAnsi="Times New Roman" w:eastAsia="宋体"/>
                <w:b w:val="0"/>
                <w:i w:val="0"/>
                <w:sz w:val="20"/>
              </w:rPr>
              <w:t>部门编号</w:t>
            </w:r>
          </w:p>
        </w:tc>
        <w:tc>
          <w:tcPr>
            <w:tcW w:w="2608" w:type="dxa"/>
            <w:vAlign w:val="center"/>
          </w:tcPr>
          <w:p w14:paraId="37F50104">
            <w:pPr>
              <w:kinsoku/>
              <w:autoSpaceDE/>
              <w:autoSpaceDN/>
              <w:spacing w:before="20" w:after="20" w:line="240" w:lineRule="auto"/>
              <w:jc w:val="center"/>
            </w:pPr>
            <w:r>
              <w:rPr>
                <w:rFonts w:ascii="Times New Roman" w:hAnsi="Times New Roman" w:eastAsia="宋体"/>
                <w:b w:val="0"/>
                <w:i w:val="0"/>
                <w:sz w:val="20"/>
              </w:rPr>
              <w:t>—</w:t>
            </w:r>
          </w:p>
        </w:tc>
        <w:tc>
          <w:tcPr>
            <w:tcW w:w="1531" w:type="dxa"/>
            <w:vAlign w:val="center"/>
          </w:tcPr>
          <w:p w14:paraId="4EFC7612">
            <w:pPr>
              <w:kinsoku/>
              <w:autoSpaceDE/>
              <w:autoSpaceDN/>
              <w:spacing w:before="20" w:after="20" w:line="240" w:lineRule="auto"/>
              <w:jc w:val="center"/>
            </w:pPr>
            <w:r>
              <w:rPr>
                <w:rFonts w:ascii="Times New Roman" w:hAnsi="Times New Roman" w:eastAsia="宋体"/>
                <w:b w:val="0"/>
                <w:i w:val="0"/>
                <w:sz w:val="20"/>
              </w:rPr>
              <w:t>3NF</w:t>
            </w:r>
          </w:p>
        </w:tc>
      </w:tr>
      <w:tr w14:paraId="1AD1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F2F7FD"/>
            <w:vAlign w:val="center"/>
          </w:tcPr>
          <w:p w14:paraId="45053469">
            <w:pPr>
              <w:kinsoku/>
              <w:autoSpaceDE/>
              <w:autoSpaceDN/>
              <w:spacing w:before="20" w:after="20" w:line="240" w:lineRule="auto"/>
              <w:jc w:val="center"/>
            </w:pPr>
            <w:r>
              <w:rPr>
                <w:rFonts w:ascii="Times New Roman" w:hAnsi="Times New Roman" w:eastAsia="宋体"/>
                <w:b w:val="0"/>
                <w:i w:val="0"/>
                <w:sz w:val="20"/>
              </w:rPr>
              <w:t>岗位</w:t>
            </w:r>
          </w:p>
        </w:tc>
        <w:tc>
          <w:tcPr>
            <w:tcW w:w="2041" w:type="dxa"/>
            <w:shd w:val="clear" w:color="auto" w:fill="F2F7FD"/>
            <w:vAlign w:val="center"/>
          </w:tcPr>
          <w:p w14:paraId="305EFE58">
            <w:pPr>
              <w:kinsoku/>
              <w:autoSpaceDE/>
              <w:autoSpaceDN/>
              <w:spacing w:before="20" w:after="20" w:line="240" w:lineRule="auto"/>
              <w:jc w:val="center"/>
            </w:pPr>
            <w:r>
              <w:rPr>
                <w:rFonts w:ascii="Times New Roman" w:hAnsi="Times New Roman" w:eastAsia="宋体"/>
                <w:b w:val="0"/>
                <w:i w:val="0"/>
                <w:sz w:val="20"/>
              </w:rPr>
              <w:t>岗位编号</w:t>
            </w:r>
          </w:p>
        </w:tc>
        <w:tc>
          <w:tcPr>
            <w:tcW w:w="2608" w:type="dxa"/>
            <w:shd w:val="clear" w:color="auto" w:fill="F2F7FD"/>
            <w:vAlign w:val="center"/>
          </w:tcPr>
          <w:p w14:paraId="2CEBCF7A">
            <w:pPr>
              <w:kinsoku/>
              <w:autoSpaceDE/>
              <w:autoSpaceDN/>
              <w:spacing w:before="20" w:after="20" w:line="240" w:lineRule="auto"/>
              <w:jc w:val="center"/>
            </w:pPr>
            <w:r>
              <w:rPr>
                <w:rFonts w:ascii="Times New Roman" w:hAnsi="Times New Roman" w:eastAsia="宋体"/>
                <w:b w:val="0"/>
                <w:i w:val="0"/>
                <w:sz w:val="20"/>
              </w:rPr>
              <w:t>部门编号</w:t>
            </w:r>
          </w:p>
        </w:tc>
        <w:tc>
          <w:tcPr>
            <w:tcW w:w="1531" w:type="dxa"/>
            <w:shd w:val="clear" w:color="auto" w:fill="F2F7FD"/>
            <w:vAlign w:val="center"/>
          </w:tcPr>
          <w:p w14:paraId="60B3D786">
            <w:pPr>
              <w:kinsoku/>
              <w:autoSpaceDE/>
              <w:autoSpaceDN/>
              <w:spacing w:before="20" w:after="20" w:line="240" w:lineRule="auto"/>
              <w:jc w:val="center"/>
            </w:pPr>
            <w:r>
              <w:rPr>
                <w:rFonts w:ascii="Times New Roman" w:hAnsi="Times New Roman" w:eastAsia="宋体"/>
                <w:b w:val="0"/>
                <w:i w:val="0"/>
                <w:sz w:val="20"/>
              </w:rPr>
              <w:t>3NF</w:t>
            </w:r>
          </w:p>
        </w:tc>
      </w:tr>
      <w:tr w14:paraId="6A15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06FDAECA">
            <w:pPr>
              <w:kinsoku/>
              <w:autoSpaceDE/>
              <w:autoSpaceDN/>
              <w:spacing w:before="20" w:after="20" w:line="240" w:lineRule="auto"/>
              <w:jc w:val="center"/>
            </w:pPr>
            <w:r>
              <w:rPr>
                <w:rFonts w:ascii="Times New Roman" w:hAnsi="Times New Roman" w:eastAsia="宋体"/>
                <w:b w:val="0"/>
                <w:i w:val="0"/>
                <w:sz w:val="20"/>
              </w:rPr>
              <w:t>员工</w:t>
            </w:r>
          </w:p>
        </w:tc>
        <w:tc>
          <w:tcPr>
            <w:tcW w:w="2041" w:type="dxa"/>
            <w:vAlign w:val="center"/>
          </w:tcPr>
          <w:p w14:paraId="0886EA85">
            <w:pPr>
              <w:kinsoku/>
              <w:autoSpaceDE/>
              <w:autoSpaceDN/>
              <w:spacing w:before="20" w:after="20" w:line="240" w:lineRule="auto"/>
              <w:jc w:val="center"/>
            </w:pPr>
            <w:r>
              <w:rPr>
                <w:rFonts w:ascii="Times New Roman" w:hAnsi="Times New Roman" w:eastAsia="宋体"/>
                <w:b w:val="0"/>
                <w:i w:val="0"/>
                <w:sz w:val="20"/>
              </w:rPr>
              <w:t>员工工号</w:t>
            </w:r>
          </w:p>
        </w:tc>
        <w:tc>
          <w:tcPr>
            <w:tcW w:w="2608" w:type="dxa"/>
            <w:vAlign w:val="center"/>
          </w:tcPr>
          <w:p w14:paraId="44973DB8">
            <w:pPr>
              <w:kinsoku/>
              <w:autoSpaceDE/>
              <w:autoSpaceDN/>
              <w:spacing w:before="20" w:after="20" w:line="240" w:lineRule="auto"/>
              <w:jc w:val="center"/>
            </w:pPr>
            <w:r>
              <w:rPr>
                <w:rFonts w:ascii="Times New Roman" w:hAnsi="Times New Roman" w:eastAsia="宋体"/>
                <w:b w:val="0"/>
                <w:i w:val="0"/>
                <w:sz w:val="20"/>
              </w:rPr>
              <w:t>部门编号、岗位编号</w:t>
            </w:r>
          </w:p>
        </w:tc>
        <w:tc>
          <w:tcPr>
            <w:tcW w:w="1531" w:type="dxa"/>
            <w:vAlign w:val="center"/>
          </w:tcPr>
          <w:p w14:paraId="3B8AC61B">
            <w:pPr>
              <w:kinsoku/>
              <w:autoSpaceDE/>
              <w:autoSpaceDN/>
              <w:spacing w:before="20" w:after="20" w:line="240" w:lineRule="auto"/>
              <w:jc w:val="center"/>
            </w:pPr>
            <w:r>
              <w:rPr>
                <w:rFonts w:ascii="Times New Roman" w:hAnsi="Times New Roman" w:eastAsia="宋体"/>
                <w:b w:val="0"/>
                <w:i w:val="0"/>
                <w:sz w:val="20"/>
              </w:rPr>
              <w:t>3NF</w:t>
            </w:r>
          </w:p>
        </w:tc>
      </w:tr>
      <w:tr w14:paraId="5E47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F2F7FD"/>
            <w:vAlign w:val="center"/>
          </w:tcPr>
          <w:p w14:paraId="4371A48C">
            <w:pPr>
              <w:kinsoku/>
              <w:autoSpaceDE/>
              <w:autoSpaceDN/>
              <w:spacing w:before="20" w:after="20" w:line="240" w:lineRule="auto"/>
              <w:jc w:val="center"/>
            </w:pPr>
            <w:r>
              <w:rPr>
                <w:rFonts w:ascii="Times New Roman" w:hAnsi="Times New Roman" w:eastAsia="宋体"/>
                <w:b w:val="0"/>
                <w:i w:val="0"/>
                <w:sz w:val="20"/>
              </w:rPr>
              <w:t>劳动合同</w:t>
            </w:r>
          </w:p>
        </w:tc>
        <w:tc>
          <w:tcPr>
            <w:tcW w:w="2041" w:type="dxa"/>
            <w:shd w:val="clear" w:color="auto" w:fill="F2F7FD"/>
            <w:vAlign w:val="center"/>
          </w:tcPr>
          <w:p w14:paraId="19B02D05">
            <w:pPr>
              <w:kinsoku/>
              <w:autoSpaceDE/>
              <w:autoSpaceDN/>
              <w:spacing w:before="20" w:after="20" w:line="240" w:lineRule="auto"/>
              <w:jc w:val="center"/>
            </w:pPr>
            <w:r>
              <w:rPr>
                <w:rFonts w:ascii="Times New Roman" w:hAnsi="Times New Roman" w:eastAsia="宋体"/>
                <w:b w:val="0"/>
                <w:i w:val="0"/>
                <w:sz w:val="20"/>
              </w:rPr>
              <w:t>合同编号</w:t>
            </w:r>
          </w:p>
        </w:tc>
        <w:tc>
          <w:tcPr>
            <w:tcW w:w="2608" w:type="dxa"/>
            <w:shd w:val="clear" w:color="auto" w:fill="F2F7FD"/>
            <w:vAlign w:val="center"/>
          </w:tcPr>
          <w:p w14:paraId="793329C0">
            <w:pPr>
              <w:kinsoku/>
              <w:autoSpaceDE/>
              <w:autoSpaceDN/>
              <w:spacing w:before="20" w:after="20" w:line="240" w:lineRule="auto"/>
              <w:jc w:val="center"/>
            </w:pPr>
            <w:r>
              <w:rPr>
                <w:rFonts w:ascii="Times New Roman" w:hAnsi="Times New Roman" w:eastAsia="宋体"/>
                <w:b w:val="0"/>
                <w:i w:val="0"/>
                <w:sz w:val="20"/>
              </w:rPr>
              <w:t>员工工号</w:t>
            </w:r>
          </w:p>
        </w:tc>
        <w:tc>
          <w:tcPr>
            <w:tcW w:w="1531" w:type="dxa"/>
            <w:shd w:val="clear" w:color="auto" w:fill="F2F7FD"/>
            <w:vAlign w:val="center"/>
          </w:tcPr>
          <w:p w14:paraId="7DD443B4">
            <w:pPr>
              <w:kinsoku/>
              <w:autoSpaceDE/>
              <w:autoSpaceDN/>
              <w:spacing w:before="20" w:after="20" w:line="240" w:lineRule="auto"/>
              <w:jc w:val="center"/>
            </w:pPr>
            <w:r>
              <w:rPr>
                <w:rFonts w:ascii="Times New Roman" w:hAnsi="Times New Roman" w:eastAsia="宋体"/>
                <w:b w:val="0"/>
                <w:i w:val="0"/>
                <w:sz w:val="20"/>
              </w:rPr>
              <w:t>3NF</w:t>
            </w:r>
          </w:p>
        </w:tc>
      </w:tr>
      <w:tr w14:paraId="2E3A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0ADAE8BF">
            <w:pPr>
              <w:kinsoku/>
              <w:autoSpaceDE/>
              <w:autoSpaceDN/>
              <w:spacing w:before="20" w:after="20" w:line="240" w:lineRule="auto"/>
              <w:jc w:val="center"/>
            </w:pPr>
            <w:r>
              <w:rPr>
                <w:rFonts w:ascii="Times New Roman" w:hAnsi="Times New Roman" w:eastAsia="宋体"/>
                <w:b w:val="0"/>
                <w:i w:val="0"/>
                <w:sz w:val="20"/>
              </w:rPr>
              <w:t>考勤记录</w:t>
            </w:r>
          </w:p>
        </w:tc>
        <w:tc>
          <w:tcPr>
            <w:tcW w:w="2041" w:type="dxa"/>
            <w:vAlign w:val="center"/>
          </w:tcPr>
          <w:p w14:paraId="3332B577">
            <w:pPr>
              <w:kinsoku/>
              <w:autoSpaceDE/>
              <w:autoSpaceDN/>
              <w:spacing w:before="20" w:after="20" w:line="240" w:lineRule="auto"/>
              <w:jc w:val="center"/>
            </w:pPr>
            <w:r>
              <w:rPr>
                <w:rFonts w:ascii="Times New Roman" w:hAnsi="Times New Roman" w:eastAsia="宋体"/>
                <w:b w:val="0"/>
                <w:i w:val="0"/>
                <w:sz w:val="20"/>
              </w:rPr>
              <w:t>考勤编号</w:t>
            </w:r>
          </w:p>
        </w:tc>
        <w:tc>
          <w:tcPr>
            <w:tcW w:w="2608" w:type="dxa"/>
            <w:vAlign w:val="center"/>
          </w:tcPr>
          <w:p w14:paraId="03B3E74C">
            <w:pPr>
              <w:kinsoku/>
              <w:autoSpaceDE/>
              <w:autoSpaceDN/>
              <w:spacing w:before="20" w:after="20" w:line="240" w:lineRule="auto"/>
              <w:jc w:val="center"/>
            </w:pPr>
            <w:r>
              <w:rPr>
                <w:rFonts w:ascii="Times New Roman" w:hAnsi="Times New Roman" w:eastAsia="宋体"/>
                <w:b w:val="0"/>
                <w:i w:val="0"/>
                <w:sz w:val="20"/>
              </w:rPr>
              <w:t>员工工号</w:t>
            </w:r>
          </w:p>
        </w:tc>
        <w:tc>
          <w:tcPr>
            <w:tcW w:w="1531" w:type="dxa"/>
            <w:vAlign w:val="center"/>
          </w:tcPr>
          <w:p w14:paraId="4DB3D3F3">
            <w:pPr>
              <w:kinsoku/>
              <w:autoSpaceDE/>
              <w:autoSpaceDN/>
              <w:spacing w:before="20" w:after="20" w:line="240" w:lineRule="auto"/>
              <w:jc w:val="center"/>
            </w:pPr>
            <w:r>
              <w:rPr>
                <w:rFonts w:ascii="Times New Roman" w:hAnsi="Times New Roman" w:eastAsia="宋体"/>
                <w:b w:val="0"/>
                <w:i w:val="0"/>
                <w:sz w:val="20"/>
              </w:rPr>
              <w:t>3NF</w:t>
            </w:r>
          </w:p>
        </w:tc>
      </w:tr>
      <w:tr w14:paraId="18F3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F2F7FD"/>
            <w:vAlign w:val="center"/>
          </w:tcPr>
          <w:p w14:paraId="20642525">
            <w:pPr>
              <w:kinsoku/>
              <w:autoSpaceDE/>
              <w:autoSpaceDN/>
              <w:spacing w:before="20" w:after="20" w:line="240" w:lineRule="auto"/>
              <w:jc w:val="center"/>
            </w:pPr>
            <w:r>
              <w:rPr>
                <w:rFonts w:ascii="Times New Roman" w:hAnsi="Times New Roman" w:eastAsia="宋体"/>
                <w:b w:val="0"/>
                <w:i w:val="0"/>
                <w:sz w:val="20"/>
              </w:rPr>
              <w:t>薪资标准</w:t>
            </w:r>
          </w:p>
        </w:tc>
        <w:tc>
          <w:tcPr>
            <w:tcW w:w="2041" w:type="dxa"/>
            <w:shd w:val="clear" w:color="auto" w:fill="F2F7FD"/>
            <w:vAlign w:val="center"/>
          </w:tcPr>
          <w:p w14:paraId="2A42297B">
            <w:pPr>
              <w:kinsoku/>
              <w:autoSpaceDE/>
              <w:autoSpaceDN/>
              <w:spacing w:before="20" w:after="20" w:line="240" w:lineRule="auto"/>
              <w:jc w:val="center"/>
            </w:pPr>
            <w:r>
              <w:rPr>
                <w:rFonts w:ascii="Times New Roman" w:hAnsi="Times New Roman" w:eastAsia="宋体"/>
                <w:b w:val="0"/>
                <w:i w:val="0"/>
                <w:sz w:val="20"/>
              </w:rPr>
              <w:t>标准编号</w:t>
            </w:r>
          </w:p>
        </w:tc>
        <w:tc>
          <w:tcPr>
            <w:tcW w:w="2608" w:type="dxa"/>
            <w:shd w:val="clear" w:color="auto" w:fill="F2F7FD"/>
            <w:vAlign w:val="center"/>
          </w:tcPr>
          <w:p w14:paraId="7A5B72F5">
            <w:pPr>
              <w:kinsoku/>
              <w:autoSpaceDE/>
              <w:autoSpaceDN/>
              <w:spacing w:before="20" w:after="20" w:line="240" w:lineRule="auto"/>
              <w:jc w:val="center"/>
            </w:pPr>
            <w:r>
              <w:rPr>
                <w:rFonts w:ascii="Times New Roman" w:hAnsi="Times New Roman" w:eastAsia="宋体"/>
                <w:b w:val="0"/>
                <w:i w:val="0"/>
                <w:sz w:val="20"/>
              </w:rPr>
              <w:t>岗位编号</w:t>
            </w:r>
          </w:p>
        </w:tc>
        <w:tc>
          <w:tcPr>
            <w:tcW w:w="1531" w:type="dxa"/>
            <w:shd w:val="clear" w:color="auto" w:fill="F2F7FD"/>
            <w:vAlign w:val="center"/>
          </w:tcPr>
          <w:p w14:paraId="0D8A1BB4">
            <w:pPr>
              <w:kinsoku/>
              <w:autoSpaceDE/>
              <w:autoSpaceDN/>
              <w:spacing w:before="20" w:after="20" w:line="240" w:lineRule="auto"/>
              <w:jc w:val="center"/>
            </w:pPr>
            <w:r>
              <w:rPr>
                <w:rFonts w:ascii="Times New Roman" w:hAnsi="Times New Roman" w:eastAsia="宋体"/>
                <w:b w:val="0"/>
                <w:i w:val="0"/>
                <w:sz w:val="20"/>
              </w:rPr>
              <w:t>3NF</w:t>
            </w:r>
          </w:p>
        </w:tc>
      </w:tr>
      <w:tr w14:paraId="3960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62FF9DE">
            <w:pPr>
              <w:kinsoku/>
              <w:autoSpaceDE/>
              <w:autoSpaceDN/>
              <w:spacing w:before="20" w:after="20" w:line="240" w:lineRule="auto"/>
              <w:jc w:val="center"/>
            </w:pPr>
            <w:r>
              <w:rPr>
                <w:rFonts w:ascii="Times New Roman" w:hAnsi="Times New Roman" w:eastAsia="宋体"/>
                <w:b w:val="0"/>
                <w:i w:val="0"/>
                <w:sz w:val="20"/>
              </w:rPr>
              <w:t>薪资发放记录</w:t>
            </w:r>
          </w:p>
        </w:tc>
        <w:tc>
          <w:tcPr>
            <w:tcW w:w="2041" w:type="dxa"/>
            <w:vAlign w:val="center"/>
          </w:tcPr>
          <w:p w14:paraId="07BFEE70">
            <w:pPr>
              <w:kinsoku/>
              <w:autoSpaceDE/>
              <w:autoSpaceDN/>
              <w:spacing w:before="20" w:after="20" w:line="240" w:lineRule="auto"/>
              <w:jc w:val="center"/>
            </w:pPr>
            <w:r>
              <w:rPr>
                <w:rFonts w:ascii="Times New Roman" w:hAnsi="Times New Roman" w:eastAsia="宋体"/>
                <w:b w:val="0"/>
                <w:i w:val="0"/>
                <w:sz w:val="20"/>
              </w:rPr>
              <w:t>发放编号</w:t>
            </w:r>
          </w:p>
        </w:tc>
        <w:tc>
          <w:tcPr>
            <w:tcW w:w="2608" w:type="dxa"/>
            <w:vAlign w:val="center"/>
          </w:tcPr>
          <w:p w14:paraId="572F1D93">
            <w:pPr>
              <w:kinsoku/>
              <w:autoSpaceDE/>
              <w:autoSpaceDN/>
              <w:spacing w:before="20" w:after="20" w:line="240" w:lineRule="auto"/>
              <w:jc w:val="center"/>
            </w:pPr>
            <w:r>
              <w:rPr>
                <w:rFonts w:ascii="Times New Roman" w:hAnsi="Times New Roman" w:eastAsia="宋体"/>
                <w:b w:val="0"/>
                <w:i w:val="0"/>
                <w:sz w:val="20"/>
              </w:rPr>
              <w:t>员工工号</w:t>
            </w:r>
          </w:p>
        </w:tc>
        <w:tc>
          <w:tcPr>
            <w:tcW w:w="1531" w:type="dxa"/>
            <w:vAlign w:val="center"/>
          </w:tcPr>
          <w:p w14:paraId="680B343E">
            <w:pPr>
              <w:kinsoku/>
              <w:autoSpaceDE/>
              <w:autoSpaceDN/>
              <w:spacing w:before="20" w:after="20" w:line="240" w:lineRule="auto"/>
              <w:jc w:val="center"/>
            </w:pPr>
            <w:r>
              <w:rPr>
                <w:rFonts w:ascii="Times New Roman" w:hAnsi="Times New Roman" w:eastAsia="宋体"/>
                <w:b w:val="0"/>
                <w:i w:val="0"/>
                <w:sz w:val="20"/>
              </w:rPr>
              <w:t>3NF</w:t>
            </w:r>
          </w:p>
        </w:tc>
      </w:tr>
      <w:tr w14:paraId="7378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F2F7FD"/>
            <w:vAlign w:val="center"/>
          </w:tcPr>
          <w:p w14:paraId="755F7399">
            <w:pPr>
              <w:kinsoku/>
              <w:autoSpaceDE/>
              <w:autoSpaceDN/>
              <w:spacing w:before="20" w:after="20" w:line="240" w:lineRule="auto"/>
              <w:jc w:val="center"/>
            </w:pPr>
            <w:r>
              <w:rPr>
                <w:rFonts w:ascii="Times New Roman" w:hAnsi="Times New Roman" w:eastAsia="宋体"/>
                <w:b w:val="0"/>
                <w:i w:val="0"/>
                <w:sz w:val="20"/>
              </w:rPr>
              <w:t>绩效考核记录</w:t>
            </w:r>
          </w:p>
        </w:tc>
        <w:tc>
          <w:tcPr>
            <w:tcW w:w="2041" w:type="dxa"/>
            <w:shd w:val="clear" w:color="auto" w:fill="F2F7FD"/>
            <w:vAlign w:val="center"/>
          </w:tcPr>
          <w:p w14:paraId="33C1F812">
            <w:pPr>
              <w:kinsoku/>
              <w:autoSpaceDE/>
              <w:autoSpaceDN/>
              <w:spacing w:before="20" w:after="20" w:line="240" w:lineRule="auto"/>
              <w:jc w:val="center"/>
            </w:pPr>
            <w:r>
              <w:rPr>
                <w:rFonts w:ascii="Times New Roman" w:hAnsi="Times New Roman" w:eastAsia="宋体"/>
                <w:b w:val="0"/>
                <w:i w:val="0"/>
                <w:sz w:val="20"/>
              </w:rPr>
              <w:t>考核编号</w:t>
            </w:r>
          </w:p>
        </w:tc>
        <w:tc>
          <w:tcPr>
            <w:tcW w:w="2608" w:type="dxa"/>
            <w:shd w:val="clear" w:color="auto" w:fill="F2F7FD"/>
            <w:vAlign w:val="center"/>
          </w:tcPr>
          <w:p w14:paraId="3A283A88">
            <w:pPr>
              <w:kinsoku/>
              <w:autoSpaceDE/>
              <w:autoSpaceDN/>
              <w:spacing w:before="20" w:after="20" w:line="240" w:lineRule="auto"/>
              <w:jc w:val="center"/>
            </w:pPr>
            <w:r>
              <w:rPr>
                <w:rFonts w:ascii="Times New Roman" w:hAnsi="Times New Roman" w:eastAsia="宋体"/>
                <w:b w:val="0"/>
                <w:i w:val="0"/>
                <w:sz w:val="20"/>
              </w:rPr>
              <w:t>员工工号</w:t>
            </w:r>
          </w:p>
        </w:tc>
        <w:tc>
          <w:tcPr>
            <w:tcW w:w="1531" w:type="dxa"/>
            <w:shd w:val="clear" w:color="auto" w:fill="F2F7FD"/>
            <w:vAlign w:val="center"/>
          </w:tcPr>
          <w:p w14:paraId="0599AEA3">
            <w:pPr>
              <w:kinsoku/>
              <w:autoSpaceDE/>
              <w:autoSpaceDN/>
              <w:spacing w:before="20" w:after="20" w:line="240" w:lineRule="auto"/>
              <w:jc w:val="center"/>
            </w:pPr>
            <w:r>
              <w:rPr>
                <w:rFonts w:ascii="Times New Roman" w:hAnsi="Times New Roman" w:eastAsia="宋体"/>
                <w:b w:val="0"/>
                <w:i w:val="0"/>
                <w:sz w:val="20"/>
              </w:rPr>
              <w:t>3NF</w:t>
            </w:r>
          </w:p>
        </w:tc>
      </w:tr>
      <w:tr w14:paraId="70DBA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C6FA48A">
            <w:pPr>
              <w:kinsoku/>
              <w:autoSpaceDE/>
              <w:autoSpaceDN/>
              <w:spacing w:before="20" w:after="20" w:line="240" w:lineRule="auto"/>
              <w:jc w:val="center"/>
            </w:pPr>
            <w:r>
              <w:rPr>
                <w:rFonts w:ascii="Times New Roman" w:hAnsi="Times New Roman" w:eastAsia="宋体"/>
                <w:b w:val="0"/>
                <w:i w:val="0"/>
                <w:sz w:val="20"/>
              </w:rPr>
              <w:t>培训记录</w:t>
            </w:r>
          </w:p>
        </w:tc>
        <w:tc>
          <w:tcPr>
            <w:tcW w:w="2041" w:type="dxa"/>
            <w:vAlign w:val="center"/>
          </w:tcPr>
          <w:p w14:paraId="6DA646DB">
            <w:pPr>
              <w:kinsoku/>
              <w:autoSpaceDE/>
              <w:autoSpaceDN/>
              <w:spacing w:before="20" w:after="20" w:line="240" w:lineRule="auto"/>
              <w:jc w:val="center"/>
            </w:pPr>
            <w:r>
              <w:rPr>
                <w:rFonts w:ascii="Times New Roman" w:hAnsi="Times New Roman" w:eastAsia="宋体"/>
                <w:b w:val="0"/>
                <w:i w:val="0"/>
                <w:sz w:val="20"/>
              </w:rPr>
              <w:t>培训编号</w:t>
            </w:r>
          </w:p>
        </w:tc>
        <w:tc>
          <w:tcPr>
            <w:tcW w:w="2608" w:type="dxa"/>
            <w:vAlign w:val="center"/>
          </w:tcPr>
          <w:p w14:paraId="4D39ECFA">
            <w:pPr>
              <w:kinsoku/>
              <w:autoSpaceDE/>
              <w:autoSpaceDN/>
              <w:spacing w:before="20" w:after="20" w:line="240" w:lineRule="auto"/>
              <w:jc w:val="center"/>
            </w:pPr>
            <w:r>
              <w:rPr>
                <w:rFonts w:ascii="Times New Roman" w:hAnsi="Times New Roman" w:eastAsia="宋体"/>
                <w:b w:val="0"/>
                <w:i w:val="0"/>
                <w:sz w:val="20"/>
              </w:rPr>
              <w:t>员工工号</w:t>
            </w:r>
          </w:p>
        </w:tc>
        <w:tc>
          <w:tcPr>
            <w:tcW w:w="1531" w:type="dxa"/>
            <w:vAlign w:val="center"/>
          </w:tcPr>
          <w:p w14:paraId="60EA9046">
            <w:pPr>
              <w:kinsoku/>
              <w:autoSpaceDE/>
              <w:autoSpaceDN/>
              <w:spacing w:before="20" w:after="20" w:line="240" w:lineRule="auto"/>
              <w:jc w:val="center"/>
            </w:pPr>
            <w:r>
              <w:rPr>
                <w:rFonts w:ascii="Times New Roman" w:hAnsi="Times New Roman" w:eastAsia="宋体"/>
                <w:b w:val="0"/>
                <w:i w:val="0"/>
                <w:sz w:val="20"/>
              </w:rPr>
              <w:t>3NF</w:t>
            </w:r>
          </w:p>
        </w:tc>
      </w:tr>
    </w:tbl>
    <w:p w14:paraId="65088AEB">
      <w:pPr>
        <w:pStyle w:val="5"/>
        <w:kinsoku/>
        <w:autoSpaceDE/>
        <w:autoSpaceDN/>
        <w:spacing w:before="160" w:after="60" w:line="300" w:lineRule="auto"/>
        <w:jc w:val="left"/>
      </w:pPr>
      <w:bookmarkStart w:id="33" w:name="_Toc20062"/>
      <w:r>
        <w:rPr>
          <w:rFonts w:ascii="Times New Roman" w:hAnsi="Times New Roman" w:eastAsia="黑体"/>
          <w:b/>
          <w:i w:val="0"/>
          <w:color w:val="000000"/>
          <w:sz w:val="24"/>
        </w:rPr>
        <w:t>4.2.3 物理设计</w:t>
      </w:r>
      <w:bookmarkEnd w:id="33"/>
    </w:p>
    <w:p w14:paraId="30FA93F7">
      <w:pPr>
        <w:kinsoku/>
        <w:autoSpaceDE/>
        <w:autoSpaceDN/>
        <w:spacing w:before="0" w:after="0" w:line="300" w:lineRule="auto"/>
        <w:ind w:firstLine="480" w:firstLineChars="200"/>
        <w:jc w:val="both"/>
      </w:pPr>
      <w:r>
        <w:rPr>
          <w:rFonts w:ascii="Times New Roman" w:hAnsi="Times New Roman" w:eastAsia="宋体"/>
          <w:b w:val="0"/>
          <w:i w:val="0"/>
          <w:sz w:val="24"/>
        </w:rPr>
        <w:t>物理设计阶段确定各表的存储结构、字段类型、约束与索引。数据库管理系统选用 MySQL 8.0，存储引擎为 InnoDB，字符集为 utf8mb4。各表结构如表 4-2 至表 4-5 所示。</w:t>
      </w:r>
    </w:p>
    <w:p w14:paraId="195A1C90">
      <w:pPr>
        <w:kinsoku/>
        <w:autoSpaceDE/>
        <w:autoSpaceDN/>
        <w:spacing w:before="160" w:after="60" w:line="240" w:lineRule="auto"/>
        <w:jc w:val="center"/>
      </w:pPr>
      <w:r>
        <w:rPr>
          <w:rFonts w:ascii="Times New Roman" w:hAnsi="Times New Roman" w:eastAsia="宋体"/>
          <w:b w:val="0"/>
          <w:i w:val="0"/>
          <w:sz w:val="21"/>
        </w:rPr>
        <w:t>表 4-2　员工表（t_employee）物理设计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361"/>
        <w:gridCol w:w="1361"/>
        <w:gridCol w:w="907"/>
        <w:gridCol w:w="1474"/>
        <w:gridCol w:w="2324"/>
      </w:tblGrid>
      <w:tr w14:paraId="1A9D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DCE6F1"/>
            <w:vAlign w:val="center"/>
          </w:tcPr>
          <w:p w14:paraId="72914601">
            <w:pPr>
              <w:kinsoku/>
              <w:autoSpaceDE/>
              <w:autoSpaceDN/>
              <w:spacing w:before="20" w:after="20" w:line="240" w:lineRule="auto"/>
              <w:jc w:val="center"/>
            </w:pPr>
            <w:r>
              <w:rPr>
                <w:rFonts w:ascii="Times New Roman" w:hAnsi="Times New Roman" w:eastAsia="黑体"/>
                <w:b/>
                <w:i w:val="0"/>
                <w:sz w:val="19"/>
              </w:rPr>
              <w:t>字段名</w:t>
            </w:r>
          </w:p>
        </w:tc>
        <w:tc>
          <w:tcPr>
            <w:tcW w:w="1361" w:type="dxa"/>
            <w:shd w:val="clear" w:color="auto" w:fill="DCE6F1"/>
            <w:vAlign w:val="center"/>
          </w:tcPr>
          <w:p w14:paraId="62DDA6BC">
            <w:pPr>
              <w:kinsoku/>
              <w:autoSpaceDE/>
              <w:autoSpaceDN/>
              <w:spacing w:before="20" w:after="20" w:line="240" w:lineRule="auto"/>
              <w:jc w:val="center"/>
            </w:pPr>
            <w:r>
              <w:rPr>
                <w:rFonts w:ascii="Times New Roman" w:hAnsi="Times New Roman" w:eastAsia="黑体"/>
                <w:b/>
                <w:i w:val="0"/>
                <w:sz w:val="19"/>
              </w:rPr>
              <w:t>中文名</w:t>
            </w:r>
          </w:p>
        </w:tc>
        <w:tc>
          <w:tcPr>
            <w:tcW w:w="1361" w:type="dxa"/>
            <w:shd w:val="clear" w:color="auto" w:fill="DCE6F1"/>
            <w:vAlign w:val="center"/>
          </w:tcPr>
          <w:p w14:paraId="6B7AE162">
            <w:pPr>
              <w:kinsoku/>
              <w:autoSpaceDE/>
              <w:autoSpaceDN/>
              <w:spacing w:before="20" w:after="20" w:line="240" w:lineRule="auto"/>
              <w:jc w:val="center"/>
            </w:pPr>
            <w:r>
              <w:rPr>
                <w:rFonts w:ascii="Times New Roman" w:hAnsi="Times New Roman" w:eastAsia="黑体"/>
                <w:b/>
                <w:i w:val="0"/>
                <w:sz w:val="19"/>
              </w:rPr>
              <w:t>数据类型</w:t>
            </w:r>
          </w:p>
        </w:tc>
        <w:tc>
          <w:tcPr>
            <w:tcW w:w="907" w:type="dxa"/>
            <w:shd w:val="clear" w:color="auto" w:fill="DCE6F1"/>
            <w:vAlign w:val="center"/>
          </w:tcPr>
          <w:p w14:paraId="459AA665">
            <w:pPr>
              <w:kinsoku/>
              <w:autoSpaceDE/>
              <w:autoSpaceDN/>
              <w:spacing w:before="20" w:after="20" w:line="240" w:lineRule="auto"/>
              <w:jc w:val="center"/>
            </w:pPr>
            <w:r>
              <w:rPr>
                <w:rFonts w:ascii="Times New Roman" w:hAnsi="Times New Roman" w:eastAsia="黑体"/>
                <w:b/>
                <w:i w:val="0"/>
                <w:sz w:val="19"/>
              </w:rPr>
              <w:t>长度</w:t>
            </w:r>
          </w:p>
        </w:tc>
        <w:tc>
          <w:tcPr>
            <w:tcW w:w="1474" w:type="dxa"/>
            <w:shd w:val="clear" w:color="auto" w:fill="DCE6F1"/>
            <w:vAlign w:val="center"/>
          </w:tcPr>
          <w:p w14:paraId="611E1D04">
            <w:pPr>
              <w:kinsoku/>
              <w:autoSpaceDE/>
              <w:autoSpaceDN/>
              <w:spacing w:before="20" w:after="20" w:line="240" w:lineRule="auto"/>
              <w:jc w:val="center"/>
            </w:pPr>
            <w:r>
              <w:rPr>
                <w:rFonts w:ascii="Times New Roman" w:hAnsi="Times New Roman" w:eastAsia="黑体"/>
                <w:b/>
                <w:i w:val="0"/>
                <w:sz w:val="19"/>
              </w:rPr>
              <w:t>约束</w:t>
            </w:r>
          </w:p>
        </w:tc>
        <w:tc>
          <w:tcPr>
            <w:tcW w:w="2324" w:type="dxa"/>
            <w:shd w:val="clear" w:color="auto" w:fill="DCE6F1"/>
            <w:vAlign w:val="center"/>
          </w:tcPr>
          <w:p w14:paraId="746761F0">
            <w:pPr>
              <w:kinsoku/>
              <w:autoSpaceDE/>
              <w:autoSpaceDN/>
              <w:spacing w:before="20" w:after="20" w:line="240" w:lineRule="auto"/>
              <w:jc w:val="center"/>
            </w:pPr>
            <w:r>
              <w:rPr>
                <w:rFonts w:ascii="Times New Roman" w:hAnsi="Times New Roman" w:eastAsia="黑体"/>
                <w:b/>
                <w:i w:val="0"/>
                <w:sz w:val="19"/>
              </w:rPr>
              <w:t>说明</w:t>
            </w:r>
          </w:p>
        </w:tc>
      </w:tr>
      <w:tr w14:paraId="396D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4409895">
            <w:pPr>
              <w:kinsoku/>
              <w:autoSpaceDE/>
              <w:autoSpaceDN/>
              <w:spacing w:before="20" w:after="20" w:line="240" w:lineRule="auto"/>
              <w:jc w:val="center"/>
            </w:pPr>
            <w:r>
              <w:rPr>
                <w:rFonts w:ascii="Times New Roman" w:hAnsi="Times New Roman" w:eastAsia="宋体"/>
                <w:b w:val="0"/>
                <w:i w:val="0"/>
                <w:sz w:val="19"/>
              </w:rPr>
              <w:t>emp_no</w:t>
            </w:r>
          </w:p>
        </w:tc>
        <w:tc>
          <w:tcPr>
            <w:tcW w:w="1361" w:type="dxa"/>
            <w:vAlign w:val="center"/>
          </w:tcPr>
          <w:p w14:paraId="1CE80D92">
            <w:pPr>
              <w:kinsoku/>
              <w:autoSpaceDE/>
              <w:autoSpaceDN/>
              <w:spacing w:before="20" w:after="20" w:line="240" w:lineRule="auto"/>
              <w:jc w:val="center"/>
            </w:pPr>
            <w:r>
              <w:rPr>
                <w:rFonts w:ascii="Times New Roman" w:hAnsi="Times New Roman" w:eastAsia="宋体"/>
                <w:b w:val="0"/>
                <w:i w:val="0"/>
                <w:sz w:val="19"/>
              </w:rPr>
              <w:t>员工工号</w:t>
            </w:r>
          </w:p>
        </w:tc>
        <w:tc>
          <w:tcPr>
            <w:tcW w:w="1361" w:type="dxa"/>
            <w:vAlign w:val="center"/>
          </w:tcPr>
          <w:p w14:paraId="350A985B">
            <w:pPr>
              <w:kinsoku/>
              <w:autoSpaceDE/>
              <w:autoSpaceDN/>
              <w:spacing w:before="20" w:after="20" w:line="240" w:lineRule="auto"/>
              <w:jc w:val="center"/>
            </w:pPr>
            <w:r>
              <w:rPr>
                <w:rFonts w:ascii="Times New Roman" w:hAnsi="Times New Roman" w:eastAsia="宋体"/>
                <w:b w:val="0"/>
                <w:i w:val="0"/>
                <w:sz w:val="19"/>
              </w:rPr>
              <w:t>CHAR</w:t>
            </w:r>
          </w:p>
        </w:tc>
        <w:tc>
          <w:tcPr>
            <w:tcW w:w="907" w:type="dxa"/>
            <w:vAlign w:val="center"/>
          </w:tcPr>
          <w:p w14:paraId="284BACB3">
            <w:pPr>
              <w:kinsoku/>
              <w:autoSpaceDE/>
              <w:autoSpaceDN/>
              <w:spacing w:before="20" w:after="20" w:line="240" w:lineRule="auto"/>
              <w:jc w:val="center"/>
            </w:pPr>
            <w:r>
              <w:rPr>
                <w:rFonts w:ascii="Times New Roman" w:hAnsi="Times New Roman" w:eastAsia="宋体"/>
                <w:b w:val="0"/>
                <w:i w:val="0"/>
                <w:sz w:val="19"/>
              </w:rPr>
              <w:t>12</w:t>
            </w:r>
          </w:p>
        </w:tc>
        <w:tc>
          <w:tcPr>
            <w:tcW w:w="1474" w:type="dxa"/>
            <w:vAlign w:val="center"/>
          </w:tcPr>
          <w:p w14:paraId="5CC5374C">
            <w:pPr>
              <w:kinsoku/>
              <w:autoSpaceDE/>
              <w:autoSpaceDN/>
              <w:spacing w:before="20" w:after="20" w:line="240" w:lineRule="auto"/>
              <w:jc w:val="center"/>
            </w:pPr>
            <w:r>
              <w:rPr>
                <w:rFonts w:ascii="Times New Roman" w:hAnsi="Times New Roman" w:eastAsia="宋体"/>
                <w:b w:val="0"/>
                <w:i w:val="0"/>
                <w:sz w:val="19"/>
              </w:rPr>
              <w:t>PK</w:t>
            </w:r>
          </w:p>
        </w:tc>
        <w:tc>
          <w:tcPr>
            <w:tcW w:w="2324" w:type="dxa"/>
            <w:vAlign w:val="center"/>
          </w:tcPr>
          <w:p w14:paraId="08F1E539">
            <w:pPr>
              <w:kinsoku/>
              <w:autoSpaceDE/>
              <w:autoSpaceDN/>
              <w:spacing w:before="20" w:after="20" w:line="240" w:lineRule="auto"/>
              <w:jc w:val="center"/>
            </w:pPr>
            <w:r>
              <w:rPr>
                <w:rFonts w:ascii="Times New Roman" w:hAnsi="Times New Roman" w:eastAsia="宋体"/>
                <w:b w:val="0"/>
                <w:i w:val="0"/>
                <w:sz w:val="19"/>
              </w:rPr>
              <w:t>主键，按 4.1 节规则编码</w:t>
            </w:r>
          </w:p>
        </w:tc>
      </w:tr>
      <w:tr w14:paraId="4B58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2F7FD"/>
            <w:vAlign w:val="center"/>
          </w:tcPr>
          <w:p w14:paraId="171789E1">
            <w:pPr>
              <w:kinsoku/>
              <w:autoSpaceDE/>
              <w:autoSpaceDN/>
              <w:spacing w:before="20" w:after="20" w:line="240" w:lineRule="auto"/>
              <w:jc w:val="center"/>
            </w:pPr>
            <w:r>
              <w:rPr>
                <w:rFonts w:ascii="Times New Roman" w:hAnsi="Times New Roman" w:eastAsia="宋体"/>
                <w:b w:val="0"/>
                <w:i w:val="0"/>
                <w:sz w:val="19"/>
              </w:rPr>
              <w:t>emp_name</w:t>
            </w:r>
          </w:p>
        </w:tc>
        <w:tc>
          <w:tcPr>
            <w:tcW w:w="1361" w:type="dxa"/>
            <w:shd w:val="clear" w:color="auto" w:fill="F2F7FD"/>
            <w:vAlign w:val="center"/>
          </w:tcPr>
          <w:p w14:paraId="1259E056">
            <w:pPr>
              <w:kinsoku/>
              <w:autoSpaceDE/>
              <w:autoSpaceDN/>
              <w:spacing w:before="20" w:after="20" w:line="240" w:lineRule="auto"/>
              <w:jc w:val="center"/>
            </w:pPr>
            <w:r>
              <w:rPr>
                <w:rFonts w:ascii="Times New Roman" w:hAnsi="Times New Roman" w:eastAsia="宋体"/>
                <w:b w:val="0"/>
                <w:i w:val="0"/>
                <w:sz w:val="19"/>
              </w:rPr>
              <w:t>姓名</w:t>
            </w:r>
          </w:p>
        </w:tc>
        <w:tc>
          <w:tcPr>
            <w:tcW w:w="1361" w:type="dxa"/>
            <w:shd w:val="clear" w:color="auto" w:fill="F2F7FD"/>
            <w:vAlign w:val="center"/>
          </w:tcPr>
          <w:p w14:paraId="7B609702">
            <w:pPr>
              <w:kinsoku/>
              <w:autoSpaceDE/>
              <w:autoSpaceDN/>
              <w:spacing w:before="20" w:after="20" w:line="240" w:lineRule="auto"/>
              <w:jc w:val="center"/>
            </w:pPr>
            <w:r>
              <w:rPr>
                <w:rFonts w:ascii="Times New Roman" w:hAnsi="Times New Roman" w:eastAsia="宋体"/>
                <w:b w:val="0"/>
                <w:i w:val="0"/>
                <w:sz w:val="19"/>
              </w:rPr>
              <w:t>VARCHAR</w:t>
            </w:r>
          </w:p>
        </w:tc>
        <w:tc>
          <w:tcPr>
            <w:tcW w:w="907" w:type="dxa"/>
            <w:shd w:val="clear" w:color="auto" w:fill="F2F7FD"/>
            <w:vAlign w:val="center"/>
          </w:tcPr>
          <w:p w14:paraId="550210ED">
            <w:pPr>
              <w:kinsoku/>
              <w:autoSpaceDE/>
              <w:autoSpaceDN/>
              <w:spacing w:before="20" w:after="20" w:line="240" w:lineRule="auto"/>
              <w:jc w:val="center"/>
            </w:pPr>
            <w:r>
              <w:rPr>
                <w:rFonts w:ascii="Times New Roman" w:hAnsi="Times New Roman" w:eastAsia="宋体"/>
                <w:b w:val="0"/>
                <w:i w:val="0"/>
                <w:sz w:val="19"/>
              </w:rPr>
              <w:t>20</w:t>
            </w:r>
          </w:p>
        </w:tc>
        <w:tc>
          <w:tcPr>
            <w:tcW w:w="1474" w:type="dxa"/>
            <w:shd w:val="clear" w:color="auto" w:fill="F2F7FD"/>
            <w:vAlign w:val="center"/>
          </w:tcPr>
          <w:p w14:paraId="01D614E9">
            <w:pPr>
              <w:kinsoku/>
              <w:autoSpaceDE/>
              <w:autoSpaceDN/>
              <w:spacing w:before="20" w:after="20" w:line="240" w:lineRule="auto"/>
              <w:jc w:val="center"/>
            </w:pPr>
            <w:r>
              <w:rPr>
                <w:rFonts w:ascii="Times New Roman" w:hAnsi="Times New Roman" w:eastAsia="宋体"/>
                <w:b w:val="0"/>
                <w:i w:val="0"/>
                <w:sz w:val="19"/>
              </w:rPr>
              <w:t>NOT NULL</w:t>
            </w:r>
          </w:p>
        </w:tc>
        <w:tc>
          <w:tcPr>
            <w:tcW w:w="2324" w:type="dxa"/>
            <w:shd w:val="clear" w:color="auto" w:fill="F2F7FD"/>
            <w:vAlign w:val="center"/>
          </w:tcPr>
          <w:p w14:paraId="32B8EF29">
            <w:pPr>
              <w:kinsoku/>
              <w:autoSpaceDE/>
              <w:autoSpaceDN/>
              <w:spacing w:before="20" w:after="20" w:line="240" w:lineRule="auto"/>
              <w:jc w:val="center"/>
            </w:pPr>
            <w:r>
              <w:rPr>
                <w:rFonts w:ascii="Times New Roman" w:hAnsi="Times New Roman" w:eastAsia="宋体"/>
                <w:b w:val="0"/>
                <w:i w:val="0"/>
                <w:sz w:val="19"/>
              </w:rPr>
              <w:t>员工真实姓名</w:t>
            </w:r>
          </w:p>
        </w:tc>
      </w:tr>
      <w:tr w14:paraId="2B804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593F693">
            <w:pPr>
              <w:kinsoku/>
              <w:autoSpaceDE/>
              <w:autoSpaceDN/>
              <w:spacing w:before="20" w:after="20" w:line="240" w:lineRule="auto"/>
              <w:jc w:val="center"/>
            </w:pPr>
            <w:r>
              <w:rPr>
                <w:rFonts w:ascii="Times New Roman" w:hAnsi="Times New Roman" w:eastAsia="宋体"/>
                <w:b w:val="0"/>
                <w:i w:val="0"/>
                <w:sz w:val="19"/>
              </w:rPr>
              <w:t>gender</w:t>
            </w:r>
          </w:p>
        </w:tc>
        <w:tc>
          <w:tcPr>
            <w:tcW w:w="1361" w:type="dxa"/>
            <w:vAlign w:val="center"/>
          </w:tcPr>
          <w:p w14:paraId="04027BE4">
            <w:pPr>
              <w:kinsoku/>
              <w:autoSpaceDE/>
              <w:autoSpaceDN/>
              <w:spacing w:before="20" w:after="20" w:line="240" w:lineRule="auto"/>
              <w:jc w:val="center"/>
            </w:pPr>
            <w:r>
              <w:rPr>
                <w:rFonts w:ascii="Times New Roman" w:hAnsi="Times New Roman" w:eastAsia="宋体"/>
                <w:b w:val="0"/>
                <w:i w:val="0"/>
                <w:sz w:val="19"/>
              </w:rPr>
              <w:t>性别</w:t>
            </w:r>
          </w:p>
        </w:tc>
        <w:tc>
          <w:tcPr>
            <w:tcW w:w="1361" w:type="dxa"/>
            <w:vAlign w:val="center"/>
          </w:tcPr>
          <w:p w14:paraId="113118F0">
            <w:pPr>
              <w:kinsoku/>
              <w:autoSpaceDE/>
              <w:autoSpaceDN/>
              <w:spacing w:before="20" w:after="20" w:line="240" w:lineRule="auto"/>
              <w:jc w:val="center"/>
            </w:pPr>
            <w:r>
              <w:rPr>
                <w:rFonts w:ascii="Times New Roman" w:hAnsi="Times New Roman" w:eastAsia="宋体"/>
                <w:b w:val="0"/>
                <w:i w:val="0"/>
                <w:sz w:val="19"/>
              </w:rPr>
              <w:t>CHAR</w:t>
            </w:r>
          </w:p>
        </w:tc>
        <w:tc>
          <w:tcPr>
            <w:tcW w:w="907" w:type="dxa"/>
            <w:vAlign w:val="center"/>
          </w:tcPr>
          <w:p w14:paraId="730E6F87">
            <w:pPr>
              <w:kinsoku/>
              <w:autoSpaceDE/>
              <w:autoSpaceDN/>
              <w:spacing w:before="20" w:after="20" w:line="240" w:lineRule="auto"/>
              <w:jc w:val="center"/>
            </w:pPr>
            <w:r>
              <w:rPr>
                <w:rFonts w:ascii="Times New Roman" w:hAnsi="Times New Roman" w:eastAsia="宋体"/>
                <w:b w:val="0"/>
                <w:i w:val="0"/>
                <w:sz w:val="19"/>
              </w:rPr>
              <w:t>1</w:t>
            </w:r>
          </w:p>
        </w:tc>
        <w:tc>
          <w:tcPr>
            <w:tcW w:w="1474" w:type="dxa"/>
            <w:vAlign w:val="center"/>
          </w:tcPr>
          <w:p w14:paraId="755F9ABD">
            <w:pPr>
              <w:kinsoku/>
              <w:autoSpaceDE/>
              <w:autoSpaceDN/>
              <w:spacing w:before="20" w:after="20" w:line="240" w:lineRule="auto"/>
              <w:jc w:val="center"/>
            </w:pPr>
            <w:r>
              <w:rPr>
                <w:rFonts w:ascii="Times New Roman" w:hAnsi="Times New Roman" w:eastAsia="宋体"/>
                <w:b w:val="0"/>
                <w:i w:val="0"/>
                <w:sz w:val="19"/>
              </w:rPr>
              <w:t>NOT NULL</w:t>
            </w:r>
          </w:p>
        </w:tc>
        <w:tc>
          <w:tcPr>
            <w:tcW w:w="2324" w:type="dxa"/>
            <w:vAlign w:val="center"/>
          </w:tcPr>
          <w:p w14:paraId="0C457D6C">
            <w:pPr>
              <w:kinsoku/>
              <w:autoSpaceDE/>
              <w:autoSpaceDN/>
              <w:spacing w:before="20" w:after="20" w:line="240" w:lineRule="auto"/>
              <w:jc w:val="center"/>
            </w:pPr>
            <w:r>
              <w:rPr>
                <w:rFonts w:ascii="Times New Roman" w:hAnsi="Times New Roman" w:eastAsia="宋体"/>
                <w:b w:val="0"/>
                <w:i w:val="0"/>
                <w:sz w:val="19"/>
              </w:rPr>
              <w:t>男 / 女</w:t>
            </w:r>
          </w:p>
        </w:tc>
      </w:tr>
      <w:tr w14:paraId="5FA1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2F7FD"/>
            <w:vAlign w:val="center"/>
          </w:tcPr>
          <w:p w14:paraId="2EAC0534">
            <w:pPr>
              <w:kinsoku/>
              <w:autoSpaceDE/>
              <w:autoSpaceDN/>
              <w:spacing w:before="20" w:after="20" w:line="240" w:lineRule="auto"/>
              <w:jc w:val="center"/>
            </w:pPr>
            <w:r>
              <w:rPr>
                <w:rFonts w:ascii="Times New Roman" w:hAnsi="Times New Roman" w:eastAsia="宋体"/>
                <w:b w:val="0"/>
                <w:i w:val="0"/>
                <w:sz w:val="19"/>
              </w:rPr>
              <w:t>birth_date</w:t>
            </w:r>
          </w:p>
        </w:tc>
        <w:tc>
          <w:tcPr>
            <w:tcW w:w="1361" w:type="dxa"/>
            <w:shd w:val="clear" w:color="auto" w:fill="F2F7FD"/>
            <w:vAlign w:val="center"/>
          </w:tcPr>
          <w:p w14:paraId="11BC4BE9">
            <w:pPr>
              <w:kinsoku/>
              <w:autoSpaceDE/>
              <w:autoSpaceDN/>
              <w:spacing w:before="20" w:after="20" w:line="240" w:lineRule="auto"/>
              <w:jc w:val="center"/>
            </w:pPr>
            <w:r>
              <w:rPr>
                <w:rFonts w:ascii="Times New Roman" w:hAnsi="Times New Roman" w:eastAsia="宋体"/>
                <w:b w:val="0"/>
                <w:i w:val="0"/>
                <w:sz w:val="19"/>
              </w:rPr>
              <w:t>出生日期</w:t>
            </w:r>
          </w:p>
        </w:tc>
        <w:tc>
          <w:tcPr>
            <w:tcW w:w="1361" w:type="dxa"/>
            <w:shd w:val="clear" w:color="auto" w:fill="F2F7FD"/>
            <w:vAlign w:val="center"/>
          </w:tcPr>
          <w:p w14:paraId="4764FCA9">
            <w:pPr>
              <w:kinsoku/>
              <w:autoSpaceDE/>
              <w:autoSpaceDN/>
              <w:spacing w:before="20" w:after="20" w:line="240" w:lineRule="auto"/>
              <w:jc w:val="center"/>
            </w:pPr>
            <w:r>
              <w:rPr>
                <w:rFonts w:ascii="Times New Roman" w:hAnsi="Times New Roman" w:eastAsia="宋体"/>
                <w:b w:val="0"/>
                <w:i w:val="0"/>
                <w:sz w:val="19"/>
              </w:rPr>
              <w:t>DATE</w:t>
            </w:r>
          </w:p>
        </w:tc>
        <w:tc>
          <w:tcPr>
            <w:tcW w:w="907" w:type="dxa"/>
            <w:shd w:val="clear" w:color="auto" w:fill="F2F7FD"/>
            <w:vAlign w:val="center"/>
          </w:tcPr>
          <w:p w14:paraId="119008A7">
            <w:pPr>
              <w:kinsoku/>
              <w:autoSpaceDE/>
              <w:autoSpaceDN/>
              <w:spacing w:before="20" w:after="20" w:line="240" w:lineRule="auto"/>
              <w:jc w:val="center"/>
            </w:pPr>
            <w:r>
              <w:rPr>
                <w:rFonts w:ascii="Times New Roman" w:hAnsi="Times New Roman" w:eastAsia="宋体"/>
                <w:b w:val="0"/>
                <w:i w:val="0"/>
                <w:sz w:val="19"/>
              </w:rPr>
              <w:t>—</w:t>
            </w:r>
          </w:p>
        </w:tc>
        <w:tc>
          <w:tcPr>
            <w:tcW w:w="1474" w:type="dxa"/>
            <w:shd w:val="clear" w:color="auto" w:fill="F2F7FD"/>
            <w:vAlign w:val="center"/>
          </w:tcPr>
          <w:p w14:paraId="5C5CE360">
            <w:pPr>
              <w:kinsoku/>
              <w:autoSpaceDE/>
              <w:autoSpaceDN/>
              <w:spacing w:before="20" w:after="20" w:line="240" w:lineRule="auto"/>
              <w:jc w:val="center"/>
            </w:pPr>
            <w:r>
              <w:rPr>
                <w:rFonts w:ascii="Times New Roman" w:hAnsi="Times New Roman" w:eastAsia="宋体"/>
                <w:b w:val="0"/>
                <w:i w:val="0"/>
                <w:sz w:val="19"/>
              </w:rPr>
              <w:t>—</w:t>
            </w:r>
          </w:p>
        </w:tc>
        <w:tc>
          <w:tcPr>
            <w:tcW w:w="2324" w:type="dxa"/>
            <w:shd w:val="clear" w:color="auto" w:fill="F2F7FD"/>
            <w:vAlign w:val="center"/>
          </w:tcPr>
          <w:p w14:paraId="172D00FF">
            <w:pPr>
              <w:kinsoku/>
              <w:autoSpaceDE/>
              <w:autoSpaceDN/>
              <w:spacing w:before="20" w:after="20" w:line="240" w:lineRule="auto"/>
              <w:jc w:val="center"/>
            </w:pPr>
            <w:r>
              <w:rPr>
                <w:rFonts w:ascii="Times New Roman" w:hAnsi="Times New Roman" w:eastAsia="宋体"/>
                <w:b w:val="0"/>
                <w:i w:val="0"/>
                <w:sz w:val="19"/>
              </w:rPr>
              <w:t>格式 YYYY-MM-DD</w:t>
            </w:r>
          </w:p>
        </w:tc>
      </w:tr>
      <w:tr w14:paraId="47FB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5BB8A8C7">
            <w:pPr>
              <w:kinsoku/>
              <w:autoSpaceDE/>
              <w:autoSpaceDN/>
              <w:spacing w:before="20" w:after="20" w:line="240" w:lineRule="auto"/>
              <w:jc w:val="center"/>
            </w:pPr>
            <w:r>
              <w:rPr>
                <w:rFonts w:ascii="Times New Roman" w:hAnsi="Times New Roman" w:eastAsia="宋体"/>
                <w:b w:val="0"/>
                <w:i w:val="0"/>
                <w:sz w:val="19"/>
              </w:rPr>
              <w:t>id_card</w:t>
            </w:r>
          </w:p>
        </w:tc>
        <w:tc>
          <w:tcPr>
            <w:tcW w:w="1361" w:type="dxa"/>
            <w:vAlign w:val="center"/>
          </w:tcPr>
          <w:p w14:paraId="6E2FEBCE">
            <w:pPr>
              <w:kinsoku/>
              <w:autoSpaceDE/>
              <w:autoSpaceDN/>
              <w:spacing w:before="20" w:after="20" w:line="240" w:lineRule="auto"/>
              <w:jc w:val="center"/>
            </w:pPr>
            <w:r>
              <w:rPr>
                <w:rFonts w:ascii="Times New Roman" w:hAnsi="Times New Roman" w:eastAsia="宋体"/>
                <w:b w:val="0"/>
                <w:i w:val="0"/>
                <w:sz w:val="19"/>
              </w:rPr>
              <w:t>身份证号</w:t>
            </w:r>
          </w:p>
        </w:tc>
        <w:tc>
          <w:tcPr>
            <w:tcW w:w="1361" w:type="dxa"/>
            <w:vAlign w:val="center"/>
          </w:tcPr>
          <w:p w14:paraId="5DEBE2D8">
            <w:pPr>
              <w:kinsoku/>
              <w:autoSpaceDE/>
              <w:autoSpaceDN/>
              <w:spacing w:before="20" w:after="20" w:line="240" w:lineRule="auto"/>
              <w:jc w:val="center"/>
            </w:pPr>
            <w:r>
              <w:rPr>
                <w:rFonts w:ascii="Times New Roman" w:hAnsi="Times New Roman" w:eastAsia="宋体"/>
                <w:b w:val="0"/>
                <w:i w:val="0"/>
                <w:sz w:val="19"/>
              </w:rPr>
              <w:t>CHAR</w:t>
            </w:r>
          </w:p>
        </w:tc>
        <w:tc>
          <w:tcPr>
            <w:tcW w:w="907" w:type="dxa"/>
            <w:vAlign w:val="center"/>
          </w:tcPr>
          <w:p w14:paraId="482F5F57">
            <w:pPr>
              <w:kinsoku/>
              <w:autoSpaceDE/>
              <w:autoSpaceDN/>
              <w:spacing w:before="20" w:after="20" w:line="240" w:lineRule="auto"/>
              <w:jc w:val="center"/>
            </w:pPr>
            <w:r>
              <w:rPr>
                <w:rFonts w:ascii="Times New Roman" w:hAnsi="Times New Roman" w:eastAsia="宋体"/>
                <w:b w:val="0"/>
                <w:i w:val="0"/>
                <w:sz w:val="19"/>
              </w:rPr>
              <w:t>18</w:t>
            </w:r>
          </w:p>
        </w:tc>
        <w:tc>
          <w:tcPr>
            <w:tcW w:w="1474" w:type="dxa"/>
            <w:vAlign w:val="center"/>
          </w:tcPr>
          <w:p w14:paraId="4402AF0E">
            <w:pPr>
              <w:kinsoku/>
              <w:autoSpaceDE/>
              <w:autoSpaceDN/>
              <w:spacing w:before="20" w:after="20" w:line="240" w:lineRule="auto"/>
              <w:jc w:val="center"/>
            </w:pPr>
            <w:r>
              <w:rPr>
                <w:rFonts w:ascii="Times New Roman" w:hAnsi="Times New Roman" w:eastAsia="宋体"/>
                <w:b w:val="0"/>
                <w:i w:val="0"/>
                <w:sz w:val="19"/>
              </w:rPr>
              <w:t>UNIQUE</w:t>
            </w:r>
          </w:p>
        </w:tc>
        <w:tc>
          <w:tcPr>
            <w:tcW w:w="2324" w:type="dxa"/>
            <w:vAlign w:val="center"/>
          </w:tcPr>
          <w:p w14:paraId="08FB8CC0">
            <w:pPr>
              <w:kinsoku/>
              <w:autoSpaceDE/>
              <w:autoSpaceDN/>
              <w:spacing w:before="20" w:after="20" w:line="240" w:lineRule="auto"/>
              <w:jc w:val="center"/>
            </w:pPr>
            <w:r>
              <w:rPr>
                <w:rFonts w:ascii="Times New Roman" w:hAnsi="Times New Roman" w:eastAsia="宋体"/>
                <w:b w:val="0"/>
                <w:i w:val="0"/>
                <w:sz w:val="19"/>
              </w:rPr>
              <w:t>唯一约束</w:t>
            </w:r>
          </w:p>
        </w:tc>
      </w:tr>
      <w:tr w14:paraId="71C47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2F7FD"/>
            <w:vAlign w:val="center"/>
          </w:tcPr>
          <w:p w14:paraId="26F45BA0">
            <w:pPr>
              <w:kinsoku/>
              <w:autoSpaceDE/>
              <w:autoSpaceDN/>
              <w:spacing w:before="20" w:after="20" w:line="240" w:lineRule="auto"/>
              <w:jc w:val="center"/>
            </w:pPr>
            <w:r>
              <w:rPr>
                <w:rFonts w:ascii="Times New Roman" w:hAnsi="Times New Roman" w:eastAsia="宋体"/>
                <w:b w:val="0"/>
                <w:i w:val="0"/>
                <w:sz w:val="19"/>
              </w:rPr>
              <w:t>education</w:t>
            </w:r>
          </w:p>
        </w:tc>
        <w:tc>
          <w:tcPr>
            <w:tcW w:w="1361" w:type="dxa"/>
            <w:shd w:val="clear" w:color="auto" w:fill="F2F7FD"/>
            <w:vAlign w:val="center"/>
          </w:tcPr>
          <w:p w14:paraId="71FAEFA4">
            <w:pPr>
              <w:kinsoku/>
              <w:autoSpaceDE/>
              <w:autoSpaceDN/>
              <w:spacing w:before="20" w:after="20" w:line="240" w:lineRule="auto"/>
              <w:jc w:val="center"/>
            </w:pPr>
            <w:r>
              <w:rPr>
                <w:rFonts w:ascii="Times New Roman" w:hAnsi="Times New Roman" w:eastAsia="宋体"/>
                <w:b w:val="0"/>
                <w:i w:val="0"/>
                <w:sz w:val="19"/>
              </w:rPr>
              <w:t>学历</w:t>
            </w:r>
          </w:p>
        </w:tc>
        <w:tc>
          <w:tcPr>
            <w:tcW w:w="1361" w:type="dxa"/>
            <w:shd w:val="clear" w:color="auto" w:fill="F2F7FD"/>
            <w:vAlign w:val="center"/>
          </w:tcPr>
          <w:p w14:paraId="506B92DA">
            <w:pPr>
              <w:kinsoku/>
              <w:autoSpaceDE/>
              <w:autoSpaceDN/>
              <w:spacing w:before="20" w:after="20" w:line="240" w:lineRule="auto"/>
              <w:jc w:val="center"/>
            </w:pPr>
            <w:r>
              <w:rPr>
                <w:rFonts w:ascii="Times New Roman" w:hAnsi="Times New Roman" w:eastAsia="宋体"/>
                <w:b w:val="0"/>
                <w:i w:val="0"/>
                <w:sz w:val="19"/>
              </w:rPr>
              <w:t>VARCHAR</w:t>
            </w:r>
          </w:p>
        </w:tc>
        <w:tc>
          <w:tcPr>
            <w:tcW w:w="907" w:type="dxa"/>
            <w:shd w:val="clear" w:color="auto" w:fill="F2F7FD"/>
            <w:vAlign w:val="center"/>
          </w:tcPr>
          <w:p w14:paraId="3689DDCB">
            <w:pPr>
              <w:kinsoku/>
              <w:autoSpaceDE/>
              <w:autoSpaceDN/>
              <w:spacing w:before="20" w:after="20" w:line="240" w:lineRule="auto"/>
              <w:jc w:val="center"/>
            </w:pPr>
            <w:r>
              <w:rPr>
                <w:rFonts w:ascii="Times New Roman" w:hAnsi="Times New Roman" w:eastAsia="宋体"/>
                <w:b w:val="0"/>
                <w:i w:val="0"/>
                <w:sz w:val="19"/>
              </w:rPr>
              <w:t>10</w:t>
            </w:r>
          </w:p>
        </w:tc>
        <w:tc>
          <w:tcPr>
            <w:tcW w:w="1474" w:type="dxa"/>
            <w:shd w:val="clear" w:color="auto" w:fill="F2F7FD"/>
            <w:vAlign w:val="center"/>
          </w:tcPr>
          <w:p w14:paraId="4F21F303">
            <w:pPr>
              <w:kinsoku/>
              <w:autoSpaceDE/>
              <w:autoSpaceDN/>
              <w:spacing w:before="20" w:after="20" w:line="240" w:lineRule="auto"/>
              <w:jc w:val="center"/>
            </w:pPr>
            <w:r>
              <w:rPr>
                <w:rFonts w:ascii="Times New Roman" w:hAnsi="Times New Roman" w:eastAsia="宋体"/>
                <w:b w:val="0"/>
                <w:i w:val="0"/>
                <w:sz w:val="19"/>
              </w:rPr>
              <w:t>—</w:t>
            </w:r>
          </w:p>
        </w:tc>
        <w:tc>
          <w:tcPr>
            <w:tcW w:w="2324" w:type="dxa"/>
            <w:shd w:val="clear" w:color="auto" w:fill="F2F7FD"/>
            <w:vAlign w:val="center"/>
          </w:tcPr>
          <w:p w14:paraId="0A3820D9">
            <w:pPr>
              <w:kinsoku/>
              <w:autoSpaceDE/>
              <w:autoSpaceDN/>
              <w:spacing w:before="20" w:after="20" w:line="240" w:lineRule="auto"/>
              <w:jc w:val="center"/>
            </w:pPr>
            <w:r>
              <w:rPr>
                <w:rFonts w:ascii="Times New Roman" w:hAnsi="Times New Roman" w:eastAsia="宋体"/>
                <w:b w:val="0"/>
                <w:i w:val="0"/>
                <w:sz w:val="19"/>
              </w:rPr>
              <w:t>专科/本科/硕士/博士</w:t>
            </w:r>
          </w:p>
        </w:tc>
      </w:tr>
      <w:tr w14:paraId="1A89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3D1912F4">
            <w:pPr>
              <w:kinsoku/>
              <w:autoSpaceDE/>
              <w:autoSpaceDN/>
              <w:spacing w:before="20" w:after="20" w:line="240" w:lineRule="auto"/>
              <w:jc w:val="center"/>
            </w:pPr>
            <w:r>
              <w:rPr>
                <w:rFonts w:ascii="Times New Roman" w:hAnsi="Times New Roman" w:eastAsia="宋体"/>
                <w:b w:val="0"/>
                <w:i w:val="0"/>
                <w:sz w:val="19"/>
              </w:rPr>
              <w:t>phone</w:t>
            </w:r>
          </w:p>
        </w:tc>
        <w:tc>
          <w:tcPr>
            <w:tcW w:w="1361" w:type="dxa"/>
            <w:vAlign w:val="center"/>
          </w:tcPr>
          <w:p w14:paraId="7A5F159B">
            <w:pPr>
              <w:kinsoku/>
              <w:autoSpaceDE/>
              <w:autoSpaceDN/>
              <w:spacing w:before="20" w:after="20" w:line="240" w:lineRule="auto"/>
              <w:jc w:val="center"/>
            </w:pPr>
            <w:r>
              <w:rPr>
                <w:rFonts w:ascii="Times New Roman" w:hAnsi="Times New Roman" w:eastAsia="宋体"/>
                <w:b w:val="0"/>
                <w:i w:val="0"/>
                <w:sz w:val="19"/>
              </w:rPr>
              <w:t>手机号码</w:t>
            </w:r>
          </w:p>
        </w:tc>
        <w:tc>
          <w:tcPr>
            <w:tcW w:w="1361" w:type="dxa"/>
            <w:vAlign w:val="center"/>
          </w:tcPr>
          <w:p w14:paraId="449B0D7E">
            <w:pPr>
              <w:kinsoku/>
              <w:autoSpaceDE/>
              <w:autoSpaceDN/>
              <w:spacing w:before="20" w:after="20" w:line="240" w:lineRule="auto"/>
              <w:jc w:val="center"/>
            </w:pPr>
            <w:r>
              <w:rPr>
                <w:rFonts w:ascii="Times New Roman" w:hAnsi="Times New Roman" w:eastAsia="宋体"/>
                <w:b w:val="0"/>
                <w:i w:val="0"/>
                <w:sz w:val="19"/>
              </w:rPr>
              <w:t>CHAR</w:t>
            </w:r>
          </w:p>
        </w:tc>
        <w:tc>
          <w:tcPr>
            <w:tcW w:w="907" w:type="dxa"/>
            <w:vAlign w:val="center"/>
          </w:tcPr>
          <w:p w14:paraId="707D458F">
            <w:pPr>
              <w:kinsoku/>
              <w:autoSpaceDE/>
              <w:autoSpaceDN/>
              <w:spacing w:before="20" w:after="20" w:line="240" w:lineRule="auto"/>
              <w:jc w:val="center"/>
            </w:pPr>
            <w:r>
              <w:rPr>
                <w:rFonts w:ascii="Times New Roman" w:hAnsi="Times New Roman" w:eastAsia="宋体"/>
                <w:b w:val="0"/>
                <w:i w:val="0"/>
                <w:sz w:val="19"/>
              </w:rPr>
              <w:t>11</w:t>
            </w:r>
          </w:p>
        </w:tc>
        <w:tc>
          <w:tcPr>
            <w:tcW w:w="1474" w:type="dxa"/>
            <w:vAlign w:val="center"/>
          </w:tcPr>
          <w:p w14:paraId="0CEF1A80">
            <w:pPr>
              <w:kinsoku/>
              <w:autoSpaceDE/>
              <w:autoSpaceDN/>
              <w:spacing w:before="20" w:after="20" w:line="240" w:lineRule="auto"/>
              <w:jc w:val="center"/>
            </w:pPr>
            <w:r>
              <w:rPr>
                <w:rFonts w:ascii="Times New Roman" w:hAnsi="Times New Roman" w:eastAsia="宋体"/>
                <w:b w:val="0"/>
                <w:i w:val="0"/>
                <w:sz w:val="19"/>
              </w:rPr>
              <w:t>NOT NULL</w:t>
            </w:r>
          </w:p>
        </w:tc>
        <w:tc>
          <w:tcPr>
            <w:tcW w:w="2324" w:type="dxa"/>
            <w:vAlign w:val="center"/>
          </w:tcPr>
          <w:p w14:paraId="098993C1">
            <w:pPr>
              <w:kinsoku/>
              <w:autoSpaceDE/>
              <w:autoSpaceDN/>
              <w:spacing w:before="20" w:after="20" w:line="240" w:lineRule="auto"/>
              <w:jc w:val="center"/>
            </w:pPr>
            <w:r>
              <w:rPr>
                <w:rFonts w:ascii="Times New Roman" w:hAnsi="Times New Roman" w:eastAsia="宋体"/>
                <w:b w:val="0"/>
                <w:i w:val="0"/>
                <w:sz w:val="19"/>
              </w:rPr>
              <w:t>本人联系电话</w:t>
            </w:r>
          </w:p>
        </w:tc>
      </w:tr>
      <w:tr w14:paraId="4888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2F7FD"/>
            <w:vAlign w:val="center"/>
          </w:tcPr>
          <w:p w14:paraId="69F08E8F">
            <w:pPr>
              <w:kinsoku/>
              <w:autoSpaceDE/>
              <w:autoSpaceDN/>
              <w:spacing w:before="20" w:after="20" w:line="240" w:lineRule="auto"/>
              <w:jc w:val="center"/>
            </w:pPr>
            <w:r>
              <w:rPr>
                <w:rFonts w:ascii="Times New Roman" w:hAnsi="Times New Roman" w:eastAsia="宋体"/>
                <w:b w:val="0"/>
                <w:i w:val="0"/>
                <w:sz w:val="19"/>
              </w:rPr>
              <w:t>hire_date</w:t>
            </w:r>
          </w:p>
        </w:tc>
        <w:tc>
          <w:tcPr>
            <w:tcW w:w="1361" w:type="dxa"/>
            <w:shd w:val="clear" w:color="auto" w:fill="F2F7FD"/>
            <w:vAlign w:val="center"/>
          </w:tcPr>
          <w:p w14:paraId="10FAE9FF">
            <w:pPr>
              <w:kinsoku/>
              <w:autoSpaceDE/>
              <w:autoSpaceDN/>
              <w:spacing w:before="20" w:after="20" w:line="240" w:lineRule="auto"/>
              <w:jc w:val="center"/>
            </w:pPr>
            <w:r>
              <w:rPr>
                <w:rFonts w:ascii="Times New Roman" w:hAnsi="Times New Roman" w:eastAsia="宋体"/>
                <w:b w:val="0"/>
                <w:i w:val="0"/>
                <w:sz w:val="19"/>
              </w:rPr>
              <w:t>入职日期</w:t>
            </w:r>
          </w:p>
        </w:tc>
        <w:tc>
          <w:tcPr>
            <w:tcW w:w="1361" w:type="dxa"/>
            <w:shd w:val="clear" w:color="auto" w:fill="F2F7FD"/>
            <w:vAlign w:val="center"/>
          </w:tcPr>
          <w:p w14:paraId="1F419E91">
            <w:pPr>
              <w:kinsoku/>
              <w:autoSpaceDE/>
              <w:autoSpaceDN/>
              <w:spacing w:before="20" w:after="20" w:line="240" w:lineRule="auto"/>
              <w:jc w:val="center"/>
            </w:pPr>
            <w:r>
              <w:rPr>
                <w:rFonts w:ascii="Times New Roman" w:hAnsi="Times New Roman" w:eastAsia="宋体"/>
                <w:b w:val="0"/>
                <w:i w:val="0"/>
                <w:sz w:val="19"/>
              </w:rPr>
              <w:t>DATE</w:t>
            </w:r>
          </w:p>
        </w:tc>
        <w:tc>
          <w:tcPr>
            <w:tcW w:w="907" w:type="dxa"/>
            <w:shd w:val="clear" w:color="auto" w:fill="F2F7FD"/>
            <w:vAlign w:val="center"/>
          </w:tcPr>
          <w:p w14:paraId="141451D7">
            <w:pPr>
              <w:kinsoku/>
              <w:autoSpaceDE/>
              <w:autoSpaceDN/>
              <w:spacing w:before="20" w:after="20" w:line="240" w:lineRule="auto"/>
              <w:jc w:val="center"/>
            </w:pPr>
            <w:r>
              <w:rPr>
                <w:rFonts w:ascii="Times New Roman" w:hAnsi="Times New Roman" w:eastAsia="宋体"/>
                <w:b w:val="0"/>
                <w:i w:val="0"/>
                <w:sz w:val="19"/>
              </w:rPr>
              <w:t>—</w:t>
            </w:r>
          </w:p>
        </w:tc>
        <w:tc>
          <w:tcPr>
            <w:tcW w:w="1474" w:type="dxa"/>
            <w:shd w:val="clear" w:color="auto" w:fill="F2F7FD"/>
            <w:vAlign w:val="center"/>
          </w:tcPr>
          <w:p w14:paraId="7045F481">
            <w:pPr>
              <w:kinsoku/>
              <w:autoSpaceDE/>
              <w:autoSpaceDN/>
              <w:spacing w:before="20" w:after="20" w:line="240" w:lineRule="auto"/>
              <w:jc w:val="center"/>
            </w:pPr>
            <w:r>
              <w:rPr>
                <w:rFonts w:ascii="Times New Roman" w:hAnsi="Times New Roman" w:eastAsia="宋体"/>
                <w:b w:val="0"/>
                <w:i w:val="0"/>
                <w:sz w:val="19"/>
              </w:rPr>
              <w:t>NOT NULL</w:t>
            </w:r>
          </w:p>
        </w:tc>
        <w:tc>
          <w:tcPr>
            <w:tcW w:w="2324" w:type="dxa"/>
            <w:shd w:val="clear" w:color="auto" w:fill="F2F7FD"/>
            <w:vAlign w:val="center"/>
          </w:tcPr>
          <w:p w14:paraId="5AE5764E">
            <w:pPr>
              <w:kinsoku/>
              <w:autoSpaceDE/>
              <w:autoSpaceDN/>
              <w:spacing w:before="20" w:after="20" w:line="240" w:lineRule="auto"/>
              <w:jc w:val="center"/>
            </w:pPr>
            <w:r>
              <w:rPr>
                <w:rFonts w:ascii="Times New Roman" w:hAnsi="Times New Roman" w:eastAsia="宋体"/>
                <w:b w:val="0"/>
                <w:i w:val="0"/>
                <w:sz w:val="19"/>
              </w:rPr>
              <w:t>格式 YYYY-MM-DD</w:t>
            </w:r>
          </w:p>
        </w:tc>
      </w:tr>
      <w:tr w14:paraId="581A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686E213C">
            <w:pPr>
              <w:kinsoku/>
              <w:autoSpaceDE/>
              <w:autoSpaceDN/>
              <w:spacing w:before="20" w:after="20" w:line="240" w:lineRule="auto"/>
              <w:jc w:val="center"/>
            </w:pPr>
            <w:r>
              <w:rPr>
                <w:rFonts w:ascii="Times New Roman" w:hAnsi="Times New Roman" w:eastAsia="宋体"/>
                <w:b w:val="0"/>
                <w:i w:val="0"/>
                <w:sz w:val="19"/>
              </w:rPr>
              <w:t>emp_status</w:t>
            </w:r>
          </w:p>
        </w:tc>
        <w:tc>
          <w:tcPr>
            <w:tcW w:w="1361" w:type="dxa"/>
            <w:vAlign w:val="center"/>
          </w:tcPr>
          <w:p w14:paraId="04DE1ED1">
            <w:pPr>
              <w:kinsoku/>
              <w:autoSpaceDE/>
              <w:autoSpaceDN/>
              <w:spacing w:before="20" w:after="20" w:line="240" w:lineRule="auto"/>
              <w:jc w:val="center"/>
            </w:pPr>
            <w:r>
              <w:rPr>
                <w:rFonts w:ascii="Times New Roman" w:hAnsi="Times New Roman" w:eastAsia="宋体"/>
                <w:b w:val="0"/>
                <w:i w:val="0"/>
                <w:sz w:val="19"/>
              </w:rPr>
              <w:t>在职状态</w:t>
            </w:r>
          </w:p>
        </w:tc>
        <w:tc>
          <w:tcPr>
            <w:tcW w:w="1361" w:type="dxa"/>
            <w:vAlign w:val="center"/>
          </w:tcPr>
          <w:p w14:paraId="51DBADB4">
            <w:pPr>
              <w:kinsoku/>
              <w:autoSpaceDE/>
              <w:autoSpaceDN/>
              <w:spacing w:before="20" w:after="20" w:line="240" w:lineRule="auto"/>
              <w:jc w:val="center"/>
            </w:pPr>
            <w:r>
              <w:rPr>
                <w:rFonts w:ascii="Times New Roman" w:hAnsi="Times New Roman" w:eastAsia="宋体"/>
                <w:b w:val="0"/>
                <w:i w:val="0"/>
                <w:sz w:val="19"/>
              </w:rPr>
              <w:t>VARCHAR</w:t>
            </w:r>
          </w:p>
        </w:tc>
        <w:tc>
          <w:tcPr>
            <w:tcW w:w="907" w:type="dxa"/>
            <w:vAlign w:val="center"/>
          </w:tcPr>
          <w:p w14:paraId="0704E5D7">
            <w:pPr>
              <w:kinsoku/>
              <w:autoSpaceDE/>
              <w:autoSpaceDN/>
              <w:spacing w:before="20" w:after="20" w:line="240" w:lineRule="auto"/>
              <w:jc w:val="center"/>
            </w:pPr>
            <w:r>
              <w:rPr>
                <w:rFonts w:ascii="Times New Roman" w:hAnsi="Times New Roman" w:eastAsia="宋体"/>
                <w:b w:val="0"/>
                <w:i w:val="0"/>
                <w:sz w:val="19"/>
              </w:rPr>
              <w:t>6</w:t>
            </w:r>
          </w:p>
        </w:tc>
        <w:tc>
          <w:tcPr>
            <w:tcW w:w="1474" w:type="dxa"/>
            <w:vAlign w:val="center"/>
          </w:tcPr>
          <w:p w14:paraId="4B485525">
            <w:pPr>
              <w:kinsoku/>
              <w:autoSpaceDE/>
              <w:autoSpaceDN/>
              <w:spacing w:before="20" w:after="20" w:line="240" w:lineRule="auto"/>
              <w:jc w:val="center"/>
            </w:pPr>
            <w:r>
              <w:rPr>
                <w:rFonts w:ascii="Times New Roman" w:hAnsi="Times New Roman" w:eastAsia="宋体"/>
                <w:b w:val="0"/>
                <w:i w:val="0"/>
                <w:sz w:val="19"/>
              </w:rPr>
              <w:t>DEFAULT '在职'</w:t>
            </w:r>
          </w:p>
        </w:tc>
        <w:tc>
          <w:tcPr>
            <w:tcW w:w="2324" w:type="dxa"/>
            <w:vAlign w:val="center"/>
          </w:tcPr>
          <w:p w14:paraId="5233AB08">
            <w:pPr>
              <w:kinsoku/>
              <w:autoSpaceDE/>
              <w:autoSpaceDN/>
              <w:spacing w:before="20" w:after="20" w:line="240" w:lineRule="auto"/>
              <w:jc w:val="center"/>
            </w:pPr>
            <w:r>
              <w:rPr>
                <w:rFonts w:ascii="Times New Roman" w:hAnsi="Times New Roman" w:eastAsia="宋体"/>
                <w:b w:val="0"/>
                <w:i w:val="0"/>
                <w:sz w:val="19"/>
              </w:rPr>
              <w:t>在职/试用/离职</w:t>
            </w:r>
          </w:p>
        </w:tc>
      </w:tr>
      <w:tr w14:paraId="2D7D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2F7FD"/>
            <w:vAlign w:val="center"/>
          </w:tcPr>
          <w:p w14:paraId="2C53AE69">
            <w:pPr>
              <w:kinsoku/>
              <w:autoSpaceDE/>
              <w:autoSpaceDN/>
              <w:spacing w:before="20" w:after="20" w:line="240" w:lineRule="auto"/>
              <w:jc w:val="center"/>
            </w:pPr>
            <w:r>
              <w:rPr>
                <w:rFonts w:ascii="Times New Roman" w:hAnsi="Times New Roman" w:eastAsia="宋体"/>
                <w:b w:val="0"/>
                <w:i w:val="0"/>
                <w:sz w:val="19"/>
              </w:rPr>
              <w:t>dept_no</w:t>
            </w:r>
          </w:p>
        </w:tc>
        <w:tc>
          <w:tcPr>
            <w:tcW w:w="1361" w:type="dxa"/>
            <w:shd w:val="clear" w:color="auto" w:fill="F2F7FD"/>
            <w:vAlign w:val="center"/>
          </w:tcPr>
          <w:p w14:paraId="24E37950">
            <w:pPr>
              <w:kinsoku/>
              <w:autoSpaceDE/>
              <w:autoSpaceDN/>
              <w:spacing w:before="20" w:after="20" w:line="240" w:lineRule="auto"/>
              <w:jc w:val="center"/>
            </w:pPr>
            <w:r>
              <w:rPr>
                <w:rFonts w:ascii="Times New Roman" w:hAnsi="Times New Roman" w:eastAsia="宋体"/>
                <w:b w:val="0"/>
                <w:i w:val="0"/>
                <w:sz w:val="19"/>
              </w:rPr>
              <w:t>部门编号</w:t>
            </w:r>
          </w:p>
        </w:tc>
        <w:tc>
          <w:tcPr>
            <w:tcW w:w="1361" w:type="dxa"/>
            <w:shd w:val="clear" w:color="auto" w:fill="F2F7FD"/>
            <w:vAlign w:val="center"/>
          </w:tcPr>
          <w:p w14:paraId="75BE3A86">
            <w:pPr>
              <w:kinsoku/>
              <w:autoSpaceDE/>
              <w:autoSpaceDN/>
              <w:spacing w:before="20" w:after="20" w:line="240" w:lineRule="auto"/>
              <w:jc w:val="center"/>
            </w:pPr>
            <w:r>
              <w:rPr>
                <w:rFonts w:ascii="Times New Roman" w:hAnsi="Times New Roman" w:eastAsia="宋体"/>
                <w:b w:val="0"/>
                <w:i w:val="0"/>
                <w:sz w:val="19"/>
              </w:rPr>
              <w:t>CHAR</w:t>
            </w:r>
          </w:p>
        </w:tc>
        <w:tc>
          <w:tcPr>
            <w:tcW w:w="907" w:type="dxa"/>
            <w:shd w:val="clear" w:color="auto" w:fill="F2F7FD"/>
            <w:vAlign w:val="center"/>
          </w:tcPr>
          <w:p w14:paraId="55F44DCB">
            <w:pPr>
              <w:kinsoku/>
              <w:autoSpaceDE/>
              <w:autoSpaceDN/>
              <w:spacing w:before="20" w:after="20" w:line="240" w:lineRule="auto"/>
              <w:jc w:val="center"/>
            </w:pPr>
            <w:r>
              <w:rPr>
                <w:rFonts w:ascii="Times New Roman" w:hAnsi="Times New Roman" w:eastAsia="宋体"/>
                <w:b w:val="0"/>
                <w:i w:val="0"/>
                <w:sz w:val="19"/>
              </w:rPr>
              <w:t>2</w:t>
            </w:r>
          </w:p>
        </w:tc>
        <w:tc>
          <w:tcPr>
            <w:tcW w:w="1474" w:type="dxa"/>
            <w:shd w:val="clear" w:color="auto" w:fill="F2F7FD"/>
            <w:vAlign w:val="center"/>
          </w:tcPr>
          <w:p w14:paraId="2057EDAE">
            <w:pPr>
              <w:kinsoku/>
              <w:autoSpaceDE/>
              <w:autoSpaceDN/>
              <w:spacing w:before="20" w:after="20" w:line="240" w:lineRule="auto"/>
              <w:jc w:val="center"/>
            </w:pPr>
            <w:r>
              <w:rPr>
                <w:rFonts w:ascii="Times New Roman" w:hAnsi="Times New Roman" w:eastAsia="宋体"/>
                <w:b w:val="0"/>
                <w:i w:val="0"/>
                <w:sz w:val="19"/>
              </w:rPr>
              <w:t>FK</w:t>
            </w:r>
          </w:p>
        </w:tc>
        <w:tc>
          <w:tcPr>
            <w:tcW w:w="2324" w:type="dxa"/>
            <w:shd w:val="clear" w:color="auto" w:fill="F2F7FD"/>
            <w:vAlign w:val="center"/>
          </w:tcPr>
          <w:p w14:paraId="6B23C5AD">
            <w:pPr>
              <w:kinsoku/>
              <w:autoSpaceDE/>
              <w:autoSpaceDN/>
              <w:spacing w:before="20" w:after="20" w:line="240" w:lineRule="auto"/>
              <w:jc w:val="center"/>
            </w:pPr>
            <w:r>
              <w:rPr>
                <w:rFonts w:ascii="Times New Roman" w:hAnsi="Times New Roman" w:eastAsia="宋体"/>
                <w:b w:val="0"/>
                <w:i w:val="0"/>
                <w:sz w:val="19"/>
              </w:rPr>
              <w:t>参照部门表</w:t>
            </w:r>
          </w:p>
        </w:tc>
      </w:tr>
      <w:tr w14:paraId="7804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43B6B8E3">
            <w:pPr>
              <w:kinsoku/>
              <w:autoSpaceDE/>
              <w:autoSpaceDN/>
              <w:spacing w:before="20" w:after="20" w:line="240" w:lineRule="auto"/>
              <w:jc w:val="center"/>
            </w:pPr>
            <w:r>
              <w:rPr>
                <w:rFonts w:ascii="Times New Roman" w:hAnsi="Times New Roman" w:eastAsia="宋体"/>
                <w:b w:val="0"/>
                <w:i w:val="0"/>
                <w:sz w:val="19"/>
              </w:rPr>
              <w:t>post_no</w:t>
            </w:r>
          </w:p>
        </w:tc>
        <w:tc>
          <w:tcPr>
            <w:tcW w:w="1361" w:type="dxa"/>
            <w:vAlign w:val="center"/>
          </w:tcPr>
          <w:p w14:paraId="3E7A8989">
            <w:pPr>
              <w:kinsoku/>
              <w:autoSpaceDE/>
              <w:autoSpaceDN/>
              <w:spacing w:before="20" w:after="20" w:line="240" w:lineRule="auto"/>
              <w:jc w:val="center"/>
            </w:pPr>
            <w:r>
              <w:rPr>
                <w:rFonts w:ascii="Times New Roman" w:hAnsi="Times New Roman" w:eastAsia="宋体"/>
                <w:b w:val="0"/>
                <w:i w:val="0"/>
                <w:sz w:val="19"/>
              </w:rPr>
              <w:t>岗位编号</w:t>
            </w:r>
          </w:p>
        </w:tc>
        <w:tc>
          <w:tcPr>
            <w:tcW w:w="1361" w:type="dxa"/>
            <w:vAlign w:val="center"/>
          </w:tcPr>
          <w:p w14:paraId="5D9F32E1">
            <w:pPr>
              <w:kinsoku/>
              <w:autoSpaceDE/>
              <w:autoSpaceDN/>
              <w:spacing w:before="20" w:after="20" w:line="240" w:lineRule="auto"/>
              <w:jc w:val="center"/>
            </w:pPr>
            <w:r>
              <w:rPr>
                <w:rFonts w:ascii="Times New Roman" w:hAnsi="Times New Roman" w:eastAsia="宋体"/>
                <w:b w:val="0"/>
                <w:i w:val="0"/>
                <w:sz w:val="19"/>
              </w:rPr>
              <w:t>CHAR</w:t>
            </w:r>
          </w:p>
        </w:tc>
        <w:tc>
          <w:tcPr>
            <w:tcW w:w="907" w:type="dxa"/>
            <w:vAlign w:val="center"/>
          </w:tcPr>
          <w:p w14:paraId="7B686C12">
            <w:pPr>
              <w:kinsoku/>
              <w:autoSpaceDE/>
              <w:autoSpaceDN/>
              <w:spacing w:before="20" w:after="20" w:line="240" w:lineRule="auto"/>
              <w:jc w:val="center"/>
            </w:pPr>
            <w:r>
              <w:rPr>
                <w:rFonts w:ascii="Times New Roman" w:hAnsi="Times New Roman" w:eastAsia="宋体"/>
                <w:b w:val="0"/>
                <w:i w:val="0"/>
                <w:sz w:val="19"/>
              </w:rPr>
              <w:t>5</w:t>
            </w:r>
          </w:p>
        </w:tc>
        <w:tc>
          <w:tcPr>
            <w:tcW w:w="1474" w:type="dxa"/>
            <w:vAlign w:val="center"/>
          </w:tcPr>
          <w:p w14:paraId="32439648">
            <w:pPr>
              <w:kinsoku/>
              <w:autoSpaceDE/>
              <w:autoSpaceDN/>
              <w:spacing w:before="20" w:after="20" w:line="240" w:lineRule="auto"/>
              <w:jc w:val="center"/>
            </w:pPr>
            <w:r>
              <w:rPr>
                <w:rFonts w:ascii="Times New Roman" w:hAnsi="Times New Roman" w:eastAsia="宋体"/>
                <w:b w:val="0"/>
                <w:i w:val="0"/>
                <w:sz w:val="19"/>
              </w:rPr>
              <w:t>FK</w:t>
            </w:r>
          </w:p>
        </w:tc>
        <w:tc>
          <w:tcPr>
            <w:tcW w:w="2324" w:type="dxa"/>
            <w:vAlign w:val="center"/>
          </w:tcPr>
          <w:p w14:paraId="473893C8">
            <w:pPr>
              <w:kinsoku/>
              <w:autoSpaceDE/>
              <w:autoSpaceDN/>
              <w:spacing w:before="20" w:after="20" w:line="240" w:lineRule="auto"/>
              <w:jc w:val="center"/>
            </w:pPr>
            <w:r>
              <w:rPr>
                <w:rFonts w:ascii="Times New Roman" w:hAnsi="Times New Roman" w:eastAsia="宋体"/>
                <w:b w:val="0"/>
                <w:i w:val="0"/>
                <w:sz w:val="19"/>
              </w:rPr>
              <w:t>参照岗位表</w:t>
            </w:r>
          </w:p>
        </w:tc>
      </w:tr>
    </w:tbl>
    <w:p w14:paraId="30EAF1CD">
      <w:pPr>
        <w:kinsoku/>
        <w:autoSpaceDE/>
        <w:autoSpaceDN/>
        <w:spacing w:before="160" w:after="60" w:line="240" w:lineRule="auto"/>
        <w:jc w:val="center"/>
      </w:pPr>
      <w:r>
        <w:rPr>
          <w:rFonts w:ascii="Times New Roman" w:hAnsi="Times New Roman" w:eastAsia="宋体"/>
          <w:b w:val="0"/>
          <w:i w:val="0"/>
          <w:sz w:val="21"/>
        </w:rPr>
        <w:t>表 4-3　考勤记录表（t_attendance）物理设计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1361"/>
        <w:gridCol w:w="1247"/>
        <w:gridCol w:w="850"/>
        <w:gridCol w:w="1361"/>
        <w:gridCol w:w="2438"/>
      </w:tblGrid>
      <w:tr w14:paraId="75BB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1" w:type="dxa"/>
            <w:shd w:val="clear" w:color="auto" w:fill="DCE6F1"/>
            <w:vAlign w:val="center"/>
          </w:tcPr>
          <w:p w14:paraId="03D37CF0">
            <w:pPr>
              <w:kinsoku/>
              <w:autoSpaceDE/>
              <w:autoSpaceDN/>
              <w:spacing w:before="20" w:after="20" w:line="240" w:lineRule="auto"/>
              <w:jc w:val="center"/>
            </w:pPr>
            <w:r>
              <w:rPr>
                <w:rFonts w:ascii="Times New Roman" w:hAnsi="Times New Roman" w:eastAsia="黑体"/>
                <w:b/>
                <w:i w:val="0"/>
                <w:sz w:val="19"/>
              </w:rPr>
              <w:t>字段名</w:t>
            </w:r>
          </w:p>
        </w:tc>
        <w:tc>
          <w:tcPr>
            <w:tcW w:w="1361" w:type="dxa"/>
            <w:shd w:val="clear" w:color="auto" w:fill="DCE6F1"/>
            <w:vAlign w:val="center"/>
          </w:tcPr>
          <w:p w14:paraId="27A33386">
            <w:pPr>
              <w:kinsoku/>
              <w:autoSpaceDE/>
              <w:autoSpaceDN/>
              <w:spacing w:before="20" w:after="20" w:line="240" w:lineRule="auto"/>
              <w:jc w:val="center"/>
            </w:pPr>
            <w:r>
              <w:rPr>
                <w:rFonts w:ascii="Times New Roman" w:hAnsi="Times New Roman" w:eastAsia="黑体"/>
                <w:b/>
                <w:i w:val="0"/>
                <w:sz w:val="19"/>
              </w:rPr>
              <w:t>中文名</w:t>
            </w:r>
          </w:p>
        </w:tc>
        <w:tc>
          <w:tcPr>
            <w:tcW w:w="1247" w:type="dxa"/>
            <w:shd w:val="clear" w:color="auto" w:fill="DCE6F1"/>
            <w:vAlign w:val="center"/>
          </w:tcPr>
          <w:p w14:paraId="0F0D7F4B">
            <w:pPr>
              <w:kinsoku/>
              <w:autoSpaceDE/>
              <w:autoSpaceDN/>
              <w:spacing w:before="20" w:after="20" w:line="240" w:lineRule="auto"/>
              <w:jc w:val="center"/>
            </w:pPr>
            <w:r>
              <w:rPr>
                <w:rFonts w:ascii="Times New Roman" w:hAnsi="Times New Roman" w:eastAsia="黑体"/>
                <w:b/>
                <w:i w:val="0"/>
                <w:sz w:val="19"/>
              </w:rPr>
              <w:t>数据类型</w:t>
            </w:r>
          </w:p>
        </w:tc>
        <w:tc>
          <w:tcPr>
            <w:tcW w:w="850" w:type="dxa"/>
            <w:shd w:val="clear" w:color="auto" w:fill="DCE6F1"/>
            <w:vAlign w:val="center"/>
          </w:tcPr>
          <w:p w14:paraId="450D08B5">
            <w:pPr>
              <w:kinsoku/>
              <w:autoSpaceDE/>
              <w:autoSpaceDN/>
              <w:spacing w:before="20" w:after="20" w:line="240" w:lineRule="auto"/>
              <w:jc w:val="center"/>
            </w:pPr>
            <w:r>
              <w:rPr>
                <w:rFonts w:ascii="Times New Roman" w:hAnsi="Times New Roman" w:eastAsia="黑体"/>
                <w:b/>
                <w:i w:val="0"/>
                <w:sz w:val="19"/>
              </w:rPr>
              <w:t>长度</w:t>
            </w:r>
          </w:p>
        </w:tc>
        <w:tc>
          <w:tcPr>
            <w:tcW w:w="1361" w:type="dxa"/>
            <w:shd w:val="clear" w:color="auto" w:fill="DCE6F1"/>
            <w:vAlign w:val="center"/>
          </w:tcPr>
          <w:p w14:paraId="08195A5B">
            <w:pPr>
              <w:kinsoku/>
              <w:autoSpaceDE/>
              <w:autoSpaceDN/>
              <w:spacing w:before="20" w:after="20" w:line="240" w:lineRule="auto"/>
              <w:jc w:val="center"/>
            </w:pPr>
            <w:r>
              <w:rPr>
                <w:rFonts w:ascii="Times New Roman" w:hAnsi="Times New Roman" w:eastAsia="黑体"/>
                <w:b/>
                <w:i w:val="0"/>
                <w:sz w:val="19"/>
              </w:rPr>
              <w:t>约束</w:t>
            </w:r>
          </w:p>
        </w:tc>
        <w:tc>
          <w:tcPr>
            <w:tcW w:w="2438" w:type="dxa"/>
            <w:shd w:val="clear" w:color="auto" w:fill="DCE6F1"/>
            <w:vAlign w:val="center"/>
          </w:tcPr>
          <w:p w14:paraId="3B77FF87">
            <w:pPr>
              <w:kinsoku/>
              <w:autoSpaceDE/>
              <w:autoSpaceDN/>
              <w:spacing w:before="20" w:after="20" w:line="240" w:lineRule="auto"/>
              <w:jc w:val="center"/>
            </w:pPr>
            <w:r>
              <w:rPr>
                <w:rFonts w:ascii="Times New Roman" w:hAnsi="Times New Roman" w:eastAsia="黑体"/>
                <w:b/>
                <w:i w:val="0"/>
                <w:sz w:val="19"/>
              </w:rPr>
              <w:t>说明</w:t>
            </w:r>
          </w:p>
        </w:tc>
      </w:tr>
      <w:tr w14:paraId="3ACB9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79EF162D">
            <w:pPr>
              <w:kinsoku/>
              <w:autoSpaceDE/>
              <w:autoSpaceDN/>
              <w:spacing w:before="20" w:after="20" w:line="240" w:lineRule="auto"/>
              <w:jc w:val="center"/>
            </w:pPr>
            <w:r>
              <w:rPr>
                <w:rFonts w:ascii="Times New Roman" w:hAnsi="Times New Roman" w:eastAsia="宋体"/>
                <w:b w:val="0"/>
                <w:i w:val="0"/>
                <w:sz w:val="19"/>
              </w:rPr>
              <w:t>attend_no</w:t>
            </w:r>
          </w:p>
        </w:tc>
        <w:tc>
          <w:tcPr>
            <w:tcW w:w="1361" w:type="dxa"/>
            <w:vAlign w:val="center"/>
          </w:tcPr>
          <w:p w14:paraId="18CFA298">
            <w:pPr>
              <w:kinsoku/>
              <w:autoSpaceDE/>
              <w:autoSpaceDN/>
              <w:spacing w:before="20" w:after="20" w:line="240" w:lineRule="auto"/>
              <w:jc w:val="center"/>
            </w:pPr>
            <w:r>
              <w:rPr>
                <w:rFonts w:ascii="Times New Roman" w:hAnsi="Times New Roman" w:eastAsia="宋体"/>
                <w:b w:val="0"/>
                <w:i w:val="0"/>
                <w:sz w:val="19"/>
              </w:rPr>
              <w:t>考勤编号</w:t>
            </w:r>
          </w:p>
        </w:tc>
        <w:tc>
          <w:tcPr>
            <w:tcW w:w="1247" w:type="dxa"/>
            <w:vAlign w:val="center"/>
          </w:tcPr>
          <w:p w14:paraId="7323B3FA">
            <w:pPr>
              <w:kinsoku/>
              <w:autoSpaceDE/>
              <w:autoSpaceDN/>
              <w:spacing w:before="20" w:after="20" w:line="240" w:lineRule="auto"/>
              <w:jc w:val="center"/>
            </w:pPr>
            <w:r>
              <w:rPr>
                <w:rFonts w:ascii="Times New Roman" w:hAnsi="Times New Roman" w:eastAsia="宋体"/>
                <w:b w:val="0"/>
                <w:i w:val="0"/>
                <w:sz w:val="19"/>
              </w:rPr>
              <w:t>CHAR</w:t>
            </w:r>
          </w:p>
        </w:tc>
        <w:tc>
          <w:tcPr>
            <w:tcW w:w="850" w:type="dxa"/>
            <w:vAlign w:val="center"/>
          </w:tcPr>
          <w:p w14:paraId="56D88D78">
            <w:pPr>
              <w:kinsoku/>
              <w:autoSpaceDE/>
              <w:autoSpaceDN/>
              <w:spacing w:before="20" w:after="20" w:line="240" w:lineRule="auto"/>
              <w:jc w:val="center"/>
            </w:pPr>
            <w:r>
              <w:rPr>
                <w:rFonts w:ascii="Times New Roman" w:hAnsi="Times New Roman" w:eastAsia="宋体"/>
                <w:b w:val="0"/>
                <w:i w:val="0"/>
                <w:sz w:val="19"/>
              </w:rPr>
              <w:t>14</w:t>
            </w:r>
          </w:p>
        </w:tc>
        <w:tc>
          <w:tcPr>
            <w:tcW w:w="1361" w:type="dxa"/>
            <w:vAlign w:val="center"/>
          </w:tcPr>
          <w:p w14:paraId="560DDBD5">
            <w:pPr>
              <w:kinsoku/>
              <w:autoSpaceDE/>
              <w:autoSpaceDN/>
              <w:spacing w:before="20" w:after="20" w:line="240" w:lineRule="auto"/>
              <w:jc w:val="center"/>
            </w:pPr>
            <w:r>
              <w:rPr>
                <w:rFonts w:ascii="Times New Roman" w:hAnsi="Times New Roman" w:eastAsia="宋体"/>
                <w:b w:val="0"/>
                <w:i w:val="0"/>
                <w:sz w:val="19"/>
              </w:rPr>
              <w:t>PK</w:t>
            </w:r>
          </w:p>
        </w:tc>
        <w:tc>
          <w:tcPr>
            <w:tcW w:w="2438" w:type="dxa"/>
            <w:vAlign w:val="center"/>
          </w:tcPr>
          <w:p w14:paraId="4C434614">
            <w:pPr>
              <w:kinsoku/>
              <w:autoSpaceDE/>
              <w:autoSpaceDN/>
              <w:spacing w:before="20" w:after="20" w:line="240" w:lineRule="auto"/>
              <w:jc w:val="center"/>
            </w:pPr>
            <w:r>
              <w:rPr>
                <w:rFonts w:ascii="Times New Roman" w:hAnsi="Times New Roman" w:eastAsia="宋体"/>
                <w:b w:val="0"/>
                <w:i w:val="0"/>
                <w:sz w:val="19"/>
              </w:rPr>
              <w:t>主键，规则：工号+月份</w:t>
            </w:r>
          </w:p>
        </w:tc>
      </w:tr>
      <w:tr w14:paraId="3EF5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F2F7FD"/>
            <w:vAlign w:val="center"/>
          </w:tcPr>
          <w:p w14:paraId="5ED42A1D">
            <w:pPr>
              <w:kinsoku/>
              <w:autoSpaceDE/>
              <w:autoSpaceDN/>
              <w:spacing w:before="20" w:after="20" w:line="240" w:lineRule="auto"/>
              <w:jc w:val="center"/>
            </w:pPr>
            <w:r>
              <w:rPr>
                <w:rFonts w:ascii="Times New Roman" w:hAnsi="Times New Roman" w:eastAsia="宋体"/>
                <w:b w:val="0"/>
                <w:i w:val="0"/>
                <w:sz w:val="19"/>
              </w:rPr>
              <w:t>emp_no</w:t>
            </w:r>
          </w:p>
        </w:tc>
        <w:tc>
          <w:tcPr>
            <w:tcW w:w="1361" w:type="dxa"/>
            <w:shd w:val="clear" w:color="auto" w:fill="F2F7FD"/>
            <w:vAlign w:val="center"/>
          </w:tcPr>
          <w:p w14:paraId="517BD292">
            <w:pPr>
              <w:kinsoku/>
              <w:autoSpaceDE/>
              <w:autoSpaceDN/>
              <w:spacing w:before="20" w:after="20" w:line="240" w:lineRule="auto"/>
              <w:jc w:val="center"/>
            </w:pPr>
            <w:r>
              <w:rPr>
                <w:rFonts w:ascii="Times New Roman" w:hAnsi="Times New Roman" w:eastAsia="宋体"/>
                <w:b w:val="0"/>
                <w:i w:val="0"/>
                <w:sz w:val="19"/>
              </w:rPr>
              <w:t>员工工号</w:t>
            </w:r>
          </w:p>
        </w:tc>
        <w:tc>
          <w:tcPr>
            <w:tcW w:w="1247" w:type="dxa"/>
            <w:shd w:val="clear" w:color="auto" w:fill="F2F7FD"/>
            <w:vAlign w:val="center"/>
          </w:tcPr>
          <w:p w14:paraId="2ACC636C">
            <w:pPr>
              <w:kinsoku/>
              <w:autoSpaceDE/>
              <w:autoSpaceDN/>
              <w:spacing w:before="20" w:after="20" w:line="240" w:lineRule="auto"/>
              <w:jc w:val="center"/>
            </w:pPr>
            <w:r>
              <w:rPr>
                <w:rFonts w:ascii="Times New Roman" w:hAnsi="Times New Roman" w:eastAsia="宋体"/>
                <w:b w:val="0"/>
                <w:i w:val="0"/>
                <w:sz w:val="19"/>
              </w:rPr>
              <w:t>CHAR</w:t>
            </w:r>
          </w:p>
        </w:tc>
        <w:tc>
          <w:tcPr>
            <w:tcW w:w="850" w:type="dxa"/>
            <w:shd w:val="clear" w:color="auto" w:fill="F2F7FD"/>
            <w:vAlign w:val="center"/>
          </w:tcPr>
          <w:p w14:paraId="6BF8545C">
            <w:pPr>
              <w:kinsoku/>
              <w:autoSpaceDE/>
              <w:autoSpaceDN/>
              <w:spacing w:before="20" w:after="20" w:line="240" w:lineRule="auto"/>
              <w:jc w:val="center"/>
            </w:pPr>
            <w:r>
              <w:rPr>
                <w:rFonts w:ascii="Times New Roman" w:hAnsi="Times New Roman" w:eastAsia="宋体"/>
                <w:b w:val="0"/>
                <w:i w:val="0"/>
                <w:sz w:val="19"/>
              </w:rPr>
              <w:t>12</w:t>
            </w:r>
          </w:p>
        </w:tc>
        <w:tc>
          <w:tcPr>
            <w:tcW w:w="1361" w:type="dxa"/>
            <w:shd w:val="clear" w:color="auto" w:fill="F2F7FD"/>
            <w:vAlign w:val="center"/>
          </w:tcPr>
          <w:p w14:paraId="442C1514">
            <w:pPr>
              <w:kinsoku/>
              <w:autoSpaceDE/>
              <w:autoSpaceDN/>
              <w:spacing w:before="20" w:after="20" w:line="240" w:lineRule="auto"/>
              <w:jc w:val="center"/>
            </w:pPr>
            <w:r>
              <w:rPr>
                <w:rFonts w:ascii="Times New Roman" w:hAnsi="Times New Roman" w:eastAsia="宋体"/>
                <w:b w:val="0"/>
                <w:i w:val="0"/>
                <w:sz w:val="19"/>
              </w:rPr>
              <w:t>FK</w:t>
            </w:r>
          </w:p>
        </w:tc>
        <w:tc>
          <w:tcPr>
            <w:tcW w:w="2438" w:type="dxa"/>
            <w:shd w:val="clear" w:color="auto" w:fill="F2F7FD"/>
            <w:vAlign w:val="center"/>
          </w:tcPr>
          <w:p w14:paraId="18499DBA">
            <w:pPr>
              <w:kinsoku/>
              <w:autoSpaceDE/>
              <w:autoSpaceDN/>
              <w:spacing w:before="20" w:after="20" w:line="240" w:lineRule="auto"/>
              <w:jc w:val="center"/>
            </w:pPr>
            <w:r>
              <w:rPr>
                <w:rFonts w:ascii="Times New Roman" w:hAnsi="Times New Roman" w:eastAsia="宋体"/>
                <w:b w:val="0"/>
                <w:i w:val="0"/>
                <w:sz w:val="19"/>
              </w:rPr>
              <w:t>参照员工表</w:t>
            </w:r>
          </w:p>
        </w:tc>
      </w:tr>
      <w:tr w14:paraId="61E5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3F678F56">
            <w:pPr>
              <w:kinsoku/>
              <w:autoSpaceDE/>
              <w:autoSpaceDN/>
              <w:spacing w:before="20" w:after="20" w:line="240" w:lineRule="auto"/>
              <w:jc w:val="center"/>
            </w:pPr>
            <w:r>
              <w:rPr>
                <w:rFonts w:ascii="Times New Roman" w:hAnsi="Times New Roman" w:eastAsia="宋体"/>
                <w:b w:val="0"/>
                <w:i w:val="0"/>
                <w:sz w:val="19"/>
              </w:rPr>
              <w:t>attend_month</w:t>
            </w:r>
          </w:p>
        </w:tc>
        <w:tc>
          <w:tcPr>
            <w:tcW w:w="1361" w:type="dxa"/>
            <w:vAlign w:val="center"/>
          </w:tcPr>
          <w:p w14:paraId="42D1A39C">
            <w:pPr>
              <w:kinsoku/>
              <w:autoSpaceDE/>
              <w:autoSpaceDN/>
              <w:spacing w:before="20" w:after="20" w:line="240" w:lineRule="auto"/>
              <w:jc w:val="center"/>
            </w:pPr>
            <w:r>
              <w:rPr>
                <w:rFonts w:ascii="Times New Roman" w:hAnsi="Times New Roman" w:eastAsia="宋体"/>
                <w:b w:val="0"/>
                <w:i w:val="0"/>
                <w:sz w:val="19"/>
              </w:rPr>
              <w:t>考勤月份</w:t>
            </w:r>
          </w:p>
        </w:tc>
        <w:tc>
          <w:tcPr>
            <w:tcW w:w="1247" w:type="dxa"/>
            <w:vAlign w:val="center"/>
          </w:tcPr>
          <w:p w14:paraId="0F20A99F">
            <w:pPr>
              <w:kinsoku/>
              <w:autoSpaceDE/>
              <w:autoSpaceDN/>
              <w:spacing w:before="20" w:after="20" w:line="240" w:lineRule="auto"/>
              <w:jc w:val="center"/>
            </w:pPr>
            <w:r>
              <w:rPr>
                <w:rFonts w:ascii="Times New Roman" w:hAnsi="Times New Roman" w:eastAsia="宋体"/>
                <w:b w:val="0"/>
                <w:i w:val="0"/>
                <w:sz w:val="19"/>
              </w:rPr>
              <w:t>CHAR</w:t>
            </w:r>
          </w:p>
        </w:tc>
        <w:tc>
          <w:tcPr>
            <w:tcW w:w="850" w:type="dxa"/>
            <w:vAlign w:val="center"/>
          </w:tcPr>
          <w:p w14:paraId="34C8CADB">
            <w:pPr>
              <w:kinsoku/>
              <w:autoSpaceDE/>
              <w:autoSpaceDN/>
              <w:spacing w:before="20" w:after="20" w:line="240" w:lineRule="auto"/>
              <w:jc w:val="center"/>
            </w:pPr>
            <w:r>
              <w:rPr>
                <w:rFonts w:ascii="Times New Roman" w:hAnsi="Times New Roman" w:eastAsia="宋体"/>
                <w:b w:val="0"/>
                <w:i w:val="0"/>
                <w:sz w:val="19"/>
              </w:rPr>
              <w:t>7</w:t>
            </w:r>
          </w:p>
        </w:tc>
        <w:tc>
          <w:tcPr>
            <w:tcW w:w="1361" w:type="dxa"/>
            <w:vAlign w:val="center"/>
          </w:tcPr>
          <w:p w14:paraId="4B23A54A">
            <w:pPr>
              <w:kinsoku/>
              <w:autoSpaceDE/>
              <w:autoSpaceDN/>
              <w:spacing w:before="20" w:after="20" w:line="240" w:lineRule="auto"/>
              <w:jc w:val="center"/>
            </w:pPr>
            <w:r>
              <w:rPr>
                <w:rFonts w:ascii="Times New Roman" w:hAnsi="Times New Roman" w:eastAsia="宋体"/>
                <w:b w:val="0"/>
                <w:i w:val="0"/>
                <w:sz w:val="19"/>
              </w:rPr>
              <w:t>NOT NULL</w:t>
            </w:r>
          </w:p>
        </w:tc>
        <w:tc>
          <w:tcPr>
            <w:tcW w:w="2438" w:type="dxa"/>
            <w:vAlign w:val="center"/>
          </w:tcPr>
          <w:p w14:paraId="0AD5DFA2">
            <w:pPr>
              <w:kinsoku/>
              <w:autoSpaceDE/>
              <w:autoSpaceDN/>
              <w:spacing w:before="20" w:after="20" w:line="240" w:lineRule="auto"/>
              <w:jc w:val="center"/>
            </w:pPr>
            <w:r>
              <w:rPr>
                <w:rFonts w:ascii="Times New Roman" w:hAnsi="Times New Roman" w:eastAsia="宋体"/>
                <w:b w:val="0"/>
                <w:i w:val="0"/>
                <w:sz w:val="19"/>
              </w:rPr>
              <w:t>格式 YYYY-MM</w:t>
            </w:r>
          </w:p>
        </w:tc>
      </w:tr>
      <w:tr w14:paraId="6EAD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F2F7FD"/>
            <w:vAlign w:val="center"/>
          </w:tcPr>
          <w:p w14:paraId="428B7255">
            <w:pPr>
              <w:kinsoku/>
              <w:autoSpaceDE/>
              <w:autoSpaceDN/>
              <w:spacing w:before="20" w:after="20" w:line="240" w:lineRule="auto"/>
              <w:jc w:val="center"/>
            </w:pPr>
            <w:r>
              <w:rPr>
                <w:rFonts w:ascii="Times New Roman" w:hAnsi="Times New Roman" w:eastAsia="宋体"/>
                <w:b w:val="0"/>
                <w:i w:val="0"/>
                <w:sz w:val="19"/>
              </w:rPr>
              <w:t>attend_days</w:t>
            </w:r>
          </w:p>
        </w:tc>
        <w:tc>
          <w:tcPr>
            <w:tcW w:w="1361" w:type="dxa"/>
            <w:shd w:val="clear" w:color="auto" w:fill="F2F7FD"/>
            <w:vAlign w:val="center"/>
          </w:tcPr>
          <w:p w14:paraId="5009881C">
            <w:pPr>
              <w:kinsoku/>
              <w:autoSpaceDE/>
              <w:autoSpaceDN/>
              <w:spacing w:before="20" w:after="20" w:line="240" w:lineRule="auto"/>
              <w:jc w:val="center"/>
            </w:pPr>
            <w:r>
              <w:rPr>
                <w:rFonts w:ascii="Times New Roman" w:hAnsi="Times New Roman" w:eastAsia="宋体"/>
                <w:b w:val="0"/>
                <w:i w:val="0"/>
                <w:sz w:val="19"/>
              </w:rPr>
              <w:t>出勤天数</w:t>
            </w:r>
          </w:p>
        </w:tc>
        <w:tc>
          <w:tcPr>
            <w:tcW w:w="1247" w:type="dxa"/>
            <w:shd w:val="clear" w:color="auto" w:fill="F2F7FD"/>
            <w:vAlign w:val="center"/>
          </w:tcPr>
          <w:p w14:paraId="23A89AF7">
            <w:pPr>
              <w:kinsoku/>
              <w:autoSpaceDE/>
              <w:autoSpaceDN/>
              <w:spacing w:before="20" w:after="20" w:line="240" w:lineRule="auto"/>
              <w:jc w:val="center"/>
            </w:pPr>
            <w:r>
              <w:rPr>
                <w:rFonts w:ascii="Times New Roman" w:hAnsi="Times New Roman" w:eastAsia="宋体"/>
                <w:b w:val="0"/>
                <w:i w:val="0"/>
                <w:sz w:val="19"/>
              </w:rPr>
              <w:t>DECIMAL</w:t>
            </w:r>
          </w:p>
        </w:tc>
        <w:tc>
          <w:tcPr>
            <w:tcW w:w="850" w:type="dxa"/>
            <w:shd w:val="clear" w:color="auto" w:fill="F2F7FD"/>
            <w:vAlign w:val="center"/>
          </w:tcPr>
          <w:p w14:paraId="4DDE4004">
            <w:pPr>
              <w:kinsoku/>
              <w:autoSpaceDE/>
              <w:autoSpaceDN/>
              <w:spacing w:before="20" w:after="20" w:line="240" w:lineRule="auto"/>
              <w:jc w:val="center"/>
            </w:pPr>
            <w:r>
              <w:rPr>
                <w:rFonts w:ascii="Times New Roman" w:hAnsi="Times New Roman" w:eastAsia="宋体"/>
                <w:b w:val="0"/>
                <w:i w:val="0"/>
                <w:sz w:val="19"/>
              </w:rPr>
              <w:t>5,1</w:t>
            </w:r>
          </w:p>
        </w:tc>
        <w:tc>
          <w:tcPr>
            <w:tcW w:w="1361" w:type="dxa"/>
            <w:shd w:val="clear" w:color="auto" w:fill="F2F7FD"/>
            <w:vAlign w:val="center"/>
          </w:tcPr>
          <w:p w14:paraId="3F9108E4">
            <w:pPr>
              <w:kinsoku/>
              <w:autoSpaceDE/>
              <w:autoSpaceDN/>
              <w:spacing w:before="20" w:after="20" w:line="240" w:lineRule="auto"/>
              <w:jc w:val="center"/>
            </w:pPr>
            <w:r>
              <w:rPr>
                <w:rFonts w:ascii="Times New Roman" w:hAnsi="Times New Roman" w:eastAsia="宋体"/>
                <w:b w:val="0"/>
                <w:i w:val="0"/>
                <w:sz w:val="19"/>
              </w:rPr>
              <w:t>DEFAULT 0</w:t>
            </w:r>
          </w:p>
        </w:tc>
        <w:tc>
          <w:tcPr>
            <w:tcW w:w="2438" w:type="dxa"/>
            <w:shd w:val="clear" w:color="auto" w:fill="F2F7FD"/>
            <w:vAlign w:val="center"/>
          </w:tcPr>
          <w:p w14:paraId="627DB053">
            <w:pPr>
              <w:kinsoku/>
              <w:autoSpaceDE/>
              <w:autoSpaceDN/>
              <w:spacing w:before="20" w:after="20" w:line="240" w:lineRule="auto"/>
              <w:jc w:val="center"/>
            </w:pPr>
            <w:r>
              <w:rPr>
                <w:rFonts w:ascii="Times New Roman" w:hAnsi="Times New Roman" w:eastAsia="宋体"/>
                <w:b w:val="0"/>
                <w:i w:val="0"/>
                <w:sz w:val="19"/>
              </w:rPr>
              <w:t>当月实际出勤天数</w:t>
            </w:r>
          </w:p>
        </w:tc>
      </w:tr>
      <w:tr w14:paraId="4261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2BF2D2F7">
            <w:pPr>
              <w:kinsoku/>
              <w:autoSpaceDE/>
              <w:autoSpaceDN/>
              <w:spacing w:before="20" w:after="20" w:line="240" w:lineRule="auto"/>
              <w:jc w:val="center"/>
            </w:pPr>
            <w:r>
              <w:rPr>
                <w:rFonts w:ascii="Times New Roman" w:hAnsi="Times New Roman" w:eastAsia="宋体"/>
                <w:b w:val="0"/>
                <w:i w:val="0"/>
                <w:sz w:val="19"/>
              </w:rPr>
              <w:t>late_times</w:t>
            </w:r>
          </w:p>
        </w:tc>
        <w:tc>
          <w:tcPr>
            <w:tcW w:w="1361" w:type="dxa"/>
            <w:vAlign w:val="center"/>
          </w:tcPr>
          <w:p w14:paraId="2DCE7831">
            <w:pPr>
              <w:kinsoku/>
              <w:autoSpaceDE/>
              <w:autoSpaceDN/>
              <w:spacing w:before="20" w:after="20" w:line="240" w:lineRule="auto"/>
              <w:jc w:val="center"/>
            </w:pPr>
            <w:r>
              <w:rPr>
                <w:rFonts w:ascii="Times New Roman" w:hAnsi="Times New Roman" w:eastAsia="宋体"/>
                <w:b w:val="0"/>
                <w:i w:val="0"/>
                <w:sz w:val="19"/>
              </w:rPr>
              <w:t>迟到次数</w:t>
            </w:r>
          </w:p>
        </w:tc>
        <w:tc>
          <w:tcPr>
            <w:tcW w:w="1247" w:type="dxa"/>
            <w:vAlign w:val="center"/>
          </w:tcPr>
          <w:p w14:paraId="72CFA4C0">
            <w:pPr>
              <w:kinsoku/>
              <w:autoSpaceDE/>
              <w:autoSpaceDN/>
              <w:spacing w:before="20" w:after="20" w:line="240" w:lineRule="auto"/>
              <w:jc w:val="center"/>
            </w:pPr>
            <w:r>
              <w:rPr>
                <w:rFonts w:ascii="Times New Roman" w:hAnsi="Times New Roman" w:eastAsia="宋体"/>
                <w:b w:val="0"/>
                <w:i w:val="0"/>
                <w:sz w:val="19"/>
              </w:rPr>
              <w:t>INT</w:t>
            </w:r>
          </w:p>
        </w:tc>
        <w:tc>
          <w:tcPr>
            <w:tcW w:w="850" w:type="dxa"/>
            <w:vAlign w:val="center"/>
          </w:tcPr>
          <w:p w14:paraId="1BFE1473">
            <w:pPr>
              <w:kinsoku/>
              <w:autoSpaceDE/>
              <w:autoSpaceDN/>
              <w:spacing w:before="20" w:after="20" w:line="240" w:lineRule="auto"/>
              <w:jc w:val="center"/>
            </w:pPr>
            <w:r>
              <w:rPr>
                <w:rFonts w:ascii="Times New Roman" w:hAnsi="Times New Roman" w:eastAsia="宋体"/>
                <w:b w:val="0"/>
                <w:i w:val="0"/>
                <w:sz w:val="19"/>
              </w:rPr>
              <w:t>—</w:t>
            </w:r>
          </w:p>
        </w:tc>
        <w:tc>
          <w:tcPr>
            <w:tcW w:w="1361" w:type="dxa"/>
            <w:vAlign w:val="center"/>
          </w:tcPr>
          <w:p w14:paraId="24F81AEB">
            <w:pPr>
              <w:kinsoku/>
              <w:autoSpaceDE/>
              <w:autoSpaceDN/>
              <w:spacing w:before="20" w:after="20" w:line="240" w:lineRule="auto"/>
              <w:jc w:val="center"/>
            </w:pPr>
            <w:r>
              <w:rPr>
                <w:rFonts w:ascii="Times New Roman" w:hAnsi="Times New Roman" w:eastAsia="宋体"/>
                <w:b w:val="0"/>
                <w:i w:val="0"/>
                <w:sz w:val="19"/>
              </w:rPr>
              <w:t>DEFAULT 0</w:t>
            </w:r>
          </w:p>
        </w:tc>
        <w:tc>
          <w:tcPr>
            <w:tcW w:w="2438" w:type="dxa"/>
            <w:vAlign w:val="center"/>
          </w:tcPr>
          <w:p w14:paraId="7F6F76C5">
            <w:pPr>
              <w:kinsoku/>
              <w:autoSpaceDE/>
              <w:autoSpaceDN/>
              <w:spacing w:before="20" w:after="20" w:line="240" w:lineRule="auto"/>
              <w:jc w:val="center"/>
            </w:pPr>
            <w:r>
              <w:rPr>
                <w:rFonts w:ascii="Times New Roman" w:hAnsi="Times New Roman" w:eastAsia="宋体"/>
                <w:b w:val="0"/>
                <w:i w:val="0"/>
                <w:sz w:val="19"/>
              </w:rPr>
              <w:t>当月迟到累计次数</w:t>
            </w:r>
          </w:p>
        </w:tc>
      </w:tr>
      <w:tr w14:paraId="6533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F2F7FD"/>
            <w:vAlign w:val="center"/>
          </w:tcPr>
          <w:p w14:paraId="125D6E0A">
            <w:pPr>
              <w:kinsoku/>
              <w:autoSpaceDE/>
              <w:autoSpaceDN/>
              <w:spacing w:before="20" w:after="20" w:line="240" w:lineRule="auto"/>
              <w:jc w:val="center"/>
            </w:pPr>
            <w:r>
              <w:rPr>
                <w:rFonts w:ascii="Times New Roman" w:hAnsi="Times New Roman" w:eastAsia="宋体"/>
                <w:b w:val="0"/>
                <w:i w:val="0"/>
                <w:sz w:val="19"/>
              </w:rPr>
              <w:t>leave_personal</w:t>
            </w:r>
          </w:p>
        </w:tc>
        <w:tc>
          <w:tcPr>
            <w:tcW w:w="1361" w:type="dxa"/>
            <w:shd w:val="clear" w:color="auto" w:fill="F2F7FD"/>
            <w:vAlign w:val="center"/>
          </w:tcPr>
          <w:p w14:paraId="0B3F4D4D">
            <w:pPr>
              <w:kinsoku/>
              <w:autoSpaceDE/>
              <w:autoSpaceDN/>
              <w:spacing w:before="20" w:after="20" w:line="240" w:lineRule="auto"/>
              <w:jc w:val="center"/>
            </w:pPr>
            <w:r>
              <w:rPr>
                <w:rFonts w:ascii="Times New Roman" w:hAnsi="Times New Roman" w:eastAsia="宋体"/>
                <w:b w:val="0"/>
                <w:i w:val="0"/>
                <w:sz w:val="19"/>
              </w:rPr>
              <w:t>事假天数</w:t>
            </w:r>
          </w:p>
        </w:tc>
        <w:tc>
          <w:tcPr>
            <w:tcW w:w="1247" w:type="dxa"/>
            <w:shd w:val="clear" w:color="auto" w:fill="F2F7FD"/>
            <w:vAlign w:val="center"/>
          </w:tcPr>
          <w:p w14:paraId="5D586DF4">
            <w:pPr>
              <w:kinsoku/>
              <w:autoSpaceDE/>
              <w:autoSpaceDN/>
              <w:spacing w:before="20" w:after="20" w:line="240" w:lineRule="auto"/>
              <w:jc w:val="center"/>
            </w:pPr>
            <w:r>
              <w:rPr>
                <w:rFonts w:ascii="Times New Roman" w:hAnsi="Times New Roman" w:eastAsia="宋体"/>
                <w:b w:val="0"/>
                <w:i w:val="0"/>
                <w:sz w:val="19"/>
              </w:rPr>
              <w:t>DECIMAL</w:t>
            </w:r>
          </w:p>
        </w:tc>
        <w:tc>
          <w:tcPr>
            <w:tcW w:w="850" w:type="dxa"/>
            <w:shd w:val="clear" w:color="auto" w:fill="F2F7FD"/>
            <w:vAlign w:val="center"/>
          </w:tcPr>
          <w:p w14:paraId="2449087E">
            <w:pPr>
              <w:kinsoku/>
              <w:autoSpaceDE/>
              <w:autoSpaceDN/>
              <w:spacing w:before="20" w:after="20" w:line="240" w:lineRule="auto"/>
              <w:jc w:val="center"/>
            </w:pPr>
            <w:r>
              <w:rPr>
                <w:rFonts w:ascii="Times New Roman" w:hAnsi="Times New Roman" w:eastAsia="宋体"/>
                <w:b w:val="0"/>
                <w:i w:val="0"/>
                <w:sz w:val="19"/>
              </w:rPr>
              <w:t>4,1</w:t>
            </w:r>
          </w:p>
        </w:tc>
        <w:tc>
          <w:tcPr>
            <w:tcW w:w="1361" w:type="dxa"/>
            <w:shd w:val="clear" w:color="auto" w:fill="F2F7FD"/>
            <w:vAlign w:val="center"/>
          </w:tcPr>
          <w:p w14:paraId="72EA7511">
            <w:pPr>
              <w:kinsoku/>
              <w:autoSpaceDE/>
              <w:autoSpaceDN/>
              <w:spacing w:before="20" w:after="20" w:line="240" w:lineRule="auto"/>
              <w:jc w:val="center"/>
            </w:pPr>
            <w:r>
              <w:rPr>
                <w:rFonts w:ascii="Times New Roman" w:hAnsi="Times New Roman" w:eastAsia="宋体"/>
                <w:b w:val="0"/>
                <w:i w:val="0"/>
                <w:sz w:val="19"/>
              </w:rPr>
              <w:t>DEFAULT 0</w:t>
            </w:r>
          </w:p>
        </w:tc>
        <w:tc>
          <w:tcPr>
            <w:tcW w:w="2438" w:type="dxa"/>
            <w:shd w:val="clear" w:color="auto" w:fill="F2F7FD"/>
            <w:vAlign w:val="center"/>
          </w:tcPr>
          <w:p w14:paraId="68B87B09">
            <w:pPr>
              <w:kinsoku/>
              <w:autoSpaceDE/>
              <w:autoSpaceDN/>
              <w:spacing w:before="20" w:after="20" w:line="240" w:lineRule="auto"/>
              <w:jc w:val="center"/>
            </w:pPr>
            <w:r>
              <w:rPr>
                <w:rFonts w:ascii="Times New Roman" w:hAnsi="Times New Roman" w:eastAsia="宋体"/>
                <w:b w:val="0"/>
                <w:i w:val="0"/>
                <w:sz w:val="19"/>
              </w:rPr>
              <w:t>用于计算事假扣款</w:t>
            </w:r>
          </w:p>
        </w:tc>
      </w:tr>
      <w:tr w14:paraId="65E8A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6B060469">
            <w:pPr>
              <w:kinsoku/>
              <w:autoSpaceDE/>
              <w:autoSpaceDN/>
              <w:spacing w:before="20" w:after="20" w:line="240" w:lineRule="auto"/>
              <w:jc w:val="center"/>
            </w:pPr>
            <w:r>
              <w:rPr>
                <w:rFonts w:ascii="Times New Roman" w:hAnsi="Times New Roman" w:eastAsia="宋体"/>
                <w:b w:val="0"/>
                <w:i w:val="0"/>
                <w:sz w:val="19"/>
              </w:rPr>
              <w:t>leave_sick</w:t>
            </w:r>
          </w:p>
        </w:tc>
        <w:tc>
          <w:tcPr>
            <w:tcW w:w="1361" w:type="dxa"/>
            <w:vAlign w:val="center"/>
          </w:tcPr>
          <w:p w14:paraId="69FA2B29">
            <w:pPr>
              <w:kinsoku/>
              <w:autoSpaceDE/>
              <w:autoSpaceDN/>
              <w:spacing w:before="20" w:after="20" w:line="240" w:lineRule="auto"/>
              <w:jc w:val="center"/>
            </w:pPr>
            <w:r>
              <w:rPr>
                <w:rFonts w:ascii="Times New Roman" w:hAnsi="Times New Roman" w:eastAsia="宋体"/>
                <w:b w:val="0"/>
                <w:i w:val="0"/>
                <w:sz w:val="19"/>
              </w:rPr>
              <w:t>病假天数</w:t>
            </w:r>
          </w:p>
        </w:tc>
        <w:tc>
          <w:tcPr>
            <w:tcW w:w="1247" w:type="dxa"/>
            <w:vAlign w:val="center"/>
          </w:tcPr>
          <w:p w14:paraId="57CB7EAB">
            <w:pPr>
              <w:kinsoku/>
              <w:autoSpaceDE/>
              <w:autoSpaceDN/>
              <w:spacing w:before="20" w:after="20" w:line="240" w:lineRule="auto"/>
              <w:jc w:val="center"/>
            </w:pPr>
            <w:r>
              <w:rPr>
                <w:rFonts w:ascii="Times New Roman" w:hAnsi="Times New Roman" w:eastAsia="宋体"/>
                <w:b w:val="0"/>
                <w:i w:val="0"/>
                <w:sz w:val="19"/>
              </w:rPr>
              <w:t>DECIMAL</w:t>
            </w:r>
          </w:p>
        </w:tc>
        <w:tc>
          <w:tcPr>
            <w:tcW w:w="850" w:type="dxa"/>
            <w:vAlign w:val="center"/>
          </w:tcPr>
          <w:p w14:paraId="1C613A1A">
            <w:pPr>
              <w:kinsoku/>
              <w:autoSpaceDE/>
              <w:autoSpaceDN/>
              <w:spacing w:before="20" w:after="20" w:line="240" w:lineRule="auto"/>
              <w:jc w:val="center"/>
            </w:pPr>
            <w:r>
              <w:rPr>
                <w:rFonts w:ascii="Times New Roman" w:hAnsi="Times New Roman" w:eastAsia="宋体"/>
                <w:b w:val="0"/>
                <w:i w:val="0"/>
                <w:sz w:val="19"/>
              </w:rPr>
              <w:t>4,1</w:t>
            </w:r>
          </w:p>
        </w:tc>
        <w:tc>
          <w:tcPr>
            <w:tcW w:w="1361" w:type="dxa"/>
            <w:vAlign w:val="center"/>
          </w:tcPr>
          <w:p w14:paraId="6170F678">
            <w:pPr>
              <w:kinsoku/>
              <w:autoSpaceDE/>
              <w:autoSpaceDN/>
              <w:spacing w:before="20" w:after="20" w:line="240" w:lineRule="auto"/>
              <w:jc w:val="center"/>
            </w:pPr>
            <w:r>
              <w:rPr>
                <w:rFonts w:ascii="Times New Roman" w:hAnsi="Times New Roman" w:eastAsia="宋体"/>
                <w:b w:val="0"/>
                <w:i w:val="0"/>
                <w:sz w:val="19"/>
              </w:rPr>
              <w:t>DEFAULT 0</w:t>
            </w:r>
          </w:p>
        </w:tc>
        <w:tc>
          <w:tcPr>
            <w:tcW w:w="2438" w:type="dxa"/>
            <w:vAlign w:val="center"/>
          </w:tcPr>
          <w:p w14:paraId="78CF2200">
            <w:pPr>
              <w:kinsoku/>
              <w:autoSpaceDE/>
              <w:autoSpaceDN/>
              <w:spacing w:before="20" w:after="20" w:line="240" w:lineRule="auto"/>
              <w:jc w:val="center"/>
            </w:pPr>
            <w:r>
              <w:rPr>
                <w:rFonts w:ascii="Times New Roman" w:hAnsi="Times New Roman" w:eastAsia="宋体"/>
                <w:b w:val="0"/>
                <w:i w:val="0"/>
                <w:sz w:val="19"/>
              </w:rPr>
              <w:t>用于计算病假扣款</w:t>
            </w:r>
          </w:p>
        </w:tc>
      </w:tr>
      <w:tr w14:paraId="406B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F2F7FD"/>
            <w:vAlign w:val="center"/>
          </w:tcPr>
          <w:p w14:paraId="1E933A49">
            <w:pPr>
              <w:kinsoku/>
              <w:autoSpaceDE/>
              <w:autoSpaceDN/>
              <w:spacing w:before="20" w:after="20" w:line="240" w:lineRule="auto"/>
              <w:jc w:val="center"/>
            </w:pPr>
            <w:r>
              <w:rPr>
                <w:rFonts w:ascii="Times New Roman" w:hAnsi="Times New Roman" w:eastAsia="宋体"/>
                <w:b w:val="0"/>
                <w:i w:val="0"/>
                <w:sz w:val="19"/>
              </w:rPr>
              <w:t>overtime_hours</w:t>
            </w:r>
          </w:p>
        </w:tc>
        <w:tc>
          <w:tcPr>
            <w:tcW w:w="1361" w:type="dxa"/>
            <w:shd w:val="clear" w:color="auto" w:fill="F2F7FD"/>
            <w:vAlign w:val="center"/>
          </w:tcPr>
          <w:p w14:paraId="751DBFB6">
            <w:pPr>
              <w:kinsoku/>
              <w:autoSpaceDE/>
              <w:autoSpaceDN/>
              <w:spacing w:before="20" w:after="20" w:line="240" w:lineRule="auto"/>
              <w:jc w:val="center"/>
            </w:pPr>
            <w:r>
              <w:rPr>
                <w:rFonts w:ascii="Times New Roman" w:hAnsi="Times New Roman" w:eastAsia="宋体"/>
                <w:b w:val="0"/>
                <w:i w:val="0"/>
                <w:sz w:val="19"/>
              </w:rPr>
              <w:t>加班小时数</w:t>
            </w:r>
          </w:p>
        </w:tc>
        <w:tc>
          <w:tcPr>
            <w:tcW w:w="1247" w:type="dxa"/>
            <w:shd w:val="clear" w:color="auto" w:fill="F2F7FD"/>
            <w:vAlign w:val="center"/>
          </w:tcPr>
          <w:p w14:paraId="5DB9FD77">
            <w:pPr>
              <w:kinsoku/>
              <w:autoSpaceDE/>
              <w:autoSpaceDN/>
              <w:spacing w:before="20" w:after="20" w:line="240" w:lineRule="auto"/>
              <w:jc w:val="center"/>
            </w:pPr>
            <w:r>
              <w:rPr>
                <w:rFonts w:ascii="Times New Roman" w:hAnsi="Times New Roman" w:eastAsia="宋体"/>
                <w:b w:val="0"/>
                <w:i w:val="0"/>
                <w:sz w:val="19"/>
              </w:rPr>
              <w:t>DECIMAL</w:t>
            </w:r>
          </w:p>
        </w:tc>
        <w:tc>
          <w:tcPr>
            <w:tcW w:w="850" w:type="dxa"/>
            <w:shd w:val="clear" w:color="auto" w:fill="F2F7FD"/>
            <w:vAlign w:val="center"/>
          </w:tcPr>
          <w:p w14:paraId="2EDC0727">
            <w:pPr>
              <w:kinsoku/>
              <w:autoSpaceDE/>
              <w:autoSpaceDN/>
              <w:spacing w:before="20" w:after="20" w:line="240" w:lineRule="auto"/>
              <w:jc w:val="center"/>
            </w:pPr>
            <w:r>
              <w:rPr>
                <w:rFonts w:ascii="Times New Roman" w:hAnsi="Times New Roman" w:eastAsia="宋体"/>
                <w:b w:val="0"/>
                <w:i w:val="0"/>
                <w:sz w:val="19"/>
              </w:rPr>
              <w:t>5,1</w:t>
            </w:r>
          </w:p>
        </w:tc>
        <w:tc>
          <w:tcPr>
            <w:tcW w:w="1361" w:type="dxa"/>
            <w:shd w:val="clear" w:color="auto" w:fill="F2F7FD"/>
            <w:vAlign w:val="center"/>
          </w:tcPr>
          <w:p w14:paraId="2981E490">
            <w:pPr>
              <w:kinsoku/>
              <w:autoSpaceDE/>
              <w:autoSpaceDN/>
              <w:spacing w:before="20" w:after="20" w:line="240" w:lineRule="auto"/>
              <w:jc w:val="center"/>
            </w:pPr>
            <w:r>
              <w:rPr>
                <w:rFonts w:ascii="Times New Roman" w:hAnsi="Times New Roman" w:eastAsia="宋体"/>
                <w:b w:val="0"/>
                <w:i w:val="0"/>
                <w:sz w:val="19"/>
              </w:rPr>
              <w:t>DEFAULT 0</w:t>
            </w:r>
          </w:p>
        </w:tc>
        <w:tc>
          <w:tcPr>
            <w:tcW w:w="2438" w:type="dxa"/>
            <w:shd w:val="clear" w:color="auto" w:fill="F2F7FD"/>
            <w:vAlign w:val="center"/>
          </w:tcPr>
          <w:p w14:paraId="03B64DC9">
            <w:pPr>
              <w:kinsoku/>
              <w:autoSpaceDE/>
              <w:autoSpaceDN/>
              <w:spacing w:before="20" w:after="20" w:line="240" w:lineRule="auto"/>
              <w:jc w:val="center"/>
            </w:pPr>
            <w:r>
              <w:rPr>
                <w:rFonts w:ascii="Times New Roman" w:hAnsi="Times New Roman" w:eastAsia="宋体"/>
                <w:b w:val="0"/>
                <w:i w:val="0"/>
                <w:sz w:val="19"/>
              </w:rPr>
              <w:t>用于计算加班工资</w:t>
            </w:r>
          </w:p>
        </w:tc>
      </w:tr>
    </w:tbl>
    <w:p w14:paraId="5469E99A">
      <w:pPr>
        <w:kinsoku/>
        <w:autoSpaceDE/>
        <w:autoSpaceDN/>
        <w:spacing w:before="160" w:after="60" w:line="240" w:lineRule="auto"/>
        <w:jc w:val="center"/>
      </w:pPr>
      <w:r>
        <w:rPr>
          <w:rFonts w:ascii="Times New Roman" w:hAnsi="Times New Roman" w:eastAsia="宋体"/>
          <w:b w:val="0"/>
          <w:i w:val="0"/>
          <w:sz w:val="21"/>
        </w:rPr>
        <w:t>表 4-4　薪资发放记录表（t_salary）物理设计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474"/>
        <w:gridCol w:w="1247"/>
        <w:gridCol w:w="850"/>
        <w:gridCol w:w="1474"/>
        <w:gridCol w:w="2268"/>
      </w:tblGrid>
      <w:tr w14:paraId="29C7E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DCE6F1"/>
            <w:vAlign w:val="center"/>
          </w:tcPr>
          <w:p w14:paraId="76FA9B2F">
            <w:pPr>
              <w:kinsoku/>
              <w:autoSpaceDE/>
              <w:autoSpaceDN/>
              <w:spacing w:before="20" w:after="20" w:line="240" w:lineRule="auto"/>
              <w:jc w:val="center"/>
            </w:pPr>
            <w:r>
              <w:rPr>
                <w:rFonts w:ascii="Times New Roman" w:hAnsi="Times New Roman" w:eastAsia="黑体"/>
                <w:b/>
                <w:i w:val="0"/>
                <w:sz w:val="19"/>
              </w:rPr>
              <w:t>字段名</w:t>
            </w:r>
          </w:p>
        </w:tc>
        <w:tc>
          <w:tcPr>
            <w:tcW w:w="1474" w:type="dxa"/>
            <w:shd w:val="clear" w:color="auto" w:fill="DCE6F1"/>
            <w:vAlign w:val="center"/>
          </w:tcPr>
          <w:p w14:paraId="638437A6">
            <w:pPr>
              <w:kinsoku/>
              <w:autoSpaceDE/>
              <w:autoSpaceDN/>
              <w:spacing w:before="20" w:after="20" w:line="240" w:lineRule="auto"/>
              <w:jc w:val="center"/>
            </w:pPr>
            <w:r>
              <w:rPr>
                <w:rFonts w:ascii="Times New Roman" w:hAnsi="Times New Roman" w:eastAsia="黑体"/>
                <w:b/>
                <w:i w:val="0"/>
                <w:sz w:val="19"/>
              </w:rPr>
              <w:t>中文名</w:t>
            </w:r>
          </w:p>
        </w:tc>
        <w:tc>
          <w:tcPr>
            <w:tcW w:w="1247" w:type="dxa"/>
            <w:shd w:val="clear" w:color="auto" w:fill="DCE6F1"/>
            <w:vAlign w:val="center"/>
          </w:tcPr>
          <w:p w14:paraId="0BC11A20">
            <w:pPr>
              <w:kinsoku/>
              <w:autoSpaceDE/>
              <w:autoSpaceDN/>
              <w:spacing w:before="20" w:after="20" w:line="240" w:lineRule="auto"/>
              <w:jc w:val="center"/>
            </w:pPr>
            <w:r>
              <w:rPr>
                <w:rFonts w:ascii="Times New Roman" w:hAnsi="Times New Roman" w:eastAsia="黑体"/>
                <w:b/>
                <w:i w:val="0"/>
                <w:sz w:val="19"/>
              </w:rPr>
              <w:t>数据类型</w:t>
            </w:r>
          </w:p>
        </w:tc>
        <w:tc>
          <w:tcPr>
            <w:tcW w:w="850" w:type="dxa"/>
            <w:shd w:val="clear" w:color="auto" w:fill="DCE6F1"/>
            <w:vAlign w:val="center"/>
          </w:tcPr>
          <w:p w14:paraId="101DEFC7">
            <w:pPr>
              <w:kinsoku/>
              <w:autoSpaceDE/>
              <w:autoSpaceDN/>
              <w:spacing w:before="20" w:after="20" w:line="240" w:lineRule="auto"/>
              <w:jc w:val="center"/>
            </w:pPr>
            <w:r>
              <w:rPr>
                <w:rFonts w:ascii="Times New Roman" w:hAnsi="Times New Roman" w:eastAsia="黑体"/>
                <w:b/>
                <w:i w:val="0"/>
                <w:sz w:val="19"/>
              </w:rPr>
              <w:t>长度</w:t>
            </w:r>
          </w:p>
        </w:tc>
        <w:tc>
          <w:tcPr>
            <w:tcW w:w="1474" w:type="dxa"/>
            <w:shd w:val="clear" w:color="auto" w:fill="DCE6F1"/>
            <w:vAlign w:val="center"/>
          </w:tcPr>
          <w:p w14:paraId="49B8566B">
            <w:pPr>
              <w:kinsoku/>
              <w:autoSpaceDE/>
              <w:autoSpaceDN/>
              <w:spacing w:before="20" w:after="20" w:line="240" w:lineRule="auto"/>
              <w:jc w:val="center"/>
            </w:pPr>
            <w:r>
              <w:rPr>
                <w:rFonts w:ascii="Times New Roman" w:hAnsi="Times New Roman" w:eastAsia="黑体"/>
                <w:b/>
                <w:i w:val="0"/>
                <w:sz w:val="19"/>
              </w:rPr>
              <w:t>约束</w:t>
            </w:r>
          </w:p>
        </w:tc>
        <w:tc>
          <w:tcPr>
            <w:tcW w:w="2268" w:type="dxa"/>
            <w:shd w:val="clear" w:color="auto" w:fill="DCE6F1"/>
            <w:vAlign w:val="center"/>
          </w:tcPr>
          <w:p w14:paraId="3562D2D9">
            <w:pPr>
              <w:kinsoku/>
              <w:autoSpaceDE/>
              <w:autoSpaceDN/>
              <w:spacing w:before="20" w:after="20" w:line="240" w:lineRule="auto"/>
              <w:jc w:val="center"/>
            </w:pPr>
            <w:r>
              <w:rPr>
                <w:rFonts w:ascii="Times New Roman" w:hAnsi="Times New Roman" w:eastAsia="黑体"/>
                <w:b/>
                <w:i w:val="0"/>
                <w:sz w:val="19"/>
              </w:rPr>
              <w:t>说明</w:t>
            </w:r>
          </w:p>
        </w:tc>
      </w:tr>
      <w:tr w14:paraId="5817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DBBEE10">
            <w:pPr>
              <w:kinsoku/>
              <w:autoSpaceDE/>
              <w:autoSpaceDN/>
              <w:spacing w:before="20" w:after="20" w:line="240" w:lineRule="auto"/>
              <w:jc w:val="center"/>
            </w:pPr>
            <w:r>
              <w:rPr>
                <w:rFonts w:ascii="Times New Roman" w:hAnsi="Times New Roman" w:eastAsia="宋体"/>
                <w:b w:val="0"/>
                <w:i w:val="0"/>
                <w:sz w:val="19"/>
              </w:rPr>
              <w:t>salary_no</w:t>
            </w:r>
          </w:p>
        </w:tc>
        <w:tc>
          <w:tcPr>
            <w:tcW w:w="1474" w:type="dxa"/>
            <w:vAlign w:val="center"/>
          </w:tcPr>
          <w:p w14:paraId="18368BCA">
            <w:pPr>
              <w:kinsoku/>
              <w:autoSpaceDE/>
              <w:autoSpaceDN/>
              <w:spacing w:before="20" w:after="20" w:line="240" w:lineRule="auto"/>
              <w:jc w:val="center"/>
            </w:pPr>
            <w:r>
              <w:rPr>
                <w:rFonts w:ascii="Times New Roman" w:hAnsi="Times New Roman" w:eastAsia="宋体"/>
                <w:b w:val="0"/>
                <w:i w:val="0"/>
                <w:sz w:val="19"/>
              </w:rPr>
              <w:t>发放编号</w:t>
            </w:r>
          </w:p>
        </w:tc>
        <w:tc>
          <w:tcPr>
            <w:tcW w:w="1247" w:type="dxa"/>
            <w:vAlign w:val="center"/>
          </w:tcPr>
          <w:p w14:paraId="57B3DD2F">
            <w:pPr>
              <w:kinsoku/>
              <w:autoSpaceDE/>
              <w:autoSpaceDN/>
              <w:spacing w:before="20" w:after="20" w:line="240" w:lineRule="auto"/>
              <w:jc w:val="center"/>
            </w:pPr>
            <w:r>
              <w:rPr>
                <w:rFonts w:ascii="Times New Roman" w:hAnsi="Times New Roman" w:eastAsia="宋体"/>
                <w:b w:val="0"/>
                <w:i w:val="0"/>
                <w:sz w:val="19"/>
              </w:rPr>
              <w:t>CHAR</w:t>
            </w:r>
          </w:p>
        </w:tc>
        <w:tc>
          <w:tcPr>
            <w:tcW w:w="850" w:type="dxa"/>
            <w:vAlign w:val="center"/>
          </w:tcPr>
          <w:p w14:paraId="1BDFAF6E">
            <w:pPr>
              <w:kinsoku/>
              <w:autoSpaceDE/>
              <w:autoSpaceDN/>
              <w:spacing w:before="20" w:after="20" w:line="240" w:lineRule="auto"/>
              <w:jc w:val="center"/>
            </w:pPr>
            <w:r>
              <w:rPr>
                <w:rFonts w:ascii="Times New Roman" w:hAnsi="Times New Roman" w:eastAsia="宋体"/>
                <w:b w:val="0"/>
                <w:i w:val="0"/>
                <w:sz w:val="19"/>
              </w:rPr>
              <w:t>16</w:t>
            </w:r>
          </w:p>
        </w:tc>
        <w:tc>
          <w:tcPr>
            <w:tcW w:w="1474" w:type="dxa"/>
            <w:vAlign w:val="center"/>
          </w:tcPr>
          <w:p w14:paraId="708C0E20">
            <w:pPr>
              <w:kinsoku/>
              <w:autoSpaceDE/>
              <w:autoSpaceDN/>
              <w:spacing w:before="20" w:after="20" w:line="240" w:lineRule="auto"/>
              <w:jc w:val="center"/>
            </w:pPr>
            <w:r>
              <w:rPr>
                <w:rFonts w:ascii="Times New Roman" w:hAnsi="Times New Roman" w:eastAsia="宋体"/>
                <w:b w:val="0"/>
                <w:i w:val="0"/>
                <w:sz w:val="19"/>
              </w:rPr>
              <w:t>PK</w:t>
            </w:r>
          </w:p>
        </w:tc>
        <w:tc>
          <w:tcPr>
            <w:tcW w:w="2268" w:type="dxa"/>
            <w:vAlign w:val="center"/>
          </w:tcPr>
          <w:p w14:paraId="1A6F7127">
            <w:pPr>
              <w:kinsoku/>
              <w:autoSpaceDE/>
              <w:autoSpaceDN/>
              <w:spacing w:before="20" w:after="20" w:line="240" w:lineRule="auto"/>
              <w:jc w:val="center"/>
            </w:pPr>
            <w:r>
              <w:rPr>
                <w:rFonts w:ascii="Times New Roman" w:hAnsi="Times New Roman" w:eastAsia="宋体"/>
                <w:b w:val="0"/>
                <w:i w:val="0"/>
                <w:sz w:val="19"/>
              </w:rPr>
              <w:t>主键，规则：工号+月份</w:t>
            </w:r>
          </w:p>
        </w:tc>
      </w:tr>
      <w:tr w14:paraId="556A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7FD"/>
            <w:vAlign w:val="center"/>
          </w:tcPr>
          <w:p w14:paraId="0BF82071">
            <w:pPr>
              <w:kinsoku/>
              <w:autoSpaceDE/>
              <w:autoSpaceDN/>
              <w:spacing w:before="20" w:after="20" w:line="240" w:lineRule="auto"/>
              <w:jc w:val="center"/>
            </w:pPr>
            <w:r>
              <w:rPr>
                <w:rFonts w:ascii="Times New Roman" w:hAnsi="Times New Roman" w:eastAsia="宋体"/>
                <w:b w:val="0"/>
                <w:i w:val="0"/>
                <w:sz w:val="19"/>
              </w:rPr>
              <w:t>emp_no</w:t>
            </w:r>
          </w:p>
        </w:tc>
        <w:tc>
          <w:tcPr>
            <w:tcW w:w="1474" w:type="dxa"/>
            <w:shd w:val="clear" w:color="auto" w:fill="F2F7FD"/>
            <w:vAlign w:val="center"/>
          </w:tcPr>
          <w:p w14:paraId="3B143206">
            <w:pPr>
              <w:kinsoku/>
              <w:autoSpaceDE/>
              <w:autoSpaceDN/>
              <w:spacing w:before="20" w:after="20" w:line="240" w:lineRule="auto"/>
              <w:jc w:val="center"/>
            </w:pPr>
            <w:r>
              <w:rPr>
                <w:rFonts w:ascii="Times New Roman" w:hAnsi="Times New Roman" w:eastAsia="宋体"/>
                <w:b w:val="0"/>
                <w:i w:val="0"/>
                <w:sz w:val="19"/>
              </w:rPr>
              <w:t>员工工号</w:t>
            </w:r>
          </w:p>
        </w:tc>
        <w:tc>
          <w:tcPr>
            <w:tcW w:w="1247" w:type="dxa"/>
            <w:shd w:val="clear" w:color="auto" w:fill="F2F7FD"/>
            <w:vAlign w:val="center"/>
          </w:tcPr>
          <w:p w14:paraId="1323C918">
            <w:pPr>
              <w:kinsoku/>
              <w:autoSpaceDE/>
              <w:autoSpaceDN/>
              <w:spacing w:before="20" w:after="20" w:line="240" w:lineRule="auto"/>
              <w:jc w:val="center"/>
            </w:pPr>
            <w:r>
              <w:rPr>
                <w:rFonts w:ascii="Times New Roman" w:hAnsi="Times New Roman" w:eastAsia="宋体"/>
                <w:b w:val="0"/>
                <w:i w:val="0"/>
                <w:sz w:val="19"/>
              </w:rPr>
              <w:t>CHAR</w:t>
            </w:r>
          </w:p>
        </w:tc>
        <w:tc>
          <w:tcPr>
            <w:tcW w:w="850" w:type="dxa"/>
            <w:shd w:val="clear" w:color="auto" w:fill="F2F7FD"/>
            <w:vAlign w:val="center"/>
          </w:tcPr>
          <w:p w14:paraId="49814594">
            <w:pPr>
              <w:kinsoku/>
              <w:autoSpaceDE/>
              <w:autoSpaceDN/>
              <w:spacing w:before="20" w:after="20" w:line="240" w:lineRule="auto"/>
              <w:jc w:val="center"/>
            </w:pPr>
            <w:r>
              <w:rPr>
                <w:rFonts w:ascii="Times New Roman" w:hAnsi="Times New Roman" w:eastAsia="宋体"/>
                <w:b w:val="0"/>
                <w:i w:val="0"/>
                <w:sz w:val="19"/>
              </w:rPr>
              <w:t>12</w:t>
            </w:r>
          </w:p>
        </w:tc>
        <w:tc>
          <w:tcPr>
            <w:tcW w:w="1474" w:type="dxa"/>
            <w:shd w:val="clear" w:color="auto" w:fill="F2F7FD"/>
            <w:vAlign w:val="center"/>
          </w:tcPr>
          <w:p w14:paraId="50B12CF3">
            <w:pPr>
              <w:kinsoku/>
              <w:autoSpaceDE/>
              <w:autoSpaceDN/>
              <w:spacing w:before="20" w:after="20" w:line="240" w:lineRule="auto"/>
              <w:jc w:val="center"/>
            </w:pPr>
            <w:r>
              <w:rPr>
                <w:rFonts w:ascii="Times New Roman" w:hAnsi="Times New Roman" w:eastAsia="宋体"/>
                <w:b w:val="0"/>
                <w:i w:val="0"/>
                <w:sz w:val="19"/>
              </w:rPr>
              <w:t>FK</w:t>
            </w:r>
          </w:p>
        </w:tc>
        <w:tc>
          <w:tcPr>
            <w:tcW w:w="2268" w:type="dxa"/>
            <w:shd w:val="clear" w:color="auto" w:fill="F2F7FD"/>
            <w:vAlign w:val="center"/>
          </w:tcPr>
          <w:p w14:paraId="352432F8">
            <w:pPr>
              <w:kinsoku/>
              <w:autoSpaceDE/>
              <w:autoSpaceDN/>
              <w:spacing w:before="20" w:after="20" w:line="240" w:lineRule="auto"/>
              <w:jc w:val="center"/>
            </w:pPr>
            <w:r>
              <w:rPr>
                <w:rFonts w:ascii="Times New Roman" w:hAnsi="Times New Roman" w:eastAsia="宋体"/>
                <w:b w:val="0"/>
                <w:i w:val="0"/>
                <w:sz w:val="19"/>
              </w:rPr>
              <w:t>参照员工表</w:t>
            </w:r>
          </w:p>
        </w:tc>
      </w:tr>
      <w:tr w14:paraId="1DC7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700B41C">
            <w:pPr>
              <w:kinsoku/>
              <w:autoSpaceDE/>
              <w:autoSpaceDN/>
              <w:spacing w:before="20" w:after="20" w:line="240" w:lineRule="auto"/>
              <w:jc w:val="center"/>
            </w:pPr>
            <w:r>
              <w:rPr>
                <w:rFonts w:ascii="Times New Roman" w:hAnsi="Times New Roman" w:eastAsia="宋体"/>
                <w:b w:val="0"/>
                <w:i w:val="0"/>
                <w:sz w:val="19"/>
              </w:rPr>
              <w:t>pay_month</w:t>
            </w:r>
          </w:p>
        </w:tc>
        <w:tc>
          <w:tcPr>
            <w:tcW w:w="1474" w:type="dxa"/>
            <w:vAlign w:val="center"/>
          </w:tcPr>
          <w:p w14:paraId="328CBB5D">
            <w:pPr>
              <w:kinsoku/>
              <w:autoSpaceDE/>
              <w:autoSpaceDN/>
              <w:spacing w:before="20" w:after="20" w:line="240" w:lineRule="auto"/>
              <w:jc w:val="center"/>
            </w:pPr>
            <w:r>
              <w:rPr>
                <w:rFonts w:ascii="Times New Roman" w:hAnsi="Times New Roman" w:eastAsia="宋体"/>
                <w:b w:val="0"/>
                <w:i w:val="0"/>
                <w:sz w:val="19"/>
              </w:rPr>
              <w:t>发放月份</w:t>
            </w:r>
          </w:p>
        </w:tc>
        <w:tc>
          <w:tcPr>
            <w:tcW w:w="1247" w:type="dxa"/>
            <w:vAlign w:val="center"/>
          </w:tcPr>
          <w:p w14:paraId="1B6EA309">
            <w:pPr>
              <w:kinsoku/>
              <w:autoSpaceDE/>
              <w:autoSpaceDN/>
              <w:spacing w:before="20" w:after="20" w:line="240" w:lineRule="auto"/>
              <w:jc w:val="center"/>
            </w:pPr>
            <w:r>
              <w:rPr>
                <w:rFonts w:ascii="Times New Roman" w:hAnsi="Times New Roman" w:eastAsia="宋体"/>
                <w:b w:val="0"/>
                <w:i w:val="0"/>
                <w:sz w:val="19"/>
              </w:rPr>
              <w:t>CHAR</w:t>
            </w:r>
          </w:p>
        </w:tc>
        <w:tc>
          <w:tcPr>
            <w:tcW w:w="850" w:type="dxa"/>
            <w:vAlign w:val="center"/>
          </w:tcPr>
          <w:p w14:paraId="6BE5E283">
            <w:pPr>
              <w:kinsoku/>
              <w:autoSpaceDE/>
              <w:autoSpaceDN/>
              <w:spacing w:before="20" w:after="20" w:line="240" w:lineRule="auto"/>
              <w:jc w:val="center"/>
            </w:pPr>
            <w:r>
              <w:rPr>
                <w:rFonts w:ascii="Times New Roman" w:hAnsi="Times New Roman" w:eastAsia="宋体"/>
                <w:b w:val="0"/>
                <w:i w:val="0"/>
                <w:sz w:val="19"/>
              </w:rPr>
              <w:t>7</w:t>
            </w:r>
          </w:p>
        </w:tc>
        <w:tc>
          <w:tcPr>
            <w:tcW w:w="1474" w:type="dxa"/>
            <w:vAlign w:val="center"/>
          </w:tcPr>
          <w:p w14:paraId="416A5493">
            <w:pPr>
              <w:kinsoku/>
              <w:autoSpaceDE/>
              <w:autoSpaceDN/>
              <w:spacing w:before="20" w:after="20" w:line="240" w:lineRule="auto"/>
              <w:jc w:val="center"/>
            </w:pPr>
            <w:r>
              <w:rPr>
                <w:rFonts w:ascii="Times New Roman" w:hAnsi="Times New Roman" w:eastAsia="宋体"/>
                <w:b w:val="0"/>
                <w:i w:val="0"/>
                <w:sz w:val="19"/>
              </w:rPr>
              <w:t>NOT NULL</w:t>
            </w:r>
          </w:p>
        </w:tc>
        <w:tc>
          <w:tcPr>
            <w:tcW w:w="2268" w:type="dxa"/>
            <w:vAlign w:val="center"/>
          </w:tcPr>
          <w:p w14:paraId="42346D00">
            <w:pPr>
              <w:kinsoku/>
              <w:autoSpaceDE/>
              <w:autoSpaceDN/>
              <w:spacing w:before="20" w:after="20" w:line="240" w:lineRule="auto"/>
              <w:jc w:val="center"/>
            </w:pPr>
            <w:r>
              <w:rPr>
                <w:rFonts w:ascii="Times New Roman" w:hAnsi="Times New Roman" w:eastAsia="宋体"/>
                <w:b w:val="0"/>
                <w:i w:val="0"/>
                <w:sz w:val="19"/>
              </w:rPr>
              <w:t>格式 YYYY-MM</w:t>
            </w:r>
          </w:p>
        </w:tc>
      </w:tr>
      <w:tr w14:paraId="57B4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7FD"/>
            <w:vAlign w:val="center"/>
          </w:tcPr>
          <w:p w14:paraId="30164077">
            <w:pPr>
              <w:kinsoku/>
              <w:autoSpaceDE/>
              <w:autoSpaceDN/>
              <w:spacing w:before="20" w:after="20" w:line="240" w:lineRule="auto"/>
              <w:jc w:val="center"/>
            </w:pPr>
            <w:r>
              <w:rPr>
                <w:rFonts w:ascii="Times New Roman" w:hAnsi="Times New Roman" w:eastAsia="宋体"/>
                <w:b w:val="0"/>
                <w:i w:val="0"/>
                <w:sz w:val="19"/>
              </w:rPr>
              <w:t>base_salary</w:t>
            </w:r>
          </w:p>
        </w:tc>
        <w:tc>
          <w:tcPr>
            <w:tcW w:w="1474" w:type="dxa"/>
            <w:shd w:val="clear" w:color="auto" w:fill="F2F7FD"/>
            <w:vAlign w:val="center"/>
          </w:tcPr>
          <w:p w14:paraId="1120A92B">
            <w:pPr>
              <w:kinsoku/>
              <w:autoSpaceDE/>
              <w:autoSpaceDN/>
              <w:spacing w:before="20" w:after="20" w:line="240" w:lineRule="auto"/>
              <w:jc w:val="center"/>
            </w:pPr>
            <w:r>
              <w:rPr>
                <w:rFonts w:ascii="Times New Roman" w:hAnsi="Times New Roman" w:eastAsia="宋体"/>
                <w:b w:val="0"/>
                <w:i w:val="0"/>
                <w:sz w:val="19"/>
              </w:rPr>
              <w:t>基本工资</w:t>
            </w:r>
          </w:p>
        </w:tc>
        <w:tc>
          <w:tcPr>
            <w:tcW w:w="1247" w:type="dxa"/>
            <w:shd w:val="clear" w:color="auto" w:fill="F2F7FD"/>
            <w:vAlign w:val="center"/>
          </w:tcPr>
          <w:p w14:paraId="1AFE4D3D">
            <w:pPr>
              <w:kinsoku/>
              <w:autoSpaceDE/>
              <w:autoSpaceDN/>
              <w:spacing w:before="20" w:after="20" w:line="240" w:lineRule="auto"/>
              <w:jc w:val="center"/>
            </w:pPr>
            <w:r>
              <w:rPr>
                <w:rFonts w:ascii="Times New Roman" w:hAnsi="Times New Roman" w:eastAsia="宋体"/>
                <w:b w:val="0"/>
                <w:i w:val="0"/>
                <w:sz w:val="19"/>
              </w:rPr>
              <w:t>DECIMAL</w:t>
            </w:r>
          </w:p>
        </w:tc>
        <w:tc>
          <w:tcPr>
            <w:tcW w:w="850" w:type="dxa"/>
            <w:shd w:val="clear" w:color="auto" w:fill="F2F7FD"/>
            <w:vAlign w:val="center"/>
          </w:tcPr>
          <w:p w14:paraId="2DA80ECA">
            <w:pPr>
              <w:kinsoku/>
              <w:autoSpaceDE/>
              <w:autoSpaceDN/>
              <w:spacing w:before="20" w:after="20" w:line="240" w:lineRule="auto"/>
              <w:jc w:val="center"/>
            </w:pPr>
            <w:r>
              <w:rPr>
                <w:rFonts w:ascii="Times New Roman" w:hAnsi="Times New Roman" w:eastAsia="宋体"/>
                <w:b w:val="0"/>
                <w:i w:val="0"/>
                <w:sz w:val="19"/>
              </w:rPr>
              <w:t>10,2</w:t>
            </w:r>
          </w:p>
        </w:tc>
        <w:tc>
          <w:tcPr>
            <w:tcW w:w="1474" w:type="dxa"/>
            <w:shd w:val="clear" w:color="auto" w:fill="F2F7FD"/>
            <w:vAlign w:val="center"/>
          </w:tcPr>
          <w:p w14:paraId="67243AD6">
            <w:pPr>
              <w:kinsoku/>
              <w:autoSpaceDE/>
              <w:autoSpaceDN/>
              <w:spacing w:before="20" w:after="20" w:line="240" w:lineRule="auto"/>
              <w:jc w:val="center"/>
            </w:pPr>
            <w:r>
              <w:rPr>
                <w:rFonts w:ascii="Times New Roman" w:hAnsi="Times New Roman" w:eastAsia="宋体"/>
                <w:b w:val="0"/>
                <w:i w:val="0"/>
                <w:sz w:val="19"/>
              </w:rPr>
              <w:t>NOT NULL</w:t>
            </w:r>
          </w:p>
        </w:tc>
        <w:tc>
          <w:tcPr>
            <w:tcW w:w="2268" w:type="dxa"/>
            <w:shd w:val="clear" w:color="auto" w:fill="F2F7FD"/>
            <w:vAlign w:val="center"/>
          </w:tcPr>
          <w:p w14:paraId="250F8C7B">
            <w:pPr>
              <w:kinsoku/>
              <w:autoSpaceDE/>
              <w:autoSpaceDN/>
              <w:spacing w:before="20" w:after="20" w:line="240" w:lineRule="auto"/>
              <w:jc w:val="center"/>
            </w:pPr>
            <w:r>
              <w:rPr>
                <w:rFonts w:ascii="Times New Roman" w:hAnsi="Times New Roman" w:eastAsia="宋体"/>
                <w:b w:val="0"/>
                <w:i w:val="0"/>
                <w:sz w:val="19"/>
              </w:rPr>
              <w:t>单位：元</w:t>
            </w:r>
          </w:p>
        </w:tc>
      </w:tr>
      <w:tr w14:paraId="2559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09CC343">
            <w:pPr>
              <w:kinsoku/>
              <w:autoSpaceDE/>
              <w:autoSpaceDN/>
              <w:spacing w:before="20" w:after="20" w:line="240" w:lineRule="auto"/>
              <w:jc w:val="center"/>
            </w:pPr>
            <w:r>
              <w:rPr>
                <w:rFonts w:ascii="Times New Roman" w:hAnsi="Times New Roman" w:eastAsia="宋体"/>
                <w:b w:val="0"/>
                <w:i w:val="0"/>
                <w:sz w:val="19"/>
              </w:rPr>
              <w:t>bonus</w:t>
            </w:r>
          </w:p>
        </w:tc>
        <w:tc>
          <w:tcPr>
            <w:tcW w:w="1474" w:type="dxa"/>
            <w:vAlign w:val="center"/>
          </w:tcPr>
          <w:p w14:paraId="57160373">
            <w:pPr>
              <w:kinsoku/>
              <w:autoSpaceDE/>
              <w:autoSpaceDN/>
              <w:spacing w:before="20" w:after="20" w:line="240" w:lineRule="auto"/>
              <w:jc w:val="center"/>
            </w:pPr>
            <w:r>
              <w:rPr>
                <w:rFonts w:ascii="Times New Roman" w:hAnsi="Times New Roman" w:eastAsia="宋体"/>
                <w:b w:val="0"/>
                <w:i w:val="0"/>
                <w:sz w:val="19"/>
              </w:rPr>
              <w:t>绩效奖金</w:t>
            </w:r>
          </w:p>
        </w:tc>
        <w:tc>
          <w:tcPr>
            <w:tcW w:w="1247" w:type="dxa"/>
            <w:vAlign w:val="center"/>
          </w:tcPr>
          <w:p w14:paraId="727A28FC">
            <w:pPr>
              <w:kinsoku/>
              <w:autoSpaceDE/>
              <w:autoSpaceDN/>
              <w:spacing w:before="20" w:after="20" w:line="240" w:lineRule="auto"/>
              <w:jc w:val="center"/>
            </w:pPr>
            <w:r>
              <w:rPr>
                <w:rFonts w:ascii="Times New Roman" w:hAnsi="Times New Roman" w:eastAsia="宋体"/>
                <w:b w:val="0"/>
                <w:i w:val="0"/>
                <w:sz w:val="19"/>
              </w:rPr>
              <w:t>DECIMAL</w:t>
            </w:r>
          </w:p>
        </w:tc>
        <w:tc>
          <w:tcPr>
            <w:tcW w:w="850" w:type="dxa"/>
            <w:vAlign w:val="center"/>
          </w:tcPr>
          <w:p w14:paraId="6B68CC0D">
            <w:pPr>
              <w:kinsoku/>
              <w:autoSpaceDE/>
              <w:autoSpaceDN/>
              <w:spacing w:before="20" w:after="20" w:line="240" w:lineRule="auto"/>
              <w:jc w:val="center"/>
            </w:pPr>
            <w:r>
              <w:rPr>
                <w:rFonts w:ascii="Times New Roman" w:hAnsi="Times New Roman" w:eastAsia="宋体"/>
                <w:b w:val="0"/>
                <w:i w:val="0"/>
                <w:sz w:val="19"/>
              </w:rPr>
              <w:t>10,2</w:t>
            </w:r>
          </w:p>
        </w:tc>
        <w:tc>
          <w:tcPr>
            <w:tcW w:w="1474" w:type="dxa"/>
            <w:vAlign w:val="center"/>
          </w:tcPr>
          <w:p w14:paraId="30B8ED88">
            <w:pPr>
              <w:kinsoku/>
              <w:autoSpaceDE/>
              <w:autoSpaceDN/>
              <w:spacing w:before="20" w:after="20" w:line="240" w:lineRule="auto"/>
              <w:jc w:val="center"/>
            </w:pPr>
            <w:r>
              <w:rPr>
                <w:rFonts w:ascii="Times New Roman" w:hAnsi="Times New Roman" w:eastAsia="宋体"/>
                <w:b w:val="0"/>
                <w:i w:val="0"/>
                <w:sz w:val="19"/>
              </w:rPr>
              <w:t>DEFAULT 0</w:t>
            </w:r>
          </w:p>
        </w:tc>
        <w:tc>
          <w:tcPr>
            <w:tcW w:w="2268" w:type="dxa"/>
            <w:vAlign w:val="center"/>
          </w:tcPr>
          <w:p w14:paraId="6D787B7F">
            <w:pPr>
              <w:kinsoku/>
              <w:autoSpaceDE/>
              <w:autoSpaceDN/>
              <w:spacing w:before="20" w:after="20" w:line="240" w:lineRule="auto"/>
              <w:jc w:val="center"/>
            </w:pPr>
            <w:r>
              <w:rPr>
                <w:rFonts w:ascii="Times New Roman" w:hAnsi="Times New Roman" w:eastAsia="宋体"/>
                <w:b w:val="0"/>
                <w:i w:val="0"/>
                <w:sz w:val="19"/>
              </w:rPr>
              <w:t>绩效奖金基数 × 绩效系数</w:t>
            </w:r>
          </w:p>
        </w:tc>
      </w:tr>
      <w:tr w14:paraId="0E860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7FD"/>
            <w:vAlign w:val="center"/>
          </w:tcPr>
          <w:p w14:paraId="0405AE5F">
            <w:pPr>
              <w:kinsoku/>
              <w:autoSpaceDE/>
              <w:autoSpaceDN/>
              <w:spacing w:before="20" w:after="20" w:line="240" w:lineRule="auto"/>
              <w:jc w:val="center"/>
            </w:pPr>
            <w:r>
              <w:rPr>
                <w:rFonts w:ascii="Times New Roman" w:hAnsi="Times New Roman" w:eastAsia="宋体"/>
                <w:b w:val="0"/>
                <w:i w:val="0"/>
                <w:sz w:val="19"/>
              </w:rPr>
              <w:t>attend_deduct</w:t>
            </w:r>
          </w:p>
        </w:tc>
        <w:tc>
          <w:tcPr>
            <w:tcW w:w="1474" w:type="dxa"/>
            <w:shd w:val="clear" w:color="auto" w:fill="F2F7FD"/>
            <w:vAlign w:val="center"/>
          </w:tcPr>
          <w:p w14:paraId="3D89910B">
            <w:pPr>
              <w:kinsoku/>
              <w:autoSpaceDE/>
              <w:autoSpaceDN/>
              <w:spacing w:before="20" w:after="20" w:line="240" w:lineRule="auto"/>
              <w:jc w:val="center"/>
            </w:pPr>
            <w:r>
              <w:rPr>
                <w:rFonts w:ascii="Times New Roman" w:hAnsi="Times New Roman" w:eastAsia="宋体"/>
                <w:b w:val="0"/>
                <w:i w:val="0"/>
                <w:sz w:val="19"/>
              </w:rPr>
              <w:t>考勤扣款</w:t>
            </w:r>
          </w:p>
        </w:tc>
        <w:tc>
          <w:tcPr>
            <w:tcW w:w="1247" w:type="dxa"/>
            <w:shd w:val="clear" w:color="auto" w:fill="F2F7FD"/>
            <w:vAlign w:val="center"/>
          </w:tcPr>
          <w:p w14:paraId="3DBC1105">
            <w:pPr>
              <w:kinsoku/>
              <w:autoSpaceDE/>
              <w:autoSpaceDN/>
              <w:spacing w:before="20" w:after="20" w:line="240" w:lineRule="auto"/>
              <w:jc w:val="center"/>
            </w:pPr>
            <w:r>
              <w:rPr>
                <w:rFonts w:ascii="Times New Roman" w:hAnsi="Times New Roman" w:eastAsia="宋体"/>
                <w:b w:val="0"/>
                <w:i w:val="0"/>
                <w:sz w:val="19"/>
              </w:rPr>
              <w:t>DECIMAL</w:t>
            </w:r>
          </w:p>
        </w:tc>
        <w:tc>
          <w:tcPr>
            <w:tcW w:w="850" w:type="dxa"/>
            <w:shd w:val="clear" w:color="auto" w:fill="F2F7FD"/>
            <w:vAlign w:val="center"/>
          </w:tcPr>
          <w:p w14:paraId="2AC38098">
            <w:pPr>
              <w:kinsoku/>
              <w:autoSpaceDE/>
              <w:autoSpaceDN/>
              <w:spacing w:before="20" w:after="20" w:line="240" w:lineRule="auto"/>
              <w:jc w:val="center"/>
            </w:pPr>
            <w:r>
              <w:rPr>
                <w:rFonts w:ascii="Times New Roman" w:hAnsi="Times New Roman" w:eastAsia="宋体"/>
                <w:b w:val="0"/>
                <w:i w:val="0"/>
                <w:sz w:val="19"/>
              </w:rPr>
              <w:t>10,2</w:t>
            </w:r>
          </w:p>
        </w:tc>
        <w:tc>
          <w:tcPr>
            <w:tcW w:w="1474" w:type="dxa"/>
            <w:shd w:val="clear" w:color="auto" w:fill="F2F7FD"/>
            <w:vAlign w:val="center"/>
          </w:tcPr>
          <w:p w14:paraId="0A5518BA">
            <w:pPr>
              <w:kinsoku/>
              <w:autoSpaceDE/>
              <w:autoSpaceDN/>
              <w:spacing w:before="20" w:after="20" w:line="240" w:lineRule="auto"/>
              <w:jc w:val="center"/>
            </w:pPr>
            <w:r>
              <w:rPr>
                <w:rFonts w:ascii="Times New Roman" w:hAnsi="Times New Roman" w:eastAsia="宋体"/>
                <w:b w:val="0"/>
                <w:i w:val="0"/>
                <w:sz w:val="19"/>
              </w:rPr>
              <w:t>DEFAULT 0</w:t>
            </w:r>
          </w:p>
        </w:tc>
        <w:tc>
          <w:tcPr>
            <w:tcW w:w="2268" w:type="dxa"/>
            <w:shd w:val="clear" w:color="auto" w:fill="F2F7FD"/>
            <w:vAlign w:val="center"/>
          </w:tcPr>
          <w:p w14:paraId="5160F1D0">
            <w:pPr>
              <w:kinsoku/>
              <w:autoSpaceDE/>
              <w:autoSpaceDN/>
              <w:spacing w:before="20" w:after="20" w:line="240" w:lineRule="auto"/>
              <w:jc w:val="center"/>
            </w:pPr>
            <w:r>
              <w:rPr>
                <w:rFonts w:ascii="Times New Roman" w:hAnsi="Times New Roman" w:eastAsia="宋体"/>
                <w:b w:val="0"/>
                <w:i w:val="0"/>
                <w:sz w:val="19"/>
              </w:rPr>
              <w:t>事假与病假扣款合计</w:t>
            </w:r>
          </w:p>
        </w:tc>
      </w:tr>
      <w:tr w14:paraId="2F0C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B08128D">
            <w:pPr>
              <w:kinsoku/>
              <w:autoSpaceDE/>
              <w:autoSpaceDN/>
              <w:spacing w:before="20" w:after="20" w:line="240" w:lineRule="auto"/>
              <w:jc w:val="center"/>
            </w:pPr>
            <w:r>
              <w:rPr>
                <w:rFonts w:ascii="Times New Roman" w:hAnsi="Times New Roman" w:eastAsia="宋体"/>
                <w:b w:val="0"/>
                <w:i w:val="0"/>
                <w:sz w:val="19"/>
              </w:rPr>
              <w:t>insurance</w:t>
            </w:r>
          </w:p>
        </w:tc>
        <w:tc>
          <w:tcPr>
            <w:tcW w:w="1474" w:type="dxa"/>
            <w:vAlign w:val="center"/>
          </w:tcPr>
          <w:p w14:paraId="39F768A3">
            <w:pPr>
              <w:kinsoku/>
              <w:autoSpaceDE/>
              <w:autoSpaceDN/>
              <w:spacing w:before="20" w:after="20" w:line="240" w:lineRule="auto"/>
              <w:jc w:val="center"/>
            </w:pPr>
            <w:r>
              <w:rPr>
                <w:rFonts w:ascii="Times New Roman" w:hAnsi="Times New Roman" w:eastAsia="宋体"/>
                <w:b w:val="0"/>
                <w:i w:val="0"/>
                <w:sz w:val="19"/>
              </w:rPr>
              <w:t>社保公积金代扣</w:t>
            </w:r>
          </w:p>
        </w:tc>
        <w:tc>
          <w:tcPr>
            <w:tcW w:w="1247" w:type="dxa"/>
            <w:vAlign w:val="center"/>
          </w:tcPr>
          <w:p w14:paraId="2890E2A5">
            <w:pPr>
              <w:kinsoku/>
              <w:autoSpaceDE/>
              <w:autoSpaceDN/>
              <w:spacing w:before="20" w:after="20" w:line="240" w:lineRule="auto"/>
              <w:jc w:val="center"/>
            </w:pPr>
            <w:r>
              <w:rPr>
                <w:rFonts w:ascii="Times New Roman" w:hAnsi="Times New Roman" w:eastAsia="宋体"/>
                <w:b w:val="0"/>
                <w:i w:val="0"/>
                <w:sz w:val="19"/>
              </w:rPr>
              <w:t>DECIMAL</w:t>
            </w:r>
          </w:p>
        </w:tc>
        <w:tc>
          <w:tcPr>
            <w:tcW w:w="850" w:type="dxa"/>
            <w:vAlign w:val="center"/>
          </w:tcPr>
          <w:p w14:paraId="7BEC5848">
            <w:pPr>
              <w:kinsoku/>
              <w:autoSpaceDE/>
              <w:autoSpaceDN/>
              <w:spacing w:before="20" w:after="20" w:line="240" w:lineRule="auto"/>
              <w:jc w:val="center"/>
            </w:pPr>
            <w:r>
              <w:rPr>
                <w:rFonts w:ascii="Times New Roman" w:hAnsi="Times New Roman" w:eastAsia="宋体"/>
                <w:b w:val="0"/>
                <w:i w:val="0"/>
                <w:sz w:val="19"/>
              </w:rPr>
              <w:t>10,2</w:t>
            </w:r>
          </w:p>
        </w:tc>
        <w:tc>
          <w:tcPr>
            <w:tcW w:w="1474" w:type="dxa"/>
            <w:vAlign w:val="center"/>
          </w:tcPr>
          <w:p w14:paraId="2B8FC707">
            <w:pPr>
              <w:kinsoku/>
              <w:autoSpaceDE/>
              <w:autoSpaceDN/>
              <w:spacing w:before="20" w:after="20" w:line="240" w:lineRule="auto"/>
              <w:jc w:val="center"/>
            </w:pPr>
            <w:r>
              <w:rPr>
                <w:rFonts w:ascii="Times New Roman" w:hAnsi="Times New Roman" w:eastAsia="宋体"/>
                <w:b w:val="0"/>
                <w:i w:val="0"/>
                <w:sz w:val="19"/>
              </w:rPr>
              <w:t>DEFAULT 0</w:t>
            </w:r>
          </w:p>
        </w:tc>
        <w:tc>
          <w:tcPr>
            <w:tcW w:w="2268" w:type="dxa"/>
            <w:vAlign w:val="center"/>
          </w:tcPr>
          <w:p w14:paraId="3C8041AE">
            <w:pPr>
              <w:kinsoku/>
              <w:autoSpaceDE/>
              <w:autoSpaceDN/>
              <w:spacing w:before="20" w:after="20" w:line="240" w:lineRule="auto"/>
              <w:jc w:val="center"/>
            </w:pPr>
            <w:r>
              <w:rPr>
                <w:rFonts w:ascii="Times New Roman" w:hAnsi="Times New Roman" w:eastAsia="宋体"/>
                <w:b w:val="0"/>
                <w:i w:val="0"/>
                <w:sz w:val="19"/>
              </w:rPr>
              <w:t>个人承担部分</w:t>
            </w:r>
          </w:p>
        </w:tc>
      </w:tr>
      <w:tr w14:paraId="5650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7FD"/>
            <w:vAlign w:val="center"/>
          </w:tcPr>
          <w:p w14:paraId="3A851F21">
            <w:pPr>
              <w:kinsoku/>
              <w:autoSpaceDE/>
              <w:autoSpaceDN/>
              <w:spacing w:before="20" w:after="20" w:line="240" w:lineRule="auto"/>
              <w:jc w:val="center"/>
            </w:pPr>
            <w:r>
              <w:rPr>
                <w:rFonts w:ascii="Times New Roman" w:hAnsi="Times New Roman" w:eastAsia="宋体"/>
                <w:b w:val="0"/>
                <w:i w:val="0"/>
                <w:sz w:val="19"/>
              </w:rPr>
              <w:t>tax</w:t>
            </w:r>
          </w:p>
        </w:tc>
        <w:tc>
          <w:tcPr>
            <w:tcW w:w="1474" w:type="dxa"/>
            <w:shd w:val="clear" w:color="auto" w:fill="F2F7FD"/>
            <w:vAlign w:val="center"/>
          </w:tcPr>
          <w:p w14:paraId="37653F39">
            <w:pPr>
              <w:kinsoku/>
              <w:autoSpaceDE/>
              <w:autoSpaceDN/>
              <w:spacing w:before="20" w:after="20" w:line="240" w:lineRule="auto"/>
              <w:jc w:val="center"/>
            </w:pPr>
            <w:r>
              <w:rPr>
                <w:rFonts w:ascii="Times New Roman" w:hAnsi="Times New Roman" w:eastAsia="宋体"/>
                <w:b w:val="0"/>
                <w:i w:val="0"/>
                <w:sz w:val="19"/>
              </w:rPr>
              <w:t>个人所得税</w:t>
            </w:r>
          </w:p>
        </w:tc>
        <w:tc>
          <w:tcPr>
            <w:tcW w:w="1247" w:type="dxa"/>
            <w:shd w:val="clear" w:color="auto" w:fill="F2F7FD"/>
            <w:vAlign w:val="center"/>
          </w:tcPr>
          <w:p w14:paraId="34AEB08C">
            <w:pPr>
              <w:kinsoku/>
              <w:autoSpaceDE/>
              <w:autoSpaceDN/>
              <w:spacing w:before="20" w:after="20" w:line="240" w:lineRule="auto"/>
              <w:jc w:val="center"/>
            </w:pPr>
            <w:r>
              <w:rPr>
                <w:rFonts w:ascii="Times New Roman" w:hAnsi="Times New Roman" w:eastAsia="宋体"/>
                <w:b w:val="0"/>
                <w:i w:val="0"/>
                <w:sz w:val="19"/>
              </w:rPr>
              <w:t>DECIMAL</w:t>
            </w:r>
          </w:p>
        </w:tc>
        <w:tc>
          <w:tcPr>
            <w:tcW w:w="850" w:type="dxa"/>
            <w:shd w:val="clear" w:color="auto" w:fill="F2F7FD"/>
            <w:vAlign w:val="center"/>
          </w:tcPr>
          <w:p w14:paraId="37B65871">
            <w:pPr>
              <w:kinsoku/>
              <w:autoSpaceDE/>
              <w:autoSpaceDN/>
              <w:spacing w:before="20" w:after="20" w:line="240" w:lineRule="auto"/>
              <w:jc w:val="center"/>
            </w:pPr>
            <w:r>
              <w:rPr>
                <w:rFonts w:ascii="Times New Roman" w:hAnsi="Times New Roman" w:eastAsia="宋体"/>
                <w:b w:val="0"/>
                <w:i w:val="0"/>
                <w:sz w:val="19"/>
              </w:rPr>
              <w:t>10,2</w:t>
            </w:r>
          </w:p>
        </w:tc>
        <w:tc>
          <w:tcPr>
            <w:tcW w:w="1474" w:type="dxa"/>
            <w:shd w:val="clear" w:color="auto" w:fill="F2F7FD"/>
            <w:vAlign w:val="center"/>
          </w:tcPr>
          <w:p w14:paraId="05B11683">
            <w:pPr>
              <w:kinsoku/>
              <w:autoSpaceDE/>
              <w:autoSpaceDN/>
              <w:spacing w:before="20" w:after="20" w:line="240" w:lineRule="auto"/>
              <w:jc w:val="center"/>
            </w:pPr>
            <w:r>
              <w:rPr>
                <w:rFonts w:ascii="Times New Roman" w:hAnsi="Times New Roman" w:eastAsia="宋体"/>
                <w:b w:val="0"/>
                <w:i w:val="0"/>
                <w:sz w:val="19"/>
              </w:rPr>
              <w:t>DEFAULT 0</w:t>
            </w:r>
          </w:p>
        </w:tc>
        <w:tc>
          <w:tcPr>
            <w:tcW w:w="2268" w:type="dxa"/>
            <w:shd w:val="clear" w:color="auto" w:fill="F2F7FD"/>
            <w:vAlign w:val="center"/>
          </w:tcPr>
          <w:p w14:paraId="08EA476C">
            <w:pPr>
              <w:kinsoku/>
              <w:autoSpaceDE/>
              <w:autoSpaceDN/>
              <w:spacing w:before="20" w:after="20" w:line="240" w:lineRule="auto"/>
              <w:jc w:val="center"/>
            </w:pPr>
            <w:r>
              <w:rPr>
                <w:rFonts w:ascii="Times New Roman" w:hAnsi="Times New Roman" w:eastAsia="宋体"/>
                <w:b w:val="0"/>
                <w:i w:val="0"/>
                <w:sz w:val="19"/>
              </w:rPr>
              <w:t>按累进税率计算</w:t>
            </w:r>
          </w:p>
        </w:tc>
      </w:tr>
      <w:tr w14:paraId="45D3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7E764F6">
            <w:pPr>
              <w:kinsoku/>
              <w:autoSpaceDE/>
              <w:autoSpaceDN/>
              <w:spacing w:before="20" w:after="20" w:line="240" w:lineRule="auto"/>
              <w:jc w:val="center"/>
            </w:pPr>
            <w:r>
              <w:rPr>
                <w:rFonts w:ascii="Times New Roman" w:hAnsi="Times New Roman" w:eastAsia="宋体"/>
                <w:b w:val="0"/>
                <w:i w:val="0"/>
                <w:sz w:val="19"/>
              </w:rPr>
              <w:t>gross_salary</w:t>
            </w:r>
          </w:p>
        </w:tc>
        <w:tc>
          <w:tcPr>
            <w:tcW w:w="1474" w:type="dxa"/>
            <w:vAlign w:val="center"/>
          </w:tcPr>
          <w:p w14:paraId="1A4D3C21">
            <w:pPr>
              <w:kinsoku/>
              <w:autoSpaceDE/>
              <w:autoSpaceDN/>
              <w:spacing w:before="20" w:after="20" w:line="240" w:lineRule="auto"/>
              <w:jc w:val="center"/>
            </w:pPr>
            <w:r>
              <w:rPr>
                <w:rFonts w:ascii="Times New Roman" w:hAnsi="Times New Roman" w:eastAsia="宋体"/>
                <w:b w:val="0"/>
                <w:i w:val="0"/>
                <w:sz w:val="19"/>
              </w:rPr>
              <w:t>应发工资</w:t>
            </w:r>
          </w:p>
        </w:tc>
        <w:tc>
          <w:tcPr>
            <w:tcW w:w="1247" w:type="dxa"/>
            <w:vAlign w:val="center"/>
          </w:tcPr>
          <w:p w14:paraId="4659F703">
            <w:pPr>
              <w:kinsoku/>
              <w:autoSpaceDE/>
              <w:autoSpaceDN/>
              <w:spacing w:before="20" w:after="20" w:line="240" w:lineRule="auto"/>
              <w:jc w:val="center"/>
            </w:pPr>
            <w:r>
              <w:rPr>
                <w:rFonts w:ascii="Times New Roman" w:hAnsi="Times New Roman" w:eastAsia="宋体"/>
                <w:b w:val="0"/>
                <w:i w:val="0"/>
                <w:sz w:val="19"/>
              </w:rPr>
              <w:t>DECIMAL</w:t>
            </w:r>
          </w:p>
        </w:tc>
        <w:tc>
          <w:tcPr>
            <w:tcW w:w="850" w:type="dxa"/>
            <w:vAlign w:val="center"/>
          </w:tcPr>
          <w:p w14:paraId="26F74AD4">
            <w:pPr>
              <w:kinsoku/>
              <w:autoSpaceDE/>
              <w:autoSpaceDN/>
              <w:spacing w:before="20" w:after="20" w:line="240" w:lineRule="auto"/>
              <w:jc w:val="center"/>
            </w:pPr>
            <w:r>
              <w:rPr>
                <w:rFonts w:ascii="Times New Roman" w:hAnsi="Times New Roman" w:eastAsia="宋体"/>
                <w:b w:val="0"/>
                <w:i w:val="0"/>
                <w:sz w:val="19"/>
              </w:rPr>
              <w:t>10,2</w:t>
            </w:r>
          </w:p>
        </w:tc>
        <w:tc>
          <w:tcPr>
            <w:tcW w:w="1474" w:type="dxa"/>
            <w:vAlign w:val="center"/>
          </w:tcPr>
          <w:p w14:paraId="4C8B038F">
            <w:pPr>
              <w:kinsoku/>
              <w:autoSpaceDE/>
              <w:autoSpaceDN/>
              <w:spacing w:before="20" w:after="20" w:line="240" w:lineRule="auto"/>
              <w:jc w:val="center"/>
            </w:pPr>
            <w:r>
              <w:rPr>
                <w:rFonts w:ascii="Times New Roman" w:hAnsi="Times New Roman" w:eastAsia="宋体"/>
                <w:b w:val="0"/>
                <w:i w:val="0"/>
                <w:sz w:val="19"/>
              </w:rPr>
              <w:t>NOT NULL</w:t>
            </w:r>
          </w:p>
        </w:tc>
        <w:tc>
          <w:tcPr>
            <w:tcW w:w="2268" w:type="dxa"/>
            <w:vAlign w:val="center"/>
          </w:tcPr>
          <w:p w14:paraId="4EBD9E73">
            <w:pPr>
              <w:kinsoku/>
              <w:autoSpaceDE/>
              <w:autoSpaceDN/>
              <w:spacing w:before="20" w:after="20" w:line="240" w:lineRule="auto"/>
              <w:jc w:val="center"/>
            </w:pPr>
            <w:r>
              <w:rPr>
                <w:rFonts w:ascii="Times New Roman" w:hAnsi="Times New Roman" w:eastAsia="宋体"/>
                <w:b w:val="0"/>
                <w:i w:val="0"/>
                <w:sz w:val="19"/>
              </w:rPr>
              <w:t>各项收入之和减考勤扣款</w:t>
            </w:r>
          </w:p>
        </w:tc>
      </w:tr>
      <w:tr w14:paraId="69E3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2F7FD"/>
            <w:vAlign w:val="center"/>
          </w:tcPr>
          <w:p w14:paraId="0D2F6E61">
            <w:pPr>
              <w:kinsoku/>
              <w:autoSpaceDE/>
              <w:autoSpaceDN/>
              <w:spacing w:before="20" w:after="20" w:line="240" w:lineRule="auto"/>
              <w:jc w:val="center"/>
            </w:pPr>
            <w:r>
              <w:rPr>
                <w:rFonts w:ascii="Times New Roman" w:hAnsi="Times New Roman" w:eastAsia="宋体"/>
                <w:b w:val="0"/>
                <w:i w:val="0"/>
                <w:sz w:val="19"/>
              </w:rPr>
              <w:t>net_salary</w:t>
            </w:r>
          </w:p>
        </w:tc>
        <w:tc>
          <w:tcPr>
            <w:tcW w:w="1474" w:type="dxa"/>
            <w:shd w:val="clear" w:color="auto" w:fill="F2F7FD"/>
            <w:vAlign w:val="center"/>
          </w:tcPr>
          <w:p w14:paraId="6ED2C006">
            <w:pPr>
              <w:kinsoku/>
              <w:autoSpaceDE/>
              <w:autoSpaceDN/>
              <w:spacing w:before="20" w:after="20" w:line="240" w:lineRule="auto"/>
              <w:jc w:val="center"/>
            </w:pPr>
            <w:r>
              <w:rPr>
                <w:rFonts w:ascii="Times New Roman" w:hAnsi="Times New Roman" w:eastAsia="宋体"/>
                <w:b w:val="0"/>
                <w:i w:val="0"/>
                <w:sz w:val="19"/>
              </w:rPr>
              <w:t>实发工资</w:t>
            </w:r>
          </w:p>
        </w:tc>
        <w:tc>
          <w:tcPr>
            <w:tcW w:w="1247" w:type="dxa"/>
            <w:shd w:val="clear" w:color="auto" w:fill="F2F7FD"/>
            <w:vAlign w:val="center"/>
          </w:tcPr>
          <w:p w14:paraId="53CC00D9">
            <w:pPr>
              <w:kinsoku/>
              <w:autoSpaceDE/>
              <w:autoSpaceDN/>
              <w:spacing w:before="20" w:after="20" w:line="240" w:lineRule="auto"/>
              <w:jc w:val="center"/>
            </w:pPr>
            <w:r>
              <w:rPr>
                <w:rFonts w:ascii="Times New Roman" w:hAnsi="Times New Roman" w:eastAsia="宋体"/>
                <w:b w:val="0"/>
                <w:i w:val="0"/>
                <w:sz w:val="19"/>
              </w:rPr>
              <w:t>DECIMAL</w:t>
            </w:r>
          </w:p>
        </w:tc>
        <w:tc>
          <w:tcPr>
            <w:tcW w:w="850" w:type="dxa"/>
            <w:shd w:val="clear" w:color="auto" w:fill="F2F7FD"/>
            <w:vAlign w:val="center"/>
          </w:tcPr>
          <w:p w14:paraId="63CB1A89">
            <w:pPr>
              <w:kinsoku/>
              <w:autoSpaceDE/>
              <w:autoSpaceDN/>
              <w:spacing w:before="20" w:after="20" w:line="240" w:lineRule="auto"/>
              <w:jc w:val="center"/>
            </w:pPr>
            <w:r>
              <w:rPr>
                <w:rFonts w:ascii="Times New Roman" w:hAnsi="Times New Roman" w:eastAsia="宋体"/>
                <w:b w:val="0"/>
                <w:i w:val="0"/>
                <w:sz w:val="19"/>
              </w:rPr>
              <w:t>10,2</w:t>
            </w:r>
          </w:p>
        </w:tc>
        <w:tc>
          <w:tcPr>
            <w:tcW w:w="1474" w:type="dxa"/>
            <w:shd w:val="clear" w:color="auto" w:fill="F2F7FD"/>
            <w:vAlign w:val="center"/>
          </w:tcPr>
          <w:p w14:paraId="2A353481">
            <w:pPr>
              <w:kinsoku/>
              <w:autoSpaceDE/>
              <w:autoSpaceDN/>
              <w:spacing w:before="20" w:after="20" w:line="240" w:lineRule="auto"/>
              <w:jc w:val="center"/>
            </w:pPr>
            <w:r>
              <w:rPr>
                <w:rFonts w:ascii="Times New Roman" w:hAnsi="Times New Roman" w:eastAsia="宋体"/>
                <w:b w:val="0"/>
                <w:i w:val="0"/>
                <w:sz w:val="19"/>
              </w:rPr>
              <w:t>NOT NULL</w:t>
            </w:r>
          </w:p>
        </w:tc>
        <w:tc>
          <w:tcPr>
            <w:tcW w:w="2268" w:type="dxa"/>
            <w:shd w:val="clear" w:color="auto" w:fill="F2F7FD"/>
            <w:vAlign w:val="center"/>
          </w:tcPr>
          <w:p w14:paraId="51A411AF">
            <w:pPr>
              <w:kinsoku/>
              <w:autoSpaceDE/>
              <w:autoSpaceDN/>
              <w:spacing w:before="20" w:after="20" w:line="240" w:lineRule="auto"/>
              <w:jc w:val="center"/>
            </w:pPr>
            <w:r>
              <w:rPr>
                <w:rFonts w:ascii="Times New Roman" w:hAnsi="Times New Roman" w:eastAsia="宋体"/>
                <w:b w:val="0"/>
                <w:i w:val="0"/>
                <w:sz w:val="19"/>
              </w:rPr>
              <w:t>应发工资减代扣项合计</w:t>
            </w:r>
          </w:p>
        </w:tc>
      </w:tr>
      <w:tr w14:paraId="6460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D3D4E6C">
            <w:pPr>
              <w:kinsoku/>
              <w:autoSpaceDE/>
              <w:autoSpaceDN/>
              <w:spacing w:before="20" w:after="20" w:line="240" w:lineRule="auto"/>
              <w:jc w:val="center"/>
            </w:pPr>
            <w:r>
              <w:rPr>
                <w:rFonts w:ascii="Times New Roman" w:hAnsi="Times New Roman" w:eastAsia="宋体"/>
                <w:b w:val="0"/>
                <w:i w:val="0"/>
                <w:sz w:val="19"/>
              </w:rPr>
              <w:t>pay_status</w:t>
            </w:r>
          </w:p>
        </w:tc>
        <w:tc>
          <w:tcPr>
            <w:tcW w:w="1474" w:type="dxa"/>
            <w:vAlign w:val="center"/>
          </w:tcPr>
          <w:p w14:paraId="69897FBF">
            <w:pPr>
              <w:kinsoku/>
              <w:autoSpaceDE/>
              <w:autoSpaceDN/>
              <w:spacing w:before="20" w:after="20" w:line="240" w:lineRule="auto"/>
              <w:jc w:val="center"/>
            </w:pPr>
            <w:r>
              <w:rPr>
                <w:rFonts w:ascii="Times New Roman" w:hAnsi="Times New Roman" w:eastAsia="宋体"/>
                <w:b w:val="0"/>
                <w:i w:val="0"/>
                <w:sz w:val="19"/>
              </w:rPr>
              <w:t>发放状态</w:t>
            </w:r>
          </w:p>
        </w:tc>
        <w:tc>
          <w:tcPr>
            <w:tcW w:w="1247" w:type="dxa"/>
            <w:vAlign w:val="center"/>
          </w:tcPr>
          <w:p w14:paraId="055C1366">
            <w:pPr>
              <w:kinsoku/>
              <w:autoSpaceDE/>
              <w:autoSpaceDN/>
              <w:spacing w:before="20" w:after="20" w:line="240" w:lineRule="auto"/>
              <w:jc w:val="center"/>
            </w:pPr>
            <w:r>
              <w:rPr>
                <w:rFonts w:ascii="Times New Roman" w:hAnsi="Times New Roman" w:eastAsia="宋体"/>
                <w:b w:val="0"/>
                <w:i w:val="0"/>
                <w:sz w:val="19"/>
              </w:rPr>
              <w:t>VARCHAR</w:t>
            </w:r>
          </w:p>
        </w:tc>
        <w:tc>
          <w:tcPr>
            <w:tcW w:w="850" w:type="dxa"/>
            <w:vAlign w:val="center"/>
          </w:tcPr>
          <w:p w14:paraId="1FE72ED2">
            <w:pPr>
              <w:kinsoku/>
              <w:autoSpaceDE/>
              <w:autoSpaceDN/>
              <w:spacing w:before="20" w:after="20" w:line="240" w:lineRule="auto"/>
              <w:jc w:val="center"/>
            </w:pPr>
            <w:r>
              <w:rPr>
                <w:rFonts w:ascii="Times New Roman" w:hAnsi="Times New Roman" w:eastAsia="宋体"/>
                <w:b w:val="0"/>
                <w:i w:val="0"/>
                <w:sz w:val="19"/>
              </w:rPr>
              <w:t>6</w:t>
            </w:r>
          </w:p>
        </w:tc>
        <w:tc>
          <w:tcPr>
            <w:tcW w:w="1474" w:type="dxa"/>
            <w:vAlign w:val="center"/>
          </w:tcPr>
          <w:p w14:paraId="10E62AA3">
            <w:pPr>
              <w:kinsoku/>
              <w:autoSpaceDE/>
              <w:autoSpaceDN/>
              <w:spacing w:before="20" w:after="20" w:line="240" w:lineRule="auto"/>
              <w:jc w:val="center"/>
            </w:pPr>
            <w:r>
              <w:rPr>
                <w:rFonts w:ascii="Times New Roman" w:hAnsi="Times New Roman" w:eastAsia="宋体"/>
                <w:b w:val="0"/>
                <w:i w:val="0"/>
                <w:sz w:val="19"/>
              </w:rPr>
              <w:t>DEFAULT '待发放'</w:t>
            </w:r>
          </w:p>
        </w:tc>
        <w:tc>
          <w:tcPr>
            <w:tcW w:w="2268" w:type="dxa"/>
            <w:vAlign w:val="center"/>
          </w:tcPr>
          <w:p w14:paraId="63199261">
            <w:pPr>
              <w:kinsoku/>
              <w:autoSpaceDE/>
              <w:autoSpaceDN/>
              <w:spacing w:before="20" w:after="20" w:line="240" w:lineRule="auto"/>
              <w:jc w:val="center"/>
            </w:pPr>
            <w:r>
              <w:rPr>
                <w:rFonts w:ascii="Times New Roman" w:hAnsi="Times New Roman" w:eastAsia="宋体"/>
                <w:b w:val="0"/>
                <w:i w:val="0"/>
                <w:sz w:val="19"/>
              </w:rPr>
              <w:t>待复核/待发放/已发放</w:t>
            </w:r>
          </w:p>
        </w:tc>
      </w:tr>
    </w:tbl>
    <w:p w14:paraId="22A02C47">
      <w:pPr>
        <w:kinsoku/>
        <w:autoSpaceDE/>
        <w:autoSpaceDN/>
        <w:spacing w:before="160" w:after="60" w:line="240" w:lineRule="auto"/>
        <w:jc w:val="center"/>
      </w:pPr>
      <w:r>
        <w:rPr>
          <w:rFonts w:ascii="Times New Roman" w:hAnsi="Times New Roman" w:eastAsia="宋体"/>
          <w:b w:val="0"/>
          <w:i w:val="0"/>
          <w:sz w:val="21"/>
        </w:rPr>
        <w:t>表 4-5　劳动合同表（t_contract）物理设计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361"/>
        <w:gridCol w:w="1247"/>
        <w:gridCol w:w="907"/>
        <w:gridCol w:w="1361"/>
        <w:gridCol w:w="2665"/>
      </w:tblGrid>
      <w:tr w14:paraId="7055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DCE6F1"/>
            <w:vAlign w:val="center"/>
          </w:tcPr>
          <w:p w14:paraId="3C92FFCF">
            <w:pPr>
              <w:kinsoku/>
              <w:autoSpaceDE/>
              <w:autoSpaceDN/>
              <w:spacing w:before="20" w:after="20" w:line="240" w:lineRule="auto"/>
              <w:jc w:val="center"/>
            </w:pPr>
            <w:r>
              <w:rPr>
                <w:rFonts w:ascii="Times New Roman" w:hAnsi="Times New Roman" w:eastAsia="黑体"/>
                <w:b/>
                <w:i w:val="0"/>
                <w:sz w:val="19"/>
              </w:rPr>
              <w:t>字段名</w:t>
            </w:r>
          </w:p>
        </w:tc>
        <w:tc>
          <w:tcPr>
            <w:tcW w:w="1361" w:type="dxa"/>
            <w:shd w:val="clear" w:color="auto" w:fill="DCE6F1"/>
            <w:vAlign w:val="center"/>
          </w:tcPr>
          <w:p w14:paraId="737E2CB7">
            <w:pPr>
              <w:kinsoku/>
              <w:autoSpaceDE/>
              <w:autoSpaceDN/>
              <w:spacing w:before="20" w:after="20" w:line="240" w:lineRule="auto"/>
              <w:jc w:val="center"/>
            </w:pPr>
            <w:r>
              <w:rPr>
                <w:rFonts w:ascii="Times New Roman" w:hAnsi="Times New Roman" w:eastAsia="黑体"/>
                <w:b/>
                <w:i w:val="0"/>
                <w:sz w:val="19"/>
              </w:rPr>
              <w:t>中文名</w:t>
            </w:r>
          </w:p>
        </w:tc>
        <w:tc>
          <w:tcPr>
            <w:tcW w:w="1247" w:type="dxa"/>
            <w:shd w:val="clear" w:color="auto" w:fill="DCE6F1"/>
            <w:vAlign w:val="center"/>
          </w:tcPr>
          <w:p w14:paraId="5CE1EB45">
            <w:pPr>
              <w:kinsoku/>
              <w:autoSpaceDE/>
              <w:autoSpaceDN/>
              <w:spacing w:before="20" w:after="20" w:line="240" w:lineRule="auto"/>
              <w:jc w:val="center"/>
            </w:pPr>
            <w:r>
              <w:rPr>
                <w:rFonts w:ascii="Times New Roman" w:hAnsi="Times New Roman" w:eastAsia="黑体"/>
                <w:b/>
                <w:i w:val="0"/>
                <w:sz w:val="19"/>
              </w:rPr>
              <w:t>数据类型</w:t>
            </w:r>
          </w:p>
        </w:tc>
        <w:tc>
          <w:tcPr>
            <w:tcW w:w="907" w:type="dxa"/>
            <w:shd w:val="clear" w:color="auto" w:fill="DCE6F1"/>
            <w:vAlign w:val="center"/>
          </w:tcPr>
          <w:p w14:paraId="02DFBC71">
            <w:pPr>
              <w:kinsoku/>
              <w:autoSpaceDE/>
              <w:autoSpaceDN/>
              <w:spacing w:before="20" w:after="20" w:line="240" w:lineRule="auto"/>
              <w:jc w:val="center"/>
            </w:pPr>
            <w:r>
              <w:rPr>
                <w:rFonts w:ascii="Times New Roman" w:hAnsi="Times New Roman" w:eastAsia="黑体"/>
                <w:b/>
                <w:i w:val="0"/>
                <w:sz w:val="19"/>
              </w:rPr>
              <w:t>长度</w:t>
            </w:r>
          </w:p>
        </w:tc>
        <w:tc>
          <w:tcPr>
            <w:tcW w:w="1361" w:type="dxa"/>
            <w:shd w:val="clear" w:color="auto" w:fill="DCE6F1"/>
            <w:vAlign w:val="center"/>
          </w:tcPr>
          <w:p w14:paraId="363A600B">
            <w:pPr>
              <w:kinsoku/>
              <w:autoSpaceDE/>
              <w:autoSpaceDN/>
              <w:spacing w:before="20" w:after="20" w:line="240" w:lineRule="auto"/>
              <w:jc w:val="center"/>
            </w:pPr>
            <w:r>
              <w:rPr>
                <w:rFonts w:ascii="Times New Roman" w:hAnsi="Times New Roman" w:eastAsia="黑体"/>
                <w:b/>
                <w:i w:val="0"/>
                <w:sz w:val="19"/>
              </w:rPr>
              <w:t>约束</w:t>
            </w:r>
          </w:p>
        </w:tc>
        <w:tc>
          <w:tcPr>
            <w:tcW w:w="2665" w:type="dxa"/>
            <w:shd w:val="clear" w:color="auto" w:fill="DCE6F1"/>
            <w:vAlign w:val="center"/>
          </w:tcPr>
          <w:p w14:paraId="09720395">
            <w:pPr>
              <w:kinsoku/>
              <w:autoSpaceDE/>
              <w:autoSpaceDN/>
              <w:spacing w:before="20" w:after="20" w:line="240" w:lineRule="auto"/>
              <w:jc w:val="center"/>
            </w:pPr>
            <w:r>
              <w:rPr>
                <w:rFonts w:ascii="Times New Roman" w:hAnsi="Times New Roman" w:eastAsia="黑体"/>
                <w:b/>
                <w:i w:val="0"/>
                <w:sz w:val="19"/>
              </w:rPr>
              <w:t>说明</w:t>
            </w:r>
          </w:p>
        </w:tc>
      </w:tr>
      <w:tr w14:paraId="61CB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D566BC4">
            <w:pPr>
              <w:kinsoku/>
              <w:autoSpaceDE/>
              <w:autoSpaceDN/>
              <w:spacing w:before="20" w:after="20" w:line="240" w:lineRule="auto"/>
              <w:jc w:val="center"/>
            </w:pPr>
            <w:r>
              <w:rPr>
                <w:rFonts w:ascii="Times New Roman" w:hAnsi="Times New Roman" w:eastAsia="宋体"/>
                <w:b w:val="0"/>
                <w:i w:val="0"/>
                <w:sz w:val="19"/>
              </w:rPr>
              <w:t>contract_no</w:t>
            </w:r>
          </w:p>
        </w:tc>
        <w:tc>
          <w:tcPr>
            <w:tcW w:w="1361" w:type="dxa"/>
            <w:vAlign w:val="center"/>
          </w:tcPr>
          <w:p w14:paraId="64FD761E">
            <w:pPr>
              <w:kinsoku/>
              <w:autoSpaceDE/>
              <w:autoSpaceDN/>
              <w:spacing w:before="20" w:after="20" w:line="240" w:lineRule="auto"/>
              <w:jc w:val="center"/>
            </w:pPr>
            <w:r>
              <w:rPr>
                <w:rFonts w:ascii="Times New Roman" w:hAnsi="Times New Roman" w:eastAsia="宋体"/>
                <w:b w:val="0"/>
                <w:i w:val="0"/>
                <w:sz w:val="19"/>
              </w:rPr>
              <w:t>合同编号</w:t>
            </w:r>
          </w:p>
        </w:tc>
        <w:tc>
          <w:tcPr>
            <w:tcW w:w="1247" w:type="dxa"/>
            <w:vAlign w:val="center"/>
          </w:tcPr>
          <w:p w14:paraId="25C24585">
            <w:pPr>
              <w:kinsoku/>
              <w:autoSpaceDE/>
              <w:autoSpaceDN/>
              <w:spacing w:before="20" w:after="20" w:line="240" w:lineRule="auto"/>
              <w:jc w:val="center"/>
            </w:pPr>
            <w:r>
              <w:rPr>
                <w:rFonts w:ascii="Times New Roman" w:hAnsi="Times New Roman" w:eastAsia="宋体"/>
                <w:b w:val="0"/>
                <w:i w:val="0"/>
                <w:sz w:val="19"/>
              </w:rPr>
              <w:t>CHAR</w:t>
            </w:r>
          </w:p>
        </w:tc>
        <w:tc>
          <w:tcPr>
            <w:tcW w:w="907" w:type="dxa"/>
            <w:vAlign w:val="center"/>
          </w:tcPr>
          <w:p w14:paraId="4A012CB9">
            <w:pPr>
              <w:kinsoku/>
              <w:autoSpaceDE/>
              <w:autoSpaceDN/>
              <w:spacing w:before="20" w:after="20" w:line="240" w:lineRule="auto"/>
              <w:jc w:val="center"/>
            </w:pPr>
            <w:r>
              <w:rPr>
                <w:rFonts w:ascii="Times New Roman" w:hAnsi="Times New Roman" w:eastAsia="宋体"/>
                <w:b w:val="0"/>
                <w:i w:val="0"/>
                <w:sz w:val="19"/>
              </w:rPr>
              <w:t>16</w:t>
            </w:r>
          </w:p>
        </w:tc>
        <w:tc>
          <w:tcPr>
            <w:tcW w:w="1361" w:type="dxa"/>
            <w:vAlign w:val="center"/>
          </w:tcPr>
          <w:p w14:paraId="6AC9E8E2">
            <w:pPr>
              <w:kinsoku/>
              <w:autoSpaceDE/>
              <w:autoSpaceDN/>
              <w:spacing w:before="20" w:after="20" w:line="240" w:lineRule="auto"/>
              <w:jc w:val="center"/>
            </w:pPr>
            <w:r>
              <w:rPr>
                <w:rFonts w:ascii="Times New Roman" w:hAnsi="Times New Roman" w:eastAsia="宋体"/>
                <w:b w:val="0"/>
                <w:i w:val="0"/>
                <w:sz w:val="19"/>
              </w:rPr>
              <w:t>PK</w:t>
            </w:r>
          </w:p>
        </w:tc>
        <w:tc>
          <w:tcPr>
            <w:tcW w:w="2665" w:type="dxa"/>
            <w:vAlign w:val="center"/>
          </w:tcPr>
          <w:p w14:paraId="20FE2516">
            <w:pPr>
              <w:kinsoku/>
              <w:autoSpaceDE/>
              <w:autoSpaceDN/>
              <w:spacing w:before="20" w:after="20" w:line="240" w:lineRule="auto"/>
              <w:jc w:val="center"/>
            </w:pPr>
            <w:r>
              <w:rPr>
                <w:rFonts w:ascii="Times New Roman" w:hAnsi="Times New Roman" w:eastAsia="宋体"/>
                <w:b w:val="0"/>
                <w:i w:val="0"/>
                <w:sz w:val="19"/>
              </w:rPr>
              <w:t>主键</w:t>
            </w:r>
          </w:p>
        </w:tc>
      </w:tr>
      <w:tr w14:paraId="5B12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2F7FD"/>
            <w:vAlign w:val="center"/>
          </w:tcPr>
          <w:p w14:paraId="75DBBE11">
            <w:pPr>
              <w:kinsoku/>
              <w:autoSpaceDE/>
              <w:autoSpaceDN/>
              <w:spacing w:before="20" w:after="20" w:line="240" w:lineRule="auto"/>
              <w:jc w:val="center"/>
            </w:pPr>
            <w:r>
              <w:rPr>
                <w:rFonts w:ascii="Times New Roman" w:hAnsi="Times New Roman" w:eastAsia="宋体"/>
                <w:b w:val="0"/>
                <w:i w:val="0"/>
                <w:sz w:val="19"/>
              </w:rPr>
              <w:t>emp_no</w:t>
            </w:r>
          </w:p>
        </w:tc>
        <w:tc>
          <w:tcPr>
            <w:tcW w:w="1361" w:type="dxa"/>
            <w:shd w:val="clear" w:color="auto" w:fill="F2F7FD"/>
            <w:vAlign w:val="center"/>
          </w:tcPr>
          <w:p w14:paraId="589CB021">
            <w:pPr>
              <w:kinsoku/>
              <w:autoSpaceDE/>
              <w:autoSpaceDN/>
              <w:spacing w:before="20" w:after="20" w:line="240" w:lineRule="auto"/>
              <w:jc w:val="center"/>
            </w:pPr>
            <w:r>
              <w:rPr>
                <w:rFonts w:ascii="Times New Roman" w:hAnsi="Times New Roman" w:eastAsia="宋体"/>
                <w:b w:val="0"/>
                <w:i w:val="0"/>
                <w:sz w:val="19"/>
              </w:rPr>
              <w:t>员工工号</w:t>
            </w:r>
          </w:p>
        </w:tc>
        <w:tc>
          <w:tcPr>
            <w:tcW w:w="1247" w:type="dxa"/>
            <w:shd w:val="clear" w:color="auto" w:fill="F2F7FD"/>
            <w:vAlign w:val="center"/>
          </w:tcPr>
          <w:p w14:paraId="1AD037ED">
            <w:pPr>
              <w:kinsoku/>
              <w:autoSpaceDE/>
              <w:autoSpaceDN/>
              <w:spacing w:before="20" w:after="20" w:line="240" w:lineRule="auto"/>
              <w:jc w:val="center"/>
            </w:pPr>
            <w:r>
              <w:rPr>
                <w:rFonts w:ascii="Times New Roman" w:hAnsi="Times New Roman" w:eastAsia="宋体"/>
                <w:b w:val="0"/>
                <w:i w:val="0"/>
                <w:sz w:val="19"/>
              </w:rPr>
              <w:t>CHAR</w:t>
            </w:r>
          </w:p>
        </w:tc>
        <w:tc>
          <w:tcPr>
            <w:tcW w:w="907" w:type="dxa"/>
            <w:shd w:val="clear" w:color="auto" w:fill="F2F7FD"/>
            <w:vAlign w:val="center"/>
          </w:tcPr>
          <w:p w14:paraId="019AA5A0">
            <w:pPr>
              <w:kinsoku/>
              <w:autoSpaceDE/>
              <w:autoSpaceDN/>
              <w:spacing w:before="20" w:after="20" w:line="240" w:lineRule="auto"/>
              <w:jc w:val="center"/>
            </w:pPr>
            <w:r>
              <w:rPr>
                <w:rFonts w:ascii="Times New Roman" w:hAnsi="Times New Roman" w:eastAsia="宋体"/>
                <w:b w:val="0"/>
                <w:i w:val="0"/>
                <w:sz w:val="19"/>
              </w:rPr>
              <w:t>12</w:t>
            </w:r>
          </w:p>
        </w:tc>
        <w:tc>
          <w:tcPr>
            <w:tcW w:w="1361" w:type="dxa"/>
            <w:shd w:val="clear" w:color="auto" w:fill="F2F7FD"/>
            <w:vAlign w:val="center"/>
          </w:tcPr>
          <w:p w14:paraId="075DBC96">
            <w:pPr>
              <w:kinsoku/>
              <w:autoSpaceDE/>
              <w:autoSpaceDN/>
              <w:spacing w:before="20" w:after="20" w:line="240" w:lineRule="auto"/>
              <w:jc w:val="center"/>
            </w:pPr>
            <w:r>
              <w:rPr>
                <w:rFonts w:ascii="Times New Roman" w:hAnsi="Times New Roman" w:eastAsia="宋体"/>
                <w:b w:val="0"/>
                <w:i w:val="0"/>
                <w:sz w:val="19"/>
              </w:rPr>
              <w:t>FK, UNIQUE</w:t>
            </w:r>
          </w:p>
        </w:tc>
        <w:tc>
          <w:tcPr>
            <w:tcW w:w="2665" w:type="dxa"/>
            <w:shd w:val="clear" w:color="auto" w:fill="F2F7FD"/>
            <w:vAlign w:val="center"/>
          </w:tcPr>
          <w:p w14:paraId="0BFD92FA">
            <w:pPr>
              <w:kinsoku/>
              <w:autoSpaceDE/>
              <w:autoSpaceDN/>
              <w:spacing w:before="20" w:after="20" w:line="240" w:lineRule="auto"/>
              <w:jc w:val="center"/>
            </w:pPr>
            <w:r>
              <w:rPr>
                <w:rFonts w:ascii="Times New Roman" w:hAnsi="Times New Roman" w:eastAsia="宋体"/>
                <w:b w:val="0"/>
                <w:i w:val="0"/>
                <w:sz w:val="19"/>
              </w:rPr>
              <w:t>一对一联系，唯一约束</w:t>
            </w:r>
          </w:p>
        </w:tc>
      </w:tr>
      <w:tr w14:paraId="053A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FE59D30">
            <w:pPr>
              <w:kinsoku/>
              <w:autoSpaceDE/>
              <w:autoSpaceDN/>
              <w:spacing w:before="20" w:after="20" w:line="240" w:lineRule="auto"/>
              <w:jc w:val="center"/>
            </w:pPr>
            <w:r>
              <w:rPr>
                <w:rFonts w:ascii="Times New Roman" w:hAnsi="Times New Roman" w:eastAsia="宋体"/>
                <w:b w:val="0"/>
                <w:i w:val="0"/>
                <w:sz w:val="19"/>
              </w:rPr>
              <w:t>contract_term</w:t>
            </w:r>
          </w:p>
        </w:tc>
        <w:tc>
          <w:tcPr>
            <w:tcW w:w="1361" w:type="dxa"/>
            <w:vAlign w:val="center"/>
          </w:tcPr>
          <w:p w14:paraId="34C61727">
            <w:pPr>
              <w:kinsoku/>
              <w:autoSpaceDE/>
              <w:autoSpaceDN/>
              <w:spacing w:before="20" w:after="20" w:line="240" w:lineRule="auto"/>
              <w:jc w:val="center"/>
            </w:pPr>
            <w:r>
              <w:rPr>
                <w:rFonts w:ascii="Times New Roman" w:hAnsi="Times New Roman" w:eastAsia="宋体"/>
                <w:b w:val="0"/>
                <w:i w:val="0"/>
                <w:sz w:val="19"/>
              </w:rPr>
              <w:t>合同期限</w:t>
            </w:r>
          </w:p>
        </w:tc>
        <w:tc>
          <w:tcPr>
            <w:tcW w:w="1247" w:type="dxa"/>
            <w:vAlign w:val="center"/>
          </w:tcPr>
          <w:p w14:paraId="2E61F4C8">
            <w:pPr>
              <w:kinsoku/>
              <w:autoSpaceDE/>
              <w:autoSpaceDN/>
              <w:spacing w:before="20" w:after="20" w:line="240" w:lineRule="auto"/>
              <w:jc w:val="center"/>
            </w:pPr>
            <w:r>
              <w:rPr>
                <w:rFonts w:ascii="Times New Roman" w:hAnsi="Times New Roman" w:eastAsia="宋体"/>
                <w:b w:val="0"/>
                <w:i w:val="0"/>
                <w:sz w:val="19"/>
              </w:rPr>
              <w:t>VARCHAR</w:t>
            </w:r>
          </w:p>
        </w:tc>
        <w:tc>
          <w:tcPr>
            <w:tcW w:w="907" w:type="dxa"/>
            <w:vAlign w:val="center"/>
          </w:tcPr>
          <w:p w14:paraId="06AD8813">
            <w:pPr>
              <w:kinsoku/>
              <w:autoSpaceDE/>
              <w:autoSpaceDN/>
              <w:spacing w:before="20" w:after="20" w:line="240" w:lineRule="auto"/>
              <w:jc w:val="center"/>
            </w:pPr>
            <w:r>
              <w:rPr>
                <w:rFonts w:ascii="Times New Roman" w:hAnsi="Times New Roman" w:eastAsia="宋体"/>
                <w:b w:val="0"/>
                <w:i w:val="0"/>
                <w:sz w:val="19"/>
              </w:rPr>
              <w:t>10</w:t>
            </w:r>
          </w:p>
        </w:tc>
        <w:tc>
          <w:tcPr>
            <w:tcW w:w="1361" w:type="dxa"/>
            <w:vAlign w:val="center"/>
          </w:tcPr>
          <w:p w14:paraId="36FD5F9D">
            <w:pPr>
              <w:kinsoku/>
              <w:autoSpaceDE/>
              <w:autoSpaceDN/>
              <w:spacing w:before="20" w:after="20" w:line="240" w:lineRule="auto"/>
              <w:jc w:val="center"/>
            </w:pPr>
            <w:r>
              <w:rPr>
                <w:rFonts w:ascii="Times New Roman" w:hAnsi="Times New Roman" w:eastAsia="宋体"/>
                <w:b w:val="0"/>
                <w:i w:val="0"/>
                <w:sz w:val="19"/>
              </w:rPr>
              <w:t>NOT NULL</w:t>
            </w:r>
          </w:p>
        </w:tc>
        <w:tc>
          <w:tcPr>
            <w:tcW w:w="2665" w:type="dxa"/>
            <w:vAlign w:val="center"/>
          </w:tcPr>
          <w:p w14:paraId="386B03C5">
            <w:pPr>
              <w:kinsoku/>
              <w:autoSpaceDE/>
              <w:autoSpaceDN/>
              <w:spacing w:before="20" w:after="20" w:line="240" w:lineRule="auto"/>
              <w:jc w:val="center"/>
            </w:pPr>
            <w:r>
              <w:rPr>
                <w:rFonts w:ascii="Times New Roman" w:hAnsi="Times New Roman" w:eastAsia="宋体"/>
                <w:b w:val="0"/>
                <w:i w:val="0"/>
                <w:sz w:val="19"/>
              </w:rPr>
              <w:t>1年/3年/5年/无固定期限</w:t>
            </w:r>
          </w:p>
        </w:tc>
      </w:tr>
      <w:tr w14:paraId="71D7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2F7FD"/>
            <w:vAlign w:val="center"/>
          </w:tcPr>
          <w:p w14:paraId="1F9F1BEA">
            <w:pPr>
              <w:kinsoku/>
              <w:autoSpaceDE/>
              <w:autoSpaceDN/>
              <w:spacing w:before="20" w:after="20" w:line="240" w:lineRule="auto"/>
              <w:jc w:val="center"/>
            </w:pPr>
            <w:r>
              <w:rPr>
                <w:rFonts w:ascii="Times New Roman" w:hAnsi="Times New Roman" w:eastAsia="宋体"/>
                <w:b w:val="0"/>
                <w:i w:val="0"/>
                <w:sz w:val="19"/>
              </w:rPr>
              <w:t>sign_date</w:t>
            </w:r>
          </w:p>
        </w:tc>
        <w:tc>
          <w:tcPr>
            <w:tcW w:w="1361" w:type="dxa"/>
            <w:shd w:val="clear" w:color="auto" w:fill="F2F7FD"/>
            <w:vAlign w:val="center"/>
          </w:tcPr>
          <w:p w14:paraId="1160CBFD">
            <w:pPr>
              <w:kinsoku/>
              <w:autoSpaceDE/>
              <w:autoSpaceDN/>
              <w:spacing w:before="20" w:after="20" w:line="240" w:lineRule="auto"/>
              <w:jc w:val="center"/>
            </w:pPr>
            <w:r>
              <w:rPr>
                <w:rFonts w:ascii="Times New Roman" w:hAnsi="Times New Roman" w:eastAsia="宋体"/>
                <w:b w:val="0"/>
                <w:i w:val="0"/>
                <w:sz w:val="19"/>
              </w:rPr>
              <w:t>签订日期</w:t>
            </w:r>
          </w:p>
        </w:tc>
        <w:tc>
          <w:tcPr>
            <w:tcW w:w="1247" w:type="dxa"/>
            <w:shd w:val="clear" w:color="auto" w:fill="F2F7FD"/>
            <w:vAlign w:val="center"/>
          </w:tcPr>
          <w:p w14:paraId="287C84C1">
            <w:pPr>
              <w:kinsoku/>
              <w:autoSpaceDE/>
              <w:autoSpaceDN/>
              <w:spacing w:before="20" w:after="20" w:line="240" w:lineRule="auto"/>
              <w:jc w:val="center"/>
            </w:pPr>
            <w:r>
              <w:rPr>
                <w:rFonts w:ascii="Times New Roman" w:hAnsi="Times New Roman" w:eastAsia="宋体"/>
                <w:b w:val="0"/>
                <w:i w:val="0"/>
                <w:sz w:val="19"/>
              </w:rPr>
              <w:t>DATE</w:t>
            </w:r>
          </w:p>
        </w:tc>
        <w:tc>
          <w:tcPr>
            <w:tcW w:w="907" w:type="dxa"/>
            <w:shd w:val="clear" w:color="auto" w:fill="F2F7FD"/>
            <w:vAlign w:val="center"/>
          </w:tcPr>
          <w:p w14:paraId="3ABEA62B">
            <w:pPr>
              <w:kinsoku/>
              <w:autoSpaceDE/>
              <w:autoSpaceDN/>
              <w:spacing w:before="20" w:after="20" w:line="240" w:lineRule="auto"/>
              <w:jc w:val="center"/>
            </w:pPr>
            <w:r>
              <w:rPr>
                <w:rFonts w:ascii="Times New Roman" w:hAnsi="Times New Roman" w:eastAsia="宋体"/>
                <w:b w:val="0"/>
                <w:i w:val="0"/>
                <w:sz w:val="19"/>
              </w:rPr>
              <w:t>—</w:t>
            </w:r>
          </w:p>
        </w:tc>
        <w:tc>
          <w:tcPr>
            <w:tcW w:w="1361" w:type="dxa"/>
            <w:shd w:val="clear" w:color="auto" w:fill="F2F7FD"/>
            <w:vAlign w:val="center"/>
          </w:tcPr>
          <w:p w14:paraId="7E7C62E8">
            <w:pPr>
              <w:kinsoku/>
              <w:autoSpaceDE/>
              <w:autoSpaceDN/>
              <w:spacing w:before="20" w:after="20" w:line="240" w:lineRule="auto"/>
              <w:jc w:val="center"/>
            </w:pPr>
            <w:r>
              <w:rPr>
                <w:rFonts w:ascii="Times New Roman" w:hAnsi="Times New Roman" w:eastAsia="宋体"/>
                <w:b w:val="0"/>
                <w:i w:val="0"/>
                <w:sz w:val="19"/>
              </w:rPr>
              <w:t>NOT NULL</w:t>
            </w:r>
          </w:p>
        </w:tc>
        <w:tc>
          <w:tcPr>
            <w:tcW w:w="2665" w:type="dxa"/>
            <w:shd w:val="clear" w:color="auto" w:fill="F2F7FD"/>
            <w:vAlign w:val="center"/>
          </w:tcPr>
          <w:p w14:paraId="44EB39C8">
            <w:pPr>
              <w:kinsoku/>
              <w:autoSpaceDE/>
              <w:autoSpaceDN/>
              <w:spacing w:before="20" w:after="20" w:line="240" w:lineRule="auto"/>
              <w:jc w:val="center"/>
            </w:pPr>
            <w:r>
              <w:rPr>
                <w:rFonts w:ascii="Times New Roman" w:hAnsi="Times New Roman" w:eastAsia="宋体"/>
                <w:b w:val="0"/>
                <w:i w:val="0"/>
                <w:sz w:val="19"/>
              </w:rPr>
              <w:t>格式 YYYY-MM-DD</w:t>
            </w:r>
          </w:p>
        </w:tc>
      </w:tr>
      <w:tr w14:paraId="31A6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AC2F295">
            <w:pPr>
              <w:kinsoku/>
              <w:autoSpaceDE/>
              <w:autoSpaceDN/>
              <w:spacing w:before="20" w:after="20" w:line="240" w:lineRule="auto"/>
              <w:jc w:val="center"/>
            </w:pPr>
            <w:r>
              <w:rPr>
                <w:rFonts w:ascii="Times New Roman" w:hAnsi="Times New Roman" w:eastAsia="宋体"/>
                <w:b w:val="0"/>
                <w:i w:val="0"/>
                <w:sz w:val="19"/>
              </w:rPr>
              <w:t>end_date</w:t>
            </w:r>
          </w:p>
        </w:tc>
        <w:tc>
          <w:tcPr>
            <w:tcW w:w="1361" w:type="dxa"/>
            <w:vAlign w:val="center"/>
          </w:tcPr>
          <w:p w14:paraId="61546822">
            <w:pPr>
              <w:kinsoku/>
              <w:autoSpaceDE/>
              <w:autoSpaceDN/>
              <w:spacing w:before="20" w:after="20" w:line="240" w:lineRule="auto"/>
              <w:jc w:val="center"/>
            </w:pPr>
            <w:r>
              <w:rPr>
                <w:rFonts w:ascii="Times New Roman" w:hAnsi="Times New Roman" w:eastAsia="宋体"/>
                <w:b w:val="0"/>
                <w:i w:val="0"/>
                <w:sz w:val="19"/>
              </w:rPr>
              <w:t>到期日期</w:t>
            </w:r>
          </w:p>
        </w:tc>
        <w:tc>
          <w:tcPr>
            <w:tcW w:w="1247" w:type="dxa"/>
            <w:vAlign w:val="center"/>
          </w:tcPr>
          <w:p w14:paraId="1BAAF85C">
            <w:pPr>
              <w:kinsoku/>
              <w:autoSpaceDE/>
              <w:autoSpaceDN/>
              <w:spacing w:before="20" w:after="20" w:line="240" w:lineRule="auto"/>
              <w:jc w:val="center"/>
            </w:pPr>
            <w:r>
              <w:rPr>
                <w:rFonts w:ascii="Times New Roman" w:hAnsi="Times New Roman" w:eastAsia="宋体"/>
                <w:b w:val="0"/>
                <w:i w:val="0"/>
                <w:sz w:val="19"/>
              </w:rPr>
              <w:t>DATE</w:t>
            </w:r>
          </w:p>
        </w:tc>
        <w:tc>
          <w:tcPr>
            <w:tcW w:w="907" w:type="dxa"/>
            <w:vAlign w:val="center"/>
          </w:tcPr>
          <w:p w14:paraId="25A0EEF4">
            <w:pPr>
              <w:kinsoku/>
              <w:autoSpaceDE/>
              <w:autoSpaceDN/>
              <w:spacing w:before="20" w:after="20" w:line="240" w:lineRule="auto"/>
              <w:jc w:val="center"/>
            </w:pPr>
            <w:r>
              <w:rPr>
                <w:rFonts w:ascii="Times New Roman" w:hAnsi="Times New Roman" w:eastAsia="宋体"/>
                <w:b w:val="0"/>
                <w:i w:val="0"/>
                <w:sz w:val="19"/>
              </w:rPr>
              <w:t>—</w:t>
            </w:r>
          </w:p>
        </w:tc>
        <w:tc>
          <w:tcPr>
            <w:tcW w:w="1361" w:type="dxa"/>
            <w:vAlign w:val="center"/>
          </w:tcPr>
          <w:p w14:paraId="1FA5CFD5">
            <w:pPr>
              <w:kinsoku/>
              <w:autoSpaceDE/>
              <w:autoSpaceDN/>
              <w:spacing w:before="20" w:after="20" w:line="240" w:lineRule="auto"/>
              <w:jc w:val="center"/>
            </w:pPr>
            <w:r>
              <w:rPr>
                <w:rFonts w:ascii="Times New Roman" w:hAnsi="Times New Roman" w:eastAsia="宋体"/>
                <w:b w:val="0"/>
                <w:i w:val="0"/>
                <w:sz w:val="19"/>
              </w:rPr>
              <w:t>—</w:t>
            </w:r>
          </w:p>
        </w:tc>
        <w:tc>
          <w:tcPr>
            <w:tcW w:w="2665" w:type="dxa"/>
            <w:vAlign w:val="center"/>
          </w:tcPr>
          <w:p w14:paraId="61165B6B">
            <w:pPr>
              <w:kinsoku/>
              <w:autoSpaceDE/>
              <w:autoSpaceDN/>
              <w:spacing w:before="20" w:after="20" w:line="240" w:lineRule="auto"/>
              <w:jc w:val="center"/>
            </w:pPr>
            <w:r>
              <w:rPr>
                <w:rFonts w:ascii="Times New Roman" w:hAnsi="Times New Roman" w:eastAsia="宋体"/>
                <w:b w:val="0"/>
                <w:i w:val="0"/>
                <w:sz w:val="19"/>
              </w:rPr>
              <w:t>用于到期提醒</w:t>
            </w:r>
          </w:p>
        </w:tc>
      </w:tr>
      <w:tr w14:paraId="06BE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2F7FD"/>
            <w:vAlign w:val="center"/>
          </w:tcPr>
          <w:p w14:paraId="109CC006">
            <w:pPr>
              <w:kinsoku/>
              <w:autoSpaceDE/>
              <w:autoSpaceDN/>
              <w:spacing w:before="20" w:after="20" w:line="240" w:lineRule="auto"/>
              <w:jc w:val="center"/>
            </w:pPr>
            <w:r>
              <w:rPr>
                <w:rFonts w:ascii="Times New Roman" w:hAnsi="Times New Roman" w:eastAsia="宋体"/>
                <w:b w:val="0"/>
                <w:i w:val="0"/>
                <w:sz w:val="19"/>
              </w:rPr>
              <w:t>contract_status</w:t>
            </w:r>
          </w:p>
        </w:tc>
        <w:tc>
          <w:tcPr>
            <w:tcW w:w="1361" w:type="dxa"/>
            <w:shd w:val="clear" w:color="auto" w:fill="F2F7FD"/>
            <w:vAlign w:val="center"/>
          </w:tcPr>
          <w:p w14:paraId="79272E26">
            <w:pPr>
              <w:kinsoku/>
              <w:autoSpaceDE/>
              <w:autoSpaceDN/>
              <w:spacing w:before="20" w:after="20" w:line="240" w:lineRule="auto"/>
              <w:jc w:val="center"/>
            </w:pPr>
            <w:r>
              <w:rPr>
                <w:rFonts w:ascii="Times New Roman" w:hAnsi="Times New Roman" w:eastAsia="宋体"/>
                <w:b w:val="0"/>
                <w:i w:val="0"/>
                <w:sz w:val="19"/>
              </w:rPr>
              <w:t>合同状态</w:t>
            </w:r>
          </w:p>
        </w:tc>
        <w:tc>
          <w:tcPr>
            <w:tcW w:w="1247" w:type="dxa"/>
            <w:shd w:val="clear" w:color="auto" w:fill="F2F7FD"/>
            <w:vAlign w:val="center"/>
          </w:tcPr>
          <w:p w14:paraId="3170E1D6">
            <w:pPr>
              <w:kinsoku/>
              <w:autoSpaceDE/>
              <w:autoSpaceDN/>
              <w:spacing w:before="20" w:after="20" w:line="240" w:lineRule="auto"/>
              <w:jc w:val="center"/>
            </w:pPr>
            <w:r>
              <w:rPr>
                <w:rFonts w:ascii="Times New Roman" w:hAnsi="Times New Roman" w:eastAsia="宋体"/>
                <w:b w:val="0"/>
                <w:i w:val="0"/>
                <w:sz w:val="19"/>
              </w:rPr>
              <w:t>VARCHAR</w:t>
            </w:r>
          </w:p>
        </w:tc>
        <w:tc>
          <w:tcPr>
            <w:tcW w:w="907" w:type="dxa"/>
            <w:shd w:val="clear" w:color="auto" w:fill="F2F7FD"/>
            <w:vAlign w:val="center"/>
          </w:tcPr>
          <w:p w14:paraId="05DEEDB9">
            <w:pPr>
              <w:kinsoku/>
              <w:autoSpaceDE/>
              <w:autoSpaceDN/>
              <w:spacing w:before="20" w:after="20" w:line="240" w:lineRule="auto"/>
              <w:jc w:val="center"/>
            </w:pPr>
            <w:r>
              <w:rPr>
                <w:rFonts w:ascii="Times New Roman" w:hAnsi="Times New Roman" w:eastAsia="宋体"/>
                <w:b w:val="0"/>
                <w:i w:val="0"/>
                <w:sz w:val="19"/>
              </w:rPr>
              <w:t>6</w:t>
            </w:r>
          </w:p>
        </w:tc>
        <w:tc>
          <w:tcPr>
            <w:tcW w:w="1361" w:type="dxa"/>
            <w:shd w:val="clear" w:color="auto" w:fill="F2F7FD"/>
            <w:vAlign w:val="center"/>
          </w:tcPr>
          <w:p w14:paraId="261F1061">
            <w:pPr>
              <w:kinsoku/>
              <w:autoSpaceDE/>
              <w:autoSpaceDN/>
              <w:spacing w:before="20" w:after="20" w:line="240" w:lineRule="auto"/>
              <w:jc w:val="center"/>
            </w:pPr>
            <w:r>
              <w:rPr>
                <w:rFonts w:ascii="Times New Roman" w:hAnsi="Times New Roman" w:eastAsia="宋体"/>
                <w:b w:val="0"/>
                <w:i w:val="0"/>
                <w:sz w:val="19"/>
              </w:rPr>
              <w:t>DEFAULT '有效'</w:t>
            </w:r>
          </w:p>
        </w:tc>
        <w:tc>
          <w:tcPr>
            <w:tcW w:w="2665" w:type="dxa"/>
            <w:shd w:val="clear" w:color="auto" w:fill="F2F7FD"/>
            <w:vAlign w:val="center"/>
          </w:tcPr>
          <w:p w14:paraId="71E8751A">
            <w:pPr>
              <w:kinsoku/>
              <w:autoSpaceDE/>
              <w:autoSpaceDN/>
              <w:spacing w:before="20" w:after="20" w:line="240" w:lineRule="auto"/>
              <w:jc w:val="center"/>
            </w:pPr>
            <w:r>
              <w:rPr>
                <w:rFonts w:ascii="Times New Roman" w:hAnsi="Times New Roman" w:eastAsia="宋体"/>
                <w:b w:val="0"/>
                <w:i w:val="0"/>
                <w:sz w:val="19"/>
              </w:rPr>
              <w:t>有效/已续签/已解除</w:t>
            </w:r>
          </w:p>
        </w:tc>
      </w:tr>
    </w:tbl>
    <w:p w14:paraId="04FDBA36">
      <w:pPr>
        <w:kinsoku/>
        <w:autoSpaceDE/>
        <w:autoSpaceDN/>
        <w:spacing w:before="0" w:after="0" w:line="300" w:lineRule="auto"/>
        <w:ind w:firstLine="480" w:firstLineChars="200"/>
        <w:jc w:val="both"/>
      </w:pPr>
      <w:r>
        <w:rPr>
          <w:rFonts w:ascii="Times New Roman" w:hAnsi="Times New Roman" w:eastAsia="宋体"/>
          <w:b w:val="0"/>
          <w:i w:val="0"/>
          <w:sz w:val="24"/>
        </w:rPr>
        <w:t>索引设计：员工表在 emp_name、dept_no、emp_status 上建立普通索引，以支持按姓名、部门和在职状态的组合查询；考勤记录表与薪资发放记录表在（emp_no, attend_month）、（emp_no, pay_month）上建立联合唯一索引，既保证一名员工每月只有一条记录，又提高按月查询的性能。</w:t>
      </w:r>
    </w:p>
    <w:p w14:paraId="4C7D6C79">
      <w:pPr>
        <w:pStyle w:val="4"/>
        <w:kinsoku/>
        <w:autoSpaceDE/>
        <w:autoSpaceDN/>
        <w:spacing w:before="200" w:after="80" w:line="300" w:lineRule="auto"/>
        <w:jc w:val="left"/>
      </w:pPr>
      <w:bookmarkStart w:id="34" w:name="_Toc15780"/>
      <w:r>
        <w:rPr>
          <w:rFonts w:ascii="Times New Roman" w:hAnsi="Times New Roman" w:eastAsia="黑体"/>
          <w:b/>
          <w:i w:val="0"/>
          <w:color w:val="000000"/>
          <w:sz w:val="28"/>
        </w:rPr>
        <w:t>4.3 用户界面</w:t>
      </w:r>
      <w:bookmarkEnd w:id="34"/>
    </w:p>
    <w:p w14:paraId="389D1A85">
      <w:pPr>
        <w:kinsoku/>
        <w:autoSpaceDE/>
        <w:autoSpaceDN/>
        <w:spacing w:before="0" w:after="0" w:line="300" w:lineRule="auto"/>
        <w:ind w:firstLine="480" w:firstLineChars="200"/>
        <w:jc w:val="both"/>
      </w:pPr>
      <w:r>
        <w:rPr>
          <w:rFonts w:ascii="Times New Roman" w:hAnsi="Times New Roman" w:eastAsia="宋体"/>
          <w:b w:val="0"/>
          <w:i w:val="0"/>
          <w:sz w:val="24"/>
        </w:rPr>
        <w:t>根据系统的功能需求，设计了两个用户界面，每个界面上的控件个数均不少于 15 个。</w:t>
      </w:r>
    </w:p>
    <w:p w14:paraId="1C5A078B">
      <w:pPr>
        <w:pStyle w:val="5"/>
        <w:kinsoku/>
        <w:autoSpaceDE/>
        <w:autoSpaceDN/>
        <w:spacing w:before="160" w:after="60" w:line="300" w:lineRule="auto"/>
        <w:jc w:val="left"/>
      </w:pPr>
      <w:bookmarkStart w:id="35" w:name="_Toc15429"/>
      <w:r>
        <w:rPr>
          <w:rFonts w:ascii="Times New Roman" w:hAnsi="Times New Roman" w:eastAsia="黑体"/>
          <w:b/>
          <w:i w:val="0"/>
          <w:color w:val="000000"/>
          <w:sz w:val="24"/>
        </w:rPr>
        <w:t>（1）员工信息管理界面</w:t>
      </w:r>
      <w:bookmarkEnd w:id="35"/>
    </w:p>
    <w:p w14:paraId="4D82B104">
      <w:pPr>
        <w:kinsoku/>
        <w:autoSpaceDE/>
        <w:autoSpaceDN/>
        <w:spacing w:before="0" w:after="0" w:line="300" w:lineRule="auto"/>
        <w:ind w:firstLine="480" w:firstLineChars="200"/>
        <w:jc w:val="both"/>
      </w:pPr>
      <w:r>
        <w:rPr>
          <w:rFonts w:ascii="Times New Roman" w:hAnsi="Times New Roman" w:eastAsia="宋体"/>
          <w:b w:val="0"/>
          <w:i w:val="0"/>
          <w:sz w:val="24"/>
        </w:rPr>
        <w:t>操作界面图：员工信息管理界面如图 13 所示，是人事档案管理业务的主要操作界面。界面上方为菜单栏与工具栏，工具栏提供新增、修改、删除、保存、刷新五个功能按钮；中部为查询条件区，可按姓名、部门和工号进行组合查询；下部为数据表格，显示工号、姓名、性别、部门、岗位、入职日期、合同期限、手机号码和在职状态共 9 个字段，每页显示 5 条记录，并提供首页、上一页、下一页、末页四个分页按钮；窗口底部为状态栏，显示当前登录用户、操作时间与系统状态。界面控件合计 30 个。</w:t>
      </w:r>
    </w:p>
    <w:p w14:paraId="6A87E0F9">
      <w:pPr>
        <w:kinsoku/>
        <w:autoSpaceDE/>
        <w:autoSpaceDN/>
        <w:spacing w:before="120" w:after="40" w:line="240" w:lineRule="auto"/>
        <w:jc w:val="center"/>
      </w:pPr>
      <w:r>
        <w:drawing>
          <wp:inline distT="0" distB="0" distL="114300" distR="114300">
            <wp:extent cx="5579745" cy="3645535"/>
            <wp:effectExtent l="0" t="0" r="8255"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580000" cy="3645600"/>
                    </a:xfrm>
                    <a:prstGeom prst="rect">
                      <a:avLst/>
                    </a:prstGeom>
                  </pic:spPr>
                </pic:pic>
              </a:graphicData>
            </a:graphic>
          </wp:inline>
        </w:drawing>
      </w:r>
    </w:p>
    <w:p w14:paraId="464FCCC6">
      <w:pPr>
        <w:kinsoku/>
        <w:autoSpaceDE/>
        <w:autoSpaceDN/>
        <w:spacing w:before="0" w:after="200" w:line="240" w:lineRule="auto"/>
        <w:jc w:val="center"/>
      </w:pPr>
      <w:r>
        <w:rPr>
          <w:rFonts w:ascii="Times New Roman" w:hAnsi="Times New Roman" w:eastAsia="宋体"/>
          <w:b w:val="0"/>
          <w:i w:val="0"/>
          <w:sz w:val="21"/>
        </w:rPr>
        <w:t>图 13　用户界面（一）：员工信息管理界面</w:t>
      </w:r>
    </w:p>
    <w:p w14:paraId="6D01FB88">
      <w:pPr>
        <w:pStyle w:val="5"/>
        <w:kinsoku/>
        <w:autoSpaceDE/>
        <w:autoSpaceDN/>
        <w:spacing w:before="160" w:after="60" w:line="300" w:lineRule="auto"/>
        <w:jc w:val="left"/>
      </w:pPr>
      <w:bookmarkStart w:id="36" w:name="_Toc954"/>
      <w:r>
        <w:rPr>
          <w:rFonts w:ascii="Times New Roman" w:hAnsi="Times New Roman" w:eastAsia="黑体"/>
          <w:b/>
          <w:i w:val="0"/>
          <w:color w:val="000000"/>
          <w:sz w:val="24"/>
        </w:rPr>
        <w:t>（2）员工薪资查询统计界面</w:t>
      </w:r>
      <w:bookmarkEnd w:id="36"/>
    </w:p>
    <w:p w14:paraId="77DEF0E7">
      <w:pPr>
        <w:kinsoku/>
        <w:autoSpaceDE/>
        <w:autoSpaceDN/>
        <w:spacing w:before="0" w:after="0" w:line="300" w:lineRule="auto"/>
        <w:ind w:firstLine="480" w:firstLineChars="200"/>
        <w:jc w:val="both"/>
      </w:pPr>
      <w:r>
        <w:rPr>
          <w:rFonts w:ascii="Times New Roman" w:hAnsi="Times New Roman" w:eastAsia="宋体"/>
          <w:b w:val="0"/>
          <w:i w:val="0"/>
          <w:sz w:val="24"/>
        </w:rPr>
        <w:t>操作界面图：员工薪资查询统计界面如图 14 所示，是薪酬管理业务的主要操作界面。界面上方为菜单栏与工具栏，工具栏提供计算工资、复核、审批、生成代发文件、打印工资条五个功能按钮；中部为查询条件区，可按工资月份、部门和工号/姓名进行查询，并提供统计与导出按钮；数据表格显示工号、姓名、部门、基本工资、绩效奖金、考勤扣款、社保代扣、个人所得税、实发工资和发放状态共 10 个字段，并在末尾给出合计行；表格下方以柱状图的形式显示当月工资构成的统计结果；窗口底部为状态栏。界面控件合计 35 个。</w:t>
      </w:r>
    </w:p>
    <w:p w14:paraId="42F64407">
      <w:pPr>
        <w:kinsoku/>
        <w:autoSpaceDE/>
        <w:autoSpaceDN/>
        <w:spacing w:before="120" w:after="40" w:line="240" w:lineRule="auto"/>
        <w:jc w:val="center"/>
      </w:pPr>
      <w:r>
        <w:drawing>
          <wp:inline distT="0" distB="0" distL="114300" distR="114300">
            <wp:extent cx="4967605" cy="4636770"/>
            <wp:effectExtent l="0" t="0" r="1079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968000" cy="4636800"/>
                    </a:xfrm>
                    <a:prstGeom prst="rect">
                      <a:avLst/>
                    </a:prstGeom>
                  </pic:spPr>
                </pic:pic>
              </a:graphicData>
            </a:graphic>
          </wp:inline>
        </w:drawing>
      </w:r>
    </w:p>
    <w:p w14:paraId="577569C8">
      <w:pPr>
        <w:kinsoku/>
        <w:autoSpaceDE/>
        <w:autoSpaceDN/>
        <w:spacing w:before="0" w:after="200" w:line="240" w:lineRule="auto"/>
        <w:jc w:val="center"/>
      </w:pPr>
      <w:r>
        <w:rPr>
          <w:rFonts w:ascii="Times New Roman" w:hAnsi="Times New Roman" w:eastAsia="宋体"/>
          <w:b w:val="0"/>
          <w:i w:val="0"/>
          <w:sz w:val="21"/>
        </w:rPr>
        <w:t>图 14　用户界面（二）：员工薪资查询统计界面</w:t>
      </w:r>
    </w:p>
    <w:p w14:paraId="1CAA3040">
      <w:pPr>
        <w:pStyle w:val="4"/>
        <w:kinsoku/>
        <w:autoSpaceDE/>
        <w:autoSpaceDN/>
        <w:spacing w:before="200" w:after="80" w:line="300" w:lineRule="auto"/>
        <w:jc w:val="left"/>
      </w:pPr>
      <w:bookmarkStart w:id="37" w:name="_Toc10560"/>
      <w:r>
        <w:rPr>
          <w:rFonts w:ascii="Times New Roman" w:hAnsi="Times New Roman" w:eastAsia="黑体"/>
          <w:b/>
          <w:i w:val="0"/>
          <w:color w:val="000000"/>
          <w:sz w:val="28"/>
        </w:rPr>
        <w:t>4.4 功能模块设计</w:t>
      </w:r>
      <w:bookmarkEnd w:id="37"/>
    </w:p>
    <w:p w14:paraId="088D1251">
      <w:pPr>
        <w:kinsoku/>
        <w:autoSpaceDE/>
        <w:autoSpaceDN/>
        <w:spacing w:before="0" w:after="0" w:line="300" w:lineRule="auto"/>
        <w:ind w:firstLine="480" w:firstLineChars="200"/>
        <w:jc w:val="both"/>
      </w:pPr>
      <w:r>
        <w:rPr>
          <w:rFonts w:ascii="Times New Roman" w:hAnsi="Times New Roman" w:eastAsia="宋体"/>
          <w:b w:val="0"/>
          <w:i w:val="0"/>
          <w:sz w:val="24"/>
        </w:rPr>
        <w:t>根据数据流程一层图画出考勤管理子系统的模块结构图，如图 15 所示。模块结构图采用自顶向下、逐层分解的方式：顶层为“考勤管理子系统”，第二层由数据流程一层图中的加工和数据维护功能组成，包括 3.1 考勤数据汇总与审核、3.2 工资计算与代扣、3.3 工资发放与归档以及基础数据维护四个模块；第三层为各加工对应的具体功能模块，例如 3.1 分解为考勤机数据导入、异常考勤校验、请假加班审核三个功能模块，3.2 分解为薪资标准维护、应发工资计算、社保公积金代扣三个功能模块。模块结构图中的每个功能模块都可以与数据流程图中的加工一一对应，体现了“数据流程图导出模块结构图”的设计原则，并满足高内聚、低耦合的模块划分要求。</w:t>
      </w:r>
    </w:p>
    <w:p w14:paraId="5AEDA2A2">
      <w:pPr>
        <w:kinsoku/>
        <w:autoSpaceDE/>
        <w:autoSpaceDN/>
        <w:spacing w:before="120" w:after="40" w:line="240" w:lineRule="auto"/>
        <w:jc w:val="center"/>
      </w:pPr>
      <w:r>
        <w:drawing>
          <wp:inline distT="0" distB="0" distL="114300" distR="114300">
            <wp:extent cx="5579745" cy="3242310"/>
            <wp:effectExtent l="0" t="0" r="825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580000" cy="3242432"/>
                    </a:xfrm>
                    <a:prstGeom prst="rect">
                      <a:avLst/>
                    </a:prstGeom>
                  </pic:spPr>
                </pic:pic>
              </a:graphicData>
            </a:graphic>
          </wp:inline>
        </w:drawing>
      </w:r>
    </w:p>
    <w:p w14:paraId="7C86127B">
      <w:pPr>
        <w:kinsoku/>
        <w:autoSpaceDE/>
        <w:autoSpaceDN/>
        <w:spacing w:before="0" w:after="200" w:line="240" w:lineRule="auto"/>
        <w:jc w:val="center"/>
      </w:pPr>
      <w:r>
        <w:rPr>
          <w:rFonts w:ascii="Times New Roman" w:hAnsi="Times New Roman" w:eastAsia="宋体"/>
          <w:b w:val="0"/>
          <w:i w:val="0"/>
          <w:sz w:val="21"/>
        </w:rPr>
        <w:t>图 15　考勤管理子系统模块结构图</w:t>
      </w:r>
    </w:p>
    <w:p w14:paraId="4C878F2F">
      <w:r>
        <w:br w:type="page"/>
      </w:r>
    </w:p>
    <w:p w14:paraId="0262F141">
      <w:pPr>
        <w:pStyle w:val="3"/>
        <w:kinsoku/>
        <w:autoSpaceDE/>
        <w:autoSpaceDN/>
        <w:spacing w:before="240" w:after="120" w:line="300" w:lineRule="auto"/>
        <w:jc w:val="left"/>
      </w:pPr>
      <w:bookmarkStart w:id="38" w:name="_Toc13101"/>
      <w:r>
        <w:rPr>
          <w:rFonts w:ascii="Times New Roman" w:hAnsi="Times New Roman" w:eastAsia="黑体"/>
          <w:b/>
          <w:i w:val="0"/>
          <w:color w:val="000000"/>
          <w:sz w:val="32"/>
        </w:rPr>
        <w:t>五、项目心得体会</w:t>
      </w:r>
      <w:bookmarkEnd w:id="38"/>
    </w:p>
    <w:p w14:paraId="34C50843">
      <w:pPr>
        <w:kinsoku/>
        <w:autoSpaceDE/>
        <w:autoSpaceDN/>
        <w:spacing w:before="0" w:after="0" w:line="300" w:lineRule="auto"/>
        <w:ind w:firstLine="480" w:firstLineChars="200"/>
        <w:jc w:val="both"/>
      </w:pPr>
      <w:r>
        <w:rPr>
          <w:rFonts w:ascii="Times New Roman" w:hAnsi="Times New Roman" w:eastAsia="宋体"/>
          <w:b w:val="0"/>
          <w:i w:val="0"/>
          <w:sz w:val="24"/>
        </w:rPr>
        <w:t>本次三级项目以企业人力资源管理系统为对象，完整地走了一遍结构化系统分析与设计的过程，从系统规划、系统分析到系统设计，收获很大，也踩了不少坑。</w:t>
      </w:r>
    </w:p>
    <w:p w14:paraId="2C3CB5E4">
      <w:pPr>
        <w:kinsoku/>
        <w:autoSpaceDE/>
        <w:autoSpaceDN/>
        <w:spacing w:before="0" w:after="0" w:line="300" w:lineRule="auto"/>
        <w:ind w:firstLine="480" w:firstLineChars="200"/>
        <w:jc w:val="both"/>
      </w:pPr>
      <w:r>
        <w:rPr>
          <w:rFonts w:ascii="Times New Roman" w:hAnsi="Times New Roman" w:eastAsia="宋体"/>
          <w:b w:val="0"/>
          <w:i w:val="0"/>
          <w:sz w:val="24"/>
        </w:rPr>
        <w:t>第一个困难出现在确定业务范围的时候。刚开始我们想把招聘、考勤、薪酬、绩效、培训、劳动合同等所有业务都画进一张数据流程图里，结果画出来密密麻麻，连线互相交叉，自己都看不懂。后来我们回到结构化方法的基本思想上，先把业务按阶段和承担者梳理清楚，再自顶向下逐层分解：顶层图只画系统与外部实体的数据交换，一层图分解出四个主要加工和八个数据存储，二层图只展开最复杂的“考勤管理”加工。这样分层之后，每一张图都只关注一个层次的问题，父子图之间再逐一核对输入输出是否平衡，图纸一下子就清晰了。这件事让我真正理解了“逐层分解”和“父图子图平衡”不是形式要求，而是控制复杂度的手段。</w:t>
      </w:r>
    </w:p>
    <w:p w14:paraId="007349CF">
      <w:pPr>
        <w:kinsoku/>
        <w:autoSpaceDE/>
        <w:autoSpaceDN/>
        <w:spacing w:before="0" w:after="0" w:line="300" w:lineRule="auto"/>
        <w:ind w:firstLine="480" w:firstLineChars="200"/>
        <w:jc w:val="both"/>
      </w:pPr>
      <w:r>
        <w:rPr>
          <w:rFonts w:ascii="Times New Roman" w:hAnsi="Times New Roman" w:eastAsia="宋体"/>
          <w:b w:val="0"/>
          <w:i w:val="0"/>
          <w:sz w:val="24"/>
        </w:rPr>
        <w:t>第二个困难是 UC 矩阵的填写。一开始我们凭感觉打 U 和 C，结果出现了同一列有两个 C、有些数据类只有 C 没有 U 的情况，说明功能划分要么有重复、要么有遗漏。我们只好反过来逐条检查每个过程到底产生什么数据、使用什么数据，把“员工基本信息”这类被多个过程共用的数据类集中识别出来作为共享基础数据，最终做到每个数据类有且仅有一个 C、至少一个 U。这个过程让我们意识到，UC 矩阵其实是检验功能划分合理性的一把尺子。</w:t>
      </w:r>
    </w:p>
    <w:p w14:paraId="2CDC0B93">
      <w:pPr>
        <w:kinsoku/>
        <w:autoSpaceDE/>
        <w:autoSpaceDN/>
        <w:spacing w:before="0" w:after="0" w:line="300" w:lineRule="auto"/>
        <w:ind w:firstLine="480" w:firstLineChars="200"/>
        <w:jc w:val="both"/>
      </w:pPr>
      <w:r>
        <w:rPr>
          <w:rFonts w:ascii="Times New Roman" w:hAnsi="Times New Roman" w:eastAsia="宋体"/>
          <w:b w:val="0"/>
          <w:i w:val="0"/>
          <w:sz w:val="24"/>
        </w:rPr>
        <w:t>第三个困难是薪酬计算逻辑的表述。文字描述“出勤满 21.75 天且没有事假才发全勤奖，病假按 60% 扣”很容易产生歧义，不同的人理解不一样。我们改用判定表，把四个判断条件和五个处理动作组合成八条规则，每条规则用 Y、N、—、× 明确标出，逻辑漏洞一眼就能看出来，也为后续的代码实现提供了直接依据。这让我体会到，选择合适的需求表达工具，比把话说得更多更重要。</w:t>
      </w:r>
    </w:p>
    <w:p w14:paraId="4D16D003">
      <w:pPr>
        <w:kinsoku/>
        <w:autoSpaceDE/>
        <w:autoSpaceDN/>
        <w:spacing w:before="0" w:after="0" w:line="300" w:lineRule="auto"/>
        <w:ind w:firstLine="480" w:firstLineChars="200"/>
        <w:jc w:val="both"/>
      </w:pPr>
      <w:r>
        <w:rPr>
          <w:rFonts w:ascii="Times New Roman" w:hAnsi="Times New Roman" w:eastAsia="宋体"/>
          <w:b w:val="0"/>
          <w:i w:val="0"/>
          <w:sz w:val="24"/>
        </w:rPr>
        <w:t>在工具方面，最初几次图都是手工在画图软件里拼的，改一次要重画一遍，效率很低。后来我们改用脚本化的方式生成图形，把每个框的位置、连线、标注都写成参数，发现布局问题只要调几个数字就能重新出图，返工成本大大降低。这让我对“设计与实现分离”有了更直观的感受：先把逻辑关系定义清楚，再考虑呈现形式，改动才不会牵一发而动全身。</w:t>
      </w:r>
    </w:p>
    <w:p w14:paraId="23D59557">
      <w:pPr>
        <w:kinsoku/>
        <w:autoSpaceDE/>
        <w:autoSpaceDN/>
        <w:spacing w:before="0" w:after="0" w:line="300" w:lineRule="auto"/>
        <w:ind w:firstLine="480" w:firstLineChars="200"/>
        <w:jc w:val="both"/>
      </w:pPr>
      <w:r>
        <w:rPr>
          <w:rFonts w:ascii="Times New Roman" w:hAnsi="Times New Roman" w:eastAsia="宋体"/>
          <w:b w:val="0"/>
          <w:i w:val="0"/>
          <w:sz w:val="24"/>
        </w:rPr>
        <w:t>通过这次项目，我不仅掌握了 UC 矩阵、业务流程图、数据流程图、数据字典、ER 图和模块结构图的画法与作用，更重要的是理解了结构化生命周期法“自顶向下、逐步求精”的思想，以及各阶段文档之间的对应关系——数据流程图导出模块结构图，ER 图转换为关系模式，数据字典为数据库物理设计提供依据。这些方法和工具在今后的信息系统建设中同样适用。</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D1772B"/>
    <w:rsid w:val="702F41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8323</Words>
  <Characters>9083</Characters>
  <Lines>0</Lines>
  <Paragraphs>0</Paragraphs>
  <TotalTime>0</TotalTime>
  <ScaleCrop>false</ScaleCrop>
  <LinksUpToDate>false</LinksUpToDate>
  <CharactersWithSpaces>9562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干林锋</cp:lastModifiedBy>
  <dcterms:modified xsi:type="dcterms:W3CDTF">2026-09-22T04:19:55Z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1DD2712BAD8C4CFAA62065AA8DF70B07_12</vt:lpwstr>
  </property>
  <property fmtid="{D5CDD505-2E9C-101B-9397-08002B2CF9AE}" pid="4" name="KSOTemplateDocerSaveRecord">
    <vt:lpwstr>eyJoZGlkIjoiZGQ5MTcwMDRiYzdlODJiNzg3YTQ2ZDBmYWY1ZGUxOTQiLCJ1c2VySWQiOiIxNzMzMDkxMTA0In0=</vt:lpwstr>
  </property>
</Properties>
</file>