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45F" w:rsidRDefault="00F74D86" w:rsidP="00CE1559">
      <w:pPr>
        <w:spacing w:after="0" w:line="240" w:lineRule="auto"/>
      </w:pPr>
      <w:r w:rsidRPr="00F74D86">
        <w:rPr>
          <w:color w:val="1F497D" w:themeColor="text2"/>
          <w:lang w:val="en-US"/>
        </w:rPr>
        <w:t>Border</w:t>
      </w:r>
      <w:r w:rsidRPr="00F74D86">
        <w:rPr>
          <w:color w:val="1F497D" w:themeColor="text2"/>
        </w:rPr>
        <w:t>-</w:t>
      </w:r>
      <w:r w:rsidRPr="00F74D86">
        <w:rPr>
          <w:color w:val="1F497D" w:themeColor="text2"/>
          <w:lang w:val="en-US"/>
        </w:rPr>
        <w:t>spacing</w:t>
      </w:r>
      <w:r w:rsidRPr="00F74D86">
        <w:rPr>
          <w:color w:val="1F497D" w:themeColor="text2"/>
        </w:rPr>
        <w:t xml:space="preserve">: </w:t>
      </w:r>
      <w:r w:rsidRPr="00F74D86">
        <w:t xml:space="preserve">- </w:t>
      </w:r>
      <w:r>
        <w:t>задает расстояние между границами соседних ячеек.</w:t>
      </w:r>
    </w:p>
    <w:p w:rsidR="00CE1559" w:rsidRDefault="00CE1559" w:rsidP="00CE1559">
      <w:pPr>
        <w:spacing w:after="0" w:line="240" w:lineRule="auto"/>
      </w:pPr>
      <w:r>
        <w:tab/>
      </w:r>
      <w:r>
        <w:tab/>
      </w:r>
      <w:r w:rsidRPr="00CE1559">
        <w:rPr>
          <w:color w:val="00B050"/>
        </w:rPr>
        <w:t>: 30</w:t>
      </w:r>
      <w:r w:rsidRPr="00CE1559">
        <w:rPr>
          <w:color w:val="00B050"/>
          <w:lang w:val="en-US"/>
        </w:rPr>
        <w:t>px</w:t>
      </w:r>
      <w:r w:rsidRPr="00CE1559">
        <w:rPr>
          <w:color w:val="00B050"/>
        </w:rPr>
        <w:t xml:space="preserve"> 10</w:t>
      </w:r>
      <w:r w:rsidRPr="00CE1559">
        <w:rPr>
          <w:color w:val="00B050"/>
          <w:lang w:val="en-US"/>
        </w:rPr>
        <w:t>px</w:t>
      </w:r>
      <w:r w:rsidRPr="00CE1559">
        <w:rPr>
          <w:color w:val="00B050"/>
        </w:rPr>
        <w:t>;</w:t>
      </w:r>
      <w:r w:rsidRPr="00CE1559">
        <w:t xml:space="preserve"> </w:t>
      </w:r>
      <w:r>
        <w:t>- первое значение по горизонтали второе по вертикали</w:t>
      </w:r>
    </w:p>
    <w:p w:rsidR="00CE1559" w:rsidRDefault="00CE1559" w:rsidP="00CE1559">
      <w:pPr>
        <w:spacing w:after="0" w:line="240" w:lineRule="auto"/>
      </w:pPr>
      <w:r>
        <w:tab/>
      </w:r>
      <w:r>
        <w:tab/>
      </w:r>
      <w:r w:rsidRPr="00CE1559">
        <w:rPr>
          <w:color w:val="00B050"/>
        </w:rPr>
        <w:t xml:space="preserve">: 0; </w:t>
      </w:r>
      <w:r>
        <w:t>- отсутсвует</w:t>
      </w:r>
      <w:r w:rsidR="00EC2B29">
        <w:t xml:space="preserve"> (двойная граница)</w:t>
      </w:r>
    </w:p>
    <w:p w:rsidR="00CE1559" w:rsidRDefault="00CE1559" w:rsidP="00CE1559">
      <w:pPr>
        <w:spacing w:after="0" w:line="240" w:lineRule="auto"/>
      </w:pPr>
      <w:r>
        <w:tab/>
      </w:r>
      <w:r>
        <w:tab/>
      </w:r>
      <w:r w:rsidRPr="00CE1559">
        <w:rPr>
          <w:color w:val="00B050"/>
        </w:rPr>
        <w:t>: 0.2</w:t>
      </w:r>
      <w:r w:rsidRPr="00CE1559">
        <w:rPr>
          <w:color w:val="00B050"/>
          <w:lang w:val="en-US"/>
        </w:rPr>
        <w:t>em</w:t>
      </w:r>
      <w:r w:rsidRPr="004F17FB">
        <w:rPr>
          <w:color w:val="00B050"/>
        </w:rPr>
        <w:t xml:space="preserve">; </w:t>
      </w:r>
      <w:r>
        <w:t>- со всех сторон</w:t>
      </w:r>
    </w:p>
    <w:p w:rsidR="00423918" w:rsidRDefault="00423918" w:rsidP="00CE1559">
      <w:pPr>
        <w:spacing w:after="0" w:line="240" w:lineRule="auto"/>
      </w:pPr>
    </w:p>
    <w:p w:rsidR="00423918" w:rsidRPr="00275591" w:rsidRDefault="00423918" w:rsidP="00CE1559">
      <w:pPr>
        <w:spacing w:after="0" w:line="240" w:lineRule="auto"/>
        <w:rPr>
          <w:lang w:val="en-US"/>
        </w:rPr>
      </w:pPr>
      <w:r w:rsidRPr="00423918">
        <w:rPr>
          <w:color w:val="1F497D" w:themeColor="text2"/>
          <w:lang w:val="en-US"/>
        </w:rPr>
        <w:t>Border</w:t>
      </w:r>
      <w:r w:rsidRPr="00275591">
        <w:rPr>
          <w:color w:val="1F497D" w:themeColor="text2"/>
          <w:lang w:val="en-US"/>
        </w:rPr>
        <w:t>-</w:t>
      </w:r>
      <w:r w:rsidRPr="00423918">
        <w:rPr>
          <w:color w:val="1F497D" w:themeColor="text2"/>
          <w:lang w:val="en-US"/>
        </w:rPr>
        <w:t>collapse</w:t>
      </w:r>
      <w:r w:rsidRPr="00275591">
        <w:rPr>
          <w:color w:val="1F497D" w:themeColor="text2"/>
          <w:lang w:val="en-US"/>
        </w:rPr>
        <w:t xml:space="preserve">: </w:t>
      </w:r>
      <w:r w:rsidRPr="00423918">
        <w:rPr>
          <w:color w:val="00B050"/>
          <w:lang w:val="en-US"/>
        </w:rPr>
        <w:t>collapse</w:t>
      </w:r>
      <w:r w:rsidRPr="00275591">
        <w:rPr>
          <w:color w:val="00B050"/>
          <w:lang w:val="en-US"/>
        </w:rPr>
        <w:t>;</w:t>
      </w:r>
      <w:r w:rsidRPr="00275591">
        <w:rPr>
          <w:lang w:val="en-US"/>
        </w:rPr>
        <w:t xml:space="preserve">  - </w:t>
      </w:r>
      <w:r>
        <w:t>границы</w:t>
      </w:r>
      <w:r w:rsidRPr="00275591">
        <w:rPr>
          <w:lang w:val="en-US"/>
        </w:rPr>
        <w:t xml:space="preserve"> </w:t>
      </w:r>
      <w:r>
        <w:t>убираются</w:t>
      </w:r>
      <w:r w:rsidRPr="00275591">
        <w:rPr>
          <w:lang w:val="en-US"/>
        </w:rPr>
        <w:t xml:space="preserve"> </w:t>
      </w:r>
      <w:r>
        <w:t>в</w:t>
      </w:r>
      <w:r w:rsidRPr="00275591">
        <w:rPr>
          <w:lang w:val="en-US"/>
        </w:rPr>
        <w:t xml:space="preserve"> </w:t>
      </w:r>
      <w:r>
        <w:t>одну</w:t>
      </w:r>
      <w:r w:rsidRPr="00275591">
        <w:rPr>
          <w:lang w:val="en-US"/>
        </w:rPr>
        <w:t xml:space="preserve"> (</w:t>
      </w:r>
      <w:r>
        <w:rPr>
          <w:lang w:val="en-US"/>
        </w:rPr>
        <w:t>border</w:t>
      </w:r>
      <w:r w:rsidRPr="00275591">
        <w:rPr>
          <w:lang w:val="en-US"/>
        </w:rPr>
        <w:t>-</w:t>
      </w:r>
      <w:r>
        <w:rPr>
          <w:lang w:val="en-US"/>
        </w:rPr>
        <w:t>spacing</w:t>
      </w:r>
      <w:r w:rsidRPr="00275591">
        <w:rPr>
          <w:lang w:val="en-US"/>
        </w:rPr>
        <w:t xml:space="preserve"> </w:t>
      </w:r>
      <w:r>
        <w:t>и</w:t>
      </w:r>
      <w:r w:rsidRPr="00275591">
        <w:rPr>
          <w:lang w:val="en-US"/>
        </w:rPr>
        <w:t xml:space="preserve"> </w:t>
      </w:r>
      <w:r>
        <w:rPr>
          <w:lang w:val="en-US"/>
        </w:rPr>
        <w:t>empty</w:t>
      </w:r>
      <w:r w:rsidRPr="00275591">
        <w:rPr>
          <w:lang w:val="en-US"/>
        </w:rPr>
        <w:t>-</w:t>
      </w:r>
      <w:r>
        <w:rPr>
          <w:lang w:val="en-US"/>
        </w:rPr>
        <w:t>cells</w:t>
      </w:r>
      <w:r w:rsidRPr="00275591">
        <w:rPr>
          <w:lang w:val="en-US"/>
        </w:rPr>
        <w:t>)</w:t>
      </w:r>
    </w:p>
    <w:p w:rsidR="00423918" w:rsidRDefault="00423918" w:rsidP="00CE1559">
      <w:pPr>
        <w:spacing w:after="0" w:line="240" w:lineRule="auto"/>
      </w:pPr>
      <w:r w:rsidRPr="00275591">
        <w:rPr>
          <w:lang w:val="en-US"/>
        </w:rPr>
        <w:tab/>
      </w:r>
      <w:r w:rsidRPr="00275591">
        <w:rPr>
          <w:lang w:val="en-US"/>
        </w:rPr>
        <w:tab/>
      </w:r>
      <w:r w:rsidRPr="00423918">
        <w:rPr>
          <w:color w:val="00B050"/>
        </w:rPr>
        <w:t>:</w:t>
      </w:r>
      <w:r w:rsidRPr="00423918">
        <w:rPr>
          <w:color w:val="00B050"/>
          <w:lang w:val="en-US"/>
        </w:rPr>
        <w:t>separate</w:t>
      </w:r>
      <w:r w:rsidRPr="00423918">
        <w:rPr>
          <w:color w:val="00B050"/>
        </w:rPr>
        <w:t>;</w:t>
      </w:r>
      <w:r w:rsidRPr="00423918">
        <w:t xml:space="preserve"> -</w:t>
      </w:r>
      <w:r>
        <w:t xml:space="preserve"> по умолчанию, отдельно стоящие границы (</w:t>
      </w:r>
      <w:r>
        <w:rPr>
          <w:lang w:val="en-US"/>
        </w:rPr>
        <w:t>border</w:t>
      </w:r>
      <w:r w:rsidRPr="00423918">
        <w:t>-</w:t>
      </w:r>
      <w:r>
        <w:rPr>
          <w:lang w:val="en-US"/>
        </w:rPr>
        <w:t>spacing</w:t>
      </w:r>
      <w:r w:rsidRPr="00423918">
        <w:t xml:space="preserve"> </w:t>
      </w:r>
      <w:r>
        <w:t xml:space="preserve">и </w:t>
      </w:r>
      <w:r>
        <w:rPr>
          <w:lang w:val="en-US"/>
        </w:rPr>
        <w:t>empty</w:t>
      </w:r>
      <w:r w:rsidRPr="00423918">
        <w:t>-</w:t>
      </w:r>
      <w:r>
        <w:rPr>
          <w:lang w:val="en-US"/>
        </w:rPr>
        <w:t>cells</w:t>
      </w:r>
      <w:r w:rsidRPr="00423918">
        <w:t xml:space="preserve"> </w:t>
      </w:r>
      <w:r>
        <w:t>не игноритруются)</w:t>
      </w:r>
    </w:p>
    <w:p w:rsidR="00423918" w:rsidRPr="00423918" w:rsidRDefault="00423918" w:rsidP="00CE1559">
      <w:pPr>
        <w:spacing w:after="0" w:line="240" w:lineRule="auto"/>
      </w:pPr>
      <w:r>
        <w:tab/>
      </w:r>
      <w:r>
        <w:tab/>
      </w:r>
    </w:p>
    <w:p w:rsidR="00423918" w:rsidRDefault="00275591" w:rsidP="00CE1559">
      <w:pPr>
        <w:spacing w:after="0" w:line="240" w:lineRule="auto"/>
      </w:pPr>
      <w:r w:rsidRPr="00275591">
        <w:rPr>
          <w:color w:val="1F497D" w:themeColor="text2"/>
          <w:lang w:val="en-US"/>
        </w:rPr>
        <w:t>Empty</w:t>
      </w:r>
      <w:r w:rsidRPr="00E01F6D">
        <w:rPr>
          <w:color w:val="1F497D" w:themeColor="text2"/>
        </w:rPr>
        <w:t>-</w:t>
      </w:r>
      <w:r w:rsidRPr="00275591">
        <w:rPr>
          <w:color w:val="1F497D" w:themeColor="text2"/>
          <w:lang w:val="en-US"/>
        </w:rPr>
        <w:t>cell</w:t>
      </w:r>
      <w:r w:rsidRPr="00E01F6D">
        <w:rPr>
          <w:color w:val="1F497D" w:themeColor="text2"/>
        </w:rPr>
        <w:t>:</w:t>
      </w:r>
      <w:r w:rsidR="00E01F6D">
        <w:t xml:space="preserve"> -следует ли отображать границы и фон пустых ячеек.</w:t>
      </w:r>
    </w:p>
    <w:p w:rsidR="0011739A" w:rsidRPr="0011739A" w:rsidRDefault="0011739A" w:rsidP="00CE1559">
      <w:pPr>
        <w:spacing w:after="0" w:line="240" w:lineRule="auto"/>
      </w:pPr>
      <w:r>
        <w:tab/>
        <w:t xml:space="preserve">     </w:t>
      </w:r>
      <w:r w:rsidRPr="0011739A">
        <w:rPr>
          <w:color w:val="00B050"/>
        </w:rPr>
        <w:t xml:space="preserve">: </w:t>
      </w:r>
      <w:r w:rsidRPr="0011739A">
        <w:rPr>
          <w:color w:val="00B050"/>
          <w:lang w:val="en-US"/>
        </w:rPr>
        <w:t>hide</w:t>
      </w:r>
      <w:r w:rsidRPr="0011739A">
        <w:rPr>
          <w:color w:val="00B050"/>
        </w:rPr>
        <w:t xml:space="preserve">; </w:t>
      </w:r>
      <w:r>
        <w:t>- скрыть пустые ячейки и фон в них</w:t>
      </w:r>
    </w:p>
    <w:p w:rsidR="0011739A" w:rsidRDefault="0011739A" w:rsidP="00CE1559">
      <w:pPr>
        <w:spacing w:after="0" w:line="240" w:lineRule="auto"/>
      </w:pPr>
      <w:r w:rsidRPr="0011739A">
        <w:tab/>
        <w:t xml:space="preserve">     </w:t>
      </w:r>
      <w:r w:rsidRPr="0011739A">
        <w:rPr>
          <w:color w:val="00B050"/>
        </w:rPr>
        <w:t xml:space="preserve">: </w:t>
      </w:r>
      <w:r w:rsidRPr="0011739A">
        <w:rPr>
          <w:color w:val="00B050"/>
          <w:lang w:val="en-US"/>
        </w:rPr>
        <w:t>show</w:t>
      </w:r>
      <w:r w:rsidRPr="0011739A">
        <w:rPr>
          <w:color w:val="00B050"/>
        </w:rPr>
        <w:t>;</w:t>
      </w:r>
      <w:r>
        <w:rPr>
          <w:color w:val="00B050"/>
        </w:rPr>
        <w:t xml:space="preserve"> </w:t>
      </w:r>
      <w:r w:rsidRPr="0011739A">
        <w:t>-</w:t>
      </w:r>
      <w:r>
        <w:t xml:space="preserve"> показать пустые ячейки (по умолчанию)</w:t>
      </w:r>
    </w:p>
    <w:p w:rsidR="0011739A" w:rsidRPr="004F17FB" w:rsidRDefault="0011739A" w:rsidP="00CE1559">
      <w:pPr>
        <w:spacing w:after="0" w:line="240" w:lineRule="auto"/>
      </w:pPr>
    </w:p>
    <w:p w:rsidR="0011739A" w:rsidRPr="0011739A" w:rsidRDefault="0011739A" w:rsidP="00CE1559">
      <w:pPr>
        <w:spacing w:after="0" w:line="240" w:lineRule="auto"/>
        <w:rPr>
          <w:color w:val="1F497D" w:themeColor="text2"/>
        </w:rPr>
      </w:pPr>
      <w:r w:rsidRPr="0011739A">
        <w:rPr>
          <w:color w:val="1F497D" w:themeColor="text2"/>
          <w:lang w:val="en-US"/>
        </w:rPr>
        <w:t>Caption</w:t>
      </w:r>
      <w:r w:rsidRPr="0011739A">
        <w:rPr>
          <w:color w:val="1F497D" w:themeColor="text2"/>
        </w:rPr>
        <w:t>-</w:t>
      </w:r>
      <w:r w:rsidRPr="0011739A">
        <w:rPr>
          <w:color w:val="1F497D" w:themeColor="text2"/>
          <w:lang w:val="en-US"/>
        </w:rPr>
        <w:t>side</w:t>
      </w:r>
      <w:r w:rsidRPr="0011739A">
        <w:rPr>
          <w:color w:val="1F497D" w:themeColor="text2"/>
        </w:rPr>
        <w:t>:</w:t>
      </w:r>
      <w:r>
        <w:rPr>
          <w:color w:val="1F497D" w:themeColor="text2"/>
        </w:rPr>
        <w:t xml:space="preserve"> - устанавливает расположение заголовка таблицы</w:t>
      </w:r>
    </w:p>
    <w:p w:rsidR="0011739A" w:rsidRPr="0011739A" w:rsidRDefault="0011739A" w:rsidP="0011739A">
      <w:pPr>
        <w:spacing w:after="0" w:line="240" w:lineRule="auto"/>
        <w:ind w:left="708"/>
        <w:rPr>
          <w:color w:val="1F497D" w:themeColor="text2"/>
        </w:rPr>
      </w:pPr>
      <w:r>
        <w:rPr>
          <w:color w:val="1F497D" w:themeColor="text2"/>
        </w:rPr>
        <w:t xml:space="preserve">         </w:t>
      </w:r>
      <w:r w:rsidRPr="0011739A">
        <w:rPr>
          <w:color w:val="00B050"/>
        </w:rPr>
        <w:t>:</w:t>
      </w:r>
      <w:r>
        <w:rPr>
          <w:color w:val="1F497D" w:themeColor="text2"/>
        </w:rPr>
        <w:t xml:space="preserve"> </w:t>
      </w:r>
      <w:r w:rsidRPr="0011739A">
        <w:rPr>
          <w:color w:val="00B050"/>
          <w:lang w:val="en-US"/>
        </w:rPr>
        <w:t>top</w:t>
      </w:r>
      <w:r w:rsidRPr="0011739A">
        <w:rPr>
          <w:color w:val="00B050"/>
        </w:rPr>
        <w:t>;</w:t>
      </w:r>
      <w:r w:rsidRPr="0011739A">
        <w:t xml:space="preserve"> - </w:t>
      </w:r>
      <w:r>
        <w:t>(</w:t>
      </w:r>
      <w:r w:rsidRPr="0011739A">
        <w:t>по умолчанию</w:t>
      </w:r>
      <w:r>
        <w:t>) над таблицей</w:t>
      </w:r>
    </w:p>
    <w:p w:rsidR="00423918" w:rsidRDefault="0011739A" w:rsidP="00CE1559">
      <w:pPr>
        <w:spacing w:after="0" w:line="240" w:lineRule="auto"/>
      </w:pPr>
      <w:r>
        <w:tab/>
        <w:t xml:space="preserve">         </w:t>
      </w:r>
      <w:r w:rsidRPr="0011739A">
        <w:rPr>
          <w:color w:val="00B050"/>
        </w:rPr>
        <w:t>:</w:t>
      </w:r>
      <w:r>
        <w:rPr>
          <w:color w:val="00B050"/>
          <w:lang w:val="en-US"/>
        </w:rPr>
        <w:t>bottom</w:t>
      </w:r>
      <w:r w:rsidRPr="0011739A">
        <w:rPr>
          <w:color w:val="00B050"/>
        </w:rPr>
        <w:t xml:space="preserve">; </w:t>
      </w:r>
      <w:r>
        <w:t>- под таблицей</w:t>
      </w:r>
    </w:p>
    <w:p w:rsidR="0011739A" w:rsidRPr="0011739A" w:rsidRDefault="0011739A" w:rsidP="00CE1559">
      <w:pPr>
        <w:spacing w:after="0" w:line="240" w:lineRule="auto"/>
      </w:pPr>
      <w:r w:rsidRPr="0011739A">
        <w:rPr>
          <w:color w:val="1F497D" w:themeColor="text2"/>
          <w:lang w:val="en-US"/>
        </w:rPr>
        <w:t>Text</w:t>
      </w:r>
      <w:r w:rsidRPr="00425F20">
        <w:rPr>
          <w:color w:val="1F497D" w:themeColor="text2"/>
        </w:rPr>
        <w:t>-</w:t>
      </w:r>
      <w:r w:rsidRPr="0011739A">
        <w:rPr>
          <w:color w:val="1F497D" w:themeColor="text2"/>
          <w:lang w:val="en-US"/>
        </w:rPr>
        <w:t>align</w:t>
      </w:r>
      <w:r w:rsidRPr="00425F20">
        <w:t>:</w:t>
      </w:r>
      <w:r w:rsidR="00F851C1">
        <w:t xml:space="preserve"> </w:t>
      </w:r>
      <w:r w:rsidR="00F851C1" w:rsidRPr="00F851C1">
        <w:rPr>
          <w:color w:val="00B050"/>
          <w:lang w:val="en-US"/>
        </w:rPr>
        <w:t>left</w:t>
      </w:r>
      <w:r w:rsidR="00F851C1" w:rsidRPr="00F851C1">
        <w:rPr>
          <w:color w:val="00B050"/>
        </w:rPr>
        <w:t xml:space="preserve">, </w:t>
      </w:r>
      <w:r w:rsidR="00F851C1" w:rsidRPr="00F851C1">
        <w:rPr>
          <w:color w:val="00B050"/>
          <w:lang w:val="en-US"/>
        </w:rPr>
        <w:t>right</w:t>
      </w:r>
      <w:r w:rsidR="00F851C1" w:rsidRPr="00F851C1">
        <w:rPr>
          <w:color w:val="00B050"/>
        </w:rPr>
        <w:t xml:space="preserve">, </w:t>
      </w:r>
      <w:r w:rsidR="00F851C1" w:rsidRPr="00F851C1">
        <w:rPr>
          <w:color w:val="00B050"/>
          <w:lang w:val="en-US"/>
        </w:rPr>
        <w:t>center</w:t>
      </w:r>
      <w:r w:rsidR="00F851C1" w:rsidRPr="00F851C1">
        <w:rPr>
          <w:color w:val="00B050"/>
        </w:rPr>
        <w:t xml:space="preserve">, </w:t>
      </w:r>
      <w:r w:rsidR="00F851C1" w:rsidRPr="00F851C1">
        <w:rPr>
          <w:color w:val="00B050"/>
          <w:lang w:val="en-US"/>
        </w:rPr>
        <w:t>justify</w:t>
      </w:r>
      <w:r w:rsidR="00F851C1" w:rsidRPr="00F851C1">
        <w:rPr>
          <w:color w:val="00B050"/>
        </w:rPr>
        <w:t xml:space="preserve"> </w:t>
      </w:r>
      <w:r w:rsidRPr="00425F20">
        <w:t xml:space="preserve">- </w:t>
      </w:r>
      <w:r w:rsidR="00425F20">
        <w:t xml:space="preserve">горизонтальное </w:t>
      </w:r>
      <w:r>
        <w:t>выравнивание содержимого ячейки</w:t>
      </w:r>
    </w:p>
    <w:p w:rsidR="00F851C1" w:rsidRPr="004F17FB" w:rsidRDefault="00F851C1" w:rsidP="00CE1559">
      <w:pPr>
        <w:spacing w:after="0" w:line="240" w:lineRule="auto"/>
        <w:rPr>
          <w:color w:val="000000" w:themeColor="text1"/>
        </w:rPr>
      </w:pPr>
      <w:r>
        <w:rPr>
          <w:color w:val="1F497D" w:themeColor="text2"/>
          <w:lang w:val="en-US"/>
        </w:rPr>
        <w:t>vertical</w:t>
      </w:r>
      <w:r w:rsidRPr="004F17FB">
        <w:rPr>
          <w:color w:val="1F497D" w:themeColor="text2"/>
        </w:rPr>
        <w:t>-</w:t>
      </w:r>
      <w:r w:rsidRPr="0011739A">
        <w:rPr>
          <w:color w:val="1F497D" w:themeColor="text2"/>
          <w:lang w:val="en-US"/>
        </w:rPr>
        <w:t>align</w:t>
      </w:r>
      <w:r w:rsidRPr="004F17FB">
        <w:t xml:space="preserve">:  </w:t>
      </w:r>
      <w:r w:rsidRPr="004F17FB">
        <w:rPr>
          <w:color w:val="000000" w:themeColor="text1"/>
        </w:rPr>
        <w:t xml:space="preserve">- </w:t>
      </w:r>
      <w:r>
        <w:rPr>
          <w:color w:val="000000" w:themeColor="text1"/>
        </w:rPr>
        <w:t>вертикальное</w:t>
      </w:r>
      <w:r w:rsidRPr="004F17FB">
        <w:rPr>
          <w:color w:val="000000" w:themeColor="text1"/>
        </w:rPr>
        <w:t xml:space="preserve"> </w:t>
      </w:r>
      <w:r>
        <w:rPr>
          <w:color w:val="000000" w:themeColor="text1"/>
        </w:rPr>
        <w:t>выравнивание</w:t>
      </w:r>
      <w:r w:rsidRPr="004F17FB">
        <w:rPr>
          <w:color w:val="000000" w:themeColor="text1"/>
        </w:rPr>
        <w:t xml:space="preserve"> </w:t>
      </w:r>
    </w:p>
    <w:p w:rsidR="0011739A" w:rsidRPr="00F851C1" w:rsidRDefault="00F851C1" w:rsidP="00F851C1">
      <w:pPr>
        <w:spacing w:after="0" w:line="240" w:lineRule="auto"/>
        <w:ind w:left="708"/>
        <w:rPr>
          <w:color w:val="000000" w:themeColor="text1"/>
        </w:rPr>
      </w:pPr>
      <w:r w:rsidRPr="00F851C1">
        <w:t xml:space="preserve">         </w:t>
      </w:r>
      <w:r w:rsidRPr="00F51CD0">
        <w:rPr>
          <w:color w:val="00B050"/>
          <w:u w:val="single"/>
        </w:rPr>
        <w:t xml:space="preserve">: </w:t>
      </w:r>
      <w:r w:rsidRPr="00F51CD0">
        <w:rPr>
          <w:color w:val="00B050"/>
          <w:u w:val="single"/>
          <w:lang w:val="en-US"/>
        </w:rPr>
        <w:t>baseline</w:t>
      </w:r>
      <w:r w:rsidRPr="00F851C1">
        <w:rPr>
          <w:color w:val="00B050"/>
        </w:rPr>
        <w:t xml:space="preserve"> </w:t>
      </w:r>
      <w:r w:rsidRPr="00F851C1">
        <w:rPr>
          <w:color w:val="000000" w:themeColor="text1"/>
        </w:rPr>
        <w:t xml:space="preserve">– </w:t>
      </w:r>
      <w:r>
        <w:rPr>
          <w:color w:val="000000" w:themeColor="text1"/>
        </w:rPr>
        <w:t>выравнивает базовую линию ячейки по базовой линии родителя</w:t>
      </w:r>
    </w:p>
    <w:p w:rsidR="00F851C1" w:rsidRPr="00F851C1" w:rsidRDefault="00F851C1" w:rsidP="00F851C1">
      <w:pPr>
        <w:spacing w:after="0" w:line="240" w:lineRule="auto"/>
        <w:ind w:left="708"/>
        <w:rPr>
          <w:color w:val="000000" w:themeColor="text1"/>
        </w:rPr>
      </w:pPr>
      <w:r w:rsidRPr="00F851C1">
        <w:rPr>
          <w:color w:val="00B050"/>
        </w:rPr>
        <w:t xml:space="preserve">         : </w:t>
      </w:r>
      <w:r>
        <w:rPr>
          <w:color w:val="00B050"/>
          <w:lang w:val="en-US"/>
        </w:rPr>
        <w:t>top</w:t>
      </w:r>
      <w:r w:rsidRPr="00F851C1">
        <w:rPr>
          <w:color w:val="00B050"/>
        </w:rPr>
        <w:t xml:space="preserve"> </w:t>
      </w:r>
      <w:r w:rsidRPr="00F851C1">
        <w:rPr>
          <w:color w:val="000000" w:themeColor="text1"/>
        </w:rPr>
        <w:t>–</w:t>
      </w:r>
      <w:r>
        <w:rPr>
          <w:color w:val="000000" w:themeColor="text1"/>
        </w:rPr>
        <w:t xml:space="preserve"> выравнивает содержимое ячейки вертикально по верхнему краю</w:t>
      </w:r>
    </w:p>
    <w:p w:rsidR="00F851C1" w:rsidRPr="00F851C1" w:rsidRDefault="00F851C1" w:rsidP="00F851C1">
      <w:pPr>
        <w:spacing w:after="0" w:line="240" w:lineRule="auto"/>
        <w:ind w:left="708"/>
        <w:rPr>
          <w:color w:val="000000" w:themeColor="text1"/>
        </w:rPr>
      </w:pPr>
      <w:r w:rsidRPr="00F851C1">
        <w:rPr>
          <w:color w:val="00B050"/>
        </w:rPr>
        <w:t xml:space="preserve">         : </w:t>
      </w:r>
      <w:r>
        <w:rPr>
          <w:color w:val="00B050"/>
          <w:lang w:val="en-US"/>
        </w:rPr>
        <w:t>middle</w:t>
      </w:r>
      <w:r w:rsidRPr="00F851C1">
        <w:rPr>
          <w:color w:val="000000" w:themeColor="text1"/>
        </w:rPr>
        <w:t xml:space="preserve"> –</w:t>
      </w:r>
      <w:r>
        <w:rPr>
          <w:color w:val="000000" w:themeColor="text1"/>
        </w:rPr>
        <w:t xml:space="preserve"> выравнивает содержимое ячейки вертикально по середине</w:t>
      </w:r>
    </w:p>
    <w:p w:rsidR="00F851C1" w:rsidRPr="00F851C1" w:rsidRDefault="00F851C1" w:rsidP="00F851C1">
      <w:pPr>
        <w:spacing w:after="0" w:line="240" w:lineRule="auto"/>
        <w:ind w:left="708"/>
        <w:rPr>
          <w:color w:val="000000" w:themeColor="text1"/>
        </w:rPr>
      </w:pPr>
      <w:r w:rsidRPr="00F851C1">
        <w:rPr>
          <w:color w:val="00B050"/>
        </w:rPr>
        <w:t xml:space="preserve">         : </w:t>
      </w:r>
      <w:r>
        <w:rPr>
          <w:color w:val="00B050"/>
          <w:lang w:val="en-US"/>
        </w:rPr>
        <w:t>bottom</w:t>
      </w:r>
      <w:r w:rsidRPr="00F851C1">
        <w:rPr>
          <w:color w:val="00B050"/>
        </w:rPr>
        <w:t xml:space="preserve"> </w:t>
      </w:r>
      <w:r w:rsidRPr="00F851C1">
        <w:rPr>
          <w:color w:val="000000" w:themeColor="text1"/>
        </w:rPr>
        <w:t>-</w:t>
      </w:r>
      <w:r>
        <w:rPr>
          <w:color w:val="000000" w:themeColor="text1"/>
        </w:rPr>
        <w:t xml:space="preserve"> выравнивает содержимое ячейки вертикально по нижнему краю</w:t>
      </w:r>
    </w:p>
    <w:p w:rsidR="0059405E" w:rsidRDefault="0059405E" w:rsidP="00CE1559">
      <w:pPr>
        <w:spacing w:after="0" w:line="240" w:lineRule="auto"/>
        <w:rPr>
          <w:color w:val="1F497D" w:themeColor="text2"/>
        </w:rPr>
      </w:pPr>
    </w:p>
    <w:p w:rsidR="00F851C1" w:rsidRPr="005E0D9C" w:rsidRDefault="0059405E" w:rsidP="00CE1559">
      <w:pPr>
        <w:spacing w:after="0" w:line="240" w:lineRule="auto"/>
        <w:rPr>
          <w:lang w:val="en-US"/>
        </w:rPr>
      </w:pPr>
      <w:r w:rsidRPr="0059405E">
        <w:rPr>
          <w:color w:val="1F497D" w:themeColor="text2"/>
          <w:lang w:val="en-US"/>
        </w:rPr>
        <w:t>Table</w:t>
      </w:r>
      <w:r w:rsidRPr="005E0D9C">
        <w:rPr>
          <w:color w:val="1F497D" w:themeColor="text2"/>
          <w:lang w:val="en-US"/>
        </w:rPr>
        <w:t>-</w:t>
      </w:r>
      <w:r w:rsidRPr="0059405E">
        <w:rPr>
          <w:color w:val="1F497D" w:themeColor="text2"/>
          <w:lang w:val="en-US"/>
        </w:rPr>
        <w:t>layout</w:t>
      </w:r>
      <w:r w:rsidRPr="005E0D9C">
        <w:rPr>
          <w:color w:val="1F497D" w:themeColor="text2"/>
          <w:lang w:val="en-US"/>
        </w:rPr>
        <w:t>:</w:t>
      </w:r>
      <w:r w:rsidRPr="005E0D9C">
        <w:rPr>
          <w:lang w:val="en-US"/>
        </w:rPr>
        <w:t xml:space="preserve"> </w:t>
      </w:r>
      <w:r w:rsidR="00154BC8" w:rsidRPr="00154BC8">
        <w:rPr>
          <w:color w:val="00B050"/>
          <w:lang w:val="en-US"/>
        </w:rPr>
        <w:t>fixed</w:t>
      </w:r>
      <w:r w:rsidR="005E0D9C">
        <w:rPr>
          <w:color w:val="00B050"/>
          <w:lang w:val="en-US"/>
        </w:rPr>
        <w:t xml:space="preserve"> / auto</w:t>
      </w:r>
      <w:r w:rsidR="00154BC8">
        <w:rPr>
          <w:lang w:val="en-US"/>
        </w:rPr>
        <w:t xml:space="preserve"> </w:t>
      </w:r>
      <w:r w:rsidRPr="005E0D9C">
        <w:rPr>
          <w:lang w:val="en-US"/>
        </w:rPr>
        <w:t xml:space="preserve">- </w:t>
      </w:r>
      <w:r>
        <w:t>задает</w:t>
      </w:r>
      <w:r w:rsidRPr="005E0D9C">
        <w:rPr>
          <w:lang w:val="en-US"/>
        </w:rPr>
        <w:t xml:space="preserve"> </w:t>
      </w:r>
      <w:r>
        <w:t>макет</w:t>
      </w:r>
      <w:r w:rsidRPr="005E0D9C">
        <w:rPr>
          <w:lang w:val="en-US"/>
        </w:rPr>
        <w:t xml:space="preserve"> </w:t>
      </w:r>
      <w:r>
        <w:t>таблицы</w:t>
      </w:r>
    </w:p>
    <w:p w:rsidR="00154BC8" w:rsidRPr="00D32975" w:rsidRDefault="00D32975" w:rsidP="00CE1559">
      <w:pPr>
        <w:spacing w:after="0" w:line="240" w:lineRule="auto"/>
      </w:pPr>
      <w:r w:rsidRPr="00D32975">
        <w:rPr>
          <w:color w:val="1F497D" w:themeColor="text2"/>
          <w:lang w:val="en-US"/>
        </w:rPr>
        <w:t>word</w:t>
      </w:r>
      <w:r w:rsidRPr="00355563">
        <w:rPr>
          <w:color w:val="1F497D" w:themeColor="text2"/>
        </w:rPr>
        <w:t>-</w:t>
      </w:r>
      <w:r w:rsidRPr="00D32975">
        <w:rPr>
          <w:color w:val="1F497D" w:themeColor="text2"/>
          <w:lang w:val="en-US"/>
        </w:rPr>
        <w:t>wrap</w:t>
      </w:r>
      <w:r w:rsidRPr="00355563">
        <w:rPr>
          <w:color w:val="1F497D" w:themeColor="text2"/>
        </w:rPr>
        <w:t xml:space="preserve">: </w:t>
      </w:r>
      <w:r w:rsidRPr="00D32975">
        <w:rPr>
          <w:color w:val="00B050"/>
          <w:lang w:val="en-US"/>
        </w:rPr>
        <w:t>break</w:t>
      </w:r>
      <w:r w:rsidRPr="00355563">
        <w:rPr>
          <w:color w:val="00B050"/>
        </w:rPr>
        <w:t>-</w:t>
      </w:r>
      <w:r w:rsidRPr="00D32975">
        <w:rPr>
          <w:color w:val="00B050"/>
          <w:lang w:val="en-US"/>
        </w:rPr>
        <w:t>word</w:t>
      </w:r>
      <w:r w:rsidRPr="00355563">
        <w:rPr>
          <w:color w:val="00B050"/>
        </w:rPr>
        <w:t xml:space="preserve">; </w:t>
      </w:r>
      <w:r w:rsidRPr="00355563">
        <w:t xml:space="preserve">- </w:t>
      </w:r>
      <w:r>
        <w:t>позволяет разделять слова.</w:t>
      </w:r>
    </w:p>
    <w:p w:rsidR="00D32975" w:rsidRPr="001C7E0A" w:rsidRDefault="00355563" w:rsidP="00CE1559">
      <w:pPr>
        <w:spacing w:after="0" w:line="240" w:lineRule="auto"/>
      </w:pPr>
      <w:r w:rsidRPr="001C7E0A">
        <w:rPr>
          <w:color w:val="1F497D" w:themeColor="text2"/>
        </w:rPr>
        <w:t xml:space="preserve">position: </w:t>
      </w:r>
      <w:r w:rsidRPr="001C7E0A">
        <w:rPr>
          <w:color w:val="00B050"/>
        </w:rPr>
        <w:t>relative;</w:t>
      </w:r>
      <w:r w:rsidR="001C7E0A" w:rsidRPr="001C7E0A">
        <w:rPr>
          <w:color w:val="00B050"/>
        </w:rPr>
        <w:t xml:space="preserve"> </w:t>
      </w:r>
      <w:r w:rsidR="001C7E0A" w:rsidRPr="001C7E0A">
        <w:t xml:space="preserve">- </w:t>
      </w:r>
      <w:r w:rsidR="001C7E0A">
        <w:t>элемент с относительным позиционированием</w:t>
      </w:r>
    </w:p>
    <w:p w:rsidR="00355563" w:rsidRPr="001C7E0A" w:rsidRDefault="00355563" w:rsidP="00CE1559">
      <w:pPr>
        <w:spacing w:after="0" w:line="240" w:lineRule="auto"/>
      </w:pPr>
    </w:p>
    <w:p w:rsidR="00154BC8" w:rsidRPr="00355563" w:rsidRDefault="00154BC8" w:rsidP="00CE1559">
      <w:pPr>
        <w:spacing w:after="0" w:line="240" w:lineRule="auto"/>
        <w:rPr>
          <w:color w:val="1F497D" w:themeColor="text2"/>
          <w:lang w:val="en-US"/>
        </w:rPr>
      </w:pPr>
      <w:r w:rsidRPr="00154BC8">
        <w:rPr>
          <w:color w:val="1F497D" w:themeColor="text2"/>
          <w:lang w:val="en-US"/>
        </w:rPr>
        <w:t>Borer-</w:t>
      </w:r>
      <w:r>
        <w:rPr>
          <w:color w:val="1F497D" w:themeColor="text2"/>
          <w:lang w:val="en-US"/>
        </w:rPr>
        <w:t xml:space="preserve">radius: </w:t>
      </w:r>
      <w:r w:rsidR="00355563">
        <w:rPr>
          <w:color w:val="1F497D" w:themeColor="text2"/>
        </w:rPr>
        <w:t>100%</w:t>
      </w:r>
      <w:r w:rsidR="00355563">
        <w:rPr>
          <w:color w:val="1F497D" w:themeColor="text2"/>
          <w:lang w:val="en-US"/>
        </w:rPr>
        <w:t xml:space="preserve">; </w:t>
      </w:r>
    </w:p>
    <w:p w:rsidR="0059405E" w:rsidRDefault="0059405E">
      <w:pPr>
        <w:rPr>
          <w:lang w:val="en-US"/>
        </w:rPr>
      </w:pPr>
    </w:p>
    <w:p w:rsidR="00D32975" w:rsidRPr="005E0D9C" w:rsidRDefault="00D32975">
      <w:pPr>
        <w:rPr>
          <w:lang w:val="en-US"/>
        </w:rPr>
      </w:pPr>
    </w:p>
    <w:p w:rsidR="00CE1559" w:rsidRPr="00CE1559" w:rsidRDefault="00CE1559">
      <w:r>
        <w:rPr>
          <w:lang w:val="en-US"/>
        </w:rPr>
        <w:t>table</w:t>
      </w:r>
      <w:r w:rsidRPr="00CE1559">
        <w:t xml:space="preserve"> {</w:t>
      </w:r>
    </w:p>
    <w:p w:rsidR="00CE1559" w:rsidRPr="00CE1559" w:rsidRDefault="00CE1559">
      <w:r w:rsidRPr="00CE1559">
        <w:rPr>
          <w:color w:val="1F497D" w:themeColor="text2"/>
          <w:lang w:val="en-US"/>
        </w:rPr>
        <w:t>vertical</w:t>
      </w:r>
      <w:r w:rsidRPr="00CE1559">
        <w:rPr>
          <w:color w:val="1F497D" w:themeColor="text2"/>
        </w:rPr>
        <w:t>-</w:t>
      </w:r>
      <w:r w:rsidRPr="00CE1559">
        <w:rPr>
          <w:color w:val="1F497D" w:themeColor="text2"/>
          <w:lang w:val="en-US"/>
        </w:rPr>
        <w:t>align</w:t>
      </w:r>
      <w:r w:rsidRPr="00CE1559">
        <w:rPr>
          <w:color w:val="00B050"/>
        </w:rPr>
        <w:t xml:space="preserve">: </w:t>
      </w:r>
      <w:r w:rsidRPr="00CE1559">
        <w:rPr>
          <w:color w:val="00B050"/>
          <w:lang w:val="en-US"/>
        </w:rPr>
        <w:t>top</w:t>
      </w:r>
      <w:r w:rsidRPr="00CE1559">
        <w:rPr>
          <w:color w:val="00B050"/>
        </w:rPr>
        <w:t xml:space="preserve">; </w:t>
      </w:r>
      <w:r w:rsidRPr="00CE1559">
        <w:t xml:space="preserve">// - </w:t>
      </w:r>
      <w:r>
        <w:t>верх элемента выравнивается по верху самого высокого элемента</w:t>
      </w:r>
    </w:p>
    <w:p w:rsidR="00CE1559" w:rsidRDefault="00CE1559">
      <w:r w:rsidRPr="00A8499A">
        <w:t>}</w:t>
      </w:r>
    </w:p>
    <w:p w:rsidR="004F17FB" w:rsidRDefault="004F17FB">
      <w:r>
        <w:br w:type="page"/>
      </w:r>
    </w:p>
    <w:p w:rsidR="00CE1559" w:rsidRDefault="00A8499A">
      <w:pPr>
        <w:rPr>
          <w:sz w:val="32"/>
          <w:szCs w:val="32"/>
        </w:rPr>
      </w:pPr>
      <w:r w:rsidRPr="00A8499A">
        <w:rPr>
          <w:sz w:val="32"/>
          <w:szCs w:val="32"/>
        </w:rPr>
        <w:lastRenderedPageBreak/>
        <w:t>Типы позиционирования элементов.</w:t>
      </w:r>
      <w:r>
        <w:rPr>
          <w:sz w:val="32"/>
          <w:szCs w:val="32"/>
        </w:rPr>
        <w:t xml:space="preserve"> </w:t>
      </w:r>
      <w:r w:rsidRPr="00A8499A">
        <w:rPr>
          <w:color w:val="1F497D" w:themeColor="text2"/>
          <w:sz w:val="32"/>
          <w:szCs w:val="32"/>
          <w:lang w:val="en-US"/>
        </w:rPr>
        <w:t>POSITION</w:t>
      </w:r>
      <w:r w:rsidRPr="00A8499A">
        <w:rPr>
          <w:sz w:val="32"/>
          <w:szCs w:val="32"/>
        </w:rPr>
        <w:t xml:space="preserve"> </w:t>
      </w:r>
    </w:p>
    <w:p w:rsidR="00A8499A" w:rsidRPr="00A8499A" w:rsidRDefault="00A8499A" w:rsidP="00A8499A">
      <w:pPr>
        <w:spacing w:after="0"/>
        <w:rPr>
          <w:sz w:val="24"/>
          <w:szCs w:val="24"/>
        </w:rPr>
      </w:pPr>
      <w:r w:rsidRPr="00A8499A">
        <w:rPr>
          <w:color w:val="00B050"/>
          <w:sz w:val="24"/>
          <w:szCs w:val="24"/>
        </w:rPr>
        <w:t xml:space="preserve">: </w:t>
      </w:r>
      <w:r w:rsidRPr="00A8499A">
        <w:rPr>
          <w:color w:val="00B050"/>
          <w:sz w:val="24"/>
          <w:szCs w:val="24"/>
          <w:lang w:val="en-US"/>
        </w:rPr>
        <w:t>static</w:t>
      </w:r>
      <w:r w:rsidRPr="00A8499A">
        <w:rPr>
          <w:color w:val="00B050"/>
          <w:sz w:val="24"/>
          <w:szCs w:val="24"/>
        </w:rPr>
        <w:t xml:space="preserve"> </w:t>
      </w:r>
      <w:r w:rsidRPr="00A8499A">
        <w:rPr>
          <w:sz w:val="24"/>
          <w:szCs w:val="24"/>
        </w:rPr>
        <w:t>–</w:t>
      </w:r>
      <w:r>
        <w:rPr>
          <w:sz w:val="24"/>
          <w:szCs w:val="24"/>
        </w:rPr>
        <w:t xml:space="preserve"> статичный </w:t>
      </w:r>
    </w:p>
    <w:p w:rsidR="00A8499A" w:rsidRDefault="00A8499A" w:rsidP="00A8499A">
      <w:pPr>
        <w:spacing w:after="0"/>
        <w:rPr>
          <w:sz w:val="24"/>
          <w:szCs w:val="24"/>
        </w:rPr>
      </w:pPr>
      <w:r w:rsidRPr="00A8499A">
        <w:rPr>
          <w:color w:val="00B050"/>
          <w:sz w:val="24"/>
          <w:szCs w:val="24"/>
        </w:rPr>
        <w:t xml:space="preserve">: </w:t>
      </w:r>
      <w:r w:rsidRPr="00A8499A">
        <w:rPr>
          <w:color w:val="00B050"/>
          <w:sz w:val="24"/>
          <w:szCs w:val="24"/>
          <w:lang w:val="en-US"/>
        </w:rPr>
        <w:t>relative</w:t>
      </w:r>
      <w:r w:rsidRPr="00A8499A">
        <w:rPr>
          <w:color w:val="00B050"/>
          <w:sz w:val="24"/>
          <w:szCs w:val="24"/>
        </w:rPr>
        <w:t xml:space="preserve"> </w:t>
      </w:r>
      <w:r w:rsidRPr="00A8499A">
        <w:rPr>
          <w:sz w:val="24"/>
          <w:szCs w:val="24"/>
        </w:rPr>
        <w:t>–</w:t>
      </w:r>
      <w:r>
        <w:rPr>
          <w:sz w:val="24"/>
          <w:szCs w:val="24"/>
        </w:rPr>
        <w:t xml:space="preserve"> относительный</w:t>
      </w:r>
    </w:p>
    <w:p w:rsidR="00A8499A" w:rsidRPr="00A8499A" w:rsidRDefault="00A8499A" w:rsidP="00A8499A">
      <w:pPr>
        <w:spacing w:after="0"/>
        <w:rPr>
          <w:sz w:val="24"/>
          <w:szCs w:val="24"/>
        </w:rPr>
      </w:pPr>
      <w:r w:rsidRPr="00A8499A">
        <w:rPr>
          <w:color w:val="00B050"/>
          <w:sz w:val="24"/>
          <w:szCs w:val="24"/>
          <w:lang w:val="en-US"/>
        </w:rPr>
        <w:t xml:space="preserve">: absolute </w:t>
      </w:r>
      <w:r>
        <w:rPr>
          <w:sz w:val="24"/>
          <w:szCs w:val="24"/>
        </w:rPr>
        <w:t>– абсолютный</w:t>
      </w:r>
    </w:p>
    <w:p w:rsidR="00A8499A" w:rsidRDefault="00A8499A" w:rsidP="00A8499A">
      <w:pPr>
        <w:spacing w:after="0"/>
        <w:rPr>
          <w:sz w:val="24"/>
          <w:szCs w:val="24"/>
          <w:lang w:val="en-US"/>
        </w:rPr>
      </w:pPr>
      <w:r w:rsidRPr="00A8499A">
        <w:rPr>
          <w:color w:val="00B050"/>
          <w:sz w:val="24"/>
          <w:szCs w:val="24"/>
        </w:rPr>
        <w:t xml:space="preserve">: </w:t>
      </w:r>
      <w:r w:rsidRPr="00A8499A">
        <w:rPr>
          <w:color w:val="00B050"/>
          <w:sz w:val="24"/>
          <w:szCs w:val="24"/>
          <w:lang w:val="en-US"/>
        </w:rPr>
        <w:t>fixed</w:t>
      </w:r>
      <w:r w:rsidRPr="00A8499A">
        <w:rPr>
          <w:color w:val="00B050"/>
          <w:sz w:val="24"/>
          <w:szCs w:val="24"/>
        </w:rPr>
        <w:t xml:space="preserve"> </w:t>
      </w:r>
      <w:r w:rsidRPr="00A8499A">
        <w:rPr>
          <w:sz w:val="24"/>
          <w:szCs w:val="24"/>
        </w:rPr>
        <w:t>–</w:t>
      </w:r>
      <w:r>
        <w:rPr>
          <w:sz w:val="24"/>
          <w:szCs w:val="24"/>
        </w:rPr>
        <w:t>фиксированный</w:t>
      </w:r>
    </w:p>
    <w:p w:rsidR="00A8499A" w:rsidRDefault="00A8499A" w:rsidP="00A8499A">
      <w:pPr>
        <w:spacing w:after="0"/>
        <w:rPr>
          <w:sz w:val="24"/>
          <w:szCs w:val="24"/>
          <w:lang w:val="en-US"/>
        </w:rPr>
      </w:pPr>
    </w:p>
    <w:p w:rsidR="008B45CA" w:rsidRDefault="00A8499A" w:rsidP="00A8499A">
      <w:pPr>
        <w:spacing w:after="0"/>
        <w:rPr>
          <w:sz w:val="24"/>
          <w:szCs w:val="24"/>
        </w:rPr>
      </w:pPr>
      <w:r w:rsidRPr="00432175">
        <w:rPr>
          <w:sz w:val="28"/>
          <w:szCs w:val="28"/>
        </w:rPr>
        <w:t>Абсолютное позиционирование</w:t>
      </w:r>
      <w:r w:rsidR="003341D2">
        <w:rPr>
          <w:sz w:val="24"/>
          <w:szCs w:val="24"/>
        </w:rPr>
        <w:t xml:space="preserve"> – элемент сдвигается (позиционируется) относительно заданного края его предка , при этом предок должен иметь значение </w:t>
      </w:r>
      <w:r w:rsidR="003341D2" w:rsidRPr="003341D2">
        <w:rPr>
          <w:b/>
          <w:sz w:val="24"/>
          <w:szCs w:val="24"/>
          <w:lang w:val="en-US"/>
        </w:rPr>
        <w:t>position</w:t>
      </w:r>
      <w:r w:rsidR="003341D2" w:rsidRPr="003341D2">
        <w:rPr>
          <w:sz w:val="24"/>
          <w:szCs w:val="24"/>
        </w:rPr>
        <w:t xml:space="preserve"> </w:t>
      </w:r>
      <w:r w:rsidR="003341D2">
        <w:rPr>
          <w:sz w:val="24"/>
          <w:szCs w:val="24"/>
        </w:rPr>
        <w:t xml:space="preserve">отличное от </w:t>
      </w:r>
      <w:r w:rsidR="003341D2" w:rsidRPr="003341D2">
        <w:rPr>
          <w:b/>
          <w:sz w:val="24"/>
          <w:szCs w:val="24"/>
          <w:lang w:val="en-US"/>
        </w:rPr>
        <w:t>static</w:t>
      </w:r>
      <w:r w:rsidR="003341D2" w:rsidRPr="003341D2">
        <w:rPr>
          <w:sz w:val="24"/>
          <w:szCs w:val="24"/>
        </w:rPr>
        <w:t xml:space="preserve"> </w:t>
      </w:r>
      <w:r w:rsidR="003341D2">
        <w:rPr>
          <w:sz w:val="24"/>
          <w:szCs w:val="24"/>
        </w:rPr>
        <w:t>(по умолчанию), иначе смещение будет вестись относительно, указанного края окна браузера</w:t>
      </w:r>
    </w:p>
    <w:p w:rsidR="00432175" w:rsidRPr="00432175" w:rsidRDefault="008B45CA" w:rsidP="00A8499A">
      <w:pPr>
        <w:spacing w:after="0"/>
        <w:rPr>
          <w:sz w:val="24"/>
          <w:szCs w:val="24"/>
        </w:rPr>
      </w:pPr>
      <w:r>
        <w:rPr>
          <w:sz w:val="24"/>
          <w:szCs w:val="24"/>
        </w:rPr>
        <w:t>Пример</w:t>
      </w:r>
      <w:r w:rsidR="00432175" w:rsidRPr="00432175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</w:p>
    <w:p w:rsidR="00432175" w:rsidRDefault="008B45CA" w:rsidP="00A8499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div</w:t>
      </w:r>
      <w:r w:rsidRPr="00432175">
        <w:rPr>
          <w:sz w:val="24"/>
          <w:szCs w:val="24"/>
        </w:rPr>
        <w:t xml:space="preserve"> {</w:t>
      </w:r>
    </w:p>
    <w:p w:rsidR="00432175" w:rsidRDefault="008B45CA" w:rsidP="00A8499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position</w:t>
      </w:r>
      <w:r w:rsidRPr="00432175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absolute</w:t>
      </w:r>
      <w:r w:rsidRPr="00432175">
        <w:rPr>
          <w:sz w:val="24"/>
          <w:szCs w:val="24"/>
          <w:lang w:val="en-US"/>
        </w:rPr>
        <w:t>;</w:t>
      </w:r>
    </w:p>
    <w:p w:rsidR="00432175" w:rsidRPr="00432175" w:rsidRDefault="008B45CA" w:rsidP="00A8499A">
      <w:pPr>
        <w:spacing w:after="0"/>
        <w:rPr>
          <w:sz w:val="24"/>
          <w:szCs w:val="24"/>
          <w:lang w:val="en-US"/>
        </w:rPr>
      </w:pPr>
      <w:r w:rsidRPr="00432175">
        <w:rPr>
          <w:sz w:val="24"/>
          <w:szCs w:val="24"/>
          <w:lang w:val="en-US"/>
        </w:rPr>
        <w:t>}</w:t>
      </w:r>
    </w:p>
    <w:p w:rsidR="00432175" w:rsidRDefault="00432175" w:rsidP="00A8499A">
      <w:pPr>
        <w:spacing w:after="0"/>
        <w:rPr>
          <w:sz w:val="24"/>
          <w:szCs w:val="24"/>
          <w:lang w:val="en-US"/>
        </w:rPr>
      </w:pPr>
      <w:r w:rsidRPr="00432175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test {</w:t>
      </w:r>
    </w:p>
    <w:p w:rsidR="00432175" w:rsidRDefault="00432175" w:rsidP="00A8499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Top: 3em;</w:t>
      </w:r>
    </w:p>
    <w:p w:rsidR="00432175" w:rsidRDefault="00432175" w:rsidP="00A8499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Right: 50%;</w:t>
      </w:r>
    </w:p>
    <w:p w:rsidR="00A8499A" w:rsidRPr="003341D2" w:rsidRDefault="00432175" w:rsidP="00A8499A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}</w:t>
      </w:r>
      <w:r w:rsidR="003341D2">
        <w:rPr>
          <w:sz w:val="24"/>
          <w:szCs w:val="24"/>
        </w:rPr>
        <w:t xml:space="preserve"> </w:t>
      </w:r>
    </w:p>
    <w:p w:rsidR="00A8499A" w:rsidRPr="00A8499A" w:rsidRDefault="00A8499A" w:rsidP="00A8499A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Top</w:t>
      </w:r>
      <w:r w:rsidRPr="00A8499A">
        <w:rPr>
          <w:sz w:val="24"/>
          <w:szCs w:val="24"/>
        </w:rPr>
        <w:t xml:space="preserve"> </w:t>
      </w:r>
      <w:r>
        <w:rPr>
          <w:sz w:val="24"/>
          <w:szCs w:val="24"/>
        </w:rPr>
        <w:t>– смещение позиционированного элемента от верхнего края</w:t>
      </w:r>
    </w:p>
    <w:p w:rsidR="00A8499A" w:rsidRPr="00A8499A" w:rsidRDefault="00A8499A" w:rsidP="00A8499A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Right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 смещение позиц</w:t>
      </w:r>
      <w:r>
        <w:rPr>
          <w:sz w:val="24"/>
          <w:szCs w:val="24"/>
        </w:rPr>
        <w:t>ионированного элемента от право</w:t>
      </w:r>
      <w:r>
        <w:rPr>
          <w:sz w:val="24"/>
          <w:szCs w:val="24"/>
        </w:rPr>
        <w:t>го края</w:t>
      </w:r>
    </w:p>
    <w:p w:rsidR="00A8499A" w:rsidRPr="00A8499A" w:rsidRDefault="00A8499A" w:rsidP="00A8499A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Bottom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 смещение позицио</w:t>
      </w:r>
      <w:r>
        <w:rPr>
          <w:sz w:val="24"/>
          <w:szCs w:val="24"/>
        </w:rPr>
        <w:t>нированного элемента от нижнего</w:t>
      </w:r>
      <w:r>
        <w:rPr>
          <w:sz w:val="24"/>
          <w:szCs w:val="24"/>
        </w:rPr>
        <w:t xml:space="preserve"> края</w:t>
      </w:r>
    </w:p>
    <w:p w:rsidR="00A8499A" w:rsidRDefault="00A8499A" w:rsidP="00A8499A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Left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 смещение пози</w:t>
      </w:r>
      <w:r w:rsidR="003009EC">
        <w:rPr>
          <w:sz w:val="24"/>
          <w:szCs w:val="24"/>
        </w:rPr>
        <w:t>ционированного элемента от лево</w:t>
      </w:r>
      <w:r>
        <w:rPr>
          <w:sz w:val="24"/>
          <w:szCs w:val="24"/>
        </w:rPr>
        <w:t>го края</w:t>
      </w:r>
    </w:p>
    <w:p w:rsidR="003341D2" w:rsidRPr="00432175" w:rsidRDefault="003341D2" w:rsidP="00A8499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Физические единицы, пункты, пиксели и проценты и </w:t>
      </w:r>
      <w:r>
        <w:rPr>
          <w:sz w:val="24"/>
          <w:szCs w:val="24"/>
          <w:lang w:val="en-US"/>
        </w:rPr>
        <w:t>em</w:t>
      </w:r>
      <w:r w:rsidR="00432175" w:rsidRPr="00432175">
        <w:rPr>
          <w:sz w:val="24"/>
          <w:szCs w:val="24"/>
        </w:rPr>
        <w:t>.</w:t>
      </w:r>
    </w:p>
    <w:p w:rsidR="00432175" w:rsidRDefault="00432175" w:rsidP="00A8499A">
      <w:pPr>
        <w:spacing w:after="0"/>
        <w:rPr>
          <w:sz w:val="24"/>
          <w:szCs w:val="24"/>
          <w:lang w:val="en-US"/>
        </w:rPr>
      </w:pPr>
    </w:p>
    <w:p w:rsidR="00432175" w:rsidRDefault="00432175" w:rsidP="00A8499A">
      <w:pPr>
        <w:spacing w:after="0"/>
        <w:rPr>
          <w:sz w:val="24"/>
          <w:szCs w:val="24"/>
          <w:lang w:val="en-US"/>
        </w:rPr>
      </w:pPr>
      <w:r>
        <w:rPr>
          <w:sz w:val="28"/>
          <w:szCs w:val="28"/>
        </w:rPr>
        <w:t>Относительное позиционирование (</w:t>
      </w:r>
      <w:r>
        <w:rPr>
          <w:sz w:val="28"/>
          <w:szCs w:val="28"/>
          <w:lang w:val="en-US"/>
        </w:rPr>
        <w:t>relative</w:t>
      </w:r>
      <w:r>
        <w:rPr>
          <w:sz w:val="28"/>
          <w:szCs w:val="28"/>
        </w:rPr>
        <w:t xml:space="preserve">) – </w:t>
      </w:r>
      <w:r>
        <w:rPr>
          <w:sz w:val="24"/>
          <w:szCs w:val="24"/>
        </w:rPr>
        <w:t>смещаются относительно положения в потоке документов, или другими словами относительно его текущей позиции.</w:t>
      </w:r>
    </w:p>
    <w:p w:rsidR="00131A4D" w:rsidRDefault="00131A4D" w:rsidP="00A8499A">
      <w:pPr>
        <w:spacing w:after="0"/>
        <w:rPr>
          <w:sz w:val="24"/>
          <w:szCs w:val="24"/>
          <w:lang w:val="en-US"/>
        </w:rPr>
      </w:pPr>
    </w:p>
    <w:p w:rsidR="00131A4D" w:rsidRDefault="00131A4D" w:rsidP="00A8499A">
      <w:pPr>
        <w:spacing w:after="0"/>
        <w:rPr>
          <w:sz w:val="24"/>
          <w:szCs w:val="24"/>
        </w:rPr>
      </w:pPr>
      <w:r w:rsidRPr="00131A4D">
        <w:rPr>
          <w:sz w:val="28"/>
          <w:szCs w:val="28"/>
        </w:rPr>
        <w:t>Фиксированное позиционирование (</w:t>
      </w:r>
      <w:r w:rsidRPr="00131A4D">
        <w:rPr>
          <w:sz w:val="28"/>
          <w:szCs w:val="28"/>
          <w:lang w:val="en-US"/>
        </w:rPr>
        <w:t>fixed</w:t>
      </w:r>
      <w:r w:rsidRPr="00131A4D">
        <w:rPr>
          <w:sz w:val="28"/>
          <w:szCs w:val="28"/>
        </w:rPr>
        <w:t>)</w:t>
      </w:r>
      <w:r>
        <w:rPr>
          <w:sz w:val="28"/>
          <w:szCs w:val="28"/>
        </w:rPr>
        <w:t xml:space="preserve"> – </w:t>
      </w:r>
      <w:r w:rsidR="009B626E" w:rsidRPr="009B626E">
        <w:rPr>
          <w:sz w:val="24"/>
          <w:szCs w:val="24"/>
        </w:rPr>
        <w:t>при фиксированном позиционировании элем</w:t>
      </w:r>
      <w:r w:rsidR="009B626E">
        <w:rPr>
          <w:sz w:val="24"/>
          <w:szCs w:val="24"/>
        </w:rPr>
        <w:t>ент сдвигается относительно</w:t>
      </w:r>
      <w:r w:rsidR="009B626E" w:rsidRPr="009B626E">
        <w:rPr>
          <w:sz w:val="24"/>
          <w:szCs w:val="24"/>
        </w:rPr>
        <w:t xml:space="preserve"> заданного края окна браузера. При прокрутке страницы </w:t>
      </w:r>
      <w:r w:rsidR="009B626E">
        <w:rPr>
          <w:sz w:val="24"/>
          <w:szCs w:val="24"/>
        </w:rPr>
        <w:t>элемент остается на одном месте, т.е. грубо говоря прокручивается вместе со старницей.</w:t>
      </w:r>
    </w:p>
    <w:p w:rsidR="002F505B" w:rsidRDefault="002F505B" w:rsidP="00A8499A">
      <w:pPr>
        <w:spacing w:after="0"/>
        <w:rPr>
          <w:sz w:val="24"/>
          <w:szCs w:val="24"/>
        </w:rPr>
      </w:pPr>
    </w:p>
    <w:p w:rsidR="002F505B" w:rsidRPr="00EE598A" w:rsidRDefault="002F505B" w:rsidP="00A8499A">
      <w:pPr>
        <w:spacing w:after="0"/>
        <w:rPr>
          <w:sz w:val="28"/>
          <w:szCs w:val="28"/>
        </w:rPr>
      </w:pPr>
      <w:r w:rsidRPr="002F505B">
        <w:rPr>
          <w:sz w:val="28"/>
          <w:szCs w:val="28"/>
        </w:rPr>
        <w:t>Статическое позиционирование (</w:t>
      </w:r>
      <w:r w:rsidRPr="002F505B">
        <w:rPr>
          <w:sz w:val="28"/>
          <w:szCs w:val="28"/>
          <w:lang w:val="en-US"/>
        </w:rPr>
        <w:t>static</w:t>
      </w:r>
      <w:r w:rsidRPr="002F505B">
        <w:rPr>
          <w:sz w:val="28"/>
          <w:szCs w:val="28"/>
        </w:rPr>
        <w:t>)</w:t>
      </w:r>
      <w:r w:rsidRPr="00EE598A">
        <w:rPr>
          <w:sz w:val="24"/>
          <w:szCs w:val="24"/>
        </w:rPr>
        <w:t xml:space="preserve"> –</w:t>
      </w:r>
      <w:r w:rsidR="00EE598A">
        <w:rPr>
          <w:sz w:val="24"/>
          <w:szCs w:val="24"/>
        </w:rPr>
        <w:t>классическое размещение объектов сверху вниз (элементы располагаются в порядке, как они указаны</w:t>
      </w:r>
      <w:bookmarkStart w:id="0" w:name="_GoBack"/>
      <w:bookmarkEnd w:id="0"/>
      <w:r w:rsidR="00EE598A">
        <w:rPr>
          <w:sz w:val="24"/>
          <w:szCs w:val="24"/>
        </w:rPr>
        <w:t xml:space="preserve"> в потоке </w:t>
      </w:r>
      <w:r w:rsidR="00EE598A">
        <w:rPr>
          <w:sz w:val="24"/>
          <w:szCs w:val="24"/>
          <w:lang w:val="en-US"/>
        </w:rPr>
        <w:t>html</w:t>
      </w:r>
      <w:r w:rsidR="00EE598A" w:rsidRPr="00EE598A">
        <w:rPr>
          <w:sz w:val="24"/>
          <w:szCs w:val="24"/>
        </w:rPr>
        <w:t xml:space="preserve"> </w:t>
      </w:r>
      <w:r w:rsidR="00EE598A">
        <w:rPr>
          <w:sz w:val="24"/>
          <w:szCs w:val="24"/>
        </w:rPr>
        <w:t>документа)</w:t>
      </w:r>
    </w:p>
    <w:sectPr w:rsidR="002F505B" w:rsidRPr="00EE5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3D6"/>
    <w:rsid w:val="0011739A"/>
    <w:rsid w:val="00131A4D"/>
    <w:rsid w:val="00154BC8"/>
    <w:rsid w:val="001C7E0A"/>
    <w:rsid w:val="00275591"/>
    <w:rsid w:val="00280A94"/>
    <w:rsid w:val="002F505B"/>
    <w:rsid w:val="003009EC"/>
    <w:rsid w:val="003341D2"/>
    <w:rsid w:val="00355563"/>
    <w:rsid w:val="00423918"/>
    <w:rsid w:val="00425F20"/>
    <w:rsid w:val="00432175"/>
    <w:rsid w:val="004F17FB"/>
    <w:rsid w:val="0059405E"/>
    <w:rsid w:val="005E0D9C"/>
    <w:rsid w:val="008B45CA"/>
    <w:rsid w:val="009B626E"/>
    <w:rsid w:val="009D13D6"/>
    <w:rsid w:val="00A8499A"/>
    <w:rsid w:val="00CE1559"/>
    <w:rsid w:val="00D32975"/>
    <w:rsid w:val="00E01F6D"/>
    <w:rsid w:val="00EC2B29"/>
    <w:rsid w:val="00EE598A"/>
    <w:rsid w:val="00EF3736"/>
    <w:rsid w:val="00F51CD0"/>
    <w:rsid w:val="00F74D86"/>
    <w:rsid w:val="00F8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OAO "APZ"</Company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18</cp:revision>
  <dcterms:created xsi:type="dcterms:W3CDTF">2019-04-05T07:53:00Z</dcterms:created>
  <dcterms:modified xsi:type="dcterms:W3CDTF">2019-04-08T12:12:00Z</dcterms:modified>
</cp:coreProperties>
</file>