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jemkjj2s3j1" w:id="0"/>
      <w:bookmarkEnd w:id="0"/>
      <w:r w:rsidDel="00000000" w:rsidR="00000000" w:rsidRPr="00000000">
        <w:rPr>
          <w:rtl w:val="0"/>
        </w:rPr>
        <w:t xml:space="preserve">Лабораторные работы № 1-5. Варианты заданий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веб-сайт в соответствии со своим вариантом.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Сайт будет разрабатываться поэтапно в течение 5 лабораторных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kt9yck5lk4c" w:id="1"/>
      <w:bookmarkEnd w:id="1"/>
      <w:r w:rsidDel="00000000" w:rsidR="00000000" w:rsidRPr="00000000">
        <w:rPr>
          <w:rtl w:val="0"/>
        </w:rPr>
        <w:t xml:space="preserve">Варианты заданий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z4dicitf15w" w:id="2"/>
      <w:bookmarkEnd w:id="2"/>
      <w:r w:rsidDel="00000000" w:rsidR="00000000" w:rsidRPr="00000000">
        <w:rPr>
          <w:rtl w:val="0"/>
        </w:rPr>
        <w:t xml:space="preserve">Вариант 1. Студенческий файлообменник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Разработать студенческий файлообменник с учебными материалами по предметам.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</w:t>
      </w:r>
    </w:p>
    <w:p w:rsidR="00000000" w:rsidDel="00000000" w:rsidP="00000000" w:rsidRDefault="00000000" w:rsidRPr="00000000" w14:paraId="0000000B">
      <w:pPr>
        <w:rPr>
          <w:b w:val="1"/>
          <w:color w:val="247cdb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47cdb"/>
          <w:sz w:val="21"/>
          <w:szCs w:val="21"/>
          <w:highlight w:val="white"/>
        </w:rPr>
      </w:pPr>
      <w:hyperlink r:id="rId7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47cdb"/>
          <w:sz w:val="21"/>
          <w:szCs w:val="21"/>
          <w:highlight w:val="white"/>
        </w:rPr>
      </w:pPr>
      <w:hyperlink r:id="rId8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9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Исходники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См. </w:t>
      </w:r>
      <w:hyperlink w:anchor="_xkrnllhj45ta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оформлению страниц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 главной странице должны выводиться карточки постов.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Карточка содержит: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Название (ссылка на страницу поста)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Кнопка Показать (ссылка на страницу поста)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Нужно предусмотреть постраничный вывод записей (см. </w:t>
      </w:r>
      <w:hyperlink w:anchor="_6x352ue1sjn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постраничному выводу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Детальная страница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Детальная страница поста содержит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Автор поста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Ссылка на скачивание прикрепленного файла - только для авторизованного пользователя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добавления поста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 странице добавления поста располагается форма с полями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название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файл. Допустимые типы файл: zip, doc, docx, xls, xlsx, pdf, jpg, png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Все поля обязательные. Если какие-то из введенных значений невалидны, сохранения в БД не происходит, на форме выводятся сообщения об ошибках. Заполненные пользователем текстовые поля не сбрасываются.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и регистрация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см. </w:t>
      </w:r>
      <w:hyperlink w:anchor="_jx1b7hb3qsdx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авторизации и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tfl56qxl77q" w:id="3"/>
      <w:bookmarkEnd w:id="3"/>
      <w:r w:rsidDel="00000000" w:rsidR="00000000" w:rsidRPr="00000000">
        <w:rPr>
          <w:rtl w:val="0"/>
        </w:rPr>
        <w:t xml:space="preserve">Вариант 2. Сайт с обзорами фильмов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сайт с обзорами фильмов. Пользователи с правами модератора могут добавлять новые обзоры, прикреплять постер и ссылку на трейлер, добавлять текст отзыва.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Пользователи могут регистрироваться на сайте и оставлять комментарии к обзорам.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</w:t>
      </w:r>
    </w:p>
    <w:p w:rsidR="00000000" w:rsidDel="00000000" w:rsidP="00000000" w:rsidRDefault="00000000" w:rsidRPr="00000000" w14:paraId="00000033">
      <w:pPr>
        <w:rPr>
          <w:b w:val="1"/>
          <w:color w:val="247cdb"/>
          <w:sz w:val="21"/>
          <w:szCs w:val="21"/>
          <w:highlight w:val="white"/>
        </w:rPr>
      </w:pPr>
      <w:hyperlink r:id="rId10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47cdb"/>
          <w:sz w:val="21"/>
          <w:szCs w:val="21"/>
          <w:highlight w:val="white"/>
        </w:rPr>
      </w:pPr>
      <w:hyperlink r:id="rId11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47cdb"/>
          <w:sz w:val="21"/>
          <w:szCs w:val="21"/>
          <w:highlight w:val="white"/>
        </w:rPr>
      </w:pPr>
      <w:hyperlink r:id="rId12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hyperlink r:id="rId13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Исходники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главной странице должны выводиться обзоры.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Карточка обзора содержит: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Название (ссылка на страницу поста)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Картинка постера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Кнопка Перейти (ссылка на страницу поста)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Нужно предусмотреть постраничный вывод записей (см. </w:t>
      </w:r>
      <w:hyperlink w:anchor="_6x352ue1sjn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постраничному выводу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Детальная страница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Детальная страница обзора содержит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название фильма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постер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трейлер (встроенное видео с youtube.com)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текст обзора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имя автора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список комментариев пользователей, отсортированных по дате добавления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форма “Добавить комментарий” (текстовое поле и кнопка  “Отправить”)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Добавление комментария должно происходить без перезагрузки страницы. Добавлять комментарии могут все зарегистрированные пользователи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добавления обзора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 странице добавления обзора располагается форма с полями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название фильма (обязательное)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текст обзора (обязательное)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файл с постером (обязательное)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ссылка на трейлер (необязательное)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Если какие-то из введенных значений невалидны, сохранения в БД не происходит, на форме выводятся сообщения об ошибках. Заполненные пользователем текстовые поля не сбрасываются.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Добавлять обзоры могут только пользователи с правами модератора.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и регистрация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см. </w:t>
      </w:r>
      <w:hyperlink w:anchor="_jx1b7hb3qsdx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авторизации и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te2bj6syu06" w:id="4"/>
      <w:bookmarkEnd w:id="4"/>
      <w:r w:rsidDel="00000000" w:rsidR="00000000" w:rsidRPr="00000000">
        <w:rPr>
          <w:rtl w:val="0"/>
        </w:rPr>
        <w:t xml:space="preserve">Вариант 3. Фотогалерея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может зарегистрироваться и загрузить свои фотографии.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Можно просматривать фотографии, ставить оценки чужим фотографиям.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Внешний вид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</w:t>
      </w:r>
    </w:p>
    <w:p w:rsidR="00000000" w:rsidDel="00000000" w:rsidP="00000000" w:rsidRDefault="00000000" w:rsidRPr="00000000" w14:paraId="00000064">
      <w:pPr>
        <w:rPr>
          <w:b w:val="1"/>
          <w:color w:val="247cdb"/>
          <w:sz w:val="21"/>
          <w:szCs w:val="21"/>
          <w:highlight w:val="white"/>
        </w:rPr>
      </w:pPr>
      <w:hyperlink r:id="rId14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47cdb"/>
          <w:sz w:val="21"/>
          <w:szCs w:val="21"/>
          <w:highlight w:val="white"/>
        </w:rPr>
      </w:pPr>
      <w:hyperlink r:id="rId15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47cdb"/>
          <w:sz w:val="21"/>
          <w:szCs w:val="21"/>
          <w:highlight w:val="white"/>
        </w:rPr>
      </w:pPr>
      <w:hyperlink r:id="rId16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hyperlink r:id="rId17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Исходники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 главной странице должны выводиться карточки с фотографиями.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Карточка фотографии содержит: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Название (ссылка на детальную страницу)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Картинка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Нужно предусмотреть постраничный вывод записей (см. </w:t>
      </w:r>
      <w:hyperlink w:anchor="_6x352ue1sjn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постраничному выводу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Детальная страница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Детальная страница фотографии содержит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имя автора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оценок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рейтинг (средняя оценка)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Если пользователь авторизован, на странице выводится </w:t>
      </w:r>
      <w:r w:rsidDel="00000000" w:rsidR="00000000" w:rsidRPr="00000000">
        <w:rPr>
          <w:b w:val="1"/>
          <w:rtl w:val="0"/>
        </w:rPr>
        <w:t xml:space="preserve">форма оценки</w:t>
      </w:r>
      <w:r w:rsidDel="00000000" w:rsidR="00000000" w:rsidRPr="00000000">
        <w:rPr>
          <w:rtl w:val="0"/>
        </w:rPr>
        <w:t xml:space="preserve"> (селект со значениями от 1 до 5 и кнопка “Оценить”). Фотографию можно оценить только один раз, свои фотографии оценивать нельзя.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 выставлении оценки не должно происходить перезагрузки страницы.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добавления фото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На странице добавления фото</w:t>
      </w:r>
      <w:r w:rsidDel="00000000" w:rsidR="00000000" w:rsidRPr="00000000">
        <w:rPr>
          <w:rtl w:val="0"/>
        </w:rPr>
        <w:t xml:space="preserve"> располагается форма с полями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файл с фотографией (допустимый формат - jpg, максимальный размер - 3 Мб)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Оба поля обязательные. Если есть какие-то ошибки валидации, сохранения в БД не происходит, на форме выводятся сообщения об ошибках. Заполненные пользователем текстовые поля не сбрасываются.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Добавлять фотографии могут только зарегистрированные пользователи.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 Необязательно, но будет плюсом: возможность загрузки фото через drag’n’drop.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и регистрация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см. </w:t>
      </w:r>
      <w:hyperlink w:anchor="_jx1b7hb3qsdx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авторизации и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yvd32dcb6s0g" w:id="5"/>
      <w:bookmarkEnd w:id="5"/>
      <w:r w:rsidDel="00000000" w:rsidR="00000000" w:rsidRPr="00000000">
        <w:rPr>
          <w:rtl w:val="0"/>
        </w:rPr>
        <w:t xml:space="preserve">Вариант 4. Сервис скриншотов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Система позволяет пользователям загружать скриншоты и делиться ими. Скриншоты могут быть общедоступными (тогда они выводятся на главной странице) и скрытыми (тогда они выводятся только по прямой ссылке).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Ссылка должна формироваться так, чтобы ее нельзя было подобрать, перебирая записи по порядку. Пример - сервис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https://prnt.sc/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</w:t>
      </w:r>
    </w:p>
    <w:p w:rsidR="00000000" w:rsidDel="00000000" w:rsidP="00000000" w:rsidRDefault="00000000" w:rsidRPr="00000000" w14:paraId="00000090">
      <w:pPr>
        <w:rPr>
          <w:b w:val="1"/>
          <w:color w:val="247cdb"/>
          <w:sz w:val="21"/>
          <w:szCs w:val="21"/>
          <w:highlight w:val="white"/>
        </w:rPr>
      </w:pPr>
      <w:hyperlink r:id="rId19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47cdb"/>
          <w:sz w:val="21"/>
          <w:szCs w:val="21"/>
          <w:highlight w:val="white"/>
        </w:rPr>
      </w:pPr>
      <w:hyperlink r:id="rId20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47cdb"/>
          <w:sz w:val="21"/>
          <w:szCs w:val="21"/>
          <w:highlight w:val="white"/>
        </w:rPr>
      </w:pPr>
      <w:hyperlink r:id="rId21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hyperlink r:id="rId22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Исходники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На главной странице должны выводиться </w:t>
      </w:r>
      <w:r w:rsidDel="00000000" w:rsidR="00000000" w:rsidRPr="00000000">
        <w:rPr>
          <w:b w:val="1"/>
          <w:rtl w:val="0"/>
        </w:rPr>
        <w:t xml:space="preserve">общедоступные</w:t>
      </w:r>
      <w:r w:rsidDel="00000000" w:rsidR="00000000" w:rsidRPr="00000000">
        <w:rPr>
          <w:rtl w:val="0"/>
        </w:rPr>
        <w:t xml:space="preserve"> скриншоты.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Карточка скриншота содержит: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Картинка (ссылка на детальную страницу)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Дата добавления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Нужно предусмотреть постраничный вывод записей (см. </w:t>
      </w:r>
      <w:hyperlink w:anchor="_6x352ue1sjn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постраничному выводу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Детальная страница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Детальная страница содержит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картинку скриншота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дату добавления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добавления скриншота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На странице добавления </w:t>
      </w:r>
      <w:r w:rsidDel="00000000" w:rsidR="00000000" w:rsidRPr="00000000">
        <w:rPr>
          <w:rtl w:val="0"/>
        </w:rPr>
        <w:t xml:space="preserve">располагается форма с полями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файл с фотографией (допустимый формат - jpg, максимальный размер - 3 Мб)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флажок “Доступен только по прямой ссылке”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Если флажок “Доступен только по прямой ссылке” установлен, то скриншот не выводится на главной странице.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После добавления нужно делать редирект на страницу скриншота.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Ссылка должна формироваться так, чтобы ее нельзя было подобрать, перебирая записи по порядку. Пример - сервис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https://prnt.sc/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Добавлять скриншоты могут только зарегистрированные пользователи.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* Необязательно, но будет плюсом: возможность загрузки изображения через drag’n’drop.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и регистрация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см. </w:t>
      </w:r>
      <w:hyperlink w:anchor="_jx1b7hb3qsdx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авторизации и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ind w:firstLine="0"/>
        <w:rPr/>
      </w:pPr>
      <w:bookmarkStart w:colFirst="0" w:colLast="0" w:name="_n8slbwvwqkr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ind w:firstLine="0"/>
        <w:rPr/>
      </w:pPr>
      <w:bookmarkStart w:colFirst="0" w:colLast="0" w:name="_7cir2wgo1ltr" w:id="7"/>
      <w:bookmarkEnd w:id="7"/>
      <w:r w:rsidDel="00000000" w:rsidR="00000000" w:rsidRPr="00000000">
        <w:rPr>
          <w:rtl w:val="0"/>
        </w:rPr>
        <w:t xml:space="preserve">Вариант 5. Сайт объявлений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Сайт позволяет размещать объявления и откликаться на них.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Зарегистрированные пользователи могут размещать объявления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Макет</w:t>
      </w:r>
    </w:p>
    <w:p w:rsidR="00000000" w:rsidDel="00000000" w:rsidP="00000000" w:rsidRDefault="00000000" w:rsidRPr="00000000" w14:paraId="000000B9">
      <w:pPr>
        <w:rPr>
          <w:b w:val="1"/>
          <w:color w:val="247cdb"/>
          <w:sz w:val="21"/>
          <w:szCs w:val="21"/>
          <w:highlight w:val="white"/>
        </w:rPr>
      </w:pPr>
      <w:hyperlink r:id="rId24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247cdb"/>
          <w:sz w:val="21"/>
          <w:szCs w:val="21"/>
          <w:highlight w:val="white"/>
        </w:rPr>
      </w:pPr>
      <w:hyperlink r:id="rId25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247cdb"/>
          <w:sz w:val="21"/>
          <w:szCs w:val="21"/>
          <w:highlight w:val="white"/>
        </w:rPr>
      </w:pPr>
      <w:hyperlink r:id="rId26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hyperlink r:id="rId27">
        <w:r w:rsidDel="00000000" w:rsidR="00000000" w:rsidRPr="00000000">
          <w:rPr>
            <w:b w:val="1"/>
            <w:color w:val="247cdb"/>
            <w:sz w:val="21"/>
            <w:szCs w:val="21"/>
            <w:highlight w:val="white"/>
            <w:rtl w:val="0"/>
          </w:rPr>
          <w:t xml:space="preserve">Исходники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На главной странице должны выводиться объявления.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Карточка объявления содержит: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Название (ссылка на детальную страницу)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Картинка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Цену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Нужно предусмотреть постраничный вывод записей (см. </w:t>
      </w:r>
      <w:hyperlink w:anchor="_6x352ue1sjn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постраничному выводу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Детальная страница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Детальная страница содержит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Заголовок объявления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Цену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автора объявления (только для зарегистрированных пользователей)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“Откликнуться на объявление” (только для зарегистрированных пользователей, которые еще не откликались на это объявление и не являются его автором)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При клике на “Откликнуться на объявление” должна добавляться запись в таблицу.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Если пользователь - автор объявления, то на детальной странице должен выводиться список откликнувшихся (Имя, Телефон).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добавления объявления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На странице добавления </w:t>
      </w:r>
      <w:r w:rsidDel="00000000" w:rsidR="00000000" w:rsidRPr="00000000">
        <w:rPr>
          <w:rtl w:val="0"/>
        </w:rPr>
        <w:t xml:space="preserve">располагается форма с полями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Добавлять объявления могут все зарегистрированные пользователи.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и регистрация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см. </w:t>
      </w:r>
      <w:hyperlink w:anchor="_jx1b7hb3qsdx">
        <w:r w:rsidDel="00000000" w:rsidR="00000000" w:rsidRPr="00000000">
          <w:rPr>
            <w:color w:val="1155cc"/>
            <w:u w:val="single"/>
            <w:rtl w:val="0"/>
          </w:rPr>
          <w:t xml:space="preserve">Общие требования к авторизации и регистрации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u1l5f4vbuxi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6x352ue1sjn" w:id="9"/>
      <w:bookmarkEnd w:id="9"/>
      <w:r w:rsidDel="00000000" w:rsidR="00000000" w:rsidRPr="00000000">
        <w:rPr>
          <w:rtl w:val="0"/>
        </w:rPr>
        <w:t xml:space="preserve">Общие требования к постраничному выводу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Список элементов на главной странице должен выводиться постранично, отсортированный по id по убыванию.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При загрузке страницы должна выводиться только первая порция записей (например, 10).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Следующие порции должны подгружаться аякс-запросом и добавляться на страницу без перезагрузки.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Вы можете сделать подгрузку следующих порций по клику на кнопку “Показать еще” или при достижении конца страницы (как лента новостей вконтакте).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* необязательно, но будет плюсом: не использовать в sql-запросах конструкцию offset, запросы с offset проседают по производительности на последних страницах</w:t>
      </w:r>
    </w:p>
    <w:p w:rsidR="00000000" w:rsidDel="00000000" w:rsidP="00000000" w:rsidRDefault="00000000" w:rsidRPr="00000000" w14:paraId="000000EB">
      <w:pPr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https://habr.com/ru/company/ruvds/blog/513766/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https://use-the-index-luke.com/sql/partial-results/fetch-next-page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jx1b7hb3qsdx" w:id="10"/>
      <w:bookmarkEnd w:id="10"/>
      <w:r w:rsidDel="00000000" w:rsidR="00000000" w:rsidRPr="00000000">
        <w:rPr>
          <w:rtl w:val="0"/>
        </w:rPr>
        <w:t xml:space="preserve">Общие требования к авторизации и регистрации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Форма регистрации должна появляться в модальном окне при клике на ссылку “Зарегистрироваться” в шапке сайта.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Форма авторизации - аналогично при клике на ссылку “Войти”.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Форма регистрации содержит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имя (допустимы только русские буквы, пробелы и дефисы)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 (можно вводить только корректный email, пользователь с таким email еще не зарегистрирован)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(можно ввести только мобильный телефон)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пароль (минимальная длина - 6 символов, не может состоять только из цифр)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повтор пароля (введенное значение должно совпадать с паролем)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флаг согласия на обработку персональных данных.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Все поля обязательные. Если какие-то из введенных значений невалидны, отправка данных не сервер не выполняется, на форме выводятся сообщения об ошибках.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Валидируйте поля и на фронтенде, и на бэкенде. Помните, что валидацию на фронтенде легко обойти.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После успешной регистрации нужно авторизовать пользователя и сделать редирект на главную страницу.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* Не обязательно, но будет плюсом: установить капчу, чтобы защитить сайт от ботов</w:t>
      </w:r>
    </w:p>
    <w:p w:rsidR="00000000" w:rsidDel="00000000" w:rsidP="00000000" w:rsidRDefault="00000000" w:rsidRPr="00000000" w14:paraId="00000100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https://developers.google.com/recaptcha/docs/v3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Форма авторизации содержит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При отправке формы проверяется, что пользователь с таким email найден в базе и хеш пароля совпадает с хешем, хранящимся в базе.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Если проверка не прошла, выводим сообщение об ошибке.</w:t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Если данные верные, авторизуем пользователя и делаем редирект на главную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411&amp;viewport=660%2C-58%2C0.06&amp;scaling=min-zoom&amp;starting-point-node-id=2%3A411&amp;show-proto-sidebar=1" TargetMode="External"/><Relationship Id="rId22" Type="http://schemas.openxmlformats.org/officeDocument/2006/relationships/hyperlink" Target="https://www.figma.com/file/XnYZfnaa8AaO4Ec8TlJOBt/%D0%9B%D0%93%D0%A2%D0%A3---3-%D0%B7%D0%B0%D0%B4%D0%B0%D0%BD%D0%B8%D0%B5---%D0%A4%D0%BE%D1%82%D0%BE%D0%B3%D0%B0%D0%BB%D0%B5%D1%80%D0%B5%D1%8F?node-id=0%3A1" TargetMode="External"/><Relationship Id="rId21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538&amp;viewport=660%2C-58%2C0.06&amp;scaling=min-zoom&amp;starting-point-node-id=2%3A538&amp;show-proto-sidebar=1" TargetMode="External"/><Relationship Id="rId24" Type="http://schemas.openxmlformats.org/officeDocument/2006/relationships/hyperlink" Target="https://www.figma.com/proto/2EY7tMoK5gLjZ9wyQwZYyP/%D0%9B%D0%93%D0%A2%D0%A3---5-%D0%B7%D0%B0%D0%B4%D0%B0%D0%BD%D0%B8%D0%B5---%D0%9E%D0%B1%D1%8A%D1%8F%D0%B2%D0%BB%D0%B5%D0%BD%D0%B8%D1%8F?page-id=0%3A1&amp;node-id=1%3A26&amp;viewport=679%2C467%2C0.09&amp;scaling=min-zoom&amp;starting-point-node-id=1%3A26&amp;show-proto-sidebar=1" TargetMode="External"/><Relationship Id="rId23" Type="http://schemas.openxmlformats.org/officeDocument/2006/relationships/hyperlink" Target="https://prnt.s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yJ2ecmeTMBLLLuu57w3jod/%D0%9B%D0%93%D0%A2%D0%A3---1-%D0%B7%D0%B0%D0%B4%D0%B0%D0%BD%D0%B8%D0%B5---%D0%A1%D1%82%D1%83%D0%B4%D0%B5%D0%BD%D1%87%D0%B5%D1%81%D0%BA%D0%B8%D0%B9--%D1%84%D0%B0%D0%B9%D0%BB%D0%BE%D0%BE%D0%B1%D0%BC%D0%B5%D0%BD%D0%BD%D0%B8%D0%BA?node-id=2%3A2" TargetMode="External"/><Relationship Id="rId26" Type="http://schemas.openxmlformats.org/officeDocument/2006/relationships/hyperlink" Target="https://www.figma.com/proto/2EY7tMoK5gLjZ9wyQwZYyP/%D0%9B%D0%93%D0%A2%D0%A3---5-%D0%B7%D0%B0%D0%B4%D0%B0%D0%BD%D0%B8%D0%B5---%D0%9E%D0%B1%D1%8A%D1%8F%D0%B2%D0%BB%D0%B5%D0%BD%D0%B8%D1%8F?page-id=0%3A1&amp;node-id=1%3A538&amp;viewport=679%2C467%2C0.09&amp;scaling=min-zoom&amp;starting-point-node-id=1%3A538&amp;show-proto-sidebar=1" TargetMode="External"/><Relationship Id="rId25" Type="http://schemas.openxmlformats.org/officeDocument/2006/relationships/hyperlink" Target="https://www.figma.com/proto/2EY7tMoK5gLjZ9wyQwZYyP/%D0%9B%D0%93%D0%A2%D0%A3---5-%D0%B7%D0%B0%D0%B4%D0%B0%D0%BD%D0%B8%D0%B5---%D0%9E%D0%B1%D1%8A%D1%8F%D0%B2%D0%BB%D0%B5%D0%BD%D0%B8%D1%8F?page-id=0%3A1&amp;node-id=1%3A411&amp;viewport=679%2C467%2C0.09&amp;scaling=min-zoom&amp;starting-point-node-id=1%3A411&amp;show-proto-sidebar=1" TargetMode="External"/><Relationship Id="rId28" Type="http://schemas.openxmlformats.org/officeDocument/2006/relationships/hyperlink" Target="https://habr.com/ru/company/ruvds/blog/513766/" TargetMode="External"/><Relationship Id="rId27" Type="http://schemas.openxmlformats.org/officeDocument/2006/relationships/hyperlink" Target="https://www.figma.com/file/2EY7tMoK5gLjZ9wyQwZYyP/%D0%9B%D0%93%D0%A2%D0%A3---5-%D0%B7%D0%B0%D0%B4%D0%B0%D0%BD%D0%B8%D0%B5---%D0%9E%D0%B1%D1%8A%D1%8F%D0%B2%D0%BB%D0%B5%D0%BD%D0%B8%D1%8F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proto/yJ2ecmeTMBLLLuu57w3jod/%D0%9B%D0%93%D0%A2%D0%A3---1-%D0%B7%D0%B0%D0%B4%D0%B0%D0%BD%D0%B8%D0%B5---%D0%A1%D1%82%D1%83%D0%B4%D0%B5%D0%BD%D1%87%D0%B5%D1%81%D0%BA%D0%B8%D0%B9--%D1%84%D0%B0%D0%B9%D0%BB%D0%BE%D0%BE%D0%B1%D0%BC%D0%B5%D0%BD%D0%BD%D0%B8%D0%BA?page-id=0%3A1&amp;node-id=2%3A2&amp;viewport=613%2C300%2C0.1&amp;scaling=min-zoom&amp;starting-point-node-id=2%3A2&amp;show-proto-sidebar=1" TargetMode="External"/><Relationship Id="rId29" Type="http://schemas.openxmlformats.org/officeDocument/2006/relationships/hyperlink" Target="https://use-the-index-luke.com/sql/partial-results/fetch-next-page" TargetMode="External"/><Relationship Id="rId7" Type="http://schemas.openxmlformats.org/officeDocument/2006/relationships/hyperlink" Target="https://www.figma.com/proto/yJ2ecmeTMBLLLuu57w3jod/%D0%9B%D0%93%D0%A2%D0%A3---1-%D0%B7%D0%B0%D0%B4%D0%B0%D0%BD%D0%B8%D0%B5---%D0%A1%D1%82%D1%83%D0%B4%D0%B5%D0%BD%D1%87%D0%B5%D1%81%D0%BA%D0%B8%D0%B9--%D1%84%D0%B0%D0%B9%D0%BB%D0%BE%D0%BE%D0%B1%D0%BC%D0%B5%D0%BD%D0%BD%D0%B8%D0%BA?page-id=0%3A1&amp;node-id=34%3A375&amp;viewport=613%2C300%2C0.1&amp;scaling=min-zoom&amp;starting-point-node-id=34%3A375&amp;show-proto-sidebar=1" TargetMode="External"/><Relationship Id="rId8" Type="http://schemas.openxmlformats.org/officeDocument/2006/relationships/hyperlink" Target="https://www.figma.com/proto/yJ2ecmeTMBLLLuu57w3jod/%D0%9B%D0%93%D0%A2%D0%A3---1-%D0%B7%D0%B0%D0%B4%D0%B0%D0%BD%D0%B8%D0%B5---%D0%A1%D1%82%D1%83%D0%B4%D0%B5%D0%BD%D1%87%D0%B5%D1%81%D0%BA%D0%B8%D0%B9--%D1%84%D0%B0%D0%B9%D0%BB%D0%BE%D0%BE%D0%B1%D0%BC%D0%B5%D0%BD%D0%BD%D0%B8%D0%BA?page-id=0%3A1&amp;node-id=36%3A1047&amp;viewport=613%2C300%2C0.1&amp;scaling=min-zoom&amp;starting-point-node-id=36%3A1047&amp;show-proto-sidebar=1" TargetMode="External"/><Relationship Id="rId30" Type="http://schemas.openxmlformats.org/officeDocument/2006/relationships/hyperlink" Target="https://developers.google.com/recaptcha/docs/v3" TargetMode="External"/><Relationship Id="rId11" Type="http://schemas.openxmlformats.org/officeDocument/2006/relationships/hyperlink" Target="https://www.figma.com/proto/HETvLHDirVP6U52iN1j1jg/%D0%9B%D0%93%D0%A2%D0%A3---2-%D0%B7%D0%B0%D0%B4%D0%B0%D0%BD%D0%B8%D0%B5---%D0%A1%D0%B0%D0%B9%D1%82-%D1%81-%D0%BE%D0%B1%D0%B7%D0%BE%D1%80%D0%B0%D0%BC%D0%B8-%D1%84%D0%B8%D0%BB%D1%8C%D0%BC%D0%BE%D0%B2?page-id=0%3A1&amp;node-id=4%3A440&amp;viewport=236%2C320%2C0.08&amp;scaling=min-zoom&amp;starting-point-node-id=4%3A440&amp;show-proto-sidebar=1" TargetMode="External"/><Relationship Id="rId10" Type="http://schemas.openxmlformats.org/officeDocument/2006/relationships/hyperlink" Target="https://www.figma.com/proto/HETvLHDirVP6U52iN1j1jg/%D0%9B%D0%93%D0%A2%D0%A3---2-%D0%B7%D0%B0%D0%B4%D0%B0%D0%BD%D0%B8%D0%B5---%D0%A1%D0%B0%D0%B9%D1%82-%D1%81-%D0%BE%D0%B1%D0%B7%D0%BE%D1%80%D0%B0%D0%BC%D0%B8-%D1%84%D0%B8%D0%BB%D1%8C%D0%BC%D0%BE%D0%B2?page-id=0%3A1&amp;node-id=1%3A8&amp;viewport=236%2C320%2C0.08&amp;scaling=min-zoom&amp;starting-point-node-id=1%3A8&amp;show-proto-sidebar=1" TargetMode="External"/><Relationship Id="rId13" Type="http://schemas.openxmlformats.org/officeDocument/2006/relationships/hyperlink" Target="https://www.figma.com/file/HETvLHDirVP6U52iN1j1jg/%D0%9B%D0%93%D0%A2%D0%A3---2-%D0%B7%D0%B0%D0%B4%D0%B0%D0%BD%D0%B8%D0%B5---%D0%A1%D0%B0%D0%B9%D1%82-%D1%81-%D0%BE%D0%B1%D0%B7%D0%BE%D1%80%D0%B0%D0%BC%D0%B8-%D1%84%D0%B8%D0%BB%D1%8C%D0%BC%D0%BE%D0%B2?node-id=0%3A1" TargetMode="External"/><Relationship Id="rId12" Type="http://schemas.openxmlformats.org/officeDocument/2006/relationships/hyperlink" Target="https://www.figma.com/proto/HETvLHDirVP6U52iN1j1jg/%D0%9B%D0%93%D0%A2%D0%A3---2-%D0%B7%D0%B0%D0%B4%D0%B0%D0%BD%D0%B8%D0%B5---%D0%A1%D0%B0%D0%B9%D1%82-%D1%81-%D0%BE%D0%B1%D0%B7%D0%BE%D1%80%D0%B0%D0%BC%D0%B8-%D1%84%D0%B8%D0%BB%D1%8C%D0%BC%D0%BE%D0%B2?page-id=0%3A1&amp;node-id=11%3A1005&amp;viewport=236%2C320%2C0.08&amp;scaling=min-zoom&amp;starting-point-node-id=11%3A1005&amp;show-proto-sidebar=1" TargetMode="External"/><Relationship Id="rId15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411&amp;viewport=660%2C-58%2C0.06&amp;scaling=min-zoom&amp;starting-point-node-id=2%3A411&amp;show-proto-sidebar=1" TargetMode="External"/><Relationship Id="rId14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26&amp;viewport=660%2C-58%2C0.06&amp;scaling=min-zoom&amp;starting-point-node-id=2%3A26&amp;show-proto-sidebar=1" TargetMode="External"/><Relationship Id="rId17" Type="http://schemas.openxmlformats.org/officeDocument/2006/relationships/hyperlink" Target="https://www.figma.com/file/XnYZfnaa8AaO4Ec8TlJOBt/%D0%9B%D0%93%D0%A2%D0%A3---3-%D0%B7%D0%B0%D0%B4%D0%B0%D0%BD%D0%B8%D0%B5---%D0%A4%D0%BE%D1%82%D0%BE%D0%B3%D0%B0%D0%BB%D0%B5%D1%80%D0%B5%D1%8F?node-id=0%3A1" TargetMode="External"/><Relationship Id="rId16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538&amp;viewport=660%2C-58%2C0.06&amp;scaling=min-zoom&amp;starting-point-node-id=2%3A538&amp;show-proto-sidebar=1" TargetMode="External"/><Relationship Id="rId19" Type="http://schemas.openxmlformats.org/officeDocument/2006/relationships/hyperlink" Target="https://www.figma.com/proto/XnYZfnaa8AaO4Ec8TlJOBt/%D0%9B%D0%93%D0%A2%D0%A3---3-%D0%B7%D0%B0%D0%B4%D0%B0%D0%BD%D0%B8%D0%B5---%D0%A4%D0%BE%D1%82%D0%BE%D0%B3%D0%B0%D0%BB%D0%B5%D1%80%D0%B5%D1%8F?page-id=0%3A1&amp;node-id=2%3A26&amp;viewport=660%2C-58%2C0.06&amp;scaling=min-zoom&amp;starting-point-node-id=2%3A26&amp;show-proto-sidebar=1" TargetMode="External"/><Relationship Id="rId18" Type="http://schemas.openxmlformats.org/officeDocument/2006/relationships/hyperlink" Target="https://prnt.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