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526F" w14:textId="092241DF" w:rsidR="00AE20DB" w:rsidRPr="00160D4D" w:rsidRDefault="00AE20DB" w:rsidP="00AE20DB">
      <w:pPr>
        <w:pStyle w:val="Title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Toc159074483"/>
      <w:bookmarkStart w:id="1" w:name="_Hlk159950258"/>
      <w:bookmarkEnd w:id="1"/>
      <w:r w:rsidRPr="00160D4D">
        <w:rPr>
          <w:rFonts w:ascii="Times New Roman" w:hAnsi="Times New Roman" w:cs="Times New Roman"/>
          <w:sz w:val="36"/>
          <w:szCs w:val="36"/>
          <w:lang w:val="en-US"/>
        </w:rPr>
        <w:t>CZ4052 Cloud Computing Assignment 1</w:t>
      </w:r>
    </w:p>
    <w:p w14:paraId="47B2809B" w14:textId="77777777" w:rsidR="00AE20DB" w:rsidRPr="00160D4D" w:rsidRDefault="00AE20DB" w:rsidP="00A048FD">
      <w:pPr>
        <w:pStyle w:val="Title"/>
        <w:spacing w:after="24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60D4D">
        <w:rPr>
          <w:rFonts w:ascii="Times New Roman" w:hAnsi="Times New Roman" w:cs="Times New Roman"/>
          <w:sz w:val="36"/>
          <w:szCs w:val="36"/>
          <w:lang w:val="en-US"/>
        </w:rPr>
        <w:t>TCP AIMD</w:t>
      </w:r>
    </w:p>
    <w:p w14:paraId="4DE8C836" w14:textId="346FE7DE" w:rsidR="00CE7738" w:rsidRPr="00160D4D" w:rsidRDefault="00CE7738" w:rsidP="00CE7738">
      <w:pPr>
        <w:jc w:val="center"/>
        <w:rPr>
          <w:rFonts w:ascii="Times New Roman" w:hAnsi="Times New Roman" w:cs="Times New Roman"/>
          <w:lang w:val="en-US"/>
        </w:rPr>
      </w:pPr>
      <w:r w:rsidRPr="00160D4D">
        <w:rPr>
          <w:rFonts w:ascii="Times New Roman" w:hAnsi="Times New Roman" w:cs="Times New Roman"/>
          <w:lang w:val="en-US"/>
        </w:rPr>
        <w:t>Eugene Poh</w:t>
      </w:r>
    </w:p>
    <w:p w14:paraId="185ADADA" w14:textId="7506BDD8" w:rsidR="00BE2021" w:rsidRPr="00160D4D" w:rsidRDefault="001D428B" w:rsidP="00E1228F">
      <w:pPr>
        <w:pStyle w:val="Heading1"/>
        <w:spacing w:after="240"/>
        <w:rPr>
          <w:rFonts w:ascii="Times New Roman" w:hAnsi="Times New Roman" w:cs="Times New Roman"/>
          <w:lang w:val="en-US"/>
        </w:rPr>
      </w:pPr>
      <w:r w:rsidRPr="00160D4D">
        <w:rPr>
          <w:rFonts w:ascii="Times New Roman" w:hAnsi="Times New Roman" w:cs="Times New Roman"/>
          <w:lang w:val="en-US"/>
        </w:rPr>
        <w:t>Introduction</w:t>
      </w:r>
      <w:bookmarkEnd w:id="0"/>
    </w:p>
    <w:p w14:paraId="25731C9B" w14:textId="61D40C0F" w:rsidR="001D428B" w:rsidRPr="00160D4D" w:rsidRDefault="00BE2021">
      <w:pPr>
        <w:rPr>
          <w:rFonts w:ascii="Times New Roman" w:hAnsi="Times New Roman" w:cs="Times New Roman"/>
          <w:lang w:val="en-US"/>
        </w:rPr>
      </w:pPr>
      <w:r w:rsidRPr="00160D4D">
        <w:rPr>
          <w:rFonts w:ascii="Times New Roman" w:hAnsi="Times New Roman" w:cs="Times New Roman"/>
          <w:lang w:val="en-US"/>
        </w:rPr>
        <w:t xml:space="preserve">In this </w:t>
      </w:r>
      <w:r w:rsidR="00335842" w:rsidRPr="00160D4D">
        <w:rPr>
          <w:rFonts w:ascii="Times New Roman" w:hAnsi="Times New Roman" w:cs="Times New Roman"/>
          <w:lang w:val="en-US"/>
        </w:rPr>
        <w:t>study</w:t>
      </w:r>
      <w:r w:rsidRPr="00160D4D">
        <w:rPr>
          <w:rFonts w:ascii="Times New Roman" w:hAnsi="Times New Roman" w:cs="Times New Roman"/>
          <w:lang w:val="en-US"/>
        </w:rPr>
        <w:t>, I aim</w:t>
      </w:r>
      <w:r w:rsidR="00161047" w:rsidRPr="00160D4D">
        <w:rPr>
          <w:rFonts w:ascii="Times New Roman" w:hAnsi="Times New Roman" w:cs="Times New Roman"/>
          <w:lang w:val="en-US"/>
        </w:rPr>
        <w:t xml:space="preserve"> to</w:t>
      </w:r>
      <w:r w:rsidRPr="00160D4D">
        <w:rPr>
          <w:rFonts w:ascii="Times New Roman" w:hAnsi="Times New Roman" w:cs="Times New Roman"/>
          <w:lang w:val="en-US"/>
        </w:rPr>
        <w:t xml:space="preserve"> explore the Adaptive Increase Multiplicative Decrease (AIMD) mechanism of TCP, focusing on tuning its parameters for optimal performance in high-speed networking data center environments. The report includes an exploration of AIMD parameters, experiments, and discussions based on the results obtained.</w:t>
      </w:r>
    </w:p>
    <w:p w14:paraId="09A87C23" w14:textId="432E4B0F" w:rsidR="00302D2F" w:rsidRPr="00160D4D" w:rsidRDefault="00CD3AD3" w:rsidP="00C54DD2">
      <w:pPr>
        <w:pStyle w:val="Heading1"/>
        <w:spacing w:after="240"/>
        <w:rPr>
          <w:rFonts w:ascii="Times New Roman" w:hAnsi="Times New Roman" w:cs="Times New Roman"/>
          <w:lang w:val="en-US"/>
        </w:rPr>
      </w:pPr>
      <w:bookmarkStart w:id="2" w:name="_Toc159074484"/>
      <w:r w:rsidRPr="00160D4D">
        <w:rPr>
          <w:rFonts w:ascii="Times New Roman" w:hAnsi="Times New Roman" w:cs="Times New Roman"/>
          <w:lang w:val="en-US"/>
        </w:rPr>
        <w:t>AIMD Parameter exploration</w:t>
      </w:r>
      <w:bookmarkEnd w:id="2"/>
    </w:p>
    <w:p w14:paraId="709250F5" w14:textId="7CE2AC80" w:rsidR="007918D9" w:rsidRPr="00160D4D" w:rsidRDefault="007918D9" w:rsidP="00302D2F">
      <w:pPr>
        <w:rPr>
          <w:rFonts w:ascii="Times New Roman" w:hAnsi="Times New Roman" w:cs="Times New Roman"/>
          <w:u w:val="single"/>
          <w:lang w:val="en-US"/>
        </w:rPr>
      </w:pPr>
      <w:r w:rsidRPr="00160D4D">
        <w:rPr>
          <w:rFonts w:ascii="Times New Roman" w:hAnsi="Times New Roman" w:cs="Times New Roman"/>
          <w:u w:val="single"/>
          <w:lang w:val="en-US"/>
        </w:rPr>
        <w:t>Linear approach</w:t>
      </w:r>
    </w:p>
    <w:p w14:paraId="68DA4DB1" w14:textId="77777777" w:rsidR="00DF2EF8" w:rsidRPr="00160D4D" w:rsidRDefault="001676B7" w:rsidP="00302D2F">
      <w:pPr>
        <w:rPr>
          <w:rFonts w:ascii="Times New Roman" w:hAnsi="Times New Roman" w:cs="Times New Roman"/>
          <w:lang w:val="en-US"/>
        </w:rPr>
      </w:pPr>
      <w:r w:rsidRPr="00160D4D">
        <w:rPr>
          <w:rFonts w:ascii="Times New Roman" w:hAnsi="Times New Roman" w:cs="Times New Roman"/>
          <w:lang w:val="en-US"/>
        </w:rPr>
        <w:t>First,</w:t>
      </w:r>
      <w:r w:rsidR="0076633D" w:rsidRPr="00160D4D">
        <w:rPr>
          <w:rFonts w:ascii="Times New Roman" w:hAnsi="Times New Roman" w:cs="Times New Roman"/>
          <w:lang w:val="en-US"/>
        </w:rPr>
        <w:t xml:space="preserve"> as a reference, we plotted </w:t>
      </w:r>
      <w:r w:rsidRPr="00160D4D">
        <w:rPr>
          <w:rFonts w:ascii="Times New Roman" w:hAnsi="Times New Roman" w:cs="Times New Roman"/>
          <w:lang w:val="en-US"/>
        </w:rPr>
        <w:t>the common AIMD algorithm</w:t>
      </w:r>
      <w:r w:rsidR="0076633D" w:rsidRPr="00160D4D">
        <w:rPr>
          <w:rFonts w:ascii="Times New Roman" w:hAnsi="Times New Roman" w:cs="Times New Roman"/>
          <w:lang w:val="en-US"/>
        </w:rPr>
        <w:t>, to demonstrate the convergence towards the fairness line</w:t>
      </w:r>
      <w:r w:rsidR="00F153AC" w:rsidRPr="00160D4D">
        <w:rPr>
          <w:rFonts w:ascii="Times New Roman" w:hAnsi="Times New Roman" w:cs="Times New Roman"/>
          <w:lang w:val="en-US"/>
        </w:rPr>
        <w:t xml:space="preserve">, as shown </w:t>
      </w:r>
      <w:r w:rsidR="008C089C" w:rsidRPr="00160D4D">
        <w:rPr>
          <w:rFonts w:ascii="Times New Roman" w:hAnsi="Times New Roman" w:cs="Times New Roman"/>
          <w:lang w:val="en-US"/>
        </w:rPr>
        <w:t>in Fig 1</w:t>
      </w:r>
      <w:r w:rsidR="00F153AC" w:rsidRPr="00160D4D">
        <w:rPr>
          <w:rFonts w:ascii="Times New Roman" w:hAnsi="Times New Roman" w:cs="Times New Roman"/>
          <w:lang w:val="en-US"/>
        </w:rPr>
        <w:t>.</w:t>
      </w:r>
      <w:r w:rsidR="00334429" w:rsidRPr="00160D4D">
        <w:rPr>
          <w:rFonts w:ascii="Times New Roman" w:hAnsi="Times New Roman" w:cs="Times New Roman"/>
          <w:lang w:val="en-US"/>
        </w:rPr>
        <w:t xml:space="preserve"> </w:t>
      </w:r>
      <w:r w:rsidR="000D5108" w:rsidRPr="00160D4D">
        <w:rPr>
          <w:rFonts w:ascii="Times New Roman" w:hAnsi="Times New Roman" w:cs="Times New Roman"/>
          <w:lang w:val="en-US"/>
        </w:rPr>
        <w:t xml:space="preserve">As expected, we can see that the graph is shifting towards the fairness line. </w:t>
      </w:r>
      <w:r w:rsidR="001C74E9" w:rsidRPr="00160D4D">
        <w:rPr>
          <w:rFonts w:ascii="Times New Roman" w:hAnsi="Times New Roman" w:cs="Times New Roman"/>
          <w:lang w:val="en-US"/>
        </w:rPr>
        <w:t>In addition, it is going above the efficiency line at the end.</w:t>
      </w:r>
      <w:r w:rsidR="008C089C" w:rsidRPr="00160D4D">
        <w:rPr>
          <w:rFonts w:ascii="Times New Roman" w:hAnsi="Times New Roman" w:cs="Times New Roman"/>
          <w:lang w:val="en-US"/>
        </w:rPr>
        <w:t xml:space="preserve"> </w:t>
      </w:r>
    </w:p>
    <w:p w14:paraId="237BC92F" w14:textId="1D2EB2B9" w:rsidR="00334429" w:rsidRPr="00160D4D" w:rsidRDefault="00F60389" w:rsidP="00560305">
      <w:pPr>
        <w:rPr>
          <w:rFonts w:ascii="Times New Roman" w:hAnsi="Times New Roman" w:cs="Times New Roman"/>
          <w:lang w:val="en-US"/>
        </w:rPr>
      </w:pPr>
      <w:r w:rsidRPr="00160D4D">
        <w:rPr>
          <w:rFonts w:ascii="Times New Roman" w:hAnsi="Times New Roman" w:cs="Times New Roman"/>
          <w:lang w:val="en-US"/>
        </w:rPr>
        <w:t xml:space="preserve">However, it is possible to add bias towards a user. For instance, </w:t>
      </w:r>
      <w:r w:rsidR="00EB52D1" w:rsidRPr="00160D4D">
        <w:rPr>
          <w:rFonts w:ascii="Times New Roman" w:hAnsi="Times New Roman" w:cs="Times New Roman"/>
          <w:lang w:val="en-US"/>
        </w:rPr>
        <w:t>by increasing the multiplicative decrease and decreasing the additive increase, we can favor against user 1.</w:t>
      </w:r>
      <w:r w:rsidR="00DF2EF8" w:rsidRPr="00160D4D">
        <w:rPr>
          <w:rFonts w:ascii="Times New Roman" w:hAnsi="Times New Roman" w:cs="Times New Roman"/>
          <w:lang w:val="en-US"/>
        </w:rPr>
        <w:t xml:space="preserve"> In </w:t>
      </w:r>
      <w:r w:rsidR="00334429" w:rsidRPr="00160D4D">
        <w:rPr>
          <w:rFonts w:ascii="Times New Roman" w:hAnsi="Times New Roman" w:cs="Times New Roman"/>
          <w:lang w:val="en-US"/>
        </w:rPr>
        <w:t>Fig 2</w:t>
      </w:r>
      <w:r w:rsidR="00DF2EF8" w:rsidRPr="00160D4D">
        <w:rPr>
          <w:rFonts w:ascii="Times New Roman" w:hAnsi="Times New Roman" w:cs="Times New Roman"/>
          <w:lang w:val="en-US"/>
        </w:rPr>
        <w:t xml:space="preserve">, we manipulate the AIMD parameters, a, b to favor user 1, thereby allowing </w:t>
      </w:r>
      <w:r w:rsidR="00E47A65" w:rsidRPr="00160D4D">
        <w:rPr>
          <w:rFonts w:ascii="Times New Roman" w:hAnsi="Times New Roman" w:cs="Times New Roman"/>
          <w:lang w:val="en-US"/>
        </w:rPr>
        <w:t xml:space="preserve">the lines converge closer to user 1. </w:t>
      </w:r>
      <w:r w:rsidR="00334429" w:rsidRPr="00160D4D">
        <w:rPr>
          <w:rFonts w:ascii="Times New Roman" w:hAnsi="Times New Roman" w:cs="Times New Roman"/>
          <w:lang w:val="en-US"/>
        </w:rPr>
        <w:t>The opposite can be done as well to influence the convergence closer to use</w:t>
      </w:r>
      <w:r w:rsidR="00DF2EF8" w:rsidRPr="00160D4D">
        <w:rPr>
          <w:rFonts w:ascii="Times New Roman" w:hAnsi="Times New Roman" w:cs="Times New Roman"/>
          <w:lang w:val="en-US"/>
        </w:rPr>
        <w:t>r</w:t>
      </w:r>
      <w:r w:rsidR="00334429" w:rsidRPr="00160D4D">
        <w:rPr>
          <w:rFonts w:ascii="Times New Roman" w:hAnsi="Times New Roman" w:cs="Times New Roman"/>
          <w:lang w:val="en-US"/>
        </w:rPr>
        <w:t xml:space="preserve"> 2</w:t>
      </w:r>
      <w:r w:rsidR="00DF2EF8" w:rsidRPr="00160D4D">
        <w:rPr>
          <w:rFonts w:ascii="Times New Roman" w:hAnsi="Times New Roman" w:cs="Times New Roman"/>
          <w:lang w:val="en-US"/>
        </w:rPr>
        <w:t xml:space="preserve"> in Fig 3</w:t>
      </w:r>
      <w:r w:rsidR="00334429" w:rsidRPr="00160D4D">
        <w:rPr>
          <w:rFonts w:ascii="Times New Roman" w:hAnsi="Times New Roman" w:cs="Times New Roman"/>
          <w:lang w:val="en-US"/>
        </w:rPr>
        <w:t>.</w:t>
      </w:r>
    </w:p>
    <w:p w14:paraId="29A3DBAD" w14:textId="5A3ECBC7" w:rsidR="00586555" w:rsidRPr="00160D4D" w:rsidRDefault="003A547D" w:rsidP="00302D2F">
      <w:pPr>
        <w:rPr>
          <w:rFonts w:ascii="Times New Roman" w:hAnsi="Times New Roman" w:cs="Times New Roman"/>
          <w:lang w:val="en-US"/>
        </w:rPr>
      </w:pPr>
      <w:r w:rsidRPr="00160D4D">
        <w:rPr>
          <w:rFonts w:ascii="Times New Roman" w:hAnsi="Times New Roman" w:cs="Times New Roman"/>
          <w:lang w:val="en-US"/>
        </w:rPr>
        <w:t>Hence, this poses an interesting question, in a multi</w:t>
      </w:r>
      <w:r w:rsidR="00542493" w:rsidRPr="00160D4D">
        <w:rPr>
          <w:rFonts w:ascii="Times New Roman" w:hAnsi="Times New Roman" w:cs="Times New Roman"/>
          <w:lang w:val="en-US"/>
        </w:rPr>
        <w:t>-</w:t>
      </w:r>
      <w:r w:rsidRPr="00160D4D">
        <w:rPr>
          <w:rFonts w:ascii="Times New Roman" w:hAnsi="Times New Roman" w:cs="Times New Roman"/>
          <w:lang w:val="en-US"/>
        </w:rPr>
        <w:t>user network, how can we add bias</w:t>
      </w:r>
      <w:r w:rsidR="009E62DB">
        <w:rPr>
          <w:rFonts w:ascii="Times New Roman" w:hAnsi="Times New Roman" w:cs="Times New Roman"/>
          <w:lang w:val="en-US"/>
        </w:rPr>
        <w:t xml:space="preserve"> </w:t>
      </w:r>
      <w:r w:rsidR="004D5F46">
        <w:rPr>
          <w:rFonts w:ascii="Times New Roman" w:hAnsi="Times New Roman" w:cs="Times New Roman"/>
          <w:lang w:val="en-US"/>
        </w:rPr>
        <w:t>via</w:t>
      </w:r>
      <w:r w:rsidR="009E62DB">
        <w:rPr>
          <w:rFonts w:ascii="Times New Roman" w:hAnsi="Times New Roman" w:cs="Times New Roman"/>
          <w:lang w:val="en-US"/>
        </w:rPr>
        <w:t xml:space="preserve"> AIMD </w:t>
      </w:r>
      <w:r w:rsidR="000C3DC9">
        <w:rPr>
          <w:rFonts w:ascii="Times New Roman" w:hAnsi="Times New Roman" w:cs="Times New Roman"/>
          <w:lang w:val="en-US"/>
        </w:rPr>
        <w:t xml:space="preserve">algorithm </w:t>
      </w:r>
      <w:r w:rsidRPr="00160D4D">
        <w:rPr>
          <w:rFonts w:ascii="Times New Roman" w:hAnsi="Times New Roman" w:cs="Times New Roman"/>
          <w:lang w:val="en-US"/>
        </w:rPr>
        <w:t>towards certain users in order to attain the best overall network performance?</w:t>
      </w:r>
    </w:p>
    <w:p w14:paraId="01B38B6D" w14:textId="77777777" w:rsidR="00797945" w:rsidRPr="00160D4D" w:rsidRDefault="00797945" w:rsidP="00302D2F">
      <w:pPr>
        <w:rPr>
          <w:rFonts w:ascii="Times New Roman" w:hAnsi="Times New Roman" w:cs="Times New Roman"/>
          <w:lang w:val="en-US"/>
        </w:rPr>
      </w:pPr>
    </w:p>
    <w:p w14:paraId="27EF779D" w14:textId="1151CD12" w:rsidR="00C9457B" w:rsidRPr="00160D4D" w:rsidRDefault="00C9457B" w:rsidP="006B3A98">
      <w:pPr>
        <w:jc w:val="center"/>
        <w:rPr>
          <w:rFonts w:ascii="Times New Roman" w:hAnsi="Times New Roman" w:cs="Times New Roman"/>
          <w:noProof/>
          <w:lang w:val="en-US"/>
        </w:rPr>
      </w:pPr>
      <w:r w:rsidRPr="00160D4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966A82" wp14:editId="1C3B3303">
            <wp:extent cx="2844800" cy="2186750"/>
            <wp:effectExtent l="0" t="0" r="0" b="4445"/>
            <wp:docPr id="1834781905" name="Picture 1" descr="A graph with orange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81905" name="Picture 1" descr="A graph with orange dot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D4D">
        <w:rPr>
          <w:rFonts w:ascii="Times New Roman" w:hAnsi="Times New Roman" w:cs="Times New Roman"/>
          <w:noProof/>
          <w:lang w:val="en-US"/>
        </w:rPr>
        <w:t xml:space="preserve"> </w:t>
      </w:r>
      <w:r w:rsidRPr="00160D4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D89459" wp14:editId="63C07FDD">
            <wp:extent cx="2844800" cy="2186750"/>
            <wp:effectExtent l="0" t="0" r="0" b="4445"/>
            <wp:docPr id="334513430" name="Picture 1" descr="A graph with orang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13430" name="Picture 1" descr="A graph with orange lines an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D4D">
        <w:rPr>
          <w:rFonts w:ascii="Times New Roman" w:hAnsi="Times New Roman" w:cs="Times New Roman"/>
          <w:noProof/>
          <w:lang w:val="en-US"/>
        </w:rPr>
        <w:t xml:space="preserve"> </w:t>
      </w:r>
    </w:p>
    <w:p w14:paraId="3C5D4F08" w14:textId="4A76B0BF" w:rsidR="00C9457B" w:rsidRPr="00160D4D" w:rsidRDefault="00C9457B" w:rsidP="00C9457B">
      <w:pPr>
        <w:ind w:left="1440" w:firstLine="720"/>
        <w:rPr>
          <w:rFonts w:ascii="Times New Roman" w:hAnsi="Times New Roman" w:cs="Times New Roman"/>
          <w:lang w:val="en-US"/>
        </w:rPr>
      </w:pPr>
      <w:r w:rsidRPr="00160D4D">
        <w:rPr>
          <w:rFonts w:ascii="Times New Roman" w:hAnsi="Times New Roman" w:cs="Times New Roman"/>
        </w:rPr>
        <w:t xml:space="preserve">  Fig 1</w:t>
      </w:r>
      <w:r w:rsidRPr="00160D4D">
        <w:rPr>
          <w:rFonts w:ascii="Times New Roman" w:hAnsi="Times New Roman" w:cs="Times New Roman"/>
        </w:rPr>
        <w:tab/>
      </w:r>
      <w:r w:rsidRPr="00160D4D">
        <w:rPr>
          <w:rFonts w:ascii="Times New Roman" w:hAnsi="Times New Roman" w:cs="Times New Roman"/>
        </w:rPr>
        <w:tab/>
      </w:r>
      <w:r w:rsidRPr="00160D4D">
        <w:rPr>
          <w:rFonts w:ascii="Times New Roman" w:hAnsi="Times New Roman" w:cs="Times New Roman"/>
        </w:rPr>
        <w:tab/>
      </w:r>
      <w:r w:rsidRPr="00160D4D">
        <w:rPr>
          <w:rFonts w:ascii="Times New Roman" w:hAnsi="Times New Roman" w:cs="Times New Roman"/>
        </w:rPr>
        <w:tab/>
      </w:r>
      <w:r w:rsidRPr="00160D4D">
        <w:rPr>
          <w:rFonts w:ascii="Times New Roman" w:hAnsi="Times New Roman" w:cs="Times New Roman"/>
        </w:rPr>
        <w:tab/>
      </w:r>
      <w:r w:rsidRPr="00160D4D">
        <w:rPr>
          <w:rFonts w:ascii="Times New Roman" w:hAnsi="Times New Roman" w:cs="Times New Roman"/>
        </w:rPr>
        <w:tab/>
        <w:t xml:space="preserve">      Fig 2</w:t>
      </w:r>
    </w:p>
    <w:p w14:paraId="7A7B29D4" w14:textId="27300C7A" w:rsidR="00C32654" w:rsidRPr="00160D4D" w:rsidRDefault="00294927" w:rsidP="006B3A98">
      <w:pPr>
        <w:jc w:val="center"/>
        <w:rPr>
          <w:rFonts w:ascii="Times New Roman" w:hAnsi="Times New Roman" w:cs="Times New Roman"/>
          <w:lang w:val="en-US"/>
        </w:rPr>
      </w:pPr>
      <w:r w:rsidRPr="0029492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4252712" wp14:editId="2A6862A5">
            <wp:extent cx="2844800" cy="2186750"/>
            <wp:effectExtent l="0" t="0" r="0" b="4445"/>
            <wp:docPr id="1747629715" name="Picture 1" descr="A graph with orange lines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29715" name="Picture 1" descr="A graph with orange lines and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927">
        <w:rPr>
          <w:rFonts w:ascii="Times New Roman" w:hAnsi="Times New Roman" w:cs="Times New Roman"/>
          <w:noProof/>
          <w:lang w:val="en-US"/>
        </w:rPr>
        <w:t xml:space="preserve"> </w:t>
      </w:r>
    </w:p>
    <w:p w14:paraId="15D4CBC6" w14:textId="31BA5539" w:rsidR="00C9457B" w:rsidRPr="00160D4D" w:rsidRDefault="001B5311" w:rsidP="001B5311">
      <w:pPr>
        <w:jc w:val="center"/>
        <w:rPr>
          <w:rFonts w:ascii="Times New Roman" w:hAnsi="Times New Roman" w:cs="Times New Roman"/>
          <w:lang w:val="en-US"/>
        </w:rPr>
      </w:pPr>
      <w:r w:rsidRPr="00160D4D">
        <w:rPr>
          <w:rFonts w:ascii="Times New Roman" w:hAnsi="Times New Roman" w:cs="Times New Roman"/>
          <w:lang w:val="en-US"/>
        </w:rPr>
        <w:t xml:space="preserve">       </w:t>
      </w:r>
      <w:r w:rsidR="00C9457B" w:rsidRPr="00160D4D">
        <w:rPr>
          <w:rFonts w:ascii="Times New Roman" w:hAnsi="Times New Roman" w:cs="Times New Roman"/>
          <w:lang w:val="en-US"/>
        </w:rPr>
        <w:t xml:space="preserve">Fig </w:t>
      </w:r>
      <w:r w:rsidRPr="00160D4D">
        <w:rPr>
          <w:rFonts w:ascii="Times New Roman" w:hAnsi="Times New Roman" w:cs="Times New Roman"/>
          <w:lang w:val="en-US"/>
        </w:rPr>
        <w:t>3</w:t>
      </w:r>
    </w:p>
    <w:p w14:paraId="59ACB387" w14:textId="77777777" w:rsidR="004E556B" w:rsidRDefault="004E556B" w:rsidP="00167DC7">
      <w:pPr>
        <w:rPr>
          <w:rFonts w:ascii="Times New Roman" w:hAnsi="Times New Roman" w:cs="Times New Roman"/>
          <w:lang w:val="en-US"/>
        </w:rPr>
      </w:pPr>
    </w:p>
    <w:p w14:paraId="16CBE040" w14:textId="271B3428" w:rsidR="00167DC7" w:rsidRPr="00160D4D" w:rsidRDefault="00167DC7" w:rsidP="00167DC7">
      <w:pPr>
        <w:rPr>
          <w:rFonts w:ascii="Times New Roman" w:hAnsi="Times New Roman" w:cs="Times New Roman"/>
          <w:lang w:val="en-US"/>
        </w:rPr>
      </w:pPr>
      <w:r w:rsidRPr="00160D4D">
        <w:rPr>
          <w:rFonts w:ascii="Times New Roman" w:hAnsi="Times New Roman" w:cs="Times New Roman"/>
          <w:lang w:val="en-US"/>
        </w:rPr>
        <w:t xml:space="preserve">Experiment details </w:t>
      </w:r>
      <w:r w:rsidR="009866C3">
        <w:rPr>
          <w:rFonts w:ascii="Times New Roman" w:hAnsi="Times New Roman" w:cs="Times New Roman"/>
          <w:lang w:val="en-US"/>
        </w:rPr>
        <w:t xml:space="preserve">of linear equations </w:t>
      </w:r>
      <w:r w:rsidRPr="00160D4D">
        <w:rPr>
          <w:rFonts w:ascii="Times New Roman" w:hAnsi="Times New Roman" w:cs="Times New Roman"/>
          <w:lang w:val="en-US"/>
        </w:rPr>
        <w:t>are summarized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830"/>
        <w:gridCol w:w="724"/>
        <w:gridCol w:w="724"/>
        <w:gridCol w:w="803"/>
        <w:gridCol w:w="883"/>
        <w:gridCol w:w="1040"/>
        <w:gridCol w:w="1040"/>
      </w:tblGrid>
      <w:tr w:rsidR="00167DC7" w:rsidRPr="00160D4D" w14:paraId="1017B4FA" w14:textId="77777777" w:rsidTr="002B4EE6">
        <w:tc>
          <w:tcPr>
            <w:tcW w:w="1271" w:type="dxa"/>
          </w:tcPr>
          <w:p w14:paraId="2666B046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Figure</w:t>
            </w:r>
          </w:p>
        </w:tc>
        <w:tc>
          <w:tcPr>
            <w:tcW w:w="1701" w:type="dxa"/>
          </w:tcPr>
          <w:p w14:paraId="4C8529AC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Number of steps</w:t>
            </w:r>
          </w:p>
        </w:tc>
        <w:tc>
          <w:tcPr>
            <w:tcW w:w="830" w:type="dxa"/>
          </w:tcPr>
          <w:p w14:paraId="2B9C86D3" w14:textId="77777777" w:rsidR="00167DC7" w:rsidRPr="00160D4D" w:rsidRDefault="00000000" w:rsidP="002B4EE6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goal</m:t>
                    </m:r>
                  </m:sub>
                </m:sSub>
              </m:oMath>
            </m:oMathPara>
          </w:p>
        </w:tc>
        <w:tc>
          <w:tcPr>
            <w:tcW w:w="724" w:type="dxa"/>
          </w:tcPr>
          <w:p w14:paraId="2EED103D" w14:textId="77777777" w:rsidR="00167DC7" w:rsidRPr="00160D4D" w:rsidRDefault="00167DC7" w:rsidP="002B4EE6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</m:oMath>
          </w:p>
        </w:tc>
        <w:tc>
          <w:tcPr>
            <w:tcW w:w="724" w:type="dxa"/>
          </w:tcPr>
          <w:p w14:paraId="5794C7DB" w14:textId="77777777" w:rsidR="00167DC7" w:rsidRPr="00160D4D" w:rsidRDefault="00167DC7" w:rsidP="002B4EE6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03" w:type="dxa"/>
          </w:tcPr>
          <w:p w14:paraId="01C3F248" w14:textId="77777777" w:rsidR="00167DC7" w:rsidRPr="00160D4D" w:rsidRDefault="00167DC7" w:rsidP="002B4EE6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83" w:type="dxa"/>
          </w:tcPr>
          <w:p w14:paraId="55325FD7" w14:textId="77777777" w:rsidR="00167DC7" w:rsidRPr="00160D4D" w:rsidRDefault="00167DC7" w:rsidP="002B4EE6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40" w:type="dxa"/>
          </w:tcPr>
          <w:p w14:paraId="089390FB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initial</m:t>
                    </m:r>
                  </m:sub>
                </m:sSub>
              </m:oMath>
            </m:oMathPara>
          </w:p>
        </w:tc>
        <w:tc>
          <w:tcPr>
            <w:tcW w:w="1040" w:type="dxa"/>
          </w:tcPr>
          <w:p w14:paraId="202D9772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initial</m:t>
                    </m:r>
                  </m:sub>
                </m:sSub>
              </m:oMath>
            </m:oMathPara>
          </w:p>
        </w:tc>
      </w:tr>
      <w:tr w:rsidR="00167DC7" w:rsidRPr="00160D4D" w14:paraId="6DB2B90B" w14:textId="77777777" w:rsidTr="002B4EE6">
        <w:tc>
          <w:tcPr>
            <w:tcW w:w="1271" w:type="dxa"/>
          </w:tcPr>
          <w:p w14:paraId="78869603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14:paraId="5E35DDF6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830" w:type="dxa"/>
          </w:tcPr>
          <w:p w14:paraId="5390FD5C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724" w:type="dxa"/>
          </w:tcPr>
          <w:p w14:paraId="7C5487D6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4" w:type="dxa"/>
          </w:tcPr>
          <w:p w14:paraId="51EC1FA4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803" w:type="dxa"/>
          </w:tcPr>
          <w:p w14:paraId="6A86BD01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83" w:type="dxa"/>
          </w:tcPr>
          <w:p w14:paraId="4E0DB4D1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1040" w:type="dxa"/>
          </w:tcPr>
          <w:p w14:paraId="7EDE8D83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40" w:type="dxa"/>
          </w:tcPr>
          <w:p w14:paraId="3AE7E7C1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67DC7" w:rsidRPr="00160D4D" w14:paraId="697EE9FC" w14:textId="77777777" w:rsidTr="002B4EE6">
        <w:tc>
          <w:tcPr>
            <w:tcW w:w="1271" w:type="dxa"/>
          </w:tcPr>
          <w:p w14:paraId="7C71C458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</w:tcPr>
          <w:p w14:paraId="33864CCB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830" w:type="dxa"/>
          </w:tcPr>
          <w:p w14:paraId="423CE615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24" w:type="dxa"/>
          </w:tcPr>
          <w:p w14:paraId="35538168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4" w:type="dxa"/>
          </w:tcPr>
          <w:p w14:paraId="5F983B16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803" w:type="dxa"/>
          </w:tcPr>
          <w:p w14:paraId="6E1F9FB1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883" w:type="dxa"/>
          </w:tcPr>
          <w:p w14:paraId="4E3E4E4C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0.33</w:t>
            </w:r>
          </w:p>
        </w:tc>
        <w:tc>
          <w:tcPr>
            <w:tcW w:w="1040" w:type="dxa"/>
          </w:tcPr>
          <w:p w14:paraId="474EA355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40" w:type="dxa"/>
          </w:tcPr>
          <w:p w14:paraId="2EDCD909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167DC7" w:rsidRPr="00160D4D" w14:paraId="331B1ACD" w14:textId="77777777" w:rsidTr="002B4EE6">
        <w:tc>
          <w:tcPr>
            <w:tcW w:w="1271" w:type="dxa"/>
          </w:tcPr>
          <w:p w14:paraId="44E35FD5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</w:tcPr>
          <w:p w14:paraId="61E04ECF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830" w:type="dxa"/>
          </w:tcPr>
          <w:p w14:paraId="753C52A2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724" w:type="dxa"/>
          </w:tcPr>
          <w:p w14:paraId="263AFF39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4" w:type="dxa"/>
          </w:tcPr>
          <w:p w14:paraId="405DF69D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803" w:type="dxa"/>
          </w:tcPr>
          <w:p w14:paraId="6FCAB4C2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83" w:type="dxa"/>
          </w:tcPr>
          <w:p w14:paraId="4E855A81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0.33</w:t>
            </w:r>
          </w:p>
        </w:tc>
        <w:tc>
          <w:tcPr>
            <w:tcW w:w="1040" w:type="dxa"/>
          </w:tcPr>
          <w:p w14:paraId="6CEDF395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40" w:type="dxa"/>
          </w:tcPr>
          <w:p w14:paraId="7FA68A78" w14:textId="77777777" w:rsidR="00167DC7" w:rsidRPr="00160D4D" w:rsidRDefault="00167DC7" w:rsidP="002B4EE6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2DC92AC6" w14:textId="7B3FEED5" w:rsidR="00C9457B" w:rsidRPr="00160D4D" w:rsidRDefault="00167DC7" w:rsidP="00F1179C">
      <w:pPr>
        <w:spacing w:before="240"/>
        <w:jc w:val="center"/>
        <w:rPr>
          <w:rFonts w:ascii="Times New Roman" w:hAnsi="Times New Roman" w:cs="Times New Roman"/>
          <w:lang w:val="en-US"/>
        </w:rPr>
      </w:pPr>
      <w:r w:rsidRPr="00160D4D">
        <w:rPr>
          <w:rFonts w:ascii="Times New Roman" w:hAnsi="Times New Roman" w:cs="Times New Roman"/>
          <w:lang w:val="en-US"/>
        </w:rPr>
        <w:t>Table 1</w:t>
      </w:r>
    </w:p>
    <w:p w14:paraId="52BC245D" w14:textId="77777777" w:rsidR="00167DC7" w:rsidRPr="00160D4D" w:rsidRDefault="00167DC7" w:rsidP="00F44429">
      <w:pPr>
        <w:rPr>
          <w:rFonts w:ascii="Times New Roman" w:hAnsi="Times New Roman" w:cs="Times New Roman"/>
          <w:lang w:val="en-US"/>
        </w:rPr>
      </w:pPr>
    </w:p>
    <w:p w14:paraId="45FF22BB" w14:textId="5ABE151B" w:rsidR="00DC0B3D" w:rsidRPr="00160D4D" w:rsidRDefault="00DC0B3D" w:rsidP="00302D2F">
      <w:pPr>
        <w:rPr>
          <w:rFonts w:ascii="Times New Roman" w:hAnsi="Times New Roman" w:cs="Times New Roman"/>
          <w:u w:val="single"/>
          <w:lang w:val="en-US"/>
        </w:rPr>
      </w:pPr>
      <w:r w:rsidRPr="00160D4D">
        <w:rPr>
          <w:rFonts w:ascii="Times New Roman" w:hAnsi="Times New Roman" w:cs="Times New Roman"/>
          <w:u w:val="single"/>
          <w:lang w:val="en-US"/>
        </w:rPr>
        <w:t>TCP Ex Machina approach</w:t>
      </w:r>
    </w:p>
    <w:p w14:paraId="33C7FA57" w14:textId="77777777" w:rsidR="00E175C7" w:rsidRDefault="00227C21" w:rsidP="00302D2F">
      <w:pPr>
        <w:rPr>
          <w:rFonts w:ascii="Times New Roman" w:hAnsi="Times New Roman" w:cs="Times New Roman"/>
          <w:lang w:val="en-US"/>
        </w:rPr>
      </w:pPr>
      <w:r w:rsidRPr="00160D4D">
        <w:rPr>
          <w:rFonts w:ascii="Times New Roman" w:hAnsi="Times New Roman" w:cs="Times New Roman"/>
          <w:lang w:val="en-US"/>
        </w:rPr>
        <w:t>In order to pursue this question, I decided to seek TCP Ex Machina as an inspiration. In</w:t>
      </w:r>
      <w:r w:rsidR="00A03DC6">
        <w:rPr>
          <w:rFonts w:ascii="Times New Roman" w:hAnsi="Times New Roman" w:cs="Times New Roman"/>
          <w:lang w:val="en-US"/>
        </w:rPr>
        <w:t xml:space="preserve"> this</w:t>
      </w:r>
      <w:r w:rsidRPr="00160D4D">
        <w:rPr>
          <w:rFonts w:ascii="Times New Roman" w:hAnsi="Times New Roman" w:cs="Times New Roman"/>
          <w:lang w:val="en-US"/>
        </w:rPr>
        <w:t xml:space="preserve"> study, </w:t>
      </w:r>
      <w:r w:rsidR="00CA2A20">
        <w:rPr>
          <w:rFonts w:ascii="Times New Roman" w:hAnsi="Times New Roman" w:cs="Times New Roman"/>
          <w:lang w:val="en-US"/>
        </w:rPr>
        <w:t>a</w:t>
      </w:r>
      <w:r w:rsidR="00CA2A20" w:rsidRPr="00160D4D">
        <w:rPr>
          <w:rFonts w:ascii="Times New Roman" w:hAnsi="Times New Roman" w:cs="Times New Roman"/>
          <w:lang w:val="en-US"/>
        </w:rPr>
        <w:t xml:space="preserve"> much simpler implementation </w:t>
      </w:r>
      <w:r w:rsidR="00CA2A20">
        <w:rPr>
          <w:rFonts w:ascii="Times New Roman" w:hAnsi="Times New Roman" w:cs="Times New Roman"/>
          <w:lang w:val="en-US"/>
        </w:rPr>
        <w:t xml:space="preserve">is </w:t>
      </w:r>
      <w:r w:rsidRPr="00160D4D">
        <w:rPr>
          <w:rFonts w:ascii="Times New Roman" w:hAnsi="Times New Roman" w:cs="Times New Roman"/>
          <w:lang w:val="en-US"/>
        </w:rPr>
        <w:t>adopted</w:t>
      </w:r>
      <w:r w:rsidR="006F4C3D" w:rsidRPr="00160D4D">
        <w:rPr>
          <w:rFonts w:ascii="Times New Roman" w:hAnsi="Times New Roman" w:cs="Times New Roman"/>
          <w:lang w:val="en-US"/>
        </w:rPr>
        <w:t>.</w:t>
      </w:r>
      <w:r w:rsidR="00E35175" w:rsidRPr="00160D4D">
        <w:rPr>
          <w:rFonts w:ascii="Times New Roman" w:hAnsi="Times New Roman" w:cs="Times New Roman"/>
          <w:lang w:val="en-US"/>
        </w:rPr>
        <w:t xml:space="preserve"> </w:t>
      </w:r>
      <w:r w:rsidR="00CA2A20">
        <w:rPr>
          <w:rFonts w:ascii="Times New Roman" w:hAnsi="Times New Roman" w:cs="Times New Roman"/>
          <w:lang w:val="en-US"/>
        </w:rPr>
        <w:t>T</w:t>
      </w:r>
      <w:r w:rsidR="00E35175" w:rsidRPr="00160D4D">
        <w:rPr>
          <w:rFonts w:ascii="Times New Roman" w:hAnsi="Times New Roman" w:cs="Times New Roman"/>
          <w:lang w:val="en-US"/>
        </w:rPr>
        <w:t xml:space="preserve">he scope of </w:t>
      </w:r>
      <w:r w:rsidR="00560305">
        <w:rPr>
          <w:rFonts w:ascii="Times New Roman" w:hAnsi="Times New Roman" w:cs="Times New Roman"/>
          <w:lang w:val="en-US"/>
        </w:rPr>
        <w:t>the</w:t>
      </w:r>
      <w:r w:rsidR="00E35175" w:rsidRPr="00160D4D">
        <w:rPr>
          <w:rFonts w:ascii="Times New Roman" w:hAnsi="Times New Roman" w:cs="Times New Roman"/>
          <w:lang w:val="en-US"/>
        </w:rPr>
        <w:t xml:space="preserve"> experiment </w:t>
      </w:r>
      <w:r w:rsidR="00CA2A20">
        <w:rPr>
          <w:rFonts w:ascii="Times New Roman" w:hAnsi="Times New Roman" w:cs="Times New Roman"/>
          <w:lang w:val="en-US"/>
        </w:rPr>
        <w:t xml:space="preserve">is restricted </w:t>
      </w:r>
      <w:r w:rsidR="00E35175" w:rsidRPr="00160D4D">
        <w:rPr>
          <w:rFonts w:ascii="Times New Roman" w:hAnsi="Times New Roman" w:cs="Times New Roman"/>
          <w:lang w:val="en-US"/>
        </w:rPr>
        <w:t>to linear AIMD algorithm.</w:t>
      </w:r>
      <w:r w:rsidR="006F4C3D" w:rsidRPr="00160D4D">
        <w:rPr>
          <w:rFonts w:ascii="Times New Roman" w:hAnsi="Times New Roman" w:cs="Times New Roman"/>
          <w:lang w:val="en-US"/>
        </w:rPr>
        <w:t xml:space="preserve"> simpy </w:t>
      </w:r>
      <w:r w:rsidR="00CA2A20">
        <w:rPr>
          <w:rFonts w:ascii="Times New Roman" w:hAnsi="Times New Roman" w:cs="Times New Roman"/>
          <w:lang w:val="en-US"/>
        </w:rPr>
        <w:t xml:space="preserve">library is used </w:t>
      </w:r>
      <w:r w:rsidR="006F4C3D" w:rsidRPr="00160D4D">
        <w:rPr>
          <w:rFonts w:ascii="Times New Roman" w:hAnsi="Times New Roman" w:cs="Times New Roman"/>
          <w:lang w:val="en-US"/>
        </w:rPr>
        <w:t xml:space="preserve">to simulate </w:t>
      </w:r>
      <w:r w:rsidR="00790959">
        <w:rPr>
          <w:rFonts w:ascii="Times New Roman" w:hAnsi="Times New Roman" w:cs="Times New Roman"/>
          <w:lang w:val="en-US"/>
        </w:rPr>
        <w:t xml:space="preserve">a simple </w:t>
      </w:r>
      <w:r w:rsidR="006F4C3D" w:rsidRPr="00160D4D">
        <w:rPr>
          <w:rFonts w:ascii="Times New Roman" w:hAnsi="Times New Roman" w:cs="Times New Roman"/>
          <w:lang w:val="en-US"/>
        </w:rPr>
        <w:t xml:space="preserve">multi-user network system. From this simulation, </w:t>
      </w:r>
      <w:r w:rsidR="00CA2A20">
        <w:rPr>
          <w:rFonts w:ascii="Times New Roman" w:hAnsi="Times New Roman" w:cs="Times New Roman"/>
          <w:lang w:val="en-US"/>
        </w:rPr>
        <w:t xml:space="preserve">the </w:t>
      </w:r>
      <w:r w:rsidR="006F4C3D" w:rsidRPr="00160D4D">
        <w:rPr>
          <w:rFonts w:ascii="Times New Roman" w:hAnsi="Times New Roman" w:cs="Times New Roman"/>
          <w:lang w:val="en-US"/>
        </w:rPr>
        <w:t>network conditions</w:t>
      </w:r>
      <w:r w:rsidR="00BD2132" w:rsidRPr="00160D4D">
        <w:rPr>
          <w:rFonts w:ascii="Times New Roman" w:hAnsi="Times New Roman" w:cs="Times New Roman"/>
          <w:lang w:val="en-US"/>
        </w:rPr>
        <w:t>, throughput, queue delay</w:t>
      </w:r>
      <w:r w:rsidR="00CA2A20">
        <w:rPr>
          <w:rFonts w:ascii="Times New Roman" w:hAnsi="Times New Roman" w:cs="Times New Roman"/>
          <w:lang w:val="en-US"/>
        </w:rPr>
        <w:t xml:space="preserve"> and latency are generated</w:t>
      </w:r>
      <w:r w:rsidR="00BD2132" w:rsidRPr="00160D4D">
        <w:rPr>
          <w:rFonts w:ascii="Times New Roman" w:hAnsi="Times New Roman" w:cs="Times New Roman"/>
          <w:lang w:val="en-US"/>
        </w:rPr>
        <w:t xml:space="preserve"> as features for my machine learning model.</w:t>
      </w:r>
      <w:r w:rsidR="00560305">
        <w:rPr>
          <w:rFonts w:ascii="Times New Roman" w:hAnsi="Times New Roman" w:cs="Times New Roman"/>
          <w:lang w:val="en-US"/>
        </w:rPr>
        <w:t xml:space="preserve"> </w:t>
      </w:r>
    </w:p>
    <w:p w14:paraId="06BF7213" w14:textId="18986ACF" w:rsidR="00CA2A20" w:rsidRDefault="00560305" w:rsidP="00302D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simplicity, latency values are random values, while throughput is controlled</w:t>
      </w:r>
      <w:r w:rsidR="004023E3">
        <w:rPr>
          <w:rFonts w:ascii="Times New Roman" w:hAnsi="Times New Roman" w:cs="Times New Roman"/>
          <w:lang w:val="en-US"/>
        </w:rPr>
        <w:t xml:space="preserve"> via bandwidth which is modelled as a shared resource with a capacity less than the number of users.</w:t>
      </w:r>
      <w:r w:rsidR="00AA1958">
        <w:rPr>
          <w:rFonts w:ascii="Times New Roman" w:hAnsi="Times New Roman" w:cs="Times New Roman"/>
          <w:lang w:val="en-US"/>
        </w:rPr>
        <w:t xml:space="preserve"> In our experiment for reproducibility and simplicity, the last user always gets no bandwidth.</w:t>
      </w:r>
      <w:r w:rsidR="003F6272">
        <w:rPr>
          <w:rFonts w:ascii="Times New Roman" w:hAnsi="Times New Roman" w:cs="Times New Roman"/>
          <w:lang w:val="en-US"/>
        </w:rPr>
        <w:t xml:space="preserve"> Packet loss is </w:t>
      </w:r>
      <w:r w:rsidR="0039688F">
        <w:rPr>
          <w:rFonts w:ascii="Times New Roman" w:hAnsi="Times New Roman" w:cs="Times New Roman"/>
          <w:lang w:val="en-US"/>
        </w:rPr>
        <w:t>influenced</w:t>
      </w:r>
      <w:r w:rsidR="003F6272">
        <w:rPr>
          <w:rFonts w:ascii="Times New Roman" w:hAnsi="Times New Roman" w:cs="Times New Roman"/>
          <w:lang w:val="en-US"/>
        </w:rPr>
        <w:t xml:space="preserve"> by the loss of throughput</w:t>
      </w:r>
      <w:r w:rsidR="0039688F">
        <w:rPr>
          <w:rFonts w:ascii="Times New Roman" w:hAnsi="Times New Roman" w:cs="Times New Roman"/>
          <w:lang w:val="en-US"/>
        </w:rPr>
        <w:t xml:space="preserve"> and random values</w:t>
      </w:r>
      <w:r w:rsidR="003F6272">
        <w:rPr>
          <w:rFonts w:ascii="Times New Roman" w:hAnsi="Times New Roman" w:cs="Times New Roman"/>
          <w:lang w:val="en-US"/>
        </w:rPr>
        <w:t>.</w:t>
      </w:r>
      <w:r w:rsidR="002E4B4A">
        <w:rPr>
          <w:rFonts w:ascii="Times New Roman" w:hAnsi="Times New Roman" w:cs="Times New Roman"/>
          <w:lang w:val="en-US"/>
        </w:rPr>
        <w:t xml:space="preserve"> Then AIMD algorithm </w:t>
      </w:r>
      <w:r w:rsidR="00E175C7">
        <w:rPr>
          <w:rFonts w:ascii="Times New Roman" w:hAnsi="Times New Roman" w:cs="Times New Roman"/>
          <w:lang w:val="en-US"/>
        </w:rPr>
        <w:t xml:space="preserve">with random a.b values are randomly applied for </w:t>
      </w:r>
      <w:r w:rsidR="002E4B4A">
        <w:rPr>
          <w:rFonts w:ascii="Times New Roman" w:hAnsi="Times New Roman" w:cs="Times New Roman"/>
          <w:lang w:val="en-US"/>
        </w:rPr>
        <w:t>each user</w:t>
      </w:r>
      <w:r w:rsidR="00E175C7">
        <w:rPr>
          <w:rFonts w:ascii="Times New Roman" w:hAnsi="Times New Roman" w:cs="Times New Roman"/>
          <w:lang w:val="en-US"/>
        </w:rPr>
        <w:t xml:space="preserve">. </w:t>
      </w:r>
    </w:p>
    <w:p w14:paraId="45457B65" w14:textId="2205E4DC" w:rsidR="00BD2132" w:rsidRDefault="00BD2132" w:rsidP="00302D2F">
      <w:pPr>
        <w:rPr>
          <w:rFonts w:ascii="Times New Roman" w:hAnsi="Times New Roman" w:cs="Times New Roman"/>
          <w:lang w:val="en-US"/>
        </w:rPr>
      </w:pPr>
      <w:r w:rsidRPr="00160D4D">
        <w:rPr>
          <w:rFonts w:ascii="Times New Roman" w:hAnsi="Times New Roman" w:cs="Times New Roman"/>
          <w:lang w:val="en-US"/>
        </w:rPr>
        <w:t xml:space="preserve">The machine learning model uses </w:t>
      </w:r>
      <w:r w:rsidR="00960485">
        <w:rPr>
          <w:rFonts w:ascii="Times New Roman" w:hAnsi="Times New Roman" w:cs="Times New Roman"/>
          <w:lang w:val="en-US"/>
        </w:rPr>
        <w:t xml:space="preserve">a simple Linear regression model </w:t>
      </w:r>
      <w:r w:rsidRPr="00160D4D">
        <w:rPr>
          <w:rFonts w:ascii="Times New Roman" w:hAnsi="Times New Roman" w:cs="Times New Roman"/>
          <w:lang w:val="en-US"/>
        </w:rPr>
        <w:t>to predict the optimal a,b for each user in the network, in order to obtain the best overall network performance</w:t>
      </w:r>
      <w:r w:rsidR="00960485">
        <w:rPr>
          <w:rFonts w:ascii="Times New Roman" w:hAnsi="Times New Roman" w:cs="Times New Roman"/>
          <w:lang w:val="en-US"/>
        </w:rPr>
        <w:t xml:space="preserve"> which is indicated by the </w:t>
      </w:r>
      <w:r w:rsidR="00847DB8">
        <w:rPr>
          <w:rFonts w:ascii="Times New Roman" w:hAnsi="Times New Roman" w:cs="Times New Roman"/>
          <w:lang w:val="en-US"/>
        </w:rPr>
        <w:t>sum of throughput, inverse of packet loss, inverse of latency, of all users in the network.</w:t>
      </w:r>
      <w:r w:rsidR="002E4B4A">
        <w:rPr>
          <w:rFonts w:ascii="Times New Roman" w:hAnsi="Times New Roman" w:cs="Times New Roman"/>
          <w:lang w:val="en-US"/>
        </w:rPr>
        <w:t xml:space="preserve"> By generating large amounts of variations of a,b parameters, the model can hopefully learn the best a,b combinations of the multi-user network.</w:t>
      </w:r>
    </w:p>
    <w:p w14:paraId="35C1723F" w14:textId="7479132C" w:rsidR="009210D8" w:rsidRDefault="009210D8" w:rsidP="00302D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By specifying the desired throughput, latency, packet loss goals, the model can predict the best a,b combinations.</w:t>
      </w:r>
    </w:p>
    <w:p w14:paraId="5206DAE9" w14:textId="75D20B09" w:rsidR="00C52039" w:rsidRDefault="004C30AB" w:rsidP="00C520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demonstrate, an example of </w:t>
      </w:r>
      <w:r w:rsidR="00841E03">
        <w:rPr>
          <w:rFonts w:ascii="Times New Roman" w:hAnsi="Times New Roman" w:cs="Times New Roman"/>
          <w:lang w:val="en-US"/>
        </w:rPr>
        <w:t xml:space="preserve">network of </w:t>
      </w:r>
      <w:r w:rsidR="000E050F">
        <w:rPr>
          <w:rFonts w:ascii="Times New Roman" w:hAnsi="Times New Roman" w:cs="Times New Roman"/>
          <w:lang w:val="en-US"/>
        </w:rPr>
        <w:t>4</w:t>
      </w:r>
      <w:r w:rsidR="00841E03">
        <w:rPr>
          <w:rFonts w:ascii="Times New Roman" w:hAnsi="Times New Roman" w:cs="Times New Roman"/>
          <w:lang w:val="en-US"/>
        </w:rPr>
        <w:t xml:space="preserve"> users and the following </w:t>
      </w:r>
      <w:r>
        <w:rPr>
          <w:rFonts w:ascii="Times New Roman" w:hAnsi="Times New Roman" w:cs="Times New Roman"/>
          <w:lang w:val="en-US"/>
        </w:rPr>
        <w:t xml:space="preserve">network </w:t>
      </w:r>
      <w:r w:rsidR="00841E03">
        <w:rPr>
          <w:rFonts w:ascii="Times New Roman" w:hAnsi="Times New Roman" w:cs="Times New Roman"/>
          <w:lang w:val="en-US"/>
        </w:rPr>
        <w:t>conditions</w:t>
      </w:r>
      <w:r w:rsidR="004D576E">
        <w:rPr>
          <w:rFonts w:ascii="Times New Roman" w:hAnsi="Times New Roman" w:cs="Times New Roman"/>
          <w:lang w:val="en-US"/>
        </w:rPr>
        <w:t xml:space="preserve"> is used</w:t>
      </w:r>
      <w:r w:rsidR="00841E03">
        <w:rPr>
          <w:rFonts w:ascii="Times New Roman" w:hAnsi="Times New Roman" w:cs="Times New Roman"/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2039" w14:paraId="79D37A39" w14:textId="77777777" w:rsidTr="00C52039">
        <w:tc>
          <w:tcPr>
            <w:tcW w:w="3005" w:type="dxa"/>
          </w:tcPr>
          <w:p w14:paraId="7573DE7C" w14:textId="3F522986" w:rsidR="00C52039" w:rsidRDefault="00C52039" w:rsidP="00C52039">
            <w:pPr>
              <w:rPr>
                <w:rFonts w:ascii="Times New Roman" w:hAnsi="Times New Roman" w:cs="Times New Roman"/>
                <w:lang w:val="en-US"/>
              </w:rPr>
            </w:pPr>
            <w:r w:rsidRPr="0036728F">
              <w:rPr>
                <w:rFonts w:ascii="Times New Roman" w:hAnsi="Times New Roman" w:cs="Times New Roman"/>
                <w:lang w:val="en-US"/>
              </w:rPr>
              <w:t>Throughput</w:t>
            </w:r>
          </w:p>
        </w:tc>
        <w:tc>
          <w:tcPr>
            <w:tcW w:w="3005" w:type="dxa"/>
          </w:tcPr>
          <w:p w14:paraId="792B3866" w14:textId="25E1542B" w:rsidR="00C52039" w:rsidRDefault="00C52039" w:rsidP="00C520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36728F">
              <w:rPr>
                <w:rFonts w:ascii="Times New Roman" w:hAnsi="Times New Roman" w:cs="Times New Roman"/>
                <w:lang w:val="en-US"/>
              </w:rPr>
              <w:t>/PacketLoss</w:t>
            </w:r>
          </w:p>
        </w:tc>
        <w:tc>
          <w:tcPr>
            <w:tcW w:w="3006" w:type="dxa"/>
          </w:tcPr>
          <w:p w14:paraId="0A1F9CEA" w14:textId="5066BF20" w:rsidR="00C52039" w:rsidRDefault="00C52039" w:rsidP="00C52039">
            <w:pPr>
              <w:rPr>
                <w:rFonts w:ascii="Times New Roman" w:hAnsi="Times New Roman" w:cs="Times New Roman"/>
                <w:lang w:val="en-US"/>
              </w:rPr>
            </w:pPr>
            <w:r w:rsidRPr="0036728F">
              <w:rPr>
                <w:rFonts w:ascii="Times New Roman" w:hAnsi="Times New Roman" w:cs="Times New Roman"/>
                <w:lang w:val="en-US"/>
              </w:rPr>
              <w:t>1/Latency</w:t>
            </w:r>
          </w:p>
        </w:tc>
      </w:tr>
      <w:tr w:rsidR="00C52039" w14:paraId="7362660C" w14:textId="77777777" w:rsidTr="00C52039">
        <w:tc>
          <w:tcPr>
            <w:tcW w:w="3005" w:type="dxa"/>
          </w:tcPr>
          <w:p w14:paraId="4104C5E8" w14:textId="6BF56DE9" w:rsidR="00C52039" w:rsidRDefault="00841E03" w:rsidP="00C52039">
            <w:pPr>
              <w:rPr>
                <w:rFonts w:ascii="Times New Roman" w:hAnsi="Times New Roman" w:cs="Times New Roman"/>
                <w:lang w:val="en-US"/>
              </w:rPr>
            </w:pPr>
            <w:r w:rsidRPr="00C52039">
              <w:rPr>
                <w:rFonts w:ascii="Times New Roman" w:hAnsi="Times New Roman" w:cs="Times New Roman"/>
                <w:lang w:val="en-US"/>
              </w:rPr>
              <w:lastRenderedPageBreak/>
              <w:t>579.706664</w:t>
            </w:r>
          </w:p>
        </w:tc>
        <w:tc>
          <w:tcPr>
            <w:tcW w:w="3005" w:type="dxa"/>
          </w:tcPr>
          <w:p w14:paraId="6F293004" w14:textId="5E389823" w:rsidR="00C52039" w:rsidRDefault="00841E03" w:rsidP="00C52039">
            <w:pPr>
              <w:rPr>
                <w:rFonts w:ascii="Times New Roman" w:hAnsi="Times New Roman" w:cs="Times New Roman"/>
                <w:lang w:val="en-US"/>
              </w:rPr>
            </w:pPr>
            <w:r w:rsidRPr="00C52039">
              <w:rPr>
                <w:rFonts w:ascii="Times New Roman" w:hAnsi="Times New Roman" w:cs="Times New Roman"/>
                <w:lang w:val="en-US"/>
              </w:rPr>
              <w:t>0.205925</w:t>
            </w:r>
          </w:p>
        </w:tc>
        <w:tc>
          <w:tcPr>
            <w:tcW w:w="3006" w:type="dxa"/>
          </w:tcPr>
          <w:p w14:paraId="1A240862" w14:textId="001AF092" w:rsidR="00C52039" w:rsidRDefault="00841E03" w:rsidP="00841E0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C52039">
              <w:rPr>
                <w:rFonts w:ascii="Times New Roman" w:hAnsi="Times New Roman" w:cs="Times New Roman"/>
                <w:lang w:val="en-US"/>
              </w:rPr>
              <w:t>0.007924</w:t>
            </w:r>
          </w:p>
        </w:tc>
      </w:tr>
    </w:tbl>
    <w:p w14:paraId="64FB9675" w14:textId="3278024A" w:rsidR="004C30AB" w:rsidRDefault="00F44429" w:rsidP="00F44429">
      <w:pPr>
        <w:spacing w:before="2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 2</w:t>
      </w:r>
    </w:p>
    <w:p w14:paraId="37CE40BD" w14:textId="268F5D50" w:rsidR="002D2171" w:rsidRDefault="00C52039" w:rsidP="00C52039">
      <w:pPr>
        <w:rPr>
          <w:rFonts w:ascii="Times New Roman" w:hAnsi="Times New Roman" w:cs="Times New Roman"/>
          <w:lang w:val="en-US"/>
        </w:rPr>
      </w:pPr>
      <w:r w:rsidRPr="00C52039">
        <w:rPr>
          <w:rFonts w:ascii="Times New Roman" w:hAnsi="Times New Roman" w:cs="Times New Roman"/>
          <w:lang w:val="en-US"/>
        </w:rPr>
        <w:t>Predicted</w:t>
      </w:r>
      <w:r w:rsidR="002D2171">
        <w:rPr>
          <w:rFonts w:ascii="Times New Roman" w:hAnsi="Times New Roman" w:cs="Times New Roman"/>
          <w:lang w:val="en-US"/>
        </w:rPr>
        <w:t xml:space="preserve"> a,b</w:t>
      </w:r>
      <w:r w:rsidRPr="00C52039">
        <w:rPr>
          <w:rFonts w:ascii="Times New Roman" w:hAnsi="Times New Roman" w:cs="Times New Roman"/>
          <w:lang w:val="en-US"/>
        </w:rPr>
        <w:t xml:space="preserve"> Parameters for AIMD (Multi-User):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2171" w14:paraId="3C5D993E" w14:textId="77777777" w:rsidTr="002D2171">
        <w:tc>
          <w:tcPr>
            <w:tcW w:w="3005" w:type="dxa"/>
          </w:tcPr>
          <w:p w14:paraId="7E7D5D4E" w14:textId="603C895B" w:rsidR="002D2171" w:rsidRDefault="002D2171" w:rsidP="00C520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3005" w:type="dxa"/>
          </w:tcPr>
          <w:p w14:paraId="2A71684E" w14:textId="3683C6CB" w:rsidR="002D2171" w:rsidRDefault="002D2171" w:rsidP="00C520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006" w:type="dxa"/>
          </w:tcPr>
          <w:p w14:paraId="5BBB52A0" w14:textId="786E1815" w:rsidR="002D2171" w:rsidRDefault="002D2171" w:rsidP="00C520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2D2171" w14:paraId="542165D8" w14:textId="77777777" w:rsidTr="002D2171">
        <w:tc>
          <w:tcPr>
            <w:tcW w:w="3005" w:type="dxa"/>
          </w:tcPr>
          <w:p w14:paraId="6DCCC68C" w14:textId="37040953" w:rsidR="002D2171" w:rsidRDefault="006502AA" w:rsidP="002D21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005" w:type="dxa"/>
          </w:tcPr>
          <w:p w14:paraId="63E9DFB2" w14:textId="17F3CAB1" w:rsidR="002D2171" w:rsidRDefault="00A13756" w:rsidP="002D2171">
            <w:pPr>
              <w:rPr>
                <w:rFonts w:ascii="Times New Roman" w:hAnsi="Times New Roman" w:cs="Times New Roman"/>
                <w:lang w:val="en-US"/>
              </w:rPr>
            </w:pPr>
            <w:r w:rsidRPr="00A13756">
              <w:rPr>
                <w:rFonts w:ascii="Times New Roman" w:hAnsi="Times New Roman" w:cs="Times New Roman"/>
                <w:lang w:val="en-US"/>
              </w:rPr>
              <w:t>2.50597275</w:t>
            </w:r>
          </w:p>
        </w:tc>
        <w:tc>
          <w:tcPr>
            <w:tcW w:w="3006" w:type="dxa"/>
          </w:tcPr>
          <w:p w14:paraId="1E378CCD" w14:textId="31608517" w:rsidR="002D2171" w:rsidRDefault="002710C9" w:rsidP="002D2171">
            <w:pPr>
              <w:rPr>
                <w:rFonts w:ascii="Times New Roman" w:hAnsi="Times New Roman" w:cs="Times New Roman"/>
                <w:lang w:val="en-US"/>
              </w:rPr>
            </w:pPr>
            <w:r w:rsidRPr="002710C9">
              <w:rPr>
                <w:rFonts w:ascii="Times New Roman" w:hAnsi="Times New Roman" w:cs="Times New Roman"/>
                <w:lang w:val="en-US"/>
              </w:rPr>
              <w:t>0.76795614</w:t>
            </w:r>
          </w:p>
        </w:tc>
      </w:tr>
      <w:tr w:rsidR="006B7F80" w14:paraId="48027D50" w14:textId="77777777" w:rsidTr="002D2171">
        <w:tc>
          <w:tcPr>
            <w:tcW w:w="3005" w:type="dxa"/>
          </w:tcPr>
          <w:p w14:paraId="204CF35A" w14:textId="18D76EA3" w:rsidR="006B7F80" w:rsidRDefault="006502AA" w:rsidP="006B7F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005" w:type="dxa"/>
          </w:tcPr>
          <w:p w14:paraId="43207C0B" w14:textId="29950319" w:rsidR="006B7F80" w:rsidRDefault="00A13756" w:rsidP="006B7F80">
            <w:pPr>
              <w:rPr>
                <w:rFonts w:ascii="Times New Roman" w:hAnsi="Times New Roman" w:cs="Times New Roman"/>
                <w:lang w:val="en-US"/>
              </w:rPr>
            </w:pPr>
            <w:r w:rsidRPr="00A13756">
              <w:rPr>
                <w:rFonts w:ascii="Times New Roman" w:hAnsi="Times New Roman" w:cs="Times New Roman"/>
                <w:lang w:val="en-US"/>
              </w:rPr>
              <w:t>3.87566629</w:t>
            </w:r>
          </w:p>
        </w:tc>
        <w:tc>
          <w:tcPr>
            <w:tcW w:w="3006" w:type="dxa"/>
          </w:tcPr>
          <w:p w14:paraId="50437C40" w14:textId="11880EF6" w:rsidR="006B7F80" w:rsidRDefault="002710C9" w:rsidP="006B7F80">
            <w:pPr>
              <w:rPr>
                <w:rFonts w:ascii="Times New Roman" w:hAnsi="Times New Roman" w:cs="Times New Roman"/>
                <w:lang w:val="en-US"/>
              </w:rPr>
            </w:pPr>
            <w:r w:rsidRPr="002710C9">
              <w:t>0.51438034</w:t>
            </w:r>
          </w:p>
        </w:tc>
      </w:tr>
      <w:tr w:rsidR="006B7F80" w14:paraId="2E07C505" w14:textId="77777777" w:rsidTr="002D2171">
        <w:tc>
          <w:tcPr>
            <w:tcW w:w="3005" w:type="dxa"/>
          </w:tcPr>
          <w:p w14:paraId="1154DCEA" w14:textId="1B35052A" w:rsidR="006B7F80" w:rsidRDefault="006502AA" w:rsidP="006B7F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005" w:type="dxa"/>
          </w:tcPr>
          <w:p w14:paraId="7FABC071" w14:textId="088319B3" w:rsidR="006B7F80" w:rsidRDefault="00A13756" w:rsidP="006B7F80">
            <w:pPr>
              <w:rPr>
                <w:rFonts w:ascii="Times New Roman" w:hAnsi="Times New Roman" w:cs="Times New Roman"/>
                <w:lang w:val="en-US"/>
              </w:rPr>
            </w:pPr>
            <w:r w:rsidRPr="00A13756">
              <w:rPr>
                <w:rFonts w:ascii="Times New Roman" w:hAnsi="Times New Roman" w:cs="Times New Roman"/>
                <w:lang w:val="en-US"/>
              </w:rPr>
              <w:t>1.15410487</w:t>
            </w:r>
          </w:p>
        </w:tc>
        <w:tc>
          <w:tcPr>
            <w:tcW w:w="3006" w:type="dxa"/>
          </w:tcPr>
          <w:p w14:paraId="7B029B2B" w14:textId="2976811F" w:rsidR="006B7F80" w:rsidRDefault="002710C9" w:rsidP="006B7F80">
            <w:pPr>
              <w:rPr>
                <w:rFonts w:ascii="Times New Roman" w:hAnsi="Times New Roman" w:cs="Times New Roman"/>
                <w:lang w:val="en-US"/>
              </w:rPr>
            </w:pPr>
            <w:r w:rsidRPr="002710C9">
              <w:t>0.37886906</w:t>
            </w:r>
          </w:p>
        </w:tc>
      </w:tr>
      <w:tr w:rsidR="006B7F80" w14:paraId="655857B1" w14:textId="77777777" w:rsidTr="002D2171">
        <w:tc>
          <w:tcPr>
            <w:tcW w:w="3005" w:type="dxa"/>
          </w:tcPr>
          <w:p w14:paraId="4F87AF64" w14:textId="7F37AF6A" w:rsidR="006B7F80" w:rsidRDefault="006502AA" w:rsidP="006B7F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005" w:type="dxa"/>
          </w:tcPr>
          <w:p w14:paraId="23605D7B" w14:textId="011EE4C2" w:rsidR="006B7F80" w:rsidRPr="007D6EAE" w:rsidRDefault="00A13756" w:rsidP="006B7F80">
            <w:pPr>
              <w:rPr>
                <w:rFonts w:ascii="Times New Roman" w:hAnsi="Times New Roman" w:cs="Times New Roman"/>
                <w:lang w:val="en-US"/>
              </w:rPr>
            </w:pPr>
            <w:r w:rsidRPr="00A13756">
              <w:rPr>
                <w:rFonts w:ascii="Times New Roman" w:hAnsi="Times New Roman" w:cs="Times New Roman"/>
                <w:lang w:val="en-US"/>
              </w:rPr>
              <w:t>3.2134887</w:t>
            </w:r>
          </w:p>
        </w:tc>
        <w:tc>
          <w:tcPr>
            <w:tcW w:w="3006" w:type="dxa"/>
          </w:tcPr>
          <w:p w14:paraId="42EEFC78" w14:textId="55F55366" w:rsidR="006B7F80" w:rsidRPr="00952FE1" w:rsidRDefault="002710C9" w:rsidP="006B7F80">
            <w:pPr>
              <w:rPr>
                <w:rFonts w:ascii="Times New Roman" w:hAnsi="Times New Roman" w:cs="Times New Roman"/>
                <w:lang w:val="en-US"/>
              </w:rPr>
            </w:pPr>
            <w:r w:rsidRPr="002710C9">
              <w:rPr>
                <w:rFonts w:ascii="Times New Roman" w:hAnsi="Times New Roman" w:cs="Times New Roman"/>
                <w:lang w:val="en-US"/>
              </w:rPr>
              <w:t>0.32137359</w:t>
            </w:r>
          </w:p>
        </w:tc>
      </w:tr>
    </w:tbl>
    <w:p w14:paraId="103141FC" w14:textId="7B680C63" w:rsidR="00337967" w:rsidRDefault="00F44429" w:rsidP="00794F39">
      <w:pPr>
        <w:spacing w:before="2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 3</w:t>
      </w:r>
    </w:p>
    <w:p w14:paraId="398AAC9F" w14:textId="40857C7C" w:rsidR="005D395B" w:rsidRPr="002F7510" w:rsidRDefault="00C70539" w:rsidP="00302D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6502AA">
        <w:rPr>
          <w:rFonts w:ascii="Times New Roman" w:hAnsi="Times New Roman" w:cs="Times New Roman"/>
          <w:lang w:val="en-US"/>
        </w:rPr>
        <w:t xml:space="preserve">mongst the 4 users, user </w:t>
      </w:r>
      <w:r w:rsidR="005D395B">
        <w:rPr>
          <w:rFonts w:ascii="Times New Roman" w:hAnsi="Times New Roman" w:cs="Times New Roman"/>
          <w:lang w:val="en-US"/>
        </w:rPr>
        <w:t>1</w:t>
      </w:r>
      <w:r w:rsidR="006502AA">
        <w:rPr>
          <w:rFonts w:ascii="Times New Roman" w:hAnsi="Times New Roman" w:cs="Times New Roman"/>
          <w:lang w:val="en-US"/>
        </w:rPr>
        <w:t xml:space="preserve"> is most </w:t>
      </w:r>
      <w:r w:rsidR="004C30AB">
        <w:rPr>
          <w:rFonts w:ascii="Times New Roman" w:hAnsi="Times New Roman" w:cs="Times New Roman"/>
          <w:lang w:val="en-US"/>
        </w:rPr>
        <w:t>favored</w:t>
      </w:r>
      <w:r w:rsidR="005D395B">
        <w:rPr>
          <w:rFonts w:ascii="Times New Roman" w:hAnsi="Times New Roman" w:cs="Times New Roman"/>
          <w:lang w:val="en-US"/>
        </w:rPr>
        <w:t xml:space="preserve"> while user 2 is the least favored</w:t>
      </w:r>
      <w:r w:rsidR="004D576E">
        <w:rPr>
          <w:rFonts w:ascii="Times New Roman" w:hAnsi="Times New Roman" w:cs="Times New Roman"/>
          <w:lang w:val="en-US"/>
        </w:rPr>
        <w:t xml:space="preserve">. </w:t>
      </w:r>
      <w:r w:rsidR="00545119">
        <w:rPr>
          <w:rFonts w:ascii="Times New Roman" w:hAnsi="Times New Roman" w:cs="Times New Roman"/>
          <w:lang w:val="en-US"/>
        </w:rPr>
        <w:t>For clearer visualization,</w:t>
      </w:r>
      <w:r w:rsidR="00C86699">
        <w:rPr>
          <w:rFonts w:ascii="Times New Roman" w:hAnsi="Times New Roman" w:cs="Times New Roman"/>
          <w:lang w:val="en-US"/>
        </w:rPr>
        <w:t xml:space="preserve"> </w:t>
      </w:r>
      <w:r w:rsidR="00F44429">
        <w:rPr>
          <w:rFonts w:ascii="Times New Roman" w:hAnsi="Times New Roman" w:cs="Times New Roman"/>
          <w:lang w:val="en-US"/>
        </w:rPr>
        <w:t xml:space="preserve">table </w:t>
      </w:r>
      <w:r w:rsidR="00623B6B">
        <w:rPr>
          <w:rFonts w:ascii="Times New Roman" w:hAnsi="Times New Roman" w:cs="Times New Roman"/>
          <w:lang w:val="en-US"/>
        </w:rPr>
        <w:t>4 is provided.</w:t>
      </w:r>
      <w:r w:rsidR="005D395B">
        <w:rPr>
          <w:rFonts w:ascii="Times New Roman" w:hAnsi="Times New Roman" w:cs="Times New Roman"/>
          <w:lang w:val="en-US"/>
        </w:rPr>
        <w:fldChar w:fldCharType="begin"/>
      </w:r>
      <w:r w:rsidR="005D395B">
        <w:rPr>
          <w:rFonts w:ascii="Times New Roman" w:hAnsi="Times New Roman" w:cs="Times New Roman"/>
          <w:lang w:val="en-US"/>
        </w:rPr>
        <w:instrText xml:space="preserve"> LINK Excel.Sheet.12 "D:\\Admin\\Learning\\UniProgrammingProjects\\CZ4052\\asd.xlsx" "asd!R2C8:R6C11" \a \f 5 \h  \* MERGEFORMAT </w:instrText>
      </w:r>
      <w:r w:rsidR="005D395B">
        <w:rPr>
          <w:rFonts w:ascii="Times New Roman" w:hAnsi="Times New Roman" w:cs="Times New Roman"/>
          <w:lang w:val="en-US"/>
        </w:rPr>
        <w:fldChar w:fldCharType="separat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2699"/>
        <w:gridCol w:w="2699"/>
        <w:gridCol w:w="2048"/>
      </w:tblGrid>
      <w:tr w:rsidR="005D395B" w:rsidRPr="005D395B" w14:paraId="5393C09C" w14:textId="77777777" w:rsidTr="00E05F4B">
        <w:trPr>
          <w:trHeight w:val="300"/>
        </w:trPr>
        <w:tc>
          <w:tcPr>
            <w:tcW w:w="870" w:type="pct"/>
            <w:noWrap/>
            <w:hideMark/>
          </w:tcPr>
          <w:p w14:paraId="539751D4" w14:textId="645C0723" w:rsidR="005D395B" w:rsidRPr="005D395B" w:rsidRDefault="005D39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pct"/>
            <w:noWrap/>
            <w:hideMark/>
          </w:tcPr>
          <w:p w14:paraId="6F2B185D" w14:textId="395CBAA5" w:rsidR="005D395B" w:rsidRPr="005D395B" w:rsidRDefault="00545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 w:rsidR="005D395B" w:rsidRPr="005D395B">
              <w:rPr>
                <w:rFonts w:ascii="Times New Roman" w:hAnsi="Times New Roman" w:cs="Times New Roman"/>
              </w:rPr>
              <w:t>Throughput</w:t>
            </w:r>
          </w:p>
        </w:tc>
        <w:tc>
          <w:tcPr>
            <w:tcW w:w="1497" w:type="pct"/>
            <w:noWrap/>
            <w:hideMark/>
          </w:tcPr>
          <w:p w14:paraId="6352ACA2" w14:textId="5A210B54" w:rsidR="005D395B" w:rsidRPr="005D395B" w:rsidRDefault="00545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 w:rsidR="002A68E5" w:rsidRPr="005D395B">
              <w:rPr>
                <w:rFonts w:ascii="Times New Roman" w:hAnsi="Times New Roman" w:cs="Times New Roman"/>
              </w:rPr>
              <w:t>Packet Loss</w:t>
            </w:r>
          </w:p>
        </w:tc>
        <w:tc>
          <w:tcPr>
            <w:tcW w:w="1136" w:type="pct"/>
            <w:noWrap/>
            <w:hideMark/>
          </w:tcPr>
          <w:p w14:paraId="75B59EA3" w14:textId="2905CA29" w:rsidR="005D395B" w:rsidRPr="005D395B" w:rsidRDefault="00545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 w:rsidR="005D395B" w:rsidRPr="005D395B">
              <w:rPr>
                <w:rFonts w:ascii="Times New Roman" w:hAnsi="Times New Roman" w:cs="Times New Roman"/>
              </w:rPr>
              <w:t>Latency</w:t>
            </w:r>
          </w:p>
        </w:tc>
      </w:tr>
      <w:tr w:rsidR="005D395B" w:rsidRPr="005D395B" w14:paraId="2DEFA98C" w14:textId="77777777" w:rsidTr="00E05F4B">
        <w:trPr>
          <w:trHeight w:val="300"/>
        </w:trPr>
        <w:tc>
          <w:tcPr>
            <w:tcW w:w="870" w:type="pct"/>
            <w:noWrap/>
            <w:hideMark/>
          </w:tcPr>
          <w:p w14:paraId="66510200" w14:textId="77777777" w:rsidR="005D395B" w:rsidRPr="005D395B" w:rsidRDefault="005D395B">
            <w:pPr>
              <w:rPr>
                <w:rFonts w:ascii="Times New Roman" w:hAnsi="Times New Roman" w:cs="Times New Roman"/>
              </w:rPr>
            </w:pPr>
            <w:r w:rsidRPr="005D395B">
              <w:rPr>
                <w:rFonts w:ascii="Times New Roman" w:hAnsi="Times New Roman" w:cs="Times New Roman"/>
              </w:rPr>
              <w:t>User 0</w:t>
            </w:r>
          </w:p>
        </w:tc>
        <w:tc>
          <w:tcPr>
            <w:tcW w:w="1497" w:type="pct"/>
            <w:noWrap/>
            <w:hideMark/>
          </w:tcPr>
          <w:p w14:paraId="4CC6B854" w14:textId="77777777" w:rsidR="005D395B" w:rsidRPr="005D395B" w:rsidRDefault="005D395B" w:rsidP="005D395B">
            <w:pPr>
              <w:rPr>
                <w:rFonts w:ascii="Times New Roman" w:hAnsi="Times New Roman" w:cs="Times New Roman"/>
              </w:rPr>
            </w:pPr>
            <w:r w:rsidRPr="005D395B">
              <w:rPr>
                <w:rFonts w:ascii="Times New Roman" w:hAnsi="Times New Roman" w:cs="Times New Roman"/>
              </w:rPr>
              <w:t>8426.852208</w:t>
            </w:r>
          </w:p>
        </w:tc>
        <w:tc>
          <w:tcPr>
            <w:tcW w:w="1497" w:type="pct"/>
            <w:noWrap/>
            <w:hideMark/>
          </w:tcPr>
          <w:p w14:paraId="7E9A51CB" w14:textId="77777777" w:rsidR="005D395B" w:rsidRPr="005D395B" w:rsidRDefault="005D395B" w:rsidP="005D395B">
            <w:pPr>
              <w:rPr>
                <w:rFonts w:ascii="Times New Roman" w:hAnsi="Times New Roman" w:cs="Times New Roman"/>
              </w:rPr>
            </w:pPr>
            <w:r w:rsidRPr="005D395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6" w:type="pct"/>
            <w:noWrap/>
            <w:hideMark/>
          </w:tcPr>
          <w:p w14:paraId="0140CC71" w14:textId="77777777" w:rsidR="005D395B" w:rsidRPr="005D395B" w:rsidRDefault="005D395B" w:rsidP="005D395B">
            <w:pPr>
              <w:rPr>
                <w:rFonts w:ascii="Times New Roman" w:hAnsi="Times New Roman" w:cs="Times New Roman"/>
              </w:rPr>
            </w:pPr>
            <w:r w:rsidRPr="005D395B">
              <w:rPr>
                <w:rFonts w:ascii="Times New Roman" w:hAnsi="Times New Roman" w:cs="Times New Roman"/>
              </w:rPr>
              <w:t>934.4844</w:t>
            </w:r>
          </w:p>
        </w:tc>
      </w:tr>
      <w:tr w:rsidR="005D395B" w:rsidRPr="005D395B" w14:paraId="7C889A40" w14:textId="77777777" w:rsidTr="00E05F4B">
        <w:trPr>
          <w:trHeight w:val="300"/>
        </w:trPr>
        <w:tc>
          <w:tcPr>
            <w:tcW w:w="870" w:type="pct"/>
            <w:noWrap/>
            <w:hideMark/>
          </w:tcPr>
          <w:p w14:paraId="5E4836ED" w14:textId="77777777" w:rsidR="005D395B" w:rsidRPr="005D395B" w:rsidRDefault="005D395B">
            <w:pPr>
              <w:rPr>
                <w:rFonts w:ascii="Times New Roman" w:hAnsi="Times New Roman" w:cs="Times New Roman"/>
              </w:rPr>
            </w:pPr>
            <w:r w:rsidRPr="005D395B">
              <w:rPr>
                <w:rFonts w:ascii="Times New Roman" w:hAnsi="Times New Roman" w:cs="Times New Roman"/>
              </w:rPr>
              <w:t>User 1</w:t>
            </w:r>
          </w:p>
        </w:tc>
        <w:tc>
          <w:tcPr>
            <w:tcW w:w="1497" w:type="pct"/>
            <w:noWrap/>
            <w:hideMark/>
          </w:tcPr>
          <w:p w14:paraId="137009FD" w14:textId="77777777" w:rsidR="005D395B" w:rsidRPr="005D395B" w:rsidRDefault="005D395B" w:rsidP="005D395B">
            <w:pPr>
              <w:rPr>
                <w:rFonts w:ascii="Times New Roman" w:hAnsi="Times New Roman" w:cs="Times New Roman"/>
              </w:rPr>
            </w:pPr>
            <w:r w:rsidRPr="005D395B">
              <w:rPr>
                <w:rFonts w:ascii="Times New Roman" w:hAnsi="Times New Roman" w:cs="Times New Roman"/>
              </w:rPr>
              <w:t>7917.352087</w:t>
            </w:r>
          </w:p>
        </w:tc>
        <w:tc>
          <w:tcPr>
            <w:tcW w:w="1497" w:type="pct"/>
            <w:noWrap/>
            <w:hideMark/>
          </w:tcPr>
          <w:p w14:paraId="4C3BEFA6" w14:textId="77777777" w:rsidR="005D395B" w:rsidRPr="005D395B" w:rsidRDefault="005D395B" w:rsidP="005D395B">
            <w:pPr>
              <w:rPr>
                <w:rFonts w:ascii="Times New Roman" w:hAnsi="Times New Roman" w:cs="Times New Roman"/>
              </w:rPr>
            </w:pPr>
            <w:r w:rsidRPr="005D395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6" w:type="pct"/>
            <w:noWrap/>
            <w:hideMark/>
          </w:tcPr>
          <w:p w14:paraId="32658ABF" w14:textId="77777777" w:rsidR="005D395B" w:rsidRPr="005D395B" w:rsidRDefault="005D395B" w:rsidP="005D395B">
            <w:pPr>
              <w:rPr>
                <w:rFonts w:ascii="Times New Roman" w:hAnsi="Times New Roman" w:cs="Times New Roman"/>
              </w:rPr>
            </w:pPr>
            <w:r w:rsidRPr="005D395B">
              <w:rPr>
                <w:rFonts w:ascii="Times New Roman" w:hAnsi="Times New Roman" w:cs="Times New Roman"/>
              </w:rPr>
              <w:t>914.9422</w:t>
            </w:r>
          </w:p>
        </w:tc>
      </w:tr>
      <w:tr w:rsidR="005D395B" w:rsidRPr="005D395B" w14:paraId="0B592C33" w14:textId="77777777" w:rsidTr="00E05F4B">
        <w:trPr>
          <w:trHeight w:val="300"/>
        </w:trPr>
        <w:tc>
          <w:tcPr>
            <w:tcW w:w="870" w:type="pct"/>
            <w:noWrap/>
            <w:hideMark/>
          </w:tcPr>
          <w:p w14:paraId="1F92736D" w14:textId="77777777" w:rsidR="005D395B" w:rsidRPr="005D395B" w:rsidRDefault="005D395B">
            <w:pPr>
              <w:rPr>
                <w:rFonts w:ascii="Times New Roman" w:hAnsi="Times New Roman" w:cs="Times New Roman"/>
              </w:rPr>
            </w:pPr>
            <w:r w:rsidRPr="005D395B">
              <w:rPr>
                <w:rFonts w:ascii="Times New Roman" w:hAnsi="Times New Roman" w:cs="Times New Roman"/>
              </w:rPr>
              <w:t>User 2</w:t>
            </w:r>
          </w:p>
        </w:tc>
        <w:tc>
          <w:tcPr>
            <w:tcW w:w="1497" w:type="pct"/>
            <w:noWrap/>
            <w:hideMark/>
          </w:tcPr>
          <w:p w14:paraId="5062DEE9" w14:textId="77777777" w:rsidR="005D395B" w:rsidRPr="005D395B" w:rsidRDefault="005D395B" w:rsidP="005D395B">
            <w:pPr>
              <w:rPr>
                <w:rFonts w:ascii="Times New Roman" w:hAnsi="Times New Roman" w:cs="Times New Roman"/>
              </w:rPr>
            </w:pPr>
            <w:r w:rsidRPr="005D395B">
              <w:rPr>
                <w:rFonts w:ascii="Times New Roman" w:hAnsi="Times New Roman" w:cs="Times New Roman"/>
              </w:rPr>
              <w:t>8228.987466</w:t>
            </w:r>
          </w:p>
        </w:tc>
        <w:tc>
          <w:tcPr>
            <w:tcW w:w="1497" w:type="pct"/>
            <w:noWrap/>
            <w:hideMark/>
          </w:tcPr>
          <w:p w14:paraId="7C0E60F7" w14:textId="77777777" w:rsidR="005D395B" w:rsidRPr="005D395B" w:rsidRDefault="005D395B" w:rsidP="005D395B">
            <w:pPr>
              <w:rPr>
                <w:rFonts w:ascii="Times New Roman" w:hAnsi="Times New Roman" w:cs="Times New Roman"/>
              </w:rPr>
            </w:pPr>
            <w:r w:rsidRPr="005D395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6" w:type="pct"/>
            <w:noWrap/>
            <w:hideMark/>
          </w:tcPr>
          <w:p w14:paraId="4EAAD924" w14:textId="77777777" w:rsidR="005D395B" w:rsidRPr="005D395B" w:rsidRDefault="005D395B" w:rsidP="005D395B">
            <w:pPr>
              <w:rPr>
                <w:rFonts w:ascii="Times New Roman" w:hAnsi="Times New Roman" w:cs="Times New Roman"/>
              </w:rPr>
            </w:pPr>
            <w:r w:rsidRPr="005D395B">
              <w:rPr>
                <w:rFonts w:ascii="Times New Roman" w:hAnsi="Times New Roman" w:cs="Times New Roman"/>
              </w:rPr>
              <w:t>892.9071</w:t>
            </w:r>
          </w:p>
        </w:tc>
      </w:tr>
      <w:tr w:rsidR="005D395B" w:rsidRPr="005D395B" w14:paraId="0DE11125" w14:textId="77777777" w:rsidTr="00E05F4B">
        <w:trPr>
          <w:trHeight w:val="300"/>
        </w:trPr>
        <w:tc>
          <w:tcPr>
            <w:tcW w:w="870" w:type="pct"/>
            <w:noWrap/>
            <w:hideMark/>
          </w:tcPr>
          <w:p w14:paraId="77014623" w14:textId="77777777" w:rsidR="005D395B" w:rsidRPr="005D395B" w:rsidRDefault="005D395B">
            <w:pPr>
              <w:rPr>
                <w:rFonts w:ascii="Times New Roman" w:hAnsi="Times New Roman" w:cs="Times New Roman"/>
              </w:rPr>
            </w:pPr>
            <w:r w:rsidRPr="005D395B">
              <w:rPr>
                <w:rFonts w:ascii="Times New Roman" w:hAnsi="Times New Roman" w:cs="Times New Roman"/>
              </w:rPr>
              <w:t>User 3</w:t>
            </w:r>
          </w:p>
        </w:tc>
        <w:tc>
          <w:tcPr>
            <w:tcW w:w="1497" w:type="pct"/>
            <w:noWrap/>
            <w:hideMark/>
          </w:tcPr>
          <w:p w14:paraId="06ECB3F7" w14:textId="77777777" w:rsidR="005D395B" w:rsidRPr="005D395B" w:rsidRDefault="005D395B" w:rsidP="005D395B">
            <w:pPr>
              <w:rPr>
                <w:rFonts w:ascii="Times New Roman" w:hAnsi="Times New Roman" w:cs="Times New Roman"/>
              </w:rPr>
            </w:pPr>
            <w:r w:rsidRPr="005D395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97" w:type="pct"/>
            <w:noWrap/>
            <w:hideMark/>
          </w:tcPr>
          <w:p w14:paraId="41C0B8F6" w14:textId="77777777" w:rsidR="005D395B" w:rsidRPr="005D395B" w:rsidRDefault="005D395B" w:rsidP="005D395B">
            <w:pPr>
              <w:rPr>
                <w:rFonts w:ascii="Times New Roman" w:hAnsi="Times New Roman" w:cs="Times New Roman"/>
              </w:rPr>
            </w:pPr>
            <w:r w:rsidRPr="005D395B">
              <w:rPr>
                <w:rFonts w:ascii="Times New Roman" w:hAnsi="Times New Roman" w:cs="Times New Roman"/>
              </w:rPr>
              <w:t>148.5166557</w:t>
            </w:r>
          </w:p>
        </w:tc>
        <w:tc>
          <w:tcPr>
            <w:tcW w:w="1136" w:type="pct"/>
            <w:noWrap/>
            <w:hideMark/>
          </w:tcPr>
          <w:p w14:paraId="198491FB" w14:textId="77777777" w:rsidR="005D395B" w:rsidRPr="005D395B" w:rsidRDefault="005D395B" w:rsidP="005D395B">
            <w:pPr>
              <w:rPr>
                <w:rFonts w:ascii="Times New Roman" w:hAnsi="Times New Roman" w:cs="Times New Roman"/>
              </w:rPr>
            </w:pPr>
            <w:r w:rsidRPr="005D395B">
              <w:rPr>
                <w:rFonts w:ascii="Times New Roman" w:hAnsi="Times New Roman" w:cs="Times New Roman"/>
              </w:rPr>
              <w:t>908.0641</w:t>
            </w:r>
          </w:p>
        </w:tc>
      </w:tr>
    </w:tbl>
    <w:p w14:paraId="55714CAA" w14:textId="7FA5377C" w:rsidR="005D395B" w:rsidRDefault="005D395B" w:rsidP="00E05F4B">
      <w:pPr>
        <w:spacing w:before="2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end"/>
      </w:r>
      <w:r w:rsidR="00E05F4B">
        <w:rPr>
          <w:rFonts w:ascii="Times New Roman" w:hAnsi="Times New Roman" w:cs="Times New Roman"/>
          <w:lang w:val="en-US"/>
        </w:rPr>
        <w:t>Table 4</w:t>
      </w:r>
      <w:r w:rsidR="00C86699">
        <w:rPr>
          <w:rFonts w:ascii="Times New Roman" w:hAnsi="Times New Roman" w:cs="Times New Roman"/>
          <w:lang w:val="en-US"/>
        </w:rPr>
        <w:t>: summation of</w:t>
      </w:r>
      <w:r w:rsidR="00C86699">
        <w:rPr>
          <w:rFonts w:ascii="Times New Roman" w:hAnsi="Times New Roman" w:cs="Times New Roman"/>
          <w:lang w:val="en-US"/>
        </w:rPr>
        <w:t xml:space="preserve"> all samples of the network conditions</w:t>
      </w:r>
      <w:r w:rsidR="0065780B">
        <w:rPr>
          <w:rFonts w:ascii="Times New Roman" w:hAnsi="Times New Roman" w:cs="Times New Roman"/>
          <w:lang w:val="en-US"/>
        </w:rPr>
        <w:t xml:space="preserve"> respectively</w:t>
      </w:r>
    </w:p>
    <w:p w14:paraId="66A5605C" w14:textId="77777777" w:rsidR="00442BDD" w:rsidRDefault="00442BDD" w:rsidP="00302D2F">
      <w:pPr>
        <w:rPr>
          <w:rFonts w:ascii="Times New Roman" w:hAnsi="Times New Roman" w:cs="Times New Roman"/>
          <w:lang w:val="en-US"/>
        </w:rPr>
      </w:pPr>
    </w:p>
    <w:p w14:paraId="30C5723A" w14:textId="797A5F42" w:rsidR="00212C6C" w:rsidRDefault="00212C6C" w:rsidP="00302D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545119">
        <w:rPr>
          <w:rFonts w:ascii="Times New Roman" w:hAnsi="Times New Roman" w:cs="Times New Roman"/>
          <w:lang w:val="en-US"/>
        </w:rPr>
        <w:t>t seems that users with poorer performance tend to have higher a parameter values and lower b parameter values. This could mean that the model is favoring better performers with less multiplicative decrease and less additive increases while for poorer performers the opposite is applied.</w:t>
      </w:r>
    </w:p>
    <w:p w14:paraId="434A38F6" w14:textId="423633C6" w:rsidR="00F44429" w:rsidRDefault="005F28D6" w:rsidP="00302D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F44429">
        <w:rPr>
          <w:rFonts w:ascii="Times New Roman" w:hAnsi="Times New Roman" w:cs="Times New Roman"/>
          <w:lang w:val="en-US"/>
        </w:rPr>
        <w:t xml:space="preserve">t should be noted that User 3 rarely has access to the bandwidth resource and has the highest packet loss. The model </w:t>
      </w:r>
      <w:r>
        <w:rPr>
          <w:rFonts w:ascii="Times New Roman" w:hAnsi="Times New Roman" w:cs="Times New Roman"/>
          <w:lang w:val="en-US"/>
        </w:rPr>
        <w:t xml:space="preserve">seems </w:t>
      </w:r>
      <w:r w:rsidR="00F44429">
        <w:rPr>
          <w:rFonts w:ascii="Times New Roman" w:hAnsi="Times New Roman" w:cs="Times New Roman"/>
          <w:lang w:val="en-US"/>
        </w:rPr>
        <w:t xml:space="preserve">to detect this and prioritize on user 3 over user </w:t>
      </w:r>
      <w:r>
        <w:rPr>
          <w:rFonts w:ascii="Times New Roman" w:hAnsi="Times New Roman" w:cs="Times New Roman"/>
          <w:lang w:val="en-US"/>
        </w:rPr>
        <w:t xml:space="preserve">1 and </w:t>
      </w:r>
      <w:r w:rsidR="00F44429">
        <w:rPr>
          <w:rFonts w:ascii="Times New Roman" w:hAnsi="Times New Roman" w:cs="Times New Roman"/>
          <w:lang w:val="en-US"/>
        </w:rPr>
        <w:t>2 in an attempt to get a better overall network performance.</w:t>
      </w:r>
      <w:r w:rsidR="00212C6C">
        <w:rPr>
          <w:rFonts w:ascii="Times New Roman" w:hAnsi="Times New Roman" w:cs="Times New Roman"/>
          <w:lang w:val="en-US"/>
        </w:rPr>
        <w:t xml:space="preserve"> </w:t>
      </w:r>
    </w:p>
    <w:p w14:paraId="4DABE8F0" w14:textId="77777777" w:rsidR="00406C80" w:rsidRPr="00160D4D" w:rsidRDefault="00406C80" w:rsidP="00302D2F">
      <w:pPr>
        <w:rPr>
          <w:rFonts w:ascii="Times New Roman" w:hAnsi="Times New Roman" w:cs="Times New Roman"/>
          <w:lang w:val="en-US"/>
        </w:rPr>
      </w:pPr>
    </w:p>
    <w:p w14:paraId="2F969B29" w14:textId="66C823B0" w:rsidR="00586555" w:rsidRPr="0060541D" w:rsidRDefault="0060541D" w:rsidP="00302D2F">
      <w:pPr>
        <w:rPr>
          <w:rFonts w:ascii="Times New Roman" w:hAnsi="Times New Roman" w:cs="Times New Roman"/>
          <w:u w:val="single"/>
          <w:lang w:val="en-US"/>
        </w:rPr>
      </w:pPr>
      <w:r w:rsidRPr="0060541D">
        <w:rPr>
          <w:rFonts w:ascii="Times New Roman" w:hAnsi="Times New Roman" w:cs="Times New Roman"/>
          <w:u w:val="single"/>
          <w:lang w:val="en-US"/>
        </w:rPr>
        <w:t>Non-linear approach</w:t>
      </w:r>
    </w:p>
    <w:p w14:paraId="2CD54917" w14:textId="464E017C" w:rsidR="00956EEA" w:rsidRDefault="000158A0" w:rsidP="00956E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Apart from linear approaches, non-linear approaches can be considered as well. For example, by comparing Fig 4 to Fig 1,2,3, it can be observed that the use of log can shorten the convergence considerably</w:t>
      </w:r>
      <w:r w:rsidR="00333669">
        <w:rPr>
          <w:rFonts w:ascii="Times New Roman" w:hAnsi="Times New Roman" w:cs="Times New Roman"/>
          <w:lang w:val="en-US"/>
        </w:rPr>
        <w:t xml:space="preserve"> thereby indicating an advantage.</w:t>
      </w:r>
    </w:p>
    <w:p w14:paraId="168CB290" w14:textId="48AE7D71" w:rsidR="006B3A98" w:rsidRDefault="006B3A98" w:rsidP="00956E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However, at the same time, the behavior of non-linear AIMD algorithms can prove to </w:t>
      </w:r>
      <w:r w:rsidR="00E97323">
        <w:rPr>
          <w:rFonts w:ascii="Times New Roman" w:hAnsi="Times New Roman" w:cs="Times New Roman"/>
          <w:lang w:val="en-US"/>
        </w:rPr>
        <w:t xml:space="preserve">have </w:t>
      </w:r>
      <w:r>
        <w:rPr>
          <w:rFonts w:ascii="Times New Roman" w:hAnsi="Times New Roman" w:cs="Times New Roman"/>
          <w:lang w:val="en-US"/>
        </w:rPr>
        <w:t>eccentric</w:t>
      </w:r>
      <w:r w:rsidR="00E97323">
        <w:rPr>
          <w:rFonts w:ascii="Times New Roman" w:hAnsi="Times New Roman" w:cs="Times New Roman"/>
          <w:lang w:val="en-US"/>
        </w:rPr>
        <w:t xml:space="preserve"> wild variations</w:t>
      </w:r>
      <w:r>
        <w:rPr>
          <w:rFonts w:ascii="Times New Roman" w:hAnsi="Times New Roman" w:cs="Times New Roman"/>
          <w:lang w:val="en-US"/>
        </w:rPr>
        <w:t xml:space="preserve"> compared to its linear counterparts</w:t>
      </w:r>
      <w:r w:rsidR="00333669">
        <w:rPr>
          <w:rFonts w:ascii="Times New Roman" w:hAnsi="Times New Roman" w:cs="Times New Roman"/>
          <w:lang w:val="en-US"/>
        </w:rPr>
        <w:t xml:space="preserve"> </w:t>
      </w:r>
      <w:r w:rsidR="00180D66">
        <w:rPr>
          <w:rFonts w:ascii="Times New Roman" w:hAnsi="Times New Roman" w:cs="Times New Roman"/>
          <w:lang w:val="en-US"/>
        </w:rPr>
        <w:t xml:space="preserve">as shown in Fig 5 </w:t>
      </w:r>
      <w:r w:rsidR="00333669">
        <w:rPr>
          <w:rFonts w:ascii="Times New Roman" w:hAnsi="Times New Roman" w:cs="Times New Roman"/>
          <w:lang w:val="en-US"/>
        </w:rPr>
        <w:t>which suggests a double edge sword situation.</w:t>
      </w:r>
    </w:p>
    <w:p w14:paraId="7DCF2A78" w14:textId="794E5091" w:rsidR="006B3A98" w:rsidRPr="00160D4D" w:rsidRDefault="006B3A98" w:rsidP="006B3A98">
      <w:pPr>
        <w:jc w:val="center"/>
        <w:rPr>
          <w:rFonts w:ascii="Times New Roman" w:hAnsi="Times New Roman" w:cs="Times New Roman"/>
          <w:lang w:val="en-US"/>
        </w:rPr>
      </w:pPr>
      <w:r w:rsidRPr="000158A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0B84CCA" wp14:editId="6C3E2008">
            <wp:extent cx="2844800" cy="2182866"/>
            <wp:effectExtent l="0" t="0" r="0" b="8255"/>
            <wp:docPr id="229311359" name="Picture 1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11359" name="Picture 1" descr="A graph with numbers and lin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8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B89" w:rsidRPr="00A07B89">
        <w:rPr>
          <w:rFonts w:ascii="Times New Roman" w:hAnsi="Times New Roman" w:cs="Times New Roman"/>
          <w:lang w:val="en-US"/>
        </w:rPr>
        <w:drawing>
          <wp:inline distT="0" distB="0" distL="0" distR="0" wp14:anchorId="4C75BD3E" wp14:editId="7D3CC7FB">
            <wp:extent cx="2844800" cy="2182866"/>
            <wp:effectExtent l="0" t="0" r="0" b="8255"/>
            <wp:docPr id="34161603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1603" name="Picture 1" descr="A graph with lines and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8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339C" w14:textId="77777777" w:rsidR="006B3A98" w:rsidRPr="00160D4D" w:rsidRDefault="006B3A98" w:rsidP="006B3A98">
      <w:pPr>
        <w:rPr>
          <w:rFonts w:ascii="Times New Roman" w:hAnsi="Times New Roman" w:cs="Times New Roman"/>
          <w:lang w:val="en-US"/>
        </w:rPr>
      </w:pPr>
    </w:p>
    <w:p w14:paraId="72889BD5" w14:textId="4206C2E8" w:rsidR="006B3A98" w:rsidRDefault="006B3A98" w:rsidP="00F61D00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 4</w:t>
      </w:r>
      <w:r w:rsidR="00B219B0">
        <w:rPr>
          <w:rFonts w:ascii="Times New Roman" w:hAnsi="Times New Roman" w:cs="Times New Roman"/>
          <w:lang w:val="en-US"/>
        </w:rPr>
        <w:t xml:space="preserve"> </w:t>
      </w:r>
      <w:r w:rsidR="00B219B0">
        <w:rPr>
          <w:rFonts w:ascii="Times New Roman" w:hAnsi="Times New Roman" w:cs="Times New Roman"/>
          <w:lang w:val="en-US"/>
        </w:rPr>
        <w:tab/>
      </w:r>
      <w:r w:rsidR="00B219B0">
        <w:rPr>
          <w:rFonts w:ascii="Times New Roman" w:hAnsi="Times New Roman" w:cs="Times New Roman"/>
          <w:lang w:val="en-US"/>
        </w:rPr>
        <w:tab/>
      </w:r>
      <w:r w:rsidR="00B219B0">
        <w:rPr>
          <w:rFonts w:ascii="Times New Roman" w:hAnsi="Times New Roman" w:cs="Times New Roman"/>
          <w:lang w:val="en-US"/>
        </w:rPr>
        <w:tab/>
      </w:r>
      <w:r w:rsidR="00B219B0">
        <w:rPr>
          <w:rFonts w:ascii="Times New Roman" w:hAnsi="Times New Roman" w:cs="Times New Roman"/>
          <w:lang w:val="en-US"/>
        </w:rPr>
        <w:tab/>
      </w:r>
      <w:r w:rsidR="00B219B0">
        <w:rPr>
          <w:rFonts w:ascii="Times New Roman" w:hAnsi="Times New Roman" w:cs="Times New Roman"/>
          <w:lang w:val="en-US"/>
        </w:rPr>
        <w:tab/>
      </w:r>
      <w:r w:rsidR="00B219B0">
        <w:rPr>
          <w:rFonts w:ascii="Times New Roman" w:hAnsi="Times New Roman" w:cs="Times New Roman"/>
          <w:lang w:val="en-US"/>
        </w:rPr>
        <w:tab/>
        <w:t xml:space="preserve">    Fig 5</w:t>
      </w:r>
    </w:p>
    <w:p w14:paraId="07BE4E5A" w14:textId="2ECD0E37" w:rsidR="006B3A98" w:rsidRDefault="006B3A98" w:rsidP="001E0326">
      <w:pPr>
        <w:rPr>
          <w:rFonts w:ascii="Times New Roman" w:hAnsi="Times New Roman" w:cs="Times New Roman"/>
          <w:lang w:val="en-US"/>
        </w:rPr>
      </w:pPr>
    </w:p>
    <w:p w14:paraId="5196D88B" w14:textId="2A91E7A7" w:rsidR="00956EEA" w:rsidRPr="00160D4D" w:rsidRDefault="00956EEA" w:rsidP="00956E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Non-linear e</w:t>
      </w:r>
      <w:r w:rsidRPr="00160D4D">
        <w:rPr>
          <w:rFonts w:ascii="Times New Roman" w:hAnsi="Times New Roman" w:cs="Times New Roman"/>
          <w:lang w:val="en-US"/>
        </w:rPr>
        <w:t xml:space="preserve">xperiment details are summarized in table </w:t>
      </w:r>
      <w:r>
        <w:rPr>
          <w:rFonts w:ascii="Times New Roman" w:hAnsi="Times New Roman" w:cs="Times New Roman"/>
          <w:lang w:val="en-US"/>
        </w:rPr>
        <w:t>2</w:t>
      </w:r>
      <w:r w:rsidRPr="00160D4D"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021"/>
        <w:gridCol w:w="708"/>
        <w:gridCol w:w="1978"/>
        <w:gridCol w:w="669"/>
        <w:gridCol w:w="722"/>
        <w:gridCol w:w="783"/>
        <w:gridCol w:w="1017"/>
        <w:gridCol w:w="1017"/>
      </w:tblGrid>
      <w:tr w:rsidR="005E15D1" w:rsidRPr="00160D4D" w14:paraId="0702A76D" w14:textId="77777777" w:rsidTr="00232BE3">
        <w:tc>
          <w:tcPr>
            <w:tcW w:w="1101" w:type="dxa"/>
          </w:tcPr>
          <w:p w14:paraId="22FE1DF2" w14:textId="77777777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Figure</w:t>
            </w:r>
          </w:p>
        </w:tc>
        <w:tc>
          <w:tcPr>
            <w:tcW w:w="1021" w:type="dxa"/>
          </w:tcPr>
          <w:p w14:paraId="09CF9167" w14:textId="77777777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Number of steps</w:t>
            </w:r>
          </w:p>
        </w:tc>
        <w:tc>
          <w:tcPr>
            <w:tcW w:w="708" w:type="dxa"/>
          </w:tcPr>
          <w:p w14:paraId="7B09D0A4" w14:textId="77777777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goal</m:t>
                    </m:r>
                  </m:sub>
                </m:sSub>
              </m:oMath>
            </m:oMathPara>
          </w:p>
        </w:tc>
        <w:tc>
          <w:tcPr>
            <w:tcW w:w="1978" w:type="dxa"/>
          </w:tcPr>
          <w:p w14:paraId="42961492" w14:textId="77777777" w:rsidR="00956EEA" w:rsidRPr="00160D4D" w:rsidRDefault="00956EEA" w:rsidP="00A70C5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</m:oMath>
          </w:p>
        </w:tc>
        <w:tc>
          <w:tcPr>
            <w:tcW w:w="669" w:type="dxa"/>
          </w:tcPr>
          <w:p w14:paraId="129FFB96" w14:textId="77777777" w:rsidR="00956EEA" w:rsidRPr="00160D4D" w:rsidRDefault="00956EEA" w:rsidP="00A70C54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22" w:type="dxa"/>
          </w:tcPr>
          <w:p w14:paraId="1E83551A" w14:textId="77777777" w:rsidR="00956EEA" w:rsidRPr="00160D4D" w:rsidRDefault="00956EEA" w:rsidP="00A70C54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83" w:type="dxa"/>
          </w:tcPr>
          <w:p w14:paraId="2F649559" w14:textId="77777777" w:rsidR="00956EEA" w:rsidRPr="00160D4D" w:rsidRDefault="00956EEA" w:rsidP="00A70C54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17" w:type="dxa"/>
          </w:tcPr>
          <w:p w14:paraId="40C23513" w14:textId="77777777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initial</m:t>
                    </m:r>
                  </m:sub>
                </m:sSub>
              </m:oMath>
            </m:oMathPara>
          </w:p>
        </w:tc>
        <w:tc>
          <w:tcPr>
            <w:tcW w:w="1017" w:type="dxa"/>
          </w:tcPr>
          <w:p w14:paraId="757AE727" w14:textId="77777777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initial</m:t>
                    </m:r>
                  </m:sub>
                </m:sSub>
              </m:oMath>
            </m:oMathPara>
          </w:p>
        </w:tc>
      </w:tr>
      <w:tr w:rsidR="005E15D1" w:rsidRPr="00160D4D" w14:paraId="6F878375" w14:textId="77777777" w:rsidTr="00232BE3">
        <w:tc>
          <w:tcPr>
            <w:tcW w:w="1101" w:type="dxa"/>
          </w:tcPr>
          <w:p w14:paraId="0BDDB593" w14:textId="395B66BC" w:rsidR="00956EEA" w:rsidRPr="00160D4D" w:rsidRDefault="00E0123C" w:rsidP="00A70C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21" w:type="dxa"/>
          </w:tcPr>
          <w:p w14:paraId="538B8BFD" w14:textId="77777777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708" w:type="dxa"/>
          </w:tcPr>
          <w:p w14:paraId="2B863C9B" w14:textId="3B4FECFF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</w:t>
            </w:r>
            <w:r w:rsidR="00E0123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978" w:type="dxa"/>
          </w:tcPr>
          <w:p w14:paraId="57CFDC07" w14:textId="1EBE5249" w:rsidR="00E0123C" w:rsidRPr="00232BE3" w:rsidRDefault="00232BE3" w:rsidP="00A70C54">
            <w:pPr>
              <w:rPr>
                <w:rFonts w:ascii="Times New Roman" w:hAnsi="Times New Roman" w:cs="Times New Roman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log⁡</m:t>
              </m:r>
              <m: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goal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)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69" w:type="dxa"/>
          </w:tcPr>
          <w:p w14:paraId="5C38CA97" w14:textId="77777777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722" w:type="dxa"/>
          </w:tcPr>
          <w:p w14:paraId="09C0D8BA" w14:textId="77777777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83" w:type="dxa"/>
          </w:tcPr>
          <w:p w14:paraId="46471131" w14:textId="77777777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1017" w:type="dxa"/>
          </w:tcPr>
          <w:p w14:paraId="2F6B526E" w14:textId="77777777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17" w:type="dxa"/>
          </w:tcPr>
          <w:p w14:paraId="43460055" w14:textId="7F124468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E15D1" w:rsidRPr="00160D4D" w14:paraId="616869CC" w14:textId="77777777" w:rsidTr="00232BE3">
        <w:tc>
          <w:tcPr>
            <w:tcW w:w="1101" w:type="dxa"/>
          </w:tcPr>
          <w:p w14:paraId="3CCB23C1" w14:textId="6E58C7E9" w:rsidR="00956EEA" w:rsidRPr="00160D4D" w:rsidRDefault="00E0123C" w:rsidP="00A70C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21" w:type="dxa"/>
          </w:tcPr>
          <w:p w14:paraId="58276D84" w14:textId="77777777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708" w:type="dxa"/>
          </w:tcPr>
          <w:p w14:paraId="7BA148F3" w14:textId="77777777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78" w:type="dxa"/>
          </w:tcPr>
          <w:p w14:paraId="757896F9" w14:textId="6E03ECB4" w:rsidR="00956EEA" w:rsidRPr="001E0326" w:rsidRDefault="001E0326" w:rsidP="00A70C54">
            <w:pPr>
              <w:rPr>
                <w:rFonts w:ascii="Times New Roman" w:hAnsi="Times New Roman" w:cs="Times New Roman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oMath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69" w:type="dxa"/>
          </w:tcPr>
          <w:p w14:paraId="2E44C2AC" w14:textId="4CE76008" w:rsidR="00956EEA" w:rsidRPr="005E15D1" w:rsidRDefault="005E15D1" w:rsidP="00A70C54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</m:sup>
              </m:sSup>
            </m:oMath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</w:p>
        </w:tc>
        <w:tc>
          <w:tcPr>
            <w:tcW w:w="722" w:type="dxa"/>
          </w:tcPr>
          <w:p w14:paraId="1EED0FD6" w14:textId="358A3A58" w:rsidR="00956EEA" w:rsidRPr="00160D4D" w:rsidRDefault="005E15D1" w:rsidP="00A70C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83" w:type="dxa"/>
          </w:tcPr>
          <w:p w14:paraId="078545EF" w14:textId="56BF2A82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0.</w:t>
            </w:r>
            <w:r w:rsidR="00F62B44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17" w:type="dxa"/>
          </w:tcPr>
          <w:p w14:paraId="1ED8965A" w14:textId="77777777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17" w:type="dxa"/>
          </w:tcPr>
          <w:p w14:paraId="760CBAD5" w14:textId="77777777" w:rsidR="00956EEA" w:rsidRPr="00160D4D" w:rsidRDefault="00956EEA" w:rsidP="00A70C54">
            <w:pPr>
              <w:rPr>
                <w:rFonts w:ascii="Times New Roman" w:hAnsi="Times New Roman" w:cs="Times New Roman"/>
                <w:lang w:val="en-US"/>
              </w:rPr>
            </w:pPr>
            <w:r w:rsidRPr="00160D4D"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</w:tbl>
    <w:p w14:paraId="6F2872F4" w14:textId="3D59BBD4" w:rsidR="00EB45A2" w:rsidRPr="00BC20E6" w:rsidRDefault="00956EEA" w:rsidP="00BC20E6">
      <w:pPr>
        <w:spacing w:before="240"/>
        <w:jc w:val="center"/>
        <w:rPr>
          <w:rFonts w:ascii="Times New Roman" w:hAnsi="Times New Roman" w:cs="Times New Roman"/>
          <w:lang w:val="en-US"/>
        </w:rPr>
      </w:pPr>
      <w:r w:rsidRPr="00160D4D">
        <w:rPr>
          <w:rFonts w:ascii="Times New Roman" w:hAnsi="Times New Roman" w:cs="Times New Roman"/>
          <w:lang w:val="en-US"/>
        </w:rPr>
        <w:t xml:space="preserve">Table </w:t>
      </w:r>
      <w:r>
        <w:rPr>
          <w:rFonts w:ascii="Times New Roman" w:hAnsi="Times New Roman" w:cs="Times New Roman"/>
          <w:lang w:val="en-US"/>
        </w:rPr>
        <w:t>2</w:t>
      </w:r>
    </w:p>
    <w:p w14:paraId="09DB1971" w14:textId="0D02144B" w:rsidR="00CD3AD3" w:rsidRPr="00160D4D" w:rsidRDefault="00CD3AD3" w:rsidP="00406C80">
      <w:pPr>
        <w:pStyle w:val="Heading1"/>
        <w:spacing w:after="240"/>
        <w:rPr>
          <w:rFonts w:ascii="Times New Roman" w:hAnsi="Times New Roman" w:cs="Times New Roman"/>
          <w:lang w:val="en-US"/>
        </w:rPr>
      </w:pPr>
      <w:bookmarkStart w:id="3" w:name="_Toc159074487"/>
      <w:r w:rsidRPr="00160D4D">
        <w:rPr>
          <w:rFonts w:ascii="Times New Roman" w:hAnsi="Times New Roman" w:cs="Times New Roman"/>
          <w:lang w:val="en-US"/>
        </w:rPr>
        <w:t>Conclusion</w:t>
      </w:r>
      <w:bookmarkEnd w:id="3"/>
    </w:p>
    <w:p w14:paraId="5503E43A" w14:textId="05191AB5" w:rsidR="00047D2C" w:rsidRDefault="00AB4109">
      <w:pPr>
        <w:rPr>
          <w:rFonts w:ascii="Times New Roman" w:hAnsi="Times New Roman" w:cs="Times New Roman"/>
          <w:lang w:val="en-US"/>
        </w:rPr>
      </w:pPr>
      <w:r w:rsidRPr="00AB4109">
        <w:rPr>
          <w:rFonts w:ascii="Times New Roman" w:hAnsi="Times New Roman" w:cs="Times New Roman"/>
          <w:lang w:val="en-US"/>
        </w:rPr>
        <w:t>In conclusion,</w:t>
      </w:r>
      <w:r>
        <w:rPr>
          <w:rFonts w:ascii="Times New Roman" w:hAnsi="Times New Roman" w:cs="Times New Roman"/>
          <w:lang w:val="en-US"/>
        </w:rPr>
        <w:t xml:space="preserve"> </w:t>
      </w:r>
      <w:r w:rsidR="003E5F4F">
        <w:rPr>
          <w:rFonts w:ascii="Times New Roman" w:hAnsi="Times New Roman" w:cs="Times New Roman"/>
          <w:lang w:val="en-US"/>
        </w:rPr>
        <w:t xml:space="preserve">a simple proof of concept of </w:t>
      </w:r>
      <w:r w:rsidR="003E0EC8">
        <w:rPr>
          <w:rFonts w:ascii="Times New Roman" w:hAnsi="Times New Roman" w:cs="Times New Roman"/>
          <w:lang w:val="en-US"/>
        </w:rPr>
        <w:t xml:space="preserve">leveraging </w:t>
      </w:r>
      <w:r w:rsidR="00406C80">
        <w:rPr>
          <w:rFonts w:ascii="Times New Roman" w:hAnsi="Times New Roman" w:cs="Times New Roman"/>
          <w:lang w:val="en-US"/>
        </w:rPr>
        <w:t xml:space="preserve">machine learning </w:t>
      </w:r>
      <w:r w:rsidR="003E0EC8">
        <w:rPr>
          <w:rFonts w:ascii="Times New Roman" w:hAnsi="Times New Roman" w:cs="Times New Roman"/>
          <w:lang w:val="en-US"/>
        </w:rPr>
        <w:t xml:space="preserve">to </w:t>
      </w:r>
      <w:r w:rsidR="00047D2C">
        <w:rPr>
          <w:rFonts w:ascii="Times New Roman" w:hAnsi="Times New Roman" w:cs="Times New Roman"/>
          <w:lang w:val="en-US"/>
        </w:rPr>
        <w:t>optimize</w:t>
      </w:r>
      <w:r w:rsidR="003E0EC8">
        <w:rPr>
          <w:rFonts w:ascii="Times New Roman" w:hAnsi="Times New Roman" w:cs="Times New Roman"/>
          <w:lang w:val="en-US"/>
        </w:rPr>
        <w:t xml:space="preserve"> </w:t>
      </w:r>
      <w:r w:rsidR="00BF529F">
        <w:rPr>
          <w:rFonts w:ascii="Times New Roman" w:hAnsi="Times New Roman" w:cs="Times New Roman"/>
          <w:lang w:val="en-US"/>
        </w:rPr>
        <w:t>network performance</w:t>
      </w:r>
      <w:r w:rsidR="003E0EC8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inspired by TCP Ex Machina</w:t>
      </w:r>
      <w:r w:rsidR="003E0EC8">
        <w:rPr>
          <w:rFonts w:ascii="Times New Roman" w:hAnsi="Times New Roman" w:cs="Times New Roman"/>
          <w:lang w:val="en-US"/>
        </w:rPr>
        <w:t>,</w:t>
      </w:r>
      <w:r w:rsidR="00047D2C">
        <w:rPr>
          <w:rFonts w:ascii="Times New Roman" w:hAnsi="Times New Roman" w:cs="Times New Roman"/>
          <w:lang w:val="en-US"/>
        </w:rPr>
        <w:t xml:space="preserve"> was </w:t>
      </w:r>
      <w:r w:rsidR="00047D2C">
        <w:rPr>
          <w:rFonts w:ascii="Times New Roman" w:hAnsi="Times New Roman" w:cs="Times New Roman"/>
          <w:lang w:val="en-US"/>
        </w:rPr>
        <w:t>demonstrated</w:t>
      </w:r>
      <w:r w:rsidR="00BF529F">
        <w:rPr>
          <w:rFonts w:ascii="Times New Roman" w:hAnsi="Times New Roman" w:cs="Times New Roman"/>
          <w:lang w:val="en-US"/>
        </w:rPr>
        <w:t>.</w:t>
      </w:r>
      <w:r w:rsidR="00ED240A">
        <w:rPr>
          <w:rFonts w:ascii="Times New Roman" w:hAnsi="Times New Roman" w:cs="Times New Roman"/>
          <w:lang w:val="en-US"/>
        </w:rPr>
        <w:t xml:space="preserve"> </w:t>
      </w:r>
      <w:r w:rsidR="003E0EC8">
        <w:rPr>
          <w:rFonts w:ascii="Times New Roman" w:hAnsi="Times New Roman" w:cs="Times New Roman"/>
          <w:lang w:val="en-US"/>
        </w:rPr>
        <w:t>Hopefully t</w:t>
      </w:r>
      <w:r w:rsidR="00047D2C" w:rsidRPr="00047D2C">
        <w:rPr>
          <w:rFonts w:ascii="Times New Roman" w:hAnsi="Times New Roman" w:cs="Times New Roman"/>
          <w:lang w:val="en-US"/>
        </w:rPr>
        <w:t xml:space="preserve">his exploration opens avenues for future research focus on optimizing </w:t>
      </w:r>
      <w:r w:rsidR="00047D2C">
        <w:rPr>
          <w:rFonts w:ascii="Times New Roman" w:hAnsi="Times New Roman" w:cs="Times New Roman"/>
          <w:lang w:val="en-US"/>
        </w:rPr>
        <w:t xml:space="preserve">AIMD </w:t>
      </w:r>
      <w:r w:rsidR="00047D2C" w:rsidRPr="00047D2C">
        <w:rPr>
          <w:rFonts w:ascii="Times New Roman" w:hAnsi="Times New Roman" w:cs="Times New Roman"/>
          <w:lang w:val="en-US"/>
        </w:rPr>
        <w:t>parameters for enhanced performance in high-speed networking data center environments</w:t>
      </w:r>
      <w:r w:rsidR="00047D2C">
        <w:rPr>
          <w:rFonts w:ascii="Times New Roman" w:hAnsi="Times New Roman" w:cs="Times New Roman"/>
          <w:lang w:val="en-US"/>
        </w:rPr>
        <w:t>.</w:t>
      </w:r>
      <w:r w:rsidR="003E0EC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Through our experiments, we made brief comparisons between </w:t>
      </w:r>
      <w:r w:rsidR="00ED240A">
        <w:rPr>
          <w:rFonts w:ascii="Times New Roman" w:hAnsi="Times New Roman" w:cs="Times New Roman"/>
          <w:lang w:val="en-US"/>
        </w:rPr>
        <w:t>linear and non</w:t>
      </w:r>
      <w:r w:rsidR="00047D2C">
        <w:rPr>
          <w:rFonts w:ascii="Times New Roman" w:hAnsi="Times New Roman" w:cs="Times New Roman"/>
          <w:lang w:val="en-US"/>
        </w:rPr>
        <w:t>-</w:t>
      </w:r>
      <w:r w:rsidR="00ED240A">
        <w:rPr>
          <w:rFonts w:ascii="Times New Roman" w:hAnsi="Times New Roman" w:cs="Times New Roman"/>
          <w:lang w:val="en-US"/>
        </w:rPr>
        <w:t>linear AIMD algorithms</w:t>
      </w:r>
      <w:r>
        <w:rPr>
          <w:rFonts w:ascii="Times New Roman" w:hAnsi="Times New Roman" w:cs="Times New Roman"/>
          <w:lang w:val="en-US"/>
        </w:rPr>
        <w:t xml:space="preserve"> in hopes of prompting intriguing </w:t>
      </w:r>
      <w:r w:rsidR="003E0EC8">
        <w:rPr>
          <w:rFonts w:ascii="Times New Roman" w:hAnsi="Times New Roman" w:cs="Times New Roman"/>
          <w:lang w:val="en-US"/>
        </w:rPr>
        <w:t>discussions</w:t>
      </w:r>
      <w:r>
        <w:rPr>
          <w:rFonts w:ascii="Times New Roman" w:hAnsi="Times New Roman" w:cs="Times New Roman"/>
          <w:lang w:val="en-US"/>
        </w:rPr>
        <w:t>.</w:t>
      </w:r>
    </w:p>
    <w:p w14:paraId="23D12A9C" w14:textId="446AEC9C" w:rsidR="00CD3AD3" w:rsidRPr="00AB4109" w:rsidRDefault="00CD3AD3">
      <w:pPr>
        <w:rPr>
          <w:rFonts w:ascii="Times New Roman" w:hAnsi="Times New Roman" w:cs="Times New Roman"/>
          <w:lang w:val="en-US"/>
        </w:rPr>
      </w:pPr>
      <w:r w:rsidRPr="00160D4D">
        <w:rPr>
          <w:rFonts w:ascii="Times New Roman" w:hAnsi="Times New Roman" w:cs="Times New Roman"/>
          <w:lang w:val="en-US"/>
        </w:rPr>
        <w:br w:type="page"/>
      </w:r>
    </w:p>
    <w:p w14:paraId="5D3416FB" w14:textId="42CB3C74" w:rsidR="00EB45A2" w:rsidRPr="00160D4D" w:rsidRDefault="00EB45A2" w:rsidP="00EB45A2">
      <w:pPr>
        <w:pStyle w:val="Heading1"/>
        <w:rPr>
          <w:rFonts w:ascii="Times New Roman" w:hAnsi="Times New Roman" w:cs="Times New Roman"/>
          <w:lang w:val="en-US"/>
        </w:rPr>
      </w:pPr>
      <w:bookmarkStart w:id="4" w:name="_Toc159074488"/>
      <w:r w:rsidRPr="00160D4D">
        <w:rPr>
          <w:rFonts w:ascii="Times New Roman" w:hAnsi="Times New Roman" w:cs="Times New Roman"/>
          <w:lang w:val="en-US"/>
        </w:rPr>
        <w:lastRenderedPageBreak/>
        <w:t>Appendix</w:t>
      </w:r>
      <w:bookmarkEnd w:id="4"/>
    </w:p>
    <w:p w14:paraId="2D11FA00" w14:textId="77777777" w:rsidR="00EB45A2" w:rsidRPr="00160D4D" w:rsidRDefault="00EB45A2">
      <w:pPr>
        <w:rPr>
          <w:rFonts w:ascii="Times New Roman" w:hAnsi="Times New Roman" w:cs="Times New Roman"/>
          <w:lang w:val="en-US"/>
        </w:rPr>
      </w:pPr>
    </w:p>
    <w:sectPr w:rsidR="00EB45A2" w:rsidRPr="0016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FF811" w14:textId="77777777" w:rsidR="00AE10AB" w:rsidRDefault="00AE10AB" w:rsidP="00AB4109">
      <w:pPr>
        <w:spacing w:after="0" w:line="240" w:lineRule="auto"/>
      </w:pPr>
      <w:r>
        <w:separator/>
      </w:r>
    </w:p>
  </w:endnote>
  <w:endnote w:type="continuationSeparator" w:id="0">
    <w:p w14:paraId="74D80062" w14:textId="77777777" w:rsidR="00AE10AB" w:rsidRDefault="00AE10AB" w:rsidP="00AB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181E" w14:textId="77777777" w:rsidR="00AE10AB" w:rsidRDefault="00AE10AB" w:rsidP="00AB4109">
      <w:pPr>
        <w:spacing w:after="0" w:line="240" w:lineRule="auto"/>
      </w:pPr>
      <w:r>
        <w:separator/>
      </w:r>
    </w:p>
  </w:footnote>
  <w:footnote w:type="continuationSeparator" w:id="0">
    <w:p w14:paraId="20044840" w14:textId="77777777" w:rsidR="00AE10AB" w:rsidRDefault="00AE10AB" w:rsidP="00AB4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14"/>
    <w:rsid w:val="000158A0"/>
    <w:rsid w:val="00020704"/>
    <w:rsid w:val="00041A5F"/>
    <w:rsid w:val="00047D2C"/>
    <w:rsid w:val="0008440A"/>
    <w:rsid w:val="00087BBF"/>
    <w:rsid w:val="000A1926"/>
    <w:rsid w:val="000B5F0E"/>
    <w:rsid w:val="000C3DC9"/>
    <w:rsid w:val="000D000D"/>
    <w:rsid w:val="000D5108"/>
    <w:rsid w:val="000E050F"/>
    <w:rsid w:val="000F7EE0"/>
    <w:rsid w:val="00103693"/>
    <w:rsid w:val="00112D0A"/>
    <w:rsid w:val="00120BFE"/>
    <w:rsid w:val="00140452"/>
    <w:rsid w:val="00160D4D"/>
    <w:rsid w:val="00161047"/>
    <w:rsid w:val="001676B7"/>
    <w:rsid w:val="00167DC7"/>
    <w:rsid w:val="00171A43"/>
    <w:rsid w:val="00180D66"/>
    <w:rsid w:val="00184516"/>
    <w:rsid w:val="00193586"/>
    <w:rsid w:val="001949A2"/>
    <w:rsid w:val="001B5311"/>
    <w:rsid w:val="001C74E9"/>
    <w:rsid w:val="001D29DC"/>
    <w:rsid w:val="001D428B"/>
    <w:rsid w:val="001D75C0"/>
    <w:rsid w:val="001E0326"/>
    <w:rsid w:val="001F6C1D"/>
    <w:rsid w:val="001F7C20"/>
    <w:rsid w:val="00212C6C"/>
    <w:rsid w:val="00227C21"/>
    <w:rsid w:val="00232BE3"/>
    <w:rsid w:val="00256CBB"/>
    <w:rsid w:val="0026780A"/>
    <w:rsid w:val="002710C9"/>
    <w:rsid w:val="00294927"/>
    <w:rsid w:val="002A68E5"/>
    <w:rsid w:val="002D17B6"/>
    <w:rsid w:val="002D2171"/>
    <w:rsid w:val="002D67D0"/>
    <w:rsid w:val="002E4B4A"/>
    <w:rsid w:val="002E689D"/>
    <w:rsid w:val="002F6992"/>
    <w:rsid w:val="002F7510"/>
    <w:rsid w:val="00302D2F"/>
    <w:rsid w:val="0032322C"/>
    <w:rsid w:val="00326E63"/>
    <w:rsid w:val="00333669"/>
    <w:rsid w:val="00334429"/>
    <w:rsid w:val="00335842"/>
    <w:rsid w:val="00337028"/>
    <w:rsid w:val="00337967"/>
    <w:rsid w:val="00375B54"/>
    <w:rsid w:val="0039688F"/>
    <w:rsid w:val="003A149E"/>
    <w:rsid w:val="003A4130"/>
    <w:rsid w:val="003A547D"/>
    <w:rsid w:val="003B023B"/>
    <w:rsid w:val="003B4A74"/>
    <w:rsid w:val="003C6CDD"/>
    <w:rsid w:val="003C7D3D"/>
    <w:rsid w:val="003E0EC8"/>
    <w:rsid w:val="003E5F4F"/>
    <w:rsid w:val="003F1EAD"/>
    <w:rsid w:val="003F4D0E"/>
    <w:rsid w:val="003F6272"/>
    <w:rsid w:val="004023E3"/>
    <w:rsid w:val="00406C80"/>
    <w:rsid w:val="00436F5F"/>
    <w:rsid w:val="00442BDD"/>
    <w:rsid w:val="00445CD9"/>
    <w:rsid w:val="00453BD8"/>
    <w:rsid w:val="004A058B"/>
    <w:rsid w:val="004A21A8"/>
    <w:rsid w:val="004C30AB"/>
    <w:rsid w:val="004D576E"/>
    <w:rsid w:val="004D5F46"/>
    <w:rsid w:val="004E556B"/>
    <w:rsid w:val="004E5ED9"/>
    <w:rsid w:val="004F0C51"/>
    <w:rsid w:val="004F57A7"/>
    <w:rsid w:val="00510BAE"/>
    <w:rsid w:val="005114AF"/>
    <w:rsid w:val="00542493"/>
    <w:rsid w:val="00545119"/>
    <w:rsid w:val="00560305"/>
    <w:rsid w:val="005639FA"/>
    <w:rsid w:val="005702DD"/>
    <w:rsid w:val="00583E55"/>
    <w:rsid w:val="00586555"/>
    <w:rsid w:val="005C3C42"/>
    <w:rsid w:val="005D3298"/>
    <w:rsid w:val="005D395B"/>
    <w:rsid w:val="005E15D1"/>
    <w:rsid w:val="005F28D6"/>
    <w:rsid w:val="0060050B"/>
    <w:rsid w:val="0060541D"/>
    <w:rsid w:val="00623B6B"/>
    <w:rsid w:val="00632C03"/>
    <w:rsid w:val="006502AA"/>
    <w:rsid w:val="0065420D"/>
    <w:rsid w:val="00654952"/>
    <w:rsid w:val="0065780B"/>
    <w:rsid w:val="00662BBC"/>
    <w:rsid w:val="00666214"/>
    <w:rsid w:val="0067241A"/>
    <w:rsid w:val="00676DC5"/>
    <w:rsid w:val="006A164D"/>
    <w:rsid w:val="006B3A98"/>
    <w:rsid w:val="006B7F80"/>
    <w:rsid w:val="006C2EDA"/>
    <w:rsid w:val="006E1712"/>
    <w:rsid w:val="006F4C3D"/>
    <w:rsid w:val="00725840"/>
    <w:rsid w:val="0074369D"/>
    <w:rsid w:val="00751D9D"/>
    <w:rsid w:val="0076633D"/>
    <w:rsid w:val="007776A9"/>
    <w:rsid w:val="00777778"/>
    <w:rsid w:val="00790959"/>
    <w:rsid w:val="007918D9"/>
    <w:rsid w:val="00794F39"/>
    <w:rsid w:val="00797945"/>
    <w:rsid w:val="007D5613"/>
    <w:rsid w:val="007D6EAE"/>
    <w:rsid w:val="007F27E9"/>
    <w:rsid w:val="008058BA"/>
    <w:rsid w:val="0080594A"/>
    <w:rsid w:val="00806D99"/>
    <w:rsid w:val="00823E58"/>
    <w:rsid w:val="0084018F"/>
    <w:rsid w:val="00841E03"/>
    <w:rsid w:val="00847DB8"/>
    <w:rsid w:val="008627BB"/>
    <w:rsid w:val="008647A0"/>
    <w:rsid w:val="008A3C1F"/>
    <w:rsid w:val="008B7716"/>
    <w:rsid w:val="008C089C"/>
    <w:rsid w:val="008D19B1"/>
    <w:rsid w:val="008F3506"/>
    <w:rsid w:val="009210D8"/>
    <w:rsid w:val="009257D9"/>
    <w:rsid w:val="00936F38"/>
    <w:rsid w:val="00956EEA"/>
    <w:rsid w:val="00960485"/>
    <w:rsid w:val="00960C44"/>
    <w:rsid w:val="00962490"/>
    <w:rsid w:val="009866C3"/>
    <w:rsid w:val="00995B6C"/>
    <w:rsid w:val="009A005A"/>
    <w:rsid w:val="009B337F"/>
    <w:rsid w:val="009B618B"/>
    <w:rsid w:val="009E62DB"/>
    <w:rsid w:val="00A03DC6"/>
    <w:rsid w:val="00A048FD"/>
    <w:rsid w:val="00A07B89"/>
    <w:rsid w:val="00A13756"/>
    <w:rsid w:val="00A277BB"/>
    <w:rsid w:val="00A32978"/>
    <w:rsid w:val="00A37905"/>
    <w:rsid w:val="00A4369E"/>
    <w:rsid w:val="00A8077C"/>
    <w:rsid w:val="00A8539E"/>
    <w:rsid w:val="00AA052F"/>
    <w:rsid w:val="00AA1958"/>
    <w:rsid w:val="00AB4109"/>
    <w:rsid w:val="00AB5324"/>
    <w:rsid w:val="00AE10AB"/>
    <w:rsid w:val="00AE20DB"/>
    <w:rsid w:val="00B0282E"/>
    <w:rsid w:val="00B219B0"/>
    <w:rsid w:val="00B80F1B"/>
    <w:rsid w:val="00BA3328"/>
    <w:rsid w:val="00BB1676"/>
    <w:rsid w:val="00BB7E84"/>
    <w:rsid w:val="00BC20E6"/>
    <w:rsid w:val="00BD2132"/>
    <w:rsid w:val="00BD56A8"/>
    <w:rsid w:val="00BE2021"/>
    <w:rsid w:val="00BF529F"/>
    <w:rsid w:val="00C0008B"/>
    <w:rsid w:val="00C32654"/>
    <w:rsid w:val="00C35B57"/>
    <w:rsid w:val="00C52039"/>
    <w:rsid w:val="00C54DD2"/>
    <w:rsid w:val="00C70539"/>
    <w:rsid w:val="00C86699"/>
    <w:rsid w:val="00C9457B"/>
    <w:rsid w:val="00CA2A20"/>
    <w:rsid w:val="00CD3AD3"/>
    <w:rsid w:val="00CE269D"/>
    <w:rsid w:val="00CE7738"/>
    <w:rsid w:val="00D65E6D"/>
    <w:rsid w:val="00DB49BA"/>
    <w:rsid w:val="00DC0B3D"/>
    <w:rsid w:val="00DC2D4B"/>
    <w:rsid w:val="00DF2EF8"/>
    <w:rsid w:val="00E00646"/>
    <w:rsid w:val="00E0123C"/>
    <w:rsid w:val="00E05F4B"/>
    <w:rsid w:val="00E1228F"/>
    <w:rsid w:val="00E175C7"/>
    <w:rsid w:val="00E35175"/>
    <w:rsid w:val="00E3599D"/>
    <w:rsid w:val="00E43F16"/>
    <w:rsid w:val="00E47A65"/>
    <w:rsid w:val="00E64497"/>
    <w:rsid w:val="00E81745"/>
    <w:rsid w:val="00E97323"/>
    <w:rsid w:val="00EB42ED"/>
    <w:rsid w:val="00EB45A2"/>
    <w:rsid w:val="00EB52D1"/>
    <w:rsid w:val="00EC61BE"/>
    <w:rsid w:val="00ED07E1"/>
    <w:rsid w:val="00ED240A"/>
    <w:rsid w:val="00ED735C"/>
    <w:rsid w:val="00ED7550"/>
    <w:rsid w:val="00EE5AE2"/>
    <w:rsid w:val="00F06FFC"/>
    <w:rsid w:val="00F1179C"/>
    <w:rsid w:val="00F153AC"/>
    <w:rsid w:val="00F161FC"/>
    <w:rsid w:val="00F17F35"/>
    <w:rsid w:val="00F354C3"/>
    <w:rsid w:val="00F443B0"/>
    <w:rsid w:val="00F44429"/>
    <w:rsid w:val="00F60389"/>
    <w:rsid w:val="00F61D00"/>
    <w:rsid w:val="00F62B44"/>
    <w:rsid w:val="00F96779"/>
    <w:rsid w:val="00F96F00"/>
    <w:rsid w:val="00FB2291"/>
    <w:rsid w:val="00FB5E8F"/>
    <w:rsid w:val="00FE337D"/>
    <w:rsid w:val="00FF1846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B94C"/>
  <w15:chartTrackingRefBased/>
  <w15:docId w15:val="{6273BD78-149C-4BE3-BFF5-535C637A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5A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5A2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B45A2"/>
    <w:pPr>
      <w:outlineLvl w:val="9"/>
    </w:pPr>
    <w:rPr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5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45A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B52D1"/>
    <w:rPr>
      <w:color w:val="666666"/>
    </w:rPr>
  </w:style>
  <w:style w:type="table" w:styleId="TableGrid">
    <w:name w:val="Table Grid"/>
    <w:basedOn w:val="TableNormal"/>
    <w:uiPriority w:val="39"/>
    <w:rsid w:val="00E0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4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109"/>
  </w:style>
  <w:style w:type="paragraph" w:styleId="Footer">
    <w:name w:val="footer"/>
    <w:basedOn w:val="Normal"/>
    <w:link w:val="FooterChar"/>
    <w:uiPriority w:val="99"/>
    <w:unhideWhenUsed/>
    <w:rsid w:val="00AB4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3189D-B315-4B9F-BC0A-1A61630F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#POH YANG QUAN EUGENE#</dc:creator>
  <cp:keywords/>
  <dc:description/>
  <cp:lastModifiedBy>#POH YANG QUAN EUGENE#</cp:lastModifiedBy>
  <cp:revision>251</cp:revision>
  <cp:lastPrinted>2024-02-27T10:31:00Z</cp:lastPrinted>
  <dcterms:created xsi:type="dcterms:W3CDTF">2024-02-13T03:17:00Z</dcterms:created>
  <dcterms:modified xsi:type="dcterms:W3CDTF">2024-02-27T10:34:00Z</dcterms:modified>
</cp:coreProperties>
</file>