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34B5C">
        <w:rPr>
          <w:rFonts w:ascii="Arial" w:eastAsia="Times New Roman" w:hAnsi="Arial" w:cs="Arial"/>
          <w:b/>
          <w:bCs/>
          <w:kern w:val="36"/>
          <w:sz w:val="48"/>
          <w:szCs w:val="48"/>
        </w:rPr>
        <w:t>Step 14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You are already familiar with an HTML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class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, but JavaScript also has a </w:t>
      </w:r>
      <w:r w:rsidRPr="00B34B5C">
        <w:rPr>
          <w:rFonts w:ascii="Arial" w:eastAsia="Times New Roman" w:hAnsi="Arial" w:cs="Arial"/>
          <w:i/>
          <w:iCs/>
          <w:color w:val="D4D4D4"/>
          <w:sz w:val="27"/>
          <w:szCs w:val="27"/>
          <w:bdr w:val="single" w:sz="2" w:space="0" w:color="E5E7EB" w:frame="1"/>
        </w:rPr>
        <w:t>class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. In JavaScript, a class is like a blueprint for creating objects. It allows you to define a set of properties and methods, and instantiate (or create) new objects with those properties and methods.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class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keyword is used to declare a class. Here is an example of declaring a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Computer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class:</w:t>
      </w:r>
    </w:p>
    <w:p w:rsidR="00B34B5C" w:rsidRPr="00B34B5C" w:rsidRDefault="00B34B5C" w:rsidP="00B34B5C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gram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class</w:t>
      </w:r>
      <w:proofErr w:type="gramEnd"/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</w:rPr>
        <w:t>Computer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{};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Declare a </w:t>
      </w:r>
      <w:proofErr w:type="spellStart"/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ShoppingCart</w:t>
      </w:r>
      <w:proofErr w:type="spell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class.</w:t>
      </w:r>
    </w:p>
    <w:p w:rsidR="00173C32" w:rsidRDefault="00173C32"/>
    <w:p w:rsidR="00B34B5C" w:rsidRDefault="00B34B5C"/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34B5C">
        <w:rPr>
          <w:rFonts w:ascii="Arial" w:eastAsia="Times New Roman" w:hAnsi="Arial" w:cs="Arial"/>
          <w:b/>
          <w:bCs/>
          <w:kern w:val="36"/>
          <w:sz w:val="48"/>
          <w:szCs w:val="48"/>
        </w:rPr>
        <w:t>Step 15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Classes have a special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constructor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method, which is called when a new instance of the class is created. 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constructor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method is a great place to initialize properties of the class. Here is an example of a class with a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constructor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method:</w:t>
      </w:r>
    </w:p>
    <w:p w:rsidR="00B34B5C" w:rsidRPr="00B34B5C" w:rsidRDefault="00B34B5C" w:rsidP="00B34B5C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gram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class</w:t>
      </w:r>
      <w:proofErr w:type="gramEnd"/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</w:rPr>
        <w:t>Computer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proofErr w:type="gram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constructor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</w:t>
      </w:r>
      <w:proofErr w:type="gramEnd"/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)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}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}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Add an empty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constructor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method to the </w:t>
      </w:r>
      <w:proofErr w:type="spellStart"/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ShoppingCart</w:t>
      </w:r>
      <w:proofErr w:type="spell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class.</w:t>
      </w:r>
    </w:p>
    <w:p w:rsidR="00B34B5C" w:rsidRDefault="00B34B5C"/>
    <w:p w:rsidR="00B34B5C" w:rsidRDefault="00B34B5C"/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proofErr w:type="gramStart"/>
      <w:r w:rsidRPr="00B34B5C">
        <w:rPr>
          <w:rFonts w:ascii="Arial" w:eastAsia="Times New Roman" w:hAnsi="Arial" w:cs="Arial"/>
          <w:color w:val="D4D4D4"/>
          <w:sz w:val="27"/>
          <w:szCs w:val="27"/>
        </w:rPr>
        <w:t>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this</w:t>
      </w:r>
      <w:proofErr w:type="gram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keyword in JavaScript is used to refer to the current object. Depending on where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this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 xml:space="preserve"> is used, what it references </w:t>
      </w:r>
      <w:proofErr w:type="gramStart"/>
      <w:r w:rsidRPr="00B34B5C">
        <w:rPr>
          <w:rFonts w:ascii="Arial" w:eastAsia="Times New Roman" w:hAnsi="Arial" w:cs="Arial"/>
          <w:color w:val="D4D4D4"/>
          <w:sz w:val="27"/>
          <w:szCs w:val="27"/>
        </w:rPr>
        <w:t>changes.</w:t>
      </w:r>
      <w:proofErr w:type="gramEnd"/>
      <w:r w:rsidRPr="00B34B5C">
        <w:rPr>
          <w:rFonts w:ascii="Arial" w:eastAsia="Times New Roman" w:hAnsi="Arial" w:cs="Arial"/>
          <w:color w:val="D4D4D4"/>
          <w:sz w:val="27"/>
          <w:szCs w:val="27"/>
        </w:rPr>
        <w:t xml:space="preserve"> In the case of a class, it refers to the instance of the object being constructed. You can use </w:t>
      </w:r>
      <w:proofErr w:type="gramStart"/>
      <w:r w:rsidRPr="00B34B5C">
        <w:rPr>
          <w:rFonts w:ascii="Arial" w:eastAsia="Times New Roman" w:hAnsi="Arial" w:cs="Arial"/>
          <w:color w:val="D4D4D4"/>
          <w:sz w:val="27"/>
          <w:szCs w:val="27"/>
        </w:rPr>
        <w:t>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this</w:t>
      </w:r>
      <w:proofErr w:type="gram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keyword to set the properties of the object being instantiated. Here is an example:</w:t>
      </w:r>
    </w:p>
    <w:p w:rsidR="00B34B5C" w:rsidRPr="00B34B5C" w:rsidRDefault="00B34B5C" w:rsidP="00B34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5C">
        <w:rPr>
          <w:rFonts w:ascii="Times New Roman" w:eastAsia="Times New Roman" w:hAnsi="Times New Roman" w:cs="Times New Roman"/>
          <w:sz w:val="24"/>
          <w:szCs w:val="24"/>
        </w:rPr>
        <w:lastRenderedPageBreak/>
        <w:t>Example Code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proofErr w:type="gramStart"/>
      <w:r w:rsidRPr="00B34B5C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class</w:t>
      </w:r>
      <w:proofErr w:type="gramEnd"/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Computer</w:t>
      </w: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B34B5C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constructor</w:t>
      </w: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</w:t>
      </w: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B34B5C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this</w:t>
      </w: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ram</w:t>
      </w:r>
      <w:proofErr w:type="spellEnd"/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=</w:t>
      </w: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16</w:t>
      </w: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;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</w:t>
      </w: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}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}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 xml:space="preserve">In your constructor, use </w:t>
      </w:r>
      <w:proofErr w:type="gramStart"/>
      <w:r w:rsidRPr="00B34B5C">
        <w:rPr>
          <w:rFonts w:ascii="Arial" w:eastAsia="Times New Roman" w:hAnsi="Arial" w:cs="Arial"/>
          <w:color w:val="D4D4D4"/>
          <w:sz w:val="27"/>
          <w:szCs w:val="27"/>
        </w:rPr>
        <w:t>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this</w:t>
      </w:r>
      <w:proofErr w:type="gram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keyword to set 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items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property to an empty array. Also, set 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total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property to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0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, and the </w:t>
      </w:r>
      <w:proofErr w:type="spellStart"/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taxRate</w:t>
      </w:r>
      <w:proofErr w:type="spell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property to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8.25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.</w:t>
      </w:r>
    </w:p>
    <w:p w:rsidR="00B34B5C" w:rsidRDefault="00B34B5C"/>
    <w:p w:rsidR="00B34B5C" w:rsidRDefault="00B34B5C"/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34B5C">
        <w:rPr>
          <w:rFonts w:ascii="Arial" w:eastAsia="Times New Roman" w:hAnsi="Arial" w:cs="Arial"/>
          <w:b/>
          <w:bCs/>
          <w:kern w:val="36"/>
          <w:sz w:val="48"/>
          <w:szCs w:val="48"/>
        </w:rPr>
        <w:t>Step 17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Your </w:t>
      </w:r>
      <w:proofErr w:type="spellStart"/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ShoppingCart</w:t>
      </w:r>
      <w:proofErr w:type="spell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class needs the ability to add items. Create an empty </w:t>
      </w:r>
      <w:proofErr w:type="spellStart"/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addItem</w:t>
      </w:r>
      <w:proofErr w:type="spell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method, which takes two parameters: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id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and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products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. Creating a method might look like this:</w:t>
      </w:r>
    </w:p>
    <w:p w:rsidR="00B34B5C" w:rsidRPr="00B34B5C" w:rsidRDefault="00B34B5C" w:rsidP="00B34B5C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gram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class</w:t>
      </w:r>
      <w:proofErr w:type="gramEnd"/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</w:rPr>
        <w:t>Computer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proofErr w:type="gram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constructor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</w:t>
      </w:r>
      <w:proofErr w:type="gramEnd"/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)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  </w:t>
      </w:r>
      <w:proofErr w:type="spell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this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ram</w:t>
      </w:r>
      <w:proofErr w:type="spellEnd"/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16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;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}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proofErr w:type="spellStart"/>
      <w:proofErr w:type="gram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addRam</w:t>
      </w:r>
      <w:proofErr w:type="spellEnd"/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</w:t>
      </w:r>
      <w:proofErr w:type="gramEnd"/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amount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)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  </w:t>
      </w:r>
      <w:proofErr w:type="spell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this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ram</w:t>
      </w:r>
      <w:proofErr w:type="spellEnd"/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+=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amount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;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}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}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The first parameter,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id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, is 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id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of the product the user has added to their cart. The second parameter,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products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, is an array of product objects. By using a parameter instead of directly referencing your existing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products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array, this method will be more flexible if you wanted to add additional product lists in the future.</w:t>
      </w:r>
    </w:p>
    <w:p w:rsidR="00B34B5C" w:rsidRDefault="00B34B5C"/>
    <w:p w:rsidR="00B34B5C" w:rsidRDefault="00B34B5C"/>
    <w:p w:rsidR="00B34B5C" w:rsidRDefault="00B34B5C" w:rsidP="00B34B5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You need to find the product that the user is adding to the cart. Remember that arrays have a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.</w:t>
      </w:r>
      <w:proofErr w:type="gram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find(</w:t>
      </w:r>
      <w:proofErr w:type="gram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method. In your </w:t>
      </w:r>
      <w:proofErr w:type="spell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addItem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function, declare a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product</w:t>
      </w:r>
      <w:r>
        <w:rPr>
          <w:rFonts w:ascii="Arial" w:hAnsi="Arial" w:cs="Arial"/>
          <w:color w:val="D4D4D4"/>
          <w:sz w:val="27"/>
          <w:szCs w:val="27"/>
        </w:rPr>
        <w:t> variable, and assign it the value of calling the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.</w:t>
      </w:r>
      <w:proofErr w:type="gram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find(</w:t>
      </w:r>
      <w:proofErr w:type="gram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on the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products</w:t>
      </w:r>
      <w:r>
        <w:rPr>
          <w:rFonts w:ascii="Arial" w:hAnsi="Arial" w:cs="Arial"/>
          <w:color w:val="D4D4D4"/>
          <w:sz w:val="27"/>
          <w:szCs w:val="27"/>
        </w:rPr>
        <w:t> array.</w:t>
      </w:r>
    </w:p>
    <w:p w:rsidR="00B34B5C" w:rsidRDefault="00B34B5C" w:rsidP="00B34B5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For the callback to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.find()</w:t>
      </w:r>
      <w:r>
        <w:rPr>
          <w:rFonts w:ascii="Arial" w:hAnsi="Arial" w:cs="Arial"/>
          <w:color w:val="D4D4D4"/>
          <w:sz w:val="27"/>
          <w:szCs w:val="27"/>
        </w:rPr>
        <w:t>, pass a function that takes a single parameter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item</w:t>
      </w:r>
      <w:r>
        <w:rPr>
          <w:rFonts w:ascii="Arial" w:hAnsi="Arial" w:cs="Arial"/>
          <w:color w:val="D4D4D4"/>
          <w:sz w:val="27"/>
          <w:szCs w:val="27"/>
        </w:rPr>
        <w:t>, and returns whether the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id</w:t>
      </w:r>
      <w:r>
        <w:rPr>
          <w:rFonts w:ascii="Arial" w:hAnsi="Arial" w:cs="Arial"/>
          <w:color w:val="D4D4D4"/>
          <w:sz w:val="27"/>
          <w:szCs w:val="27"/>
        </w:rPr>
        <w:t> property of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item</w:t>
      </w:r>
      <w:r>
        <w:rPr>
          <w:rFonts w:ascii="Arial" w:hAnsi="Arial" w:cs="Arial"/>
          <w:color w:val="D4D4D4"/>
          <w:sz w:val="27"/>
          <w:szCs w:val="27"/>
        </w:rPr>
        <w:t> is strictly equal to the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id</w:t>
      </w:r>
      <w:r>
        <w:rPr>
          <w:rFonts w:ascii="Arial" w:hAnsi="Arial" w:cs="Arial"/>
          <w:color w:val="D4D4D4"/>
          <w:sz w:val="27"/>
          <w:szCs w:val="27"/>
        </w:rPr>
        <w:t> parameter passed to </w:t>
      </w:r>
      <w:proofErr w:type="spell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addItem</w:t>
      </w:r>
      <w:proofErr w:type="spellEnd"/>
      <w:r>
        <w:rPr>
          <w:rFonts w:ascii="Arial" w:hAnsi="Arial" w:cs="Arial"/>
          <w:color w:val="D4D4D4"/>
          <w:sz w:val="27"/>
          <w:szCs w:val="27"/>
        </w:rPr>
        <w:t>.</w:t>
      </w:r>
    </w:p>
    <w:p w:rsidR="00B34B5C" w:rsidRDefault="00B34B5C"/>
    <w:p w:rsidR="006649E9" w:rsidRDefault="006649E9"/>
    <w:p w:rsidR="006649E9" w:rsidRPr="006649E9" w:rsidRDefault="006649E9" w:rsidP="006649E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6649E9">
        <w:rPr>
          <w:rFonts w:ascii="Arial" w:eastAsia="Times New Roman" w:hAnsi="Arial" w:cs="Arial"/>
          <w:b/>
          <w:bCs/>
          <w:kern w:val="36"/>
          <w:sz w:val="48"/>
          <w:szCs w:val="48"/>
        </w:rPr>
        <w:t>Step 32</w:t>
      </w:r>
    </w:p>
    <w:p w:rsidR="006649E9" w:rsidRPr="006649E9" w:rsidRDefault="006649E9" w:rsidP="006649E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6649E9">
        <w:rPr>
          <w:rFonts w:ascii="Arial" w:eastAsia="Times New Roman" w:hAnsi="Arial" w:cs="Arial"/>
          <w:color w:val="D4D4D4"/>
          <w:sz w:val="27"/>
          <w:szCs w:val="27"/>
        </w:rPr>
        <w:t>There is still more functionality that your </w:t>
      </w:r>
      <w:proofErr w:type="spellStart"/>
      <w:r w:rsidRPr="006649E9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ShoppingCart</w:t>
      </w:r>
      <w:proofErr w:type="spellEnd"/>
      <w:r w:rsidRPr="006649E9">
        <w:rPr>
          <w:rFonts w:ascii="Arial" w:eastAsia="Times New Roman" w:hAnsi="Arial" w:cs="Arial"/>
          <w:color w:val="D4D4D4"/>
          <w:sz w:val="27"/>
          <w:szCs w:val="27"/>
        </w:rPr>
        <w:t> class needs, but first you need to be able to test the code you have currently written. You'll need to </w:t>
      </w:r>
      <w:r w:rsidRPr="006649E9">
        <w:rPr>
          <w:rFonts w:ascii="Arial" w:eastAsia="Times New Roman" w:hAnsi="Arial" w:cs="Arial"/>
          <w:i/>
          <w:iCs/>
          <w:color w:val="D4D4D4"/>
          <w:sz w:val="27"/>
          <w:szCs w:val="27"/>
          <w:bdr w:val="single" w:sz="2" w:space="0" w:color="E5E7EB" w:frame="1"/>
        </w:rPr>
        <w:t>instantiate</w:t>
      </w:r>
      <w:r w:rsidRPr="006649E9">
        <w:rPr>
          <w:rFonts w:ascii="Arial" w:eastAsia="Times New Roman" w:hAnsi="Arial" w:cs="Arial"/>
          <w:color w:val="D4D4D4"/>
          <w:sz w:val="27"/>
          <w:szCs w:val="27"/>
        </w:rPr>
        <w:t> a new </w:t>
      </w:r>
      <w:proofErr w:type="spellStart"/>
      <w:r w:rsidRPr="006649E9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ShoppingCart</w:t>
      </w:r>
      <w:proofErr w:type="spellEnd"/>
      <w:r w:rsidRPr="006649E9">
        <w:rPr>
          <w:rFonts w:ascii="Arial" w:eastAsia="Times New Roman" w:hAnsi="Arial" w:cs="Arial"/>
          <w:color w:val="D4D4D4"/>
          <w:sz w:val="27"/>
          <w:szCs w:val="27"/>
        </w:rPr>
        <w:t> object and assign it to a variable. Here is an example of instantiating the </w:t>
      </w:r>
      <w:r w:rsidRPr="006649E9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Computer</w:t>
      </w:r>
      <w:r w:rsidRPr="006649E9">
        <w:rPr>
          <w:rFonts w:ascii="Arial" w:eastAsia="Times New Roman" w:hAnsi="Arial" w:cs="Arial"/>
          <w:color w:val="D4D4D4"/>
          <w:sz w:val="27"/>
          <w:szCs w:val="27"/>
        </w:rPr>
        <w:t> class from earlier examples:</w:t>
      </w:r>
    </w:p>
    <w:p w:rsidR="006649E9" w:rsidRPr="006649E9" w:rsidRDefault="006649E9" w:rsidP="006649E9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6649E9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6649E9" w:rsidRPr="006649E9" w:rsidRDefault="006649E9" w:rsidP="0066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6649E9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const</w:t>
      </w:r>
      <w:proofErr w:type="spellEnd"/>
      <w:proofErr w:type="gramEnd"/>
      <w:r w:rsidRPr="006649E9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6649E9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myComputer</w:t>
      </w:r>
      <w:proofErr w:type="spellEnd"/>
      <w:r w:rsidRPr="006649E9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6649E9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</w:t>
      </w:r>
      <w:r w:rsidRPr="006649E9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6649E9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new</w:t>
      </w:r>
      <w:r w:rsidRPr="006649E9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6649E9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</w:rPr>
        <w:t>Computer</w:t>
      </w:r>
      <w:r w:rsidRPr="006649E9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();</w:t>
      </w:r>
    </w:p>
    <w:p w:rsidR="006649E9" w:rsidRPr="006649E9" w:rsidRDefault="006649E9" w:rsidP="006649E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6649E9">
        <w:rPr>
          <w:rFonts w:ascii="Arial" w:eastAsia="Times New Roman" w:hAnsi="Arial" w:cs="Arial"/>
          <w:color w:val="D4D4D4"/>
          <w:sz w:val="27"/>
          <w:szCs w:val="27"/>
        </w:rPr>
        <w:t>Declare a </w:t>
      </w:r>
      <w:r w:rsidRPr="006649E9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cart</w:t>
      </w:r>
      <w:r w:rsidRPr="006649E9">
        <w:rPr>
          <w:rFonts w:ascii="Arial" w:eastAsia="Times New Roman" w:hAnsi="Arial" w:cs="Arial"/>
          <w:color w:val="D4D4D4"/>
          <w:sz w:val="27"/>
          <w:szCs w:val="27"/>
        </w:rPr>
        <w:t> variable, and assign it a new </w:t>
      </w:r>
      <w:proofErr w:type="spellStart"/>
      <w:r w:rsidRPr="006649E9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ShoppingCart</w:t>
      </w:r>
      <w:proofErr w:type="spellEnd"/>
      <w:r w:rsidRPr="006649E9">
        <w:rPr>
          <w:rFonts w:ascii="Arial" w:eastAsia="Times New Roman" w:hAnsi="Arial" w:cs="Arial"/>
          <w:color w:val="D4D4D4"/>
          <w:sz w:val="27"/>
          <w:szCs w:val="27"/>
        </w:rPr>
        <w:t> object. Note the use of the </w:t>
      </w:r>
      <w:r w:rsidRPr="006649E9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new</w:t>
      </w:r>
      <w:r w:rsidRPr="006649E9">
        <w:rPr>
          <w:rFonts w:ascii="Arial" w:eastAsia="Times New Roman" w:hAnsi="Arial" w:cs="Arial"/>
          <w:color w:val="D4D4D4"/>
          <w:sz w:val="27"/>
          <w:szCs w:val="27"/>
        </w:rPr>
        <w:t> keyword when instantiating the object.</w:t>
      </w:r>
    </w:p>
    <w:p w:rsidR="006649E9" w:rsidRDefault="006649E9"/>
    <w:p w:rsidR="00615A40" w:rsidRDefault="00615A40" w:rsidP="00615A40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 46</w:t>
      </w:r>
    </w:p>
    <w:p w:rsidR="00615A40" w:rsidRDefault="00615A40" w:rsidP="00615A4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Because of the way computers store and work with numbers, calculations involving decimal numbers can result in some strange behavior. For example, </w:t>
      </w:r>
      <w:r>
        <w:rPr>
          <w:rStyle w:val="HTMLCode"/>
          <w:rFonts w:ascii="var(--font-family-monospace)" w:hAnsi="var(--font-family-monospace)"/>
          <w:color w:val="D4D4D4"/>
        </w:rPr>
        <w:t>0.1 + 0.2</w:t>
      </w:r>
      <w:r>
        <w:rPr>
          <w:rFonts w:ascii="Arial" w:hAnsi="Arial" w:cs="Arial"/>
          <w:color w:val="D4D4D4"/>
          <w:sz w:val="27"/>
          <w:szCs w:val="27"/>
        </w:rPr>
        <w:t> is not equal to </w:t>
      </w:r>
      <w:r>
        <w:rPr>
          <w:rStyle w:val="HTMLCode"/>
          <w:rFonts w:ascii="var(--font-family-monospace)" w:hAnsi="var(--font-family-monospace)"/>
          <w:color w:val="D4D4D4"/>
        </w:rPr>
        <w:t>0.3</w:t>
      </w:r>
      <w:r>
        <w:rPr>
          <w:rFonts w:ascii="Arial" w:hAnsi="Arial" w:cs="Arial"/>
          <w:color w:val="D4D4D4"/>
          <w:sz w:val="27"/>
          <w:szCs w:val="27"/>
        </w:rPr>
        <w:t>. This is because computers store decimal numbers as binary fractions, and some binary fractions cannot be represented exactly as decimal fractions.</w:t>
      </w:r>
    </w:p>
    <w:p w:rsidR="00615A40" w:rsidRDefault="00615A40" w:rsidP="00615A4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We want to clean up the number result from your calculation. Wrap your calculation in parentheses (don't include the </w:t>
      </w:r>
      <w:r>
        <w:rPr>
          <w:rStyle w:val="HTMLCode"/>
          <w:rFonts w:ascii="var(--font-family-monospace)" w:hAnsi="var(--font-family-monospace)"/>
          <w:color w:val="D4D4D4"/>
        </w:rPr>
        <w:t>return</w:t>
      </w:r>
      <w:r>
        <w:rPr>
          <w:rFonts w:ascii="Arial" w:hAnsi="Arial" w:cs="Arial"/>
          <w:color w:val="D4D4D4"/>
          <w:sz w:val="27"/>
          <w:szCs w:val="27"/>
        </w:rPr>
        <w:t> statement!) and call the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toFixed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on it. Pass the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toFixed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the number </w:t>
      </w:r>
      <w:r>
        <w:rPr>
          <w:rStyle w:val="HTMLCode"/>
          <w:rFonts w:ascii="var(--font-family-monospace)" w:hAnsi="var(--font-family-monospace)"/>
          <w:color w:val="D4D4D4"/>
        </w:rPr>
        <w:t>2</w:t>
      </w:r>
      <w:r>
        <w:rPr>
          <w:rFonts w:ascii="Arial" w:hAnsi="Arial" w:cs="Arial"/>
          <w:color w:val="D4D4D4"/>
          <w:sz w:val="27"/>
          <w:szCs w:val="27"/>
        </w:rPr>
        <w:t> as an argument. This will round the number to two decimal places and return a string.</w:t>
      </w:r>
    </w:p>
    <w:p w:rsidR="00615A40" w:rsidRDefault="00615A40" w:rsidP="00615A40">
      <w:pPr>
        <w:rPr>
          <w:rFonts w:ascii="Arial" w:eastAsia="Times New Roman" w:hAnsi="Arial" w:cs="Arial"/>
          <w:color w:val="D4D4D4"/>
          <w:sz w:val="27"/>
          <w:szCs w:val="27"/>
        </w:rPr>
      </w:pPr>
    </w:p>
    <w:p w:rsidR="00615A40" w:rsidRDefault="00615A40" w:rsidP="00615A40">
      <w:pPr>
        <w:rPr>
          <w:rFonts w:ascii="Arial" w:eastAsia="Times New Roman" w:hAnsi="Arial" w:cs="Arial"/>
          <w:color w:val="D4D4D4"/>
          <w:sz w:val="27"/>
          <w:szCs w:val="27"/>
        </w:rPr>
      </w:pPr>
    </w:p>
    <w:p w:rsidR="00615A40" w:rsidRDefault="00615A40" w:rsidP="00615A40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 47</w:t>
      </w:r>
    </w:p>
    <w:p w:rsidR="00615A40" w:rsidRDefault="00615A40" w:rsidP="00615A4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The issue with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toFixed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returning a string is that you want to be able to perform calculations with the tax rate. To fix this, you can pass the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toFixed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call (including the calculation) to the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parseFloat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()</w:t>
      </w:r>
      <w:r>
        <w:rPr>
          <w:rFonts w:ascii="Arial" w:hAnsi="Arial" w:cs="Arial"/>
          <w:color w:val="D4D4D4"/>
          <w:sz w:val="27"/>
          <w:szCs w:val="27"/>
        </w:rPr>
        <w:t> function. This will convert the fixed string back into a number, preserving the existing decimal places.</w:t>
      </w:r>
    </w:p>
    <w:p w:rsidR="00615A40" w:rsidRDefault="00615A40" w:rsidP="00615A4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Pass your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toFixed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call to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parseFloat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()</w:t>
      </w:r>
      <w:r>
        <w:rPr>
          <w:rFonts w:ascii="Arial" w:hAnsi="Arial" w:cs="Arial"/>
          <w:color w:val="D4D4D4"/>
          <w:sz w:val="27"/>
          <w:szCs w:val="27"/>
        </w:rPr>
        <w:t>.</w:t>
      </w:r>
    </w:p>
    <w:p w:rsidR="00615A40" w:rsidRPr="00615A40" w:rsidRDefault="00615A40" w:rsidP="00615A40">
      <w:pPr>
        <w:rPr>
          <w:rFonts w:ascii="Arial" w:eastAsia="Times New Roman" w:hAnsi="Arial" w:cs="Arial"/>
          <w:color w:val="D4D4D4"/>
          <w:sz w:val="27"/>
          <w:szCs w:val="27"/>
        </w:rPr>
      </w:pPr>
      <w:bookmarkStart w:id="0" w:name="_GoBack"/>
      <w:bookmarkEnd w:id="0"/>
    </w:p>
    <w:sectPr w:rsidR="00615A40" w:rsidRPr="0061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5C"/>
    <w:rsid w:val="00173C32"/>
    <w:rsid w:val="00251077"/>
    <w:rsid w:val="00615A40"/>
    <w:rsid w:val="006649E9"/>
    <w:rsid w:val="009206EA"/>
    <w:rsid w:val="00B3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9168"/>
  <w15:chartTrackingRefBased/>
  <w15:docId w15:val="{DC599B83-5252-4F4E-ACD7-EA6C4772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B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3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4B5C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34B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B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3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5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03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3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0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64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61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Step 14</vt:lpstr>
      <vt:lpstr>Step 15</vt:lpstr>
      <vt:lpstr>Step 17</vt:lpstr>
      <vt:lpstr>Step 32</vt:lpstr>
      <vt:lpstr>Step 46</vt:lpstr>
      <vt:lpstr>Step 47</vt:lpstr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AFRIYIE EUGENE</dc:creator>
  <cp:keywords/>
  <dc:description/>
  <cp:lastModifiedBy>AFRIYIE EUGENE</cp:lastModifiedBy>
  <cp:revision>2</cp:revision>
  <dcterms:created xsi:type="dcterms:W3CDTF">2024-09-09T02:33:00Z</dcterms:created>
  <dcterms:modified xsi:type="dcterms:W3CDTF">2024-09-09T02:33:00Z</dcterms:modified>
</cp:coreProperties>
</file>