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A9128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26F85AB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B67DEAA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D60F08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0B4F57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EFA79B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FDA779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0E8F58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DFA42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96A744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9BCE1E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3F3CD4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0D4205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AA8BB6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BEB368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D79D38" w14:textId="0F4C0433" w:rsidR="00CD50C3" w:rsidRPr="00122D44" w:rsidRDefault="00083199" w:rsidP="00F8486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Исследование криптографических хеш-функций</w:t>
      </w:r>
    </w:p>
    <w:p w14:paraId="16B71D60" w14:textId="77777777" w:rsidR="00CD50C3" w:rsidRPr="00122D44" w:rsidRDefault="00CD50C3" w:rsidP="00F8486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EEAFEA" w14:textId="77777777" w:rsidR="00CD50C3" w:rsidRPr="00122D44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4DF54CA" w14:textId="77777777" w:rsidR="00CD50C3" w:rsidRPr="00122D44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C48660" w14:textId="77777777" w:rsidR="00CD50C3" w:rsidRPr="00122D44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C63E52B" w14:textId="77777777" w:rsidR="00CD50C3" w:rsidRPr="00122D44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F5B89B8" w14:textId="77777777" w:rsidR="00CD50C3" w:rsidRPr="00122D44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5BF55A5" w14:textId="77777777" w:rsidR="00CD50C3" w:rsidRPr="00122D44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8459A3F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13B2DBE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656971B" w14:textId="77777777" w:rsidR="00CD50C3" w:rsidRPr="00122D44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Студент: Николаева Е.В.</w:t>
      </w:r>
    </w:p>
    <w:p w14:paraId="02EFD2C9" w14:textId="77777777" w:rsidR="00CD50C3" w:rsidRPr="00122D44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457612AE" w14:textId="77777777" w:rsidR="00CD50C3" w:rsidRPr="00122D44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5DB776C0" w14:textId="77777777" w:rsidR="00CD50C3" w:rsidRPr="00122D44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625396EA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BD16FD1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BB7279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238C15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C1F2D8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8E33FD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D6D63DB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89C6E40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3E4EBC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55F790F" w14:textId="77777777" w:rsidR="00CD50C3" w:rsidRPr="00122D44" w:rsidRDefault="00CD50C3" w:rsidP="00CD50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B40A77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2D44">
        <w:rPr>
          <w:rFonts w:ascii="Times New Roman" w:hAnsi="Times New Roman" w:cs="Times New Roman"/>
          <w:sz w:val="28"/>
          <w:szCs w:val="28"/>
        </w:rPr>
        <w:t>Минск 202</w:t>
      </w:r>
      <w:r w:rsidRPr="00122D44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602C304" w14:textId="77777777" w:rsidR="00960202" w:rsidRPr="00122D44" w:rsidRDefault="0096020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122D4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8026526" w14:textId="70180EF5" w:rsidR="00CD50C3" w:rsidRPr="00122D44" w:rsidRDefault="00CD50C3" w:rsidP="00CD50C3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122D44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5EE24003" w14:textId="77777777" w:rsidR="00EA74AD" w:rsidRPr="00122D44" w:rsidRDefault="00EA74AD" w:rsidP="00EA74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 w:rsidRPr="00122D4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22D44">
        <w:rPr>
          <w:rFonts w:ascii="Times New Roman" w:hAnsi="Times New Roman" w:cs="Times New Roman"/>
          <w:sz w:val="28"/>
          <w:szCs w:val="28"/>
        </w:rPr>
        <w:t># и позволяет выполнить 2 задачи:</w:t>
      </w:r>
    </w:p>
    <w:p w14:paraId="475E35A7" w14:textId="66DCD2AA" w:rsidR="00B02D3B" w:rsidRPr="00122D44" w:rsidRDefault="00EA74AD" w:rsidP="00B02D3B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 xml:space="preserve"> </w:t>
      </w:r>
      <w:r w:rsidR="00B02D3B" w:rsidRPr="00122D44">
        <w:rPr>
          <w:rFonts w:ascii="Times New Roman" w:hAnsi="Times New Roman" w:cs="Times New Roman"/>
          <w:sz w:val="28"/>
          <w:szCs w:val="28"/>
        </w:rPr>
        <w:t xml:space="preserve"> </w:t>
      </w:r>
      <w:r w:rsidR="00083199" w:rsidRPr="00122D44">
        <w:rPr>
          <w:rFonts w:ascii="Times New Roman" w:hAnsi="Times New Roman" w:cs="Times New Roman"/>
          <w:sz w:val="28"/>
          <w:szCs w:val="28"/>
        </w:rPr>
        <w:t>хешировать входное сообщение;</w:t>
      </w:r>
    </w:p>
    <w:p w14:paraId="5DFB5554" w14:textId="7C6AC38E" w:rsidR="00EA74AD" w:rsidRPr="00122D44" w:rsidRDefault="00B02D3B" w:rsidP="00083199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 xml:space="preserve"> </w:t>
      </w:r>
      <w:r w:rsidR="00083199" w:rsidRPr="00122D44">
        <w:rPr>
          <w:rFonts w:ascii="Times New Roman" w:hAnsi="Times New Roman" w:cs="Times New Roman"/>
          <w:sz w:val="28"/>
          <w:szCs w:val="28"/>
        </w:rPr>
        <w:t>оценивать скорость выполнения алгоритма</w:t>
      </w:r>
      <w:r w:rsidRPr="00122D44">
        <w:rPr>
          <w:rFonts w:ascii="Times New Roman" w:hAnsi="Times New Roman" w:cs="Times New Roman"/>
          <w:sz w:val="28"/>
          <w:szCs w:val="28"/>
        </w:rPr>
        <w:t>;</w:t>
      </w:r>
    </w:p>
    <w:p w14:paraId="1F8DB106" w14:textId="77777777" w:rsidR="00B02D3B" w:rsidRPr="00122D44" w:rsidRDefault="00B02D3B" w:rsidP="00B02D3B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122D44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1F948354" w14:textId="33F42A1A" w:rsidR="00083199" w:rsidRPr="00122D44" w:rsidRDefault="00083199" w:rsidP="00083199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 xml:space="preserve">MD5 – алгоритм хеширования, в котором выполняются 4 этапа по 16 раз. Каждая операция в этапе представляет собой нелинейную функцию над тремя из </w:t>
      </w:r>
      <w:r w:rsidRPr="00122D44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122D44">
        <w:rPr>
          <w:rFonts w:ascii="Times New Roman" w:hAnsi="Times New Roman" w:cs="Times New Roman"/>
          <w:sz w:val="28"/>
          <w:szCs w:val="28"/>
        </w:rPr>
        <w:t xml:space="preserve">, </w:t>
      </w:r>
      <w:r w:rsidRPr="00122D44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122D44">
        <w:rPr>
          <w:rFonts w:ascii="Times New Roman" w:hAnsi="Times New Roman" w:cs="Times New Roman"/>
          <w:sz w:val="28"/>
          <w:szCs w:val="28"/>
        </w:rPr>
        <w:t xml:space="preserve">, </w:t>
      </w:r>
      <w:r w:rsidRPr="00122D44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122D44">
        <w:rPr>
          <w:rFonts w:ascii="Times New Roman" w:hAnsi="Times New Roman" w:cs="Times New Roman"/>
          <w:sz w:val="28"/>
          <w:szCs w:val="28"/>
        </w:rPr>
        <w:t xml:space="preserve"> и </w:t>
      </w:r>
      <w:r w:rsidRPr="00122D44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122D44">
        <w:rPr>
          <w:rFonts w:ascii="Times New Roman" w:hAnsi="Times New Roman" w:cs="Times New Roman"/>
          <w:sz w:val="28"/>
          <w:szCs w:val="28"/>
        </w:rPr>
        <w:t xml:space="preserve">. Затем результат добавляется к четвертой переменной, подблоку текста </w:t>
      </w:r>
      <w:r w:rsidRPr="00122D44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122D44">
        <w:rPr>
          <w:rFonts w:ascii="Times New Roman" w:hAnsi="Times New Roman" w:cs="Times New Roman"/>
          <w:sz w:val="28"/>
          <w:szCs w:val="28"/>
        </w:rPr>
        <w:t xml:space="preserve"> и константе </w:t>
      </w:r>
      <w:r w:rsidRPr="00122D44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122D44">
        <w:rPr>
          <w:rFonts w:ascii="Times New Roman" w:hAnsi="Times New Roman" w:cs="Times New Roman"/>
          <w:sz w:val="28"/>
          <w:szCs w:val="28"/>
        </w:rPr>
        <w:t xml:space="preserve">. Далее результат циклически сдвигается вправо на переменное число s бит и добавляет результат к одной и переменных </w:t>
      </w:r>
      <w:r w:rsidRPr="00122D44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122D44">
        <w:rPr>
          <w:rFonts w:ascii="Times New Roman" w:hAnsi="Times New Roman" w:cs="Times New Roman"/>
          <w:sz w:val="28"/>
          <w:szCs w:val="28"/>
        </w:rPr>
        <w:t xml:space="preserve">, </w:t>
      </w:r>
      <w:r w:rsidRPr="00122D44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122D44">
        <w:rPr>
          <w:rFonts w:ascii="Times New Roman" w:hAnsi="Times New Roman" w:cs="Times New Roman"/>
          <w:sz w:val="28"/>
          <w:szCs w:val="28"/>
        </w:rPr>
        <w:t xml:space="preserve">, </w:t>
      </w:r>
      <w:r w:rsidRPr="00122D44">
        <w:rPr>
          <w:rFonts w:ascii="Times New Roman" w:hAnsi="Times New Roman" w:cs="Times New Roman"/>
          <w:i/>
          <w:iCs/>
          <w:sz w:val="28"/>
          <w:szCs w:val="28"/>
        </w:rPr>
        <w:t xml:space="preserve">c </w:t>
      </w:r>
      <w:r w:rsidRPr="00122D44">
        <w:rPr>
          <w:rFonts w:ascii="Times New Roman" w:hAnsi="Times New Roman" w:cs="Times New Roman"/>
          <w:sz w:val="28"/>
          <w:szCs w:val="28"/>
        </w:rPr>
        <w:t xml:space="preserve">и </w:t>
      </w:r>
      <w:r w:rsidRPr="00122D44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122D44">
        <w:rPr>
          <w:rFonts w:ascii="Times New Roman" w:hAnsi="Times New Roman" w:cs="Times New Roman"/>
          <w:sz w:val="28"/>
          <w:szCs w:val="28"/>
        </w:rPr>
        <w:t>. В конце результат заменяет одну из этих переменных. Результат хеширования – конкатенация последних значений указанных переменных – 32</w:t>
      </w:r>
      <w:r w:rsidR="00765B86">
        <w:rPr>
          <w:rFonts w:ascii="Times New Roman" w:hAnsi="Times New Roman" w:cs="Times New Roman"/>
          <w:sz w:val="28"/>
          <w:szCs w:val="28"/>
        </w:rPr>
        <w:t>×</w:t>
      </w:r>
      <w:r w:rsidRPr="00122D44">
        <w:rPr>
          <w:rFonts w:ascii="Times New Roman" w:hAnsi="Times New Roman" w:cs="Times New Roman"/>
          <w:sz w:val="28"/>
          <w:szCs w:val="28"/>
        </w:rPr>
        <w:t>4 = 128 бит. Результат работы приложения для алгоритма хеширования MD5 представлен на рисунке 2.1</w:t>
      </w:r>
    </w:p>
    <w:p w14:paraId="69AA53CC" w14:textId="1B833578" w:rsidR="00B02D3B" w:rsidRPr="00122D44" w:rsidRDefault="00083199" w:rsidP="00083199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ab/>
      </w:r>
      <w:r w:rsidRPr="00122D44">
        <w:rPr>
          <w:rFonts w:ascii="Times New Roman" w:hAnsi="Times New Roman" w:cs="Times New Roman"/>
          <w:sz w:val="28"/>
          <w:szCs w:val="28"/>
        </w:rPr>
        <w:tab/>
      </w:r>
      <w:r w:rsidRPr="00122D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E5FE53" wp14:editId="69CA9356">
            <wp:extent cx="4368800" cy="115385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7297" cy="116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AEAC" w14:textId="77777777" w:rsidR="00B02D3B" w:rsidRPr="00122D44" w:rsidRDefault="00B02D3B" w:rsidP="00B02D3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Рис. 2.1 – Реализация генерации тайного ключа</w:t>
      </w:r>
    </w:p>
    <w:p w14:paraId="6EDC6036" w14:textId="5C35EF73" w:rsidR="00B02D3B" w:rsidRPr="00122D44" w:rsidRDefault="00083199" w:rsidP="00122D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 xml:space="preserve">Были использованы библиотеки </w:t>
      </w:r>
      <w:r w:rsidRPr="00122D44">
        <w:rPr>
          <w:rFonts w:ascii="Times New Roman" w:hAnsi="Times New Roman" w:cs="Times New Roman"/>
          <w:color w:val="000000"/>
          <w:sz w:val="28"/>
          <w:szCs w:val="28"/>
          <w:lang w:val="ru-BY"/>
        </w:rPr>
        <w:t>System.Security.Cryptography</w:t>
      </w:r>
      <w:r w:rsidRPr="00122D4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122D44">
        <w:rPr>
          <w:rFonts w:ascii="Times New Roman" w:hAnsi="Times New Roman" w:cs="Times New Roman"/>
          <w:sz w:val="28"/>
          <w:szCs w:val="28"/>
        </w:rPr>
        <w:t xml:space="preserve"> </w:t>
      </w:r>
      <w:r w:rsidR="00B02D3B" w:rsidRPr="00122D44">
        <w:rPr>
          <w:rFonts w:ascii="Times New Roman" w:hAnsi="Times New Roman" w:cs="Times New Roman"/>
          <w:sz w:val="28"/>
          <w:szCs w:val="28"/>
        </w:rPr>
        <w:t xml:space="preserve">Для </w:t>
      </w:r>
      <w:r w:rsidRPr="00122D44">
        <w:rPr>
          <w:rFonts w:ascii="Times New Roman" w:hAnsi="Times New Roman" w:cs="Times New Roman"/>
          <w:sz w:val="28"/>
          <w:szCs w:val="28"/>
        </w:rPr>
        <w:t>хеширования были использованы функции изображены 2.2.</w:t>
      </w:r>
    </w:p>
    <w:p w14:paraId="1763DD5F" w14:textId="090A3795" w:rsidR="00B02D3B" w:rsidRPr="00122D44" w:rsidRDefault="00083199" w:rsidP="00B02D3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02FF61" wp14:editId="6B4B1035">
            <wp:extent cx="3665432" cy="314065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1578" cy="317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52C3" w14:textId="77777777" w:rsidR="00B02D3B" w:rsidRPr="00122D44" w:rsidRDefault="00B02D3B" w:rsidP="00B02D3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Рис. 2.2 – Реализация вычисления открытого ключа</w:t>
      </w:r>
    </w:p>
    <w:p w14:paraId="33022DF1" w14:textId="6A983696" w:rsidR="008F14A6" w:rsidRPr="00122D44" w:rsidRDefault="008F14A6" w:rsidP="0008319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  <w:lang w:val="en-US"/>
        </w:rPr>
        <w:lastRenderedPageBreak/>
        <w:t>SHA</w:t>
      </w:r>
      <w:r w:rsidRPr="00122D44">
        <w:rPr>
          <w:rFonts w:ascii="Times New Roman" w:hAnsi="Times New Roman" w:cs="Times New Roman"/>
          <w:sz w:val="28"/>
          <w:szCs w:val="28"/>
        </w:rPr>
        <w:t xml:space="preserve">256 – хеш-функция из семейства алгоритмов </w:t>
      </w:r>
      <w:r w:rsidRPr="00122D44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122D44">
        <w:rPr>
          <w:rFonts w:ascii="Times New Roman" w:hAnsi="Times New Roman" w:cs="Times New Roman"/>
          <w:sz w:val="28"/>
          <w:szCs w:val="28"/>
        </w:rPr>
        <w:t>-2, которая предназначена для создания дайджестов для сообщений произвольной длины. Длина дайджеста – 256 бит. Исходное сообщение дополняется до нужной длины, а затем разбивается на блоки. Каждый блок – на 16 слов. Каждый блок сообщения пропускается через 64 итерации. На каждой итерации 2 слова преобразуются, функцию преобразования задают остальные слова. Результаты обработки каждого блока складываются, сум</w:t>
      </w:r>
      <w:r w:rsidR="007727A0">
        <w:rPr>
          <w:rFonts w:ascii="Times New Roman" w:hAnsi="Times New Roman" w:cs="Times New Roman"/>
          <w:sz w:val="28"/>
          <w:szCs w:val="28"/>
        </w:rPr>
        <w:t>м</w:t>
      </w:r>
      <w:r w:rsidRPr="00122D44">
        <w:rPr>
          <w:rFonts w:ascii="Times New Roman" w:hAnsi="Times New Roman" w:cs="Times New Roman"/>
          <w:sz w:val="28"/>
          <w:szCs w:val="28"/>
        </w:rPr>
        <w:t>а – значение хеш-функции. Т.к. инициализация внутреннего состояния производится результатом обработки предыдущего блока, то нет возможности обрабатывать блоки параллельно.</w:t>
      </w:r>
    </w:p>
    <w:p w14:paraId="436BB93A" w14:textId="542DE5CD" w:rsidR="00083199" w:rsidRPr="00122D44" w:rsidRDefault="00083199" w:rsidP="0008319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 xml:space="preserve">Результат выполнения алгоритма </w:t>
      </w:r>
      <w:r w:rsidR="007727A0" w:rsidRPr="00122D44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7727A0" w:rsidRPr="00122D44">
        <w:rPr>
          <w:rFonts w:ascii="Times New Roman" w:hAnsi="Times New Roman" w:cs="Times New Roman"/>
          <w:sz w:val="28"/>
          <w:szCs w:val="28"/>
        </w:rPr>
        <w:t>256</w:t>
      </w:r>
      <w:r w:rsidR="002948E2">
        <w:rPr>
          <w:rFonts w:ascii="Times New Roman" w:hAnsi="Times New Roman" w:cs="Times New Roman"/>
          <w:sz w:val="28"/>
          <w:szCs w:val="28"/>
        </w:rPr>
        <w:t xml:space="preserve"> </w:t>
      </w:r>
      <w:r w:rsidRPr="00122D44">
        <w:rPr>
          <w:rFonts w:ascii="Times New Roman" w:hAnsi="Times New Roman" w:cs="Times New Roman"/>
          <w:sz w:val="28"/>
          <w:szCs w:val="28"/>
        </w:rPr>
        <w:t>представлен на рисунке 2.3.</w:t>
      </w:r>
    </w:p>
    <w:p w14:paraId="1D8A35CD" w14:textId="79C6CF4F" w:rsidR="007E7C3F" w:rsidRPr="00122D44" w:rsidRDefault="00083199" w:rsidP="007E7C3F">
      <w:pPr>
        <w:spacing w:after="360" w:line="240" w:lineRule="auto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0BFD16" wp14:editId="381A3902">
            <wp:extent cx="5940425" cy="10845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F9D7" w14:textId="4C1C4EC8" w:rsidR="007E7C3F" w:rsidRPr="00122D44" w:rsidRDefault="007E7C3F" w:rsidP="007E7C3F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 xml:space="preserve">Рис. 2.3 – </w:t>
      </w:r>
      <w:bookmarkStart w:id="0" w:name="_GoBack"/>
      <w:bookmarkEnd w:id="0"/>
      <w:r w:rsidR="00083199" w:rsidRPr="00122D44">
        <w:rPr>
          <w:rFonts w:ascii="Times New Roman" w:hAnsi="Times New Roman" w:cs="Times New Roman"/>
          <w:sz w:val="28"/>
          <w:szCs w:val="28"/>
        </w:rPr>
        <w:t xml:space="preserve">Результат алгоритма </w:t>
      </w:r>
      <w:r w:rsidR="00083199" w:rsidRPr="00122D44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083199" w:rsidRPr="00122D44">
        <w:rPr>
          <w:rFonts w:ascii="Times New Roman" w:hAnsi="Times New Roman" w:cs="Times New Roman"/>
          <w:sz w:val="28"/>
          <w:szCs w:val="28"/>
        </w:rPr>
        <w:t>256</w:t>
      </w:r>
    </w:p>
    <w:p w14:paraId="72030A06" w14:textId="1F96E282" w:rsidR="00B02D3B" w:rsidRPr="00122D44" w:rsidRDefault="00083199" w:rsidP="007E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Функция для хеширования с помощью алгоритма SHA256 представлена на рисунке 2.4.</w:t>
      </w:r>
    </w:p>
    <w:p w14:paraId="36959159" w14:textId="3D059BFC" w:rsidR="00B02D3B" w:rsidRPr="00122D44" w:rsidRDefault="00083199" w:rsidP="00B02D3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3DEBB7" wp14:editId="12368E34">
            <wp:extent cx="5940425" cy="24892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E2D3" w14:textId="7D737A40" w:rsidR="00083199" w:rsidRPr="00122D44" w:rsidRDefault="00083199" w:rsidP="0008319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 xml:space="preserve">Рисунок 2.4 – Функция хеширования </w:t>
      </w:r>
      <w:r w:rsidRPr="00122D44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122D44">
        <w:rPr>
          <w:rFonts w:ascii="Times New Roman" w:hAnsi="Times New Roman" w:cs="Times New Roman"/>
          <w:sz w:val="28"/>
          <w:szCs w:val="28"/>
        </w:rPr>
        <w:t>256</w:t>
      </w:r>
    </w:p>
    <w:p w14:paraId="4A3F2C9A" w14:textId="10E2E587" w:rsidR="008F14A6" w:rsidRPr="00122D44" w:rsidRDefault="008F14A6" w:rsidP="008F14A6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ab/>
        <w:t>В алгоритмах хеширования часто используется такое понятие как соль. Соль – строка данных, которая передается хеш-функции вместе с входными данными для вычисления хеша. Используется для усложнения определения прообраза хеш-функции методом перебора по словарю возможных значений, включая радужные атаки. Позволяет скрыть факт использования одинаковых прообразов при использовании разной соли.</w:t>
      </w:r>
    </w:p>
    <w:p w14:paraId="112DF914" w14:textId="793F2BED" w:rsidR="00B02D3B" w:rsidRDefault="008F14A6" w:rsidP="008F14A6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ab/>
        <w:t xml:space="preserve">Таким образом, были реализованы все поставленные задачи. Были исследованы асимметричные шифры. </w:t>
      </w:r>
    </w:p>
    <w:p w14:paraId="078510DF" w14:textId="4A2C05A3" w:rsidR="00F27845" w:rsidRDefault="00F27845" w:rsidP="00F27845">
      <w:pPr>
        <w:pStyle w:val="a3"/>
        <w:numPr>
          <w:ilvl w:val="0"/>
          <w:numId w:val="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7845">
        <w:rPr>
          <w:rFonts w:ascii="Times New Roman" w:hAnsi="Times New Roman" w:cs="Times New Roman"/>
          <w:b/>
          <w:bCs/>
          <w:sz w:val="28"/>
          <w:szCs w:val="28"/>
        </w:rPr>
        <w:t xml:space="preserve"> Оценить быстродействие выбранного алгоритма хеширования.</w:t>
      </w:r>
    </w:p>
    <w:p w14:paraId="15E12578" w14:textId="5EB19862" w:rsidR="00F27845" w:rsidRPr="00F27845" w:rsidRDefault="00F27845" w:rsidP="00F2784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Рассмотрим рисунок 2.5, где несколько раз произведены функции хеширования. Сразу же видно, что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F27845">
        <w:rPr>
          <w:rFonts w:ascii="Times New Roman" w:hAnsi="Times New Roman" w:cs="Times New Roman"/>
          <w:sz w:val="28"/>
          <w:szCs w:val="28"/>
        </w:rPr>
        <w:t xml:space="preserve">256 </w:t>
      </w:r>
      <w:r>
        <w:rPr>
          <w:rFonts w:ascii="Times New Roman" w:hAnsi="Times New Roman" w:cs="Times New Roman"/>
          <w:sz w:val="28"/>
          <w:szCs w:val="28"/>
        </w:rPr>
        <w:t xml:space="preserve">будет намного быстрее и эффективнее. Построим график. </w:t>
      </w:r>
    </w:p>
    <w:p w14:paraId="5C3549A8" w14:textId="3CD29035" w:rsidR="00F27845" w:rsidRDefault="00F27845" w:rsidP="00F2784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7845">
        <w:rPr>
          <w:noProof/>
        </w:rPr>
        <w:drawing>
          <wp:inline distT="0" distB="0" distL="0" distR="0" wp14:anchorId="3EEF5886" wp14:editId="7D575AB8">
            <wp:extent cx="5940425" cy="63607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0DC1" w14:textId="15CDB17D" w:rsidR="00F27845" w:rsidRDefault="00F27845" w:rsidP="00F27845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Рисунок 2.</w:t>
      </w:r>
      <w:r w:rsidRPr="00F27845">
        <w:rPr>
          <w:rFonts w:ascii="Times New Roman" w:hAnsi="Times New Roman" w:cs="Times New Roman"/>
          <w:sz w:val="28"/>
          <w:szCs w:val="28"/>
        </w:rPr>
        <w:t>5</w:t>
      </w:r>
      <w:r w:rsidRPr="00122D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приложения</w:t>
      </w:r>
    </w:p>
    <w:p w14:paraId="0F1ECACD" w14:textId="76F923AE" w:rsidR="00F27845" w:rsidRDefault="00F27845" w:rsidP="00F27845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784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0817F5" wp14:editId="378BCD20">
            <wp:extent cx="5668166" cy="3353268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D4C1" w14:textId="09210A19" w:rsidR="00F27845" w:rsidRDefault="00F27845" w:rsidP="00F27845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Рисунок 2.</w:t>
      </w:r>
      <w:r w:rsidRPr="00F27845">
        <w:rPr>
          <w:rFonts w:ascii="Times New Roman" w:hAnsi="Times New Roman" w:cs="Times New Roman"/>
          <w:sz w:val="28"/>
          <w:szCs w:val="28"/>
        </w:rPr>
        <w:t>5</w:t>
      </w:r>
      <w:r w:rsidRPr="00122D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График</w:t>
      </w:r>
      <w:r w:rsidR="00497074">
        <w:rPr>
          <w:rFonts w:ascii="Times New Roman" w:hAnsi="Times New Roman" w:cs="Times New Roman"/>
          <w:sz w:val="28"/>
          <w:szCs w:val="28"/>
        </w:rPr>
        <w:t>, описывающий скорость работы алгоритмов</w:t>
      </w:r>
    </w:p>
    <w:p w14:paraId="538D1B73" w14:textId="7E8B4FCA" w:rsidR="00497074" w:rsidRPr="00497074" w:rsidRDefault="00497074" w:rsidP="00497074">
      <w:pPr>
        <w:spacing w:before="24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Сразу на рисунке видно, что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497074">
        <w:rPr>
          <w:rFonts w:ascii="Times New Roman" w:hAnsi="Times New Roman" w:cs="Times New Roman"/>
          <w:sz w:val="28"/>
          <w:szCs w:val="28"/>
        </w:rPr>
        <w:t xml:space="preserve">256 </w:t>
      </w:r>
      <w:r>
        <w:rPr>
          <w:rFonts w:ascii="Times New Roman" w:hAnsi="Times New Roman" w:cs="Times New Roman"/>
          <w:sz w:val="28"/>
          <w:szCs w:val="28"/>
        </w:rPr>
        <w:t xml:space="preserve">быстрее, но так же он является более безопасным, чем 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497074">
        <w:rPr>
          <w:rFonts w:ascii="Times New Roman" w:hAnsi="Times New Roman" w:cs="Times New Roman"/>
          <w:sz w:val="28"/>
          <w:szCs w:val="28"/>
        </w:rPr>
        <w:t>5.</w:t>
      </w:r>
    </w:p>
    <w:p w14:paraId="2BB923EC" w14:textId="77777777" w:rsidR="00B02D3B" w:rsidRPr="00122D44" w:rsidRDefault="00B02D3B" w:rsidP="00B02D3B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2D44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A8D28AC" w14:textId="5D2393F7" w:rsidR="008F14A6" w:rsidRPr="00122D44" w:rsidRDefault="008F14A6" w:rsidP="008F14A6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навыки хеширования используя алгоритмы </w:t>
      </w:r>
      <w:r w:rsidRPr="00122D44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122D44">
        <w:rPr>
          <w:rFonts w:ascii="Times New Roman" w:hAnsi="Times New Roman" w:cs="Times New Roman"/>
          <w:sz w:val="28"/>
          <w:szCs w:val="28"/>
        </w:rPr>
        <w:t xml:space="preserve">5 и </w:t>
      </w:r>
      <w:r w:rsidRPr="00122D44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122D44">
        <w:rPr>
          <w:rFonts w:ascii="Times New Roman" w:hAnsi="Times New Roman" w:cs="Times New Roman"/>
          <w:sz w:val="28"/>
          <w:szCs w:val="28"/>
        </w:rPr>
        <w:t>256. Были изучены основные принципы работы хеширования.</w:t>
      </w:r>
    </w:p>
    <w:p w14:paraId="745E34FC" w14:textId="77777777" w:rsidR="008F14A6" w:rsidRPr="00122D44" w:rsidRDefault="008F14A6" w:rsidP="008F14A6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r w:rsidRPr="00122D4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22D44">
        <w:rPr>
          <w:rFonts w:ascii="Times New Roman" w:hAnsi="Times New Roman" w:cs="Times New Roman"/>
          <w:sz w:val="28"/>
          <w:szCs w:val="28"/>
        </w:rPr>
        <w:t>#, для реализации задач, связанных с хешированием данных.</w:t>
      </w:r>
    </w:p>
    <w:p w14:paraId="02C0E619" w14:textId="77777777" w:rsidR="00000286" w:rsidRPr="00122D44" w:rsidRDefault="00000286">
      <w:pPr>
        <w:rPr>
          <w:rFonts w:ascii="Times New Roman" w:hAnsi="Times New Roman" w:cs="Times New Roman"/>
        </w:rPr>
      </w:pPr>
    </w:p>
    <w:sectPr w:rsidR="00000286" w:rsidRPr="00122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C3"/>
    <w:rsid w:val="00000286"/>
    <w:rsid w:val="000403B9"/>
    <w:rsid w:val="00083199"/>
    <w:rsid w:val="00122D44"/>
    <w:rsid w:val="002948E2"/>
    <w:rsid w:val="00497074"/>
    <w:rsid w:val="006D4C0C"/>
    <w:rsid w:val="006E5EBD"/>
    <w:rsid w:val="00765B86"/>
    <w:rsid w:val="007727A0"/>
    <w:rsid w:val="007E7C3F"/>
    <w:rsid w:val="007F51F2"/>
    <w:rsid w:val="008F14A6"/>
    <w:rsid w:val="00960202"/>
    <w:rsid w:val="00B02D3B"/>
    <w:rsid w:val="00B76746"/>
    <w:rsid w:val="00CD50C3"/>
    <w:rsid w:val="00EA74AD"/>
    <w:rsid w:val="00ED721B"/>
    <w:rsid w:val="00F27845"/>
    <w:rsid w:val="00F8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B3AB9"/>
  <w15:chartTrackingRefBased/>
  <w15:docId w15:val="{C60681C7-1E91-41FB-AA2F-E8939CEE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27845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0C3"/>
    <w:pPr>
      <w:spacing w:after="160" w:line="256" w:lineRule="auto"/>
      <w:ind w:left="720"/>
      <w:contextualSpacing/>
    </w:pPr>
  </w:style>
  <w:style w:type="table" w:styleId="a4">
    <w:name w:val="Table Grid"/>
    <w:basedOn w:val="a1"/>
    <w:uiPriority w:val="39"/>
    <w:rsid w:val="00B02D3B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17</cp:revision>
  <dcterms:created xsi:type="dcterms:W3CDTF">2023-03-25T06:31:00Z</dcterms:created>
  <dcterms:modified xsi:type="dcterms:W3CDTF">2023-05-02T07:17:00Z</dcterms:modified>
</cp:coreProperties>
</file>