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36B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9BEB5B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44F25F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77A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867E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8817F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D086C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8E40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10E13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5E2D1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B45C3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041D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C07E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8783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9D35F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E85C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01EE175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01BFA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22C7E9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BF662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07E50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EAAFDD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97519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BE0251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BCD24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9D7B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C44D3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4D2D507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743413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A2A96E2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1EEB07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9967FE3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DB50772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EB946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A91426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76E2C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E5BDA3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A8E08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BB158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35BE94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DCE1C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CE30A3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CB089" w14:textId="77777777" w:rsidR="00CD50C3" w:rsidRPr="00092A0D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092A0D">
        <w:rPr>
          <w:rFonts w:ascii="Times New Roman" w:hAnsi="Times New Roman" w:cs="Times New Roman"/>
          <w:sz w:val="28"/>
          <w:szCs w:val="28"/>
        </w:rPr>
        <w:t>3</w:t>
      </w:r>
    </w:p>
    <w:p w14:paraId="6B7D5102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199A061" w14:textId="77777777" w:rsidR="00CD50C3" w:rsidRDefault="00CD50C3" w:rsidP="00CD5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3DAA7D62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5098F1C4" w14:textId="77777777" w:rsidR="00CD50C3" w:rsidRDefault="00CD50C3" w:rsidP="00CD50C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167FCBE4" w14:textId="77777777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FBD9B95" w14:textId="77777777" w:rsidR="00CD50C3" w:rsidRDefault="00CD50C3" w:rsidP="00CD50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68066DFB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2.1, используется исходное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Nikolaeva</w:t>
      </w:r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Evgenia</w:t>
      </w:r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5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Dunn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621A1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14:paraId="3B350976" w14:textId="77777777" w:rsidR="00CD50C3" w:rsidRDefault="00CD50C3" w:rsidP="00CD50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2.1. </w:t>
      </w:r>
    </w:p>
    <w:p w14:paraId="7CB8C3E3" w14:textId="6BD45A2D" w:rsidR="00CD50C3" w:rsidRDefault="00092A0D" w:rsidP="00CD50C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471D3" wp14:editId="5FA0F9D3">
            <wp:extent cx="5940425" cy="106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B5E" w14:textId="77777777" w:rsidR="00CD50C3" w:rsidRDefault="00CD50C3" w:rsidP="00CD50C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Зашифрование сообщения</w:t>
      </w:r>
    </w:p>
    <w:p w14:paraId="47CF8163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CD50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используется для шифрования представлена на рисунке 2.2.</w:t>
      </w:r>
    </w:p>
    <w:p w14:paraId="7EA37D71" w14:textId="77777777" w:rsidR="00CD50C3" w:rsidRDefault="00CD50C3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0C3">
        <w:rPr>
          <w:noProof/>
          <w:lang w:eastAsia="ru-RU"/>
        </w:rPr>
        <w:drawing>
          <wp:inline distT="0" distB="0" distL="0" distR="0" wp14:anchorId="1EF66005" wp14:editId="6CCE56F6">
            <wp:extent cx="4029637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4705" w14:textId="77777777" w:rsidR="00CD50C3" w:rsidRDefault="00CD50C3" w:rsidP="00CD50C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</w:p>
    <w:p w14:paraId="4881651B" w14:textId="77777777" w:rsidR="00CD50C3" w:rsidRDefault="00CD50C3" w:rsidP="00CD50C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программе есть возможность установить настройки</w:t>
      </w:r>
      <w:r w:rsidR="007F5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шифровальной машины «Энигма», которое представлено на рисунке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091EE" w14:textId="77777777" w:rsidR="00CD50C3" w:rsidRDefault="007F51F2" w:rsidP="00CD50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1F2">
        <w:rPr>
          <w:noProof/>
          <w:lang w:eastAsia="ru-RU"/>
        </w:rPr>
        <w:drawing>
          <wp:inline distT="0" distB="0" distL="0" distR="0" wp14:anchorId="42EB0F95" wp14:editId="4EC1967A">
            <wp:extent cx="3562847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1F2">
        <w:rPr>
          <w:noProof/>
          <w:lang w:eastAsia="ru-RU"/>
        </w:rPr>
        <w:t xml:space="preserve">  </w:t>
      </w:r>
    </w:p>
    <w:p w14:paraId="41BB1820" w14:textId="77777777" w:rsidR="00CD50C3" w:rsidRDefault="00CD50C3" w:rsidP="007F51F2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F51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по умолчанию для «Энигмы»</w:t>
      </w:r>
    </w:p>
    <w:p w14:paraId="41995419" w14:textId="77777777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14:paraId="323C2012" w14:textId="4DE4E275" w:rsidR="00CD50C3" w:rsidRDefault="00CD50C3" w:rsidP="00CD50C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60D07F1E" w14:textId="263F4749" w:rsidR="003D1B3C" w:rsidRDefault="003D1B3C" w:rsidP="003D1B3C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ind w:hanging="11"/>
        <w:rPr>
          <w:rFonts w:ascii="Times New Roman" w:hAnsi="Times New Roman" w:cs="Times New Roman"/>
          <w:b/>
          <w:bCs/>
          <w:sz w:val="28"/>
          <w:szCs w:val="28"/>
        </w:rPr>
      </w:pPr>
      <w:r w:rsidRPr="003D1B3C">
        <w:rPr>
          <w:rFonts w:ascii="Times New Roman" w:hAnsi="Times New Roman" w:cs="Times New Roman"/>
          <w:b/>
          <w:bCs/>
          <w:sz w:val="28"/>
          <w:szCs w:val="28"/>
        </w:rPr>
        <w:t>Оценка криптостойкости «Энигмы»</w:t>
      </w:r>
    </w:p>
    <w:p w14:paraId="5249EB14" w14:textId="77777777" w:rsidR="003D1B3C" w:rsidRPr="003D1B3C" w:rsidRDefault="003D1B3C" w:rsidP="00364583">
      <w:pPr>
        <w:pStyle w:val="a3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Чтобы оценить криптостойкость шифра, нужно учитывать все</w:t>
      </w:r>
    </w:p>
    <w:p w14:paraId="4C40E49C" w14:textId="68FFEE3B" w:rsidR="003D1B3C" w:rsidRPr="003D1B3C" w:rsidRDefault="003D1B3C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возможные настройки машины. Для этого необходимо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B3C">
        <w:rPr>
          <w:rFonts w:ascii="Times New Roman" w:hAnsi="Times New Roman" w:cs="Times New Roman"/>
          <w:sz w:val="28"/>
          <w:szCs w:val="28"/>
        </w:rPr>
        <w:t>следующие свойства «Энигмы»:</w:t>
      </w:r>
    </w:p>
    <w:p w14:paraId="708F23F0" w14:textId="3D634AF0" w:rsidR="003D1B3C" w:rsidRP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выбор и порядок роторов;</w:t>
      </w:r>
    </w:p>
    <w:p w14:paraId="3E62A446" w14:textId="253EBC8B" w:rsidR="003D1B3C" w:rsidRP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разводку (коммутацию) роторов;</w:t>
      </w:r>
    </w:p>
    <w:p w14:paraId="6944F575" w14:textId="72D3F4CA" w:rsidR="003D1B3C" w:rsidRP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настройку колец на каждом из роторов;</w:t>
      </w:r>
    </w:p>
    <w:p w14:paraId="15897627" w14:textId="4862D07C" w:rsidR="003D1B3C" w:rsidRP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начальное положение роторов в начале сообщения;</w:t>
      </w:r>
    </w:p>
    <w:p w14:paraId="5586782E" w14:textId="11E4FC7E" w:rsidR="003D1B3C" w:rsidRP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отражатель;</w:t>
      </w:r>
    </w:p>
    <w:p w14:paraId="649E90A3" w14:textId="09CEAD76" w:rsidR="003D1B3C" w:rsidRDefault="003D1B3C" w:rsidP="00364583">
      <w:pPr>
        <w:pStyle w:val="a3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3C">
        <w:rPr>
          <w:rFonts w:ascii="Times New Roman" w:hAnsi="Times New Roman" w:cs="Times New Roman"/>
          <w:sz w:val="28"/>
          <w:szCs w:val="28"/>
        </w:rPr>
        <w:t>настройки коммутационной панели.</w:t>
      </w:r>
    </w:p>
    <w:p w14:paraId="7D9EFCE6" w14:textId="224BAEFA" w:rsidR="00E32F7A" w:rsidRDefault="00E32F7A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F7A">
        <w:rPr>
          <w:rFonts w:ascii="Times New Roman" w:hAnsi="Times New Roman" w:cs="Times New Roman"/>
          <w:sz w:val="28"/>
          <w:szCs w:val="28"/>
        </w:rPr>
        <w:t xml:space="preserve">Чтобы выбрать 3 ротора из возможных </w:t>
      </w:r>
      <w:r w:rsidR="00885C83" w:rsidRPr="00885C83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E32F7A">
        <w:rPr>
          <w:rFonts w:ascii="Times New Roman" w:hAnsi="Times New Roman" w:cs="Times New Roman"/>
          <w:sz w:val="28"/>
          <w:szCs w:val="28"/>
        </w:rPr>
        <w:t>, существует 6 комбинаций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32F7A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32F7A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32F7A">
        <w:rPr>
          <w:rFonts w:ascii="Times New Roman" w:hAnsi="Times New Roman" w:cs="Times New Roman"/>
          <w:sz w:val="28"/>
          <w:szCs w:val="28"/>
        </w:rPr>
        <w:t>). Каждый ротор (его внутренняя проводка)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F7A">
        <w:rPr>
          <w:rFonts w:ascii="Times New Roman" w:hAnsi="Times New Roman" w:cs="Times New Roman"/>
          <w:sz w:val="28"/>
          <w:szCs w:val="28"/>
        </w:rPr>
        <w:t>быть установлен в любом из 26 положений. Следовательно, с 3 роторами имеется 17 576 различных положений ротора (26 · 26 · 26).</w:t>
      </w:r>
    </w:p>
    <w:p w14:paraId="58E13DE4" w14:textId="6656878B" w:rsidR="00E32F7A" w:rsidRDefault="00E32F7A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F7A">
        <w:rPr>
          <w:rFonts w:ascii="Times New Roman" w:hAnsi="Times New Roman" w:cs="Times New Roman"/>
          <w:sz w:val="28"/>
          <w:szCs w:val="28"/>
        </w:rPr>
        <w:t>Кольцо на каждом роторе содержит маркировку ротора (что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F7A">
        <w:rPr>
          <w:rFonts w:ascii="Times New Roman" w:hAnsi="Times New Roman" w:cs="Times New Roman"/>
          <w:sz w:val="28"/>
          <w:szCs w:val="28"/>
        </w:rPr>
        <w:t>неважно) и выемку, которая влияет на шаг перемещения расположенного левее ротора. Каждое кольцо может быть установлено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F7A">
        <w:rPr>
          <w:rFonts w:ascii="Times New Roman" w:hAnsi="Times New Roman" w:cs="Times New Roman"/>
          <w:sz w:val="28"/>
          <w:szCs w:val="28"/>
        </w:rPr>
        <w:t>в любом из 26 положений. Поскольку слева от третьего (наиболее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F7A">
        <w:rPr>
          <w:rFonts w:ascii="Times New Roman" w:hAnsi="Times New Roman" w:cs="Times New Roman"/>
          <w:sz w:val="28"/>
          <w:szCs w:val="28"/>
        </w:rPr>
        <w:t>левого) ротора нет ротора, на расчет влияют только кольца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F7A">
        <w:rPr>
          <w:rFonts w:ascii="Times New Roman" w:hAnsi="Times New Roman" w:cs="Times New Roman"/>
          <w:sz w:val="28"/>
          <w:szCs w:val="28"/>
        </w:rPr>
        <w:t>самого правого и среднего ротора. Это дает 676 комбинаций колец (26 · 26).</w:t>
      </w:r>
    </w:p>
    <w:p w14:paraId="4478A7A0" w14:textId="6E0C4426" w:rsidR="00E32F7A" w:rsidRPr="00E32F7A" w:rsidRDefault="00E32F7A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F7A">
        <w:rPr>
          <w:rFonts w:ascii="Times New Roman" w:hAnsi="Times New Roman" w:cs="Times New Roman"/>
          <w:sz w:val="28"/>
          <w:szCs w:val="28"/>
        </w:rPr>
        <w:t>Таким образом, практически рассматриваемая версия «Энигмы»</w:t>
      </w:r>
    </w:p>
    <w:p w14:paraId="63C36CFB" w14:textId="32C592C9" w:rsidR="00E32F7A" w:rsidRPr="00E32F7A" w:rsidRDefault="00E32F7A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F7A">
        <w:rPr>
          <w:rFonts w:ascii="Times New Roman" w:hAnsi="Times New Roman" w:cs="Times New Roman"/>
          <w:sz w:val="28"/>
          <w:szCs w:val="28"/>
        </w:rPr>
        <w:t xml:space="preserve">(3 ротора с выбором из </w:t>
      </w:r>
      <w:r w:rsidR="00F108F5">
        <w:rPr>
          <w:rFonts w:ascii="Times New Roman" w:hAnsi="Times New Roman" w:cs="Times New Roman"/>
          <w:sz w:val="28"/>
          <w:szCs w:val="28"/>
        </w:rPr>
        <w:t>3</w:t>
      </w:r>
      <w:r w:rsidRPr="00E32F7A">
        <w:rPr>
          <w:rFonts w:ascii="Times New Roman" w:hAnsi="Times New Roman" w:cs="Times New Roman"/>
          <w:sz w:val="28"/>
          <w:szCs w:val="28"/>
        </w:rPr>
        <w:t xml:space="preserve">роторов, отражатель В </w:t>
      </w:r>
      <w:r w:rsidR="00F108F5">
        <w:rPr>
          <w:rFonts w:ascii="Times New Roman" w:hAnsi="Times New Roman" w:cs="Times New Roman"/>
          <w:sz w:val="28"/>
          <w:szCs w:val="28"/>
          <w:lang w:val="en-US"/>
        </w:rPr>
        <w:t>Dunn</w:t>
      </w:r>
      <w:r w:rsidR="00F108F5" w:rsidRPr="00F108F5">
        <w:rPr>
          <w:rFonts w:ascii="Times New Roman" w:hAnsi="Times New Roman" w:cs="Times New Roman"/>
          <w:sz w:val="28"/>
          <w:szCs w:val="28"/>
        </w:rPr>
        <w:t xml:space="preserve">) </w:t>
      </w:r>
      <w:r w:rsidRPr="00E32F7A">
        <w:rPr>
          <w:rFonts w:ascii="Times New Roman" w:hAnsi="Times New Roman" w:cs="Times New Roman"/>
          <w:sz w:val="28"/>
          <w:szCs w:val="28"/>
        </w:rPr>
        <w:t>может быть настроена</w:t>
      </w:r>
    </w:p>
    <w:p w14:paraId="66AF43F8" w14:textId="13489A6E" w:rsidR="00E32F7A" w:rsidRDefault="00E32F7A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F7A">
        <w:rPr>
          <w:rFonts w:ascii="Times New Roman" w:hAnsi="Times New Roman" w:cs="Times New Roman"/>
          <w:sz w:val="28"/>
          <w:szCs w:val="28"/>
        </w:rPr>
        <w:t xml:space="preserve">на </w:t>
      </w:r>
      <w:r w:rsidR="00364583">
        <w:rPr>
          <w:rFonts w:ascii="Times New Roman" w:hAnsi="Times New Roman" w:cs="Times New Roman"/>
          <w:sz w:val="28"/>
          <w:szCs w:val="28"/>
        </w:rPr>
        <w:t>6</w:t>
      </w:r>
      <w:r w:rsidR="00364583" w:rsidRPr="00E32F7A">
        <w:rPr>
          <w:rFonts w:ascii="Times New Roman" w:hAnsi="Times New Roman" w:cs="Times New Roman"/>
          <w:sz w:val="28"/>
          <w:szCs w:val="28"/>
        </w:rPr>
        <w:t>·</w:t>
      </w:r>
      <w:r w:rsidR="00F108F5" w:rsidRPr="00885C83">
        <w:rPr>
          <w:rFonts w:ascii="Times New Roman" w:hAnsi="Times New Roman" w:cs="Times New Roman"/>
          <w:sz w:val="28"/>
          <w:szCs w:val="28"/>
        </w:rPr>
        <w:t>617576</w:t>
      </w:r>
      <w:r w:rsidR="00364583" w:rsidRPr="00E32F7A">
        <w:rPr>
          <w:rFonts w:ascii="Times New Roman" w:hAnsi="Times New Roman" w:cs="Times New Roman"/>
          <w:sz w:val="28"/>
          <w:szCs w:val="28"/>
        </w:rPr>
        <w:t>·</w:t>
      </w:r>
      <w:r w:rsidR="00F108F5" w:rsidRPr="00885C83">
        <w:rPr>
          <w:rFonts w:ascii="Times New Roman" w:hAnsi="Times New Roman" w:cs="Times New Roman"/>
          <w:sz w:val="28"/>
          <w:szCs w:val="28"/>
        </w:rPr>
        <w:t>676= 7,596,2064</w:t>
      </w:r>
      <w:r w:rsidR="00E94048">
        <w:rPr>
          <w:rFonts w:ascii="Times New Roman" w:hAnsi="Times New Roman" w:cs="Times New Roman"/>
          <w:sz w:val="28"/>
          <w:szCs w:val="28"/>
        </w:rPr>
        <w:t>.</w:t>
      </w:r>
    </w:p>
    <w:p w14:paraId="650EC018" w14:textId="679F5778" w:rsidR="00E94048" w:rsidRPr="00E94048" w:rsidRDefault="00E94048" w:rsidP="0036458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048">
        <w:rPr>
          <w:rFonts w:ascii="Times New Roman" w:hAnsi="Times New Roman" w:cs="Times New Roman"/>
          <w:sz w:val="28"/>
          <w:szCs w:val="28"/>
        </w:rPr>
        <w:t>Таким образом, 7,596,2064 сопоставимо с битным ключом длиной 56 бит.</w:t>
      </w:r>
    </w:p>
    <w:p w14:paraId="47A715F9" w14:textId="77777777" w:rsidR="00CD50C3" w:rsidRDefault="00CD50C3" w:rsidP="00CD50C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002DD93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«Энигмы».</w:t>
      </w:r>
    </w:p>
    <w:p w14:paraId="38FB54BA" w14:textId="77777777" w:rsidR="00CD50C3" w:rsidRDefault="00CD50C3" w:rsidP="00CD50C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14:paraId="1CEE3505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2564"/>
    <w:multiLevelType w:val="hybridMultilevel"/>
    <w:tmpl w:val="35DA73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1226"/>
    <w:multiLevelType w:val="hybridMultilevel"/>
    <w:tmpl w:val="56A8EEDC"/>
    <w:lvl w:ilvl="0" w:tplc="B7EC826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077E4"/>
    <w:multiLevelType w:val="hybridMultilevel"/>
    <w:tmpl w:val="7366821A"/>
    <w:lvl w:ilvl="0" w:tplc="515A6A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FB0CAA2">
      <w:start w:val="3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92A0D"/>
    <w:rsid w:val="00364583"/>
    <w:rsid w:val="003D1B3C"/>
    <w:rsid w:val="007F51F2"/>
    <w:rsid w:val="00885C83"/>
    <w:rsid w:val="00CA687A"/>
    <w:rsid w:val="00CD50C3"/>
    <w:rsid w:val="00E32F7A"/>
    <w:rsid w:val="00E94048"/>
    <w:rsid w:val="00F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1EE6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0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8</cp:revision>
  <dcterms:created xsi:type="dcterms:W3CDTF">2023-03-25T06:31:00Z</dcterms:created>
  <dcterms:modified xsi:type="dcterms:W3CDTF">2023-05-10T07:27:00Z</dcterms:modified>
</cp:coreProperties>
</file>