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9511E" w14:textId="0D6F9B43" w:rsidR="00B355F7" w:rsidRPr="00B355F7" w:rsidRDefault="00B355F7" w:rsidP="00B355F7">
      <w:pPr>
        <w:pStyle w:val="a3"/>
        <w:numPr>
          <w:ilvl w:val="0"/>
          <w:numId w:val="2"/>
        </w:numPr>
        <w:ind w:left="-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сервера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</w:p>
    <w:p w14:paraId="576F6DC8" w14:textId="60EB03C2" w:rsidR="00B355F7" w:rsidRPr="00517EF4" w:rsidRDefault="00B355F7" w:rsidP="00B355F7">
      <w:pPr>
        <w:pStyle w:val="a3"/>
        <w:spacing w:after="0" w:line="259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17EF4">
        <w:rPr>
          <w:rFonts w:ascii="Times New Roman" w:hAnsi="Times New Roman" w:cs="Times New Roman"/>
          <w:sz w:val="28"/>
          <w:szCs w:val="28"/>
        </w:rPr>
        <w:t xml:space="preserve">основан на </w:t>
      </w:r>
      <w:r w:rsidRPr="00517EF4">
        <w:rPr>
          <w:rFonts w:ascii="Times New Roman" w:hAnsi="Times New Roman" w:cs="Times New Roman"/>
          <w:b/>
          <w:sz w:val="28"/>
          <w:szCs w:val="28"/>
          <w:lang w:val="en-US"/>
        </w:rPr>
        <w:t>Chrome</w:t>
      </w:r>
      <w:r w:rsidRPr="00B355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7EF4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B355F7">
        <w:rPr>
          <w:rFonts w:ascii="Times New Roman" w:hAnsi="Times New Roman" w:cs="Times New Roman"/>
          <w:b/>
          <w:sz w:val="28"/>
          <w:szCs w:val="28"/>
        </w:rPr>
        <w:t>8</w:t>
      </w:r>
      <w:r w:rsidRPr="00517EF4">
        <w:rPr>
          <w:rFonts w:ascii="Times New Roman" w:hAnsi="Times New Roman" w:cs="Times New Roman"/>
          <w:sz w:val="28"/>
          <w:szCs w:val="28"/>
        </w:rPr>
        <w:t>;</w:t>
      </w:r>
    </w:p>
    <w:p w14:paraId="68D3644D" w14:textId="09CA4415" w:rsidR="00B355F7" w:rsidRPr="00517EF4" w:rsidRDefault="00B355F7" w:rsidP="00B355F7">
      <w:pPr>
        <w:pStyle w:val="a3"/>
        <w:spacing w:after="0" w:line="259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517EF4">
        <w:rPr>
          <w:rFonts w:ascii="Times New Roman" w:hAnsi="Times New Roman" w:cs="Times New Roman"/>
          <w:b/>
          <w:sz w:val="28"/>
          <w:szCs w:val="28"/>
        </w:rPr>
        <w:t>среда (контейнер) исполнения</w:t>
      </w:r>
      <w:r w:rsidRPr="00517EF4">
        <w:rPr>
          <w:rFonts w:ascii="Times New Roman" w:hAnsi="Times New Roman" w:cs="Times New Roman"/>
          <w:sz w:val="28"/>
          <w:szCs w:val="28"/>
        </w:rPr>
        <w:t xml:space="preserve"> приложений на </w:t>
      </w:r>
      <w:r w:rsidRPr="00517EF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517EF4">
        <w:rPr>
          <w:rFonts w:ascii="Times New Roman" w:hAnsi="Times New Roman" w:cs="Times New Roman"/>
          <w:sz w:val="28"/>
          <w:szCs w:val="28"/>
        </w:rPr>
        <w:t>;</w:t>
      </w:r>
    </w:p>
    <w:p w14:paraId="10BBC53A" w14:textId="0BEF00C2" w:rsidR="00B355F7" w:rsidRPr="00517EF4" w:rsidRDefault="00B355F7" w:rsidP="00B355F7">
      <w:pPr>
        <w:pStyle w:val="a3"/>
        <w:spacing w:after="0" w:line="259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17EF4">
        <w:rPr>
          <w:rFonts w:ascii="Times New Roman" w:hAnsi="Times New Roman" w:cs="Times New Roman"/>
          <w:sz w:val="28"/>
          <w:szCs w:val="28"/>
        </w:rPr>
        <w:t>поддерживает</w:t>
      </w:r>
      <w:r w:rsidRPr="00B355F7">
        <w:rPr>
          <w:rFonts w:ascii="Times New Roman" w:hAnsi="Times New Roman" w:cs="Times New Roman"/>
          <w:sz w:val="28"/>
          <w:szCs w:val="28"/>
        </w:rPr>
        <w:t xml:space="preserve"> </w:t>
      </w:r>
      <w:r w:rsidRPr="00517EF4">
        <w:rPr>
          <w:rFonts w:ascii="Times New Roman" w:hAnsi="Times New Roman" w:cs="Times New Roman"/>
          <w:sz w:val="28"/>
          <w:szCs w:val="28"/>
        </w:rPr>
        <w:t xml:space="preserve">механизм </w:t>
      </w:r>
      <w:r w:rsidRPr="00517EF4">
        <w:rPr>
          <w:rFonts w:ascii="Times New Roman" w:hAnsi="Times New Roman" w:cs="Times New Roman"/>
          <w:b/>
          <w:sz w:val="28"/>
          <w:szCs w:val="28"/>
        </w:rPr>
        <w:t>асинхронности</w:t>
      </w:r>
      <w:r w:rsidRPr="00517EF4">
        <w:rPr>
          <w:rFonts w:ascii="Times New Roman" w:hAnsi="Times New Roman" w:cs="Times New Roman"/>
          <w:sz w:val="28"/>
          <w:szCs w:val="28"/>
        </w:rPr>
        <w:t>;</w:t>
      </w:r>
    </w:p>
    <w:p w14:paraId="0E8A0117" w14:textId="7DECB730" w:rsidR="00B355F7" w:rsidRPr="00517EF4" w:rsidRDefault="00B355F7" w:rsidP="00B355F7">
      <w:pPr>
        <w:pStyle w:val="a3"/>
        <w:spacing w:after="0" w:line="259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17EF4">
        <w:rPr>
          <w:rFonts w:ascii="Times New Roman" w:hAnsi="Times New Roman" w:cs="Times New Roman"/>
          <w:sz w:val="28"/>
          <w:szCs w:val="28"/>
        </w:rPr>
        <w:t xml:space="preserve">ориентирован на </w:t>
      </w:r>
      <w:r w:rsidRPr="00517EF4">
        <w:rPr>
          <w:rFonts w:ascii="Times New Roman" w:hAnsi="Times New Roman" w:cs="Times New Roman"/>
          <w:b/>
          <w:sz w:val="28"/>
          <w:szCs w:val="28"/>
        </w:rPr>
        <w:t>события</w:t>
      </w:r>
      <w:r w:rsidRPr="00517EF4">
        <w:rPr>
          <w:rFonts w:ascii="Times New Roman" w:hAnsi="Times New Roman" w:cs="Times New Roman"/>
          <w:sz w:val="28"/>
          <w:szCs w:val="28"/>
        </w:rPr>
        <w:t>;</w:t>
      </w:r>
    </w:p>
    <w:p w14:paraId="5F58799D" w14:textId="1CEE535C" w:rsidR="00B355F7" w:rsidRPr="00517EF4" w:rsidRDefault="00B355F7" w:rsidP="00B355F7">
      <w:pPr>
        <w:pStyle w:val="a3"/>
        <w:spacing w:after="0" w:line="259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517EF4">
        <w:rPr>
          <w:rFonts w:ascii="Times New Roman" w:hAnsi="Times New Roman" w:cs="Times New Roman"/>
          <w:b/>
          <w:sz w:val="28"/>
          <w:szCs w:val="28"/>
        </w:rPr>
        <w:t>однопоточный</w:t>
      </w:r>
      <w:r w:rsidRPr="00517EF4">
        <w:rPr>
          <w:rFonts w:ascii="Times New Roman" w:hAnsi="Times New Roman" w:cs="Times New Roman"/>
          <w:sz w:val="28"/>
          <w:szCs w:val="28"/>
        </w:rPr>
        <w:t xml:space="preserve"> (код приложения исполняется только в одном потоке, один стек вызовов); обычно в серверах для каждого соединения создается свой поток, в </w:t>
      </w:r>
      <w:r w:rsidRPr="00517EF4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517EF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7EF4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517EF4">
        <w:rPr>
          <w:rFonts w:ascii="Times New Roman" w:hAnsi="Times New Roman" w:cs="Times New Roman"/>
          <w:sz w:val="28"/>
          <w:szCs w:val="28"/>
        </w:rPr>
        <w:t xml:space="preserve"> все соединения обрабатываются в одном </w:t>
      </w:r>
      <w:r w:rsidRPr="00517EF4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517EF4">
        <w:rPr>
          <w:rFonts w:ascii="Times New Roman" w:hAnsi="Times New Roman" w:cs="Times New Roman"/>
          <w:sz w:val="28"/>
          <w:szCs w:val="28"/>
        </w:rPr>
        <w:t>-потоке;</w:t>
      </w:r>
    </w:p>
    <w:p w14:paraId="603E66F5" w14:textId="7CE3DA76" w:rsidR="00B355F7" w:rsidRPr="00517EF4" w:rsidRDefault="00B355F7" w:rsidP="00B355F7">
      <w:pPr>
        <w:pStyle w:val="a3"/>
        <w:spacing w:after="0" w:line="259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517EF4">
        <w:rPr>
          <w:rFonts w:ascii="Times New Roman" w:hAnsi="Times New Roman" w:cs="Times New Roman"/>
          <w:b/>
          <w:sz w:val="28"/>
          <w:szCs w:val="28"/>
        </w:rPr>
        <w:t>не блокирует</w:t>
      </w:r>
      <w:r w:rsidRPr="00517EF4">
        <w:rPr>
          <w:rFonts w:ascii="Times New Roman" w:hAnsi="Times New Roman" w:cs="Times New Roman"/>
          <w:sz w:val="28"/>
          <w:szCs w:val="28"/>
        </w:rPr>
        <w:t xml:space="preserve"> выполнение кода при вводе/выводе (в файловой системе до 4х одновременно);</w:t>
      </w:r>
    </w:p>
    <w:p w14:paraId="5500A68F" w14:textId="0F00D80C" w:rsidR="00B355F7" w:rsidRPr="00517EF4" w:rsidRDefault="00B355F7" w:rsidP="00B355F7">
      <w:pPr>
        <w:pStyle w:val="a3"/>
        <w:spacing w:after="0" w:line="259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17EF4">
        <w:rPr>
          <w:rFonts w:ascii="Times New Roman" w:hAnsi="Times New Roman" w:cs="Times New Roman"/>
          <w:sz w:val="28"/>
          <w:szCs w:val="28"/>
        </w:rPr>
        <w:t xml:space="preserve">в состав </w:t>
      </w:r>
      <w:r w:rsidRPr="00517EF4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517EF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7EF4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517EF4">
        <w:rPr>
          <w:rFonts w:ascii="Times New Roman" w:hAnsi="Times New Roman" w:cs="Times New Roman"/>
          <w:sz w:val="28"/>
          <w:szCs w:val="28"/>
        </w:rPr>
        <w:t xml:space="preserve"> входят инструменты: </w:t>
      </w:r>
      <w:proofErr w:type="spellStart"/>
      <w:r w:rsidRPr="00517EF4"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proofErr w:type="spellEnd"/>
      <w:r w:rsidRPr="00517E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7EF4">
        <w:rPr>
          <w:rFonts w:ascii="Times New Roman" w:hAnsi="Times New Roman" w:cs="Times New Roman"/>
          <w:sz w:val="28"/>
          <w:szCs w:val="28"/>
        </w:rPr>
        <w:t xml:space="preserve">– пакетный менеджер; </w:t>
      </w:r>
      <w:r w:rsidRPr="00517EF4">
        <w:rPr>
          <w:rFonts w:ascii="Times New Roman" w:hAnsi="Times New Roman" w:cs="Times New Roman"/>
          <w:b/>
          <w:sz w:val="28"/>
          <w:szCs w:val="28"/>
          <w:lang w:val="en-US"/>
        </w:rPr>
        <w:t>gyp</w:t>
      </w:r>
      <w:r w:rsidRPr="00517EF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17E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Python</w:t>
      </w:r>
      <w:proofErr w:type="spellEnd"/>
      <w:r w:rsidRPr="00517E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-генератор проектов; </w:t>
      </w:r>
      <w:proofErr w:type="spellStart"/>
      <w:r w:rsidRPr="00517EF4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gtest</w:t>
      </w:r>
      <w:proofErr w:type="spellEnd"/>
      <w:r w:rsidRPr="00517E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</w:t>
      </w:r>
      <w:r w:rsidRPr="00517E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Google</w:t>
      </w:r>
      <w:r w:rsidRPr="00517E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фреймворк для тестирования С++ приложений;   </w:t>
      </w:r>
    </w:p>
    <w:p w14:paraId="1502A8D3" w14:textId="53939698" w:rsidR="00B355F7" w:rsidRPr="006F1FAB" w:rsidRDefault="00B355F7" w:rsidP="00B355F7">
      <w:pPr>
        <w:pStyle w:val="a3"/>
        <w:spacing w:after="0" w:line="259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17EF4">
        <w:rPr>
          <w:rFonts w:ascii="Times New Roman" w:hAnsi="Times New Roman" w:cs="Times New Roman"/>
          <w:sz w:val="28"/>
          <w:szCs w:val="28"/>
        </w:rPr>
        <w:t xml:space="preserve">использует библиотеки: </w:t>
      </w:r>
      <w:r w:rsidRPr="00517EF4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17EF4">
        <w:rPr>
          <w:rFonts w:ascii="Times New Roman" w:hAnsi="Times New Roman" w:cs="Times New Roman"/>
          <w:b/>
          <w:sz w:val="28"/>
          <w:szCs w:val="28"/>
        </w:rPr>
        <w:t>8</w:t>
      </w:r>
      <w:r w:rsidRPr="00517EF4">
        <w:rPr>
          <w:rFonts w:ascii="Times New Roman" w:hAnsi="Times New Roman" w:cs="Times New Roman"/>
          <w:sz w:val="28"/>
          <w:szCs w:val="28"/>
        </w:rPr>
        <w:t xml:space="preserve"> – библиотека </w:t>
      </w:r>
      <w:r w:rsidRPr="00517EF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17EF4">
        <w:rPr>
          <w:rFonts w:ascii="Times New Roman" w:hAnsi="Times New Roman" w:cs="Times New Roman"/>
          <w:sz w:val="28"/>
          <w:szCs w:val="28"/>
        </w:rPr>
        <w:t xml:space="preserve">8 </w:t>
      </w:r>
      <w:r w:rsidRPr="00517EF4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517E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7EF4">
        <w:rPr>
          <w:rFonts w:ascii="Times New Roman" w:hAnsi="Times New Roman" w:cs="Times New Roman"/>
          <w:b/>
          <w:sz w:val="28"/>
          <w:szCs w:val="28"/>
          <w:lang w:val="en-US"/>
        </w:rPr>
        <w:t>libuv</w:t>
      </w:r>
      <w:proofErr w:type="spellEnd"/>
      <w:r w:rsidRPr="00517EF4">
        <w:rPr>
          <w:rFonts w:ascii="Times New Roman" w:hAnsi="Times New Roman" w:cs="Times New Roman"/>
          <w:sz w:val="28"/>
          <w:szCs w:val="28"/>
        </w:rPr>
        <w:t xml:space="preserve"> – библиотека для абстрагирования неблокирующих операций ввода/вывода (представляет собой обертку над </w:t>
      </w:r>
      <w:proofErr w:type="spellStart"/>
      <w:r w:rsidRPr="00517EF4">
        <w:rPr>
          <w:rFonts w:ascii="Times New Roman" w:hAnsi="Times New Roman" w:cs="Times New Roman"/>
          <w:sz w:val="28"/>
          <w:szCs w:val="28"/>
        </w:rPr>
        <w:t>epoll</w:t>
      </w:r>
      <w:proofErr w:type="spellEnd"/>
      <w:r w:rsidRPr="00517E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7EF4">
        <w:rPr>
          <w:rFonts w:ascii="Times New Roman" w:hAnsi="Times New Roman" w:cs="Times New Roman"/>
          <w:sz w:val="28"/>
          <w:szCs w:val="28"/>
        </w:rPr>
        <w:t>kqueue</w:t>
      </w:r>
      <w:proofErr w:type="spellEnd"/>
      <w:r w:rsidRPr="00517EF4">
        <w:rPr>
          <w:rFonts w:ascii="Times New Roman" w:hAnsi="Times New Roman" w:cs="Times New Roman"/>
          <w:sz w:val="28"/>
          <w:szCs w:val="28"/>
        </w:rPr>
        <w:t xml:space="preserve">, IOCP); </w:t>
      </w:r>
      <w:proofErr w:type="spellStart"/>
      <w:r w:rsidRPr="00517EF4">
        <w:rPr>
          <w:rFonts w:ascii="Times New Roman" w:hAnsi="Times New Roman" w:cs="Times New Roman"/>
          <w:b/>
          <w:sz w:val="28"/>
          <w:szCs w:val="28"/>
          <w:lang w:val="en-US"/>
        </w:rPr>
        <w:t>llhttp</w:t>
      </w:r>
      <w:proofErr w:type="spellEnd"/>
      <w:r w:rsidRPr="00517EF4">
        <w:rPr>
          <w:rFonts w:ascii="Times New Roman" w:hAnsi="Times New Roman" w:cs="Times New Roman"/>
          <w:sz w:val="28"/>
          <w:szCs w:val="28"/>
        </w:rPr>
        <w:t xml:space="preserve"> – легковесный парсер </w:t>
      </w:r>
      <w:r w:rsidRPr="00517EF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517EF4">
        <w:rPr>
          <w:rFonts w:ascii="Times New Roman" w:hAnsi="Times New Roman" w:cs="Times New Roman"/>
          <w:sz w:val="28"/>
          <w:szCs w:val="28"/>
        </w:rPr>
        <w:t xml:space="preserve">-сообщений (написан на </w:t>
      </w:r>
      <w:r w:rsidRPr="00517E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7EF4">
        <w:rPr>
          <w:rFonts w:ascii="Times New Roman" w:hAnsi="Times New Roman" w:cs="Times New Roman"/>
          <w:sz w:val="28"/>
          <w:szCs w:val="28"/>
        </w:rPr>
        <w:t xml:space="preserve"> и не выполняет никаких системных вызовов); </w:t>
      </w:r>
      <w:r w:rsidRPr="00517EF4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517EF4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517EF4">
        <w:rPr>
          <w:rFonts w:ascii="Times New Roman" w:hAnsi="Times New Roman" w:cs="Times New Roman"/>
          <w:b/>
          <w:sz w:val="28"/>
          <w:szCs w:val="28"/>
          <w:lang w:val="en-US"/>
        </w:rPr>
        <w:t>ares</w:t>
      </w:r>
      <w:proofErr w:type="spellEnd"/>
      <w:r w:rsidRPr="00517E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7EF4">
        <w:rPr>
          <w:rFonts w:ascii="Times New Roman" w:hAnsi="Times New Roman" w:cs="Times New Roman"/>
          <w:sz w:val="28"/>
          <w:szCs w:val="28"/>
        </w:rPr>
        <w:t>-</w:t>
      </w:r>
      <w:r w:rsidRPr="00517E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7EF4">
        <w:rPr>
          <w:rFonts w:ascii="Times New Roman" w:hAnsi="Times New Roman" w:cs="Times New Roman"/>
          <w:sz w:val="28"/>
          <w:szCs w:val="28"/>
        </w:rPr>
        <w:t xml:space="preserve">библиотека для работы с </w:t>
      </w:r>
      <w:r w:rsidRPr="00517EF4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517EF4">
        <w:rPr>
          <w:rFonts w:ascii="Times New Roman" w:hAnsi="Times New Roman" w:cs="Times New Roman"/>
          <w:sz w:val="28"/>
          <w:szCs w:val="28"/>
        </w:rPr>
        <w:t xml:space="preserve">; </w:t>
      </w:r>
      <w:r w:rsidRPr="00517EF4">
        <w:rPr>
          <w:rFonts w:ascii="Times New Roman" w:hAnsi="Times New Roman" w:cs="Times New Roman"/>
          <w:b/>
          <w:sz w:val="28"/>
          <w:szCs w:val="28"/>
          <w:lang w:val="en-US"/>
        </w:rPr>
        <w:t>OpenSSL</w:t>
      </w:r>
      <w:r w:rsidRPr="00517E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7EF4">
        <w:rPr>
          <w:rFonts w:ascii="Times New Roman" w:hAnsi="Times New Roman" w:cs="Times New Roman"/>
          <w:sz w:val="28"/>
          <w:szCs w:val="28"/>
        </w:rPr>
        <w:t xml:space="preserve">– библиотека для криптографии; </w:t>
      </w:r>
      <w:proofErr w:type="spellStart"/>
      <w:r w:rsidRPr="00517EF4">
        <w:rPr>
          <w:rFonts w:ascii="Times New Roman" w:hAnsi="Times New Roman" w:cs="Times New Roman"/>
          <w:b/>
          <w:sz w:val="28"/>
          <w:szCs w:val="28"/>
          <w:lang w:val="en-US"/>
        </w:rPr>
        <w:t>zlib</w:t>
      </w:r>
      <w:proofErr w:type="spellEnd"/>
      <w:r w:rsidRPr="00517EF4">
        <w:rPr>
          <w:rFonts w:ascii="Times New Roman" w:hAnsi="Times New Roman" w:cs="Times New Roman"/>
          <w:sz w:val="28"/>
          <w:szCs w:val="28"/>
        </w:rPr>
        <w:t xml:space="preserve"> – сжатие и распаковка.</w:t>
      </w:r>
    </w:p>
    <w:p w14:paraId="0DA407CC" w14:textId="77777777" w:rsidR="00B355F7" w:rsidRDefault="00B355F7" w:rsidP="00B355F7">
      <w:pPr>
        <w:pStyle w:val="a3"/>
        <w:ind w:left="-706"/>
        <w:jc w:val="both"/>
        <w:rPr>
          <w:rFonts w:ascii="Courier New" w:hAnsi="Courier New" w:cs="Courier New"/>
          <w:sz w:val="28"/>
          <w:szCs w:val="28"/>
        </w:rPr>
      </w:pPr>
    </w:p>
    <w:p w14:paraId="00A9B5EF" w14:textId="600518C3" w:rsidR="00B355F7" w:rsidRPr="00B355F7" w:rsidRDefault="00B355F7" w:rsidP="00B355F7">
      <w:pPr>
        <w:pStyle w:val="a3"/>
        <w:numPr>
          <w:ilvl w:val="0"/>
          <w:numId w:val="2"/>
        </w:numPr>
        <w:ind w:left="-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3E93DEFC" w14:textId="3E498A5F" w:rsidR="00B355F7" w:rsidRDefault="00B355F7" w:rsidP="00B355F7">
      <w:pPr>
        <w:pStyle w:val="a3"/>
        <w:ind w:left="-706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35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менеджер пакетов, входящий в состав Node.js.</w:t>
      </w:r>
    </w:p>
    <w:p w14:paraId="264E337B" w14:textId="591CA389" w:rsidR="003627A1" w:rsidRPr="00B355F7" w:rsidRDefault="003627A1" w:rsidP="00B355F7">
      <w:pPr>
        <w:pStyle w:val="a3"/>
        <w:ind w:left="-706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пакетный менеджер</w:t>
      </w:r>
    </w:p>
    <w:p w14:paraId="3E6427CD" w14:textId="65B63FEB" w:rsidR="00B355F7" w:rsidRDefault="003627A1" w:rsidP="00B355F7">
      <w:pPr>
        <w:pStyle w:val="a3"/>
        <w:ind w:left="-706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аббр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node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package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manager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 —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это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стандартный менеджер пакетов, автоматически устанавливающийся вместе с Node.js. Он используется для скачивания пакетов из облачного сервера 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либо для загрузки пакетов на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эти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сервера. </w:t>
      </w:r>
    </w:p>
    <w:p w14:paraId="1BBF01D9" w14:textId="77777777" w:rsidR="003627A1" w:rsidRPr="00B355F7" w:rsidRDefault="003627A1" w:rsidP="00B355F7">
      <w:pPr>
        <w:pStyle w:val="a3"/>
        <w:ind w:left="-706"/>
        <w:jc w:val="both"/>
        <w:rPr>
          <w:rFonts w:ascii="Times New Roman" w:hAnsi="Times New Roman" w:cs="Times New Roman"/>
          <w:sz w:val="28"/>
          <w:szCs w:val="28"/>
        </w:rPr>
      </w:pPr>
    </w:p>
    <w:p w14:paraId="09B530A0" w14:textId="758431EE" w:rsidR="00B355F7" w:rsidRDefault="00B355F7" w:rsidP="00B355F7">
      <w:pPr>
        <w:pStyle w:val="a3"/>
        <w:numPr>
          <w:ilvl w:val="0"/>
          <w:numId w:val="2"/>
        </w:numPr>
        <w:ind w:left="-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-заголовка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sz w:val="28"/>
          <w:szCs w:val="28"/>
        </w:rPr>
        <w:t>.</w:t>
      </w:r>
    </w:p>
    <w:p w14:paraId="6B7C5BB6" w14:textId="64DC5A88" w:rsidR="00B355F7" w:rsidRDefault="00B355F7" w:rsidP="00B355F7">
      <w:pPr>
        <w:pStyle w:val="a3"/>
        <w:ind w:left="-706"/>
        <w:jc w:val="both"/>
        <w:rPr>
          <w:rFonts w:ascii="Times New Roman" w:hAnsi="Times New Roman" w:cs="Times New Roman"/>
          <w:sz w:val="28"/>
          <w:szCs w:val="28"/>
        </w:rPr>
      </w:pPr>
      <w:r w:rsidRPr="00B355F7">
        <w:rPr>
          <w:rFonts w:ascii="Times New Roman" w:hAnsi="Times New Roman" w:cs="Times New Roman"/>
          <w:sz w:val="28"/>
          <w:szCs w:val="28"/>
        </w:rPr>
        <w:t>Для установки типа ответа</w:t>
      </w:r>
      <w:r w:rsidR="003627A1">
        <w:rPr>
          <w:rFonts w:ascii="Times New Roman" w:hAnsi="Times New Roman" w:cs="Times New Roman"/>
          <w:sz w:val="28"/>
          <w:szCs w:val="28"/>
        </w:rPr>
        <w:t>.</w:t>
      </w:r>
      <w:r w:rsidR="003627A1">
        <w:rPr>
          <w:rFonts w:ascii="Times New Roman" w:hAnsi="Times New Roman" w:cs="Times New Roman"/>
          <w:sz w:val="28"/>
          <w:szCs w:val="28"/>
        </w:rPr>
        <w:br/>
      </w:r>
      <w:r w:rsidR="003627A1" w:rsidRPr="003627A1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 w:rsidR="003627A1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Поле заголовка </w:t>
      </w:r>
      <w:proofErr w:type="spellStart"/>
      <w:r w:rsidR="003627A1">
        <w:rPr>
          <w:rFonts w:ascii="Verdana" w:hAnsi="Verdana"/>
          <w:color w:val="333333"/>
          <w:sz w:val="21"/>
          <w:szCs w:val="21"/>
          <w:shd w:val="clear" w:color="auto" w:fill="FFFFFF"/>
        </w:rPr>
        <w:t>Content-Type</w:t>
      </w:r>
      <w:proofErr w:type="spellEnd"/>
      <w:r w:rsidR="003627A1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идентифицирует тип информации в теле сообщения, которая посылается получающей стороне или, в случае метода HEAD, тип информации (среды), который был бы послан, если использовался метод GET.</w:t>
      </w:r>
    </w:p>
    <w:p w14:paraId="1AA3A12E" w14:textId="77777777" w:rsidR="00B355F7" w:rsidRPr="00B355F7" w:rsidRDefault="00B355F7" w:rsidP="00B355F7">
      <w:pPr>
        <w:pStyle w:val="a3"/>
        <w:ind w:left="-706"/>
        <w:jc w:val="both"/>
        <w:rPr>
          <w:rFonts w:ascii="Times New Roman" w:hAnsi="Times New Roman" w:cs="Times New Roman"/>
          <w:sz w:val="28"/>
          <w:szCs w:val="28"/>
        </w:rPr>
      </w:pPr>
    </w:p>
    <w:p w14:paraId="07171058" w14:textId="034FCBFC" w:rsidR="00B355F7" w:rsidRPr="00B355F7" w:rsidRDefault="00B355F7" w:rsidP="00B355F7">
      <w:pPr>
        <w:pStyle w:val="a3"/>
        <w:numPr>
          <w:ilvl w:val="0"/>
          <w:numId w:val="2"/>
        </w:numPr>
        <w:ind w:left="-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функции </w:t>
      </w:r>
      <w:r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27513F51" w14:textId="354FD23F" w:rsidR="00B355F7" w:rsidRDefault="00B355F7" w:rsidP="00B355F7">
      <w:pPr>
        <w:pStyle w:val="a3"/>
        <w:ind w:left="-706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B35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Для загрузки модулей применяется функция</w:t>
      </w:r>
    </w:p>
    <w:p w14:paraId="52417D0C" w14:textId="0C167D9B" w:rsidR="003627A1" w:rsidRDefault="003627A1" w:rsidP="00B355F7">
      <w:pPr>
        <w:pStyle w:val="a3"/>
        <w:ind w:left="-706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>
        <w:rPr>
          <w:rFonts w:ascii="Arial" w:hAnsi="Arial" w:cs="Arial"/>
          <w:color w:val="333333"/>
          <w:shd w:val="clear" w:color="auto" w:fill="FFFFFF"/>
        </w:rPr>
        <w:t>В контексте Node.js 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require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) — это встроенная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функция</w:t>
      </w:r>
      <w:r>
        <w:rPr>
          <w:rFonts w:ascii="Arial" w:hAnsi="Arial" w:cs="Arial"/>
          <w:color w:val="333333"/>
          <w:shd w:val="clear" w:color="auto" w:fill="FFFFFF"/>
        </w:rPr>
        <w:t> для включения внешних модулей, которые существуют в отдельных файлах. Оператор 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require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) читает файл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выполняет его, а затем возвращает экспортированный объект. Он позволяет добавлять встроенные модули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NodeJS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те, что разработаны сообществом, а также локальные модули.</w:t>
      </w:r>
    </w:p>
    <w:p w14:paraId="33B3861B" w14:textId="77777777" w:rsidR="00B355F7" w:rsidRPr="00B355F7" w:rsidRDefault="00B355F7" w:rsidP="00B355F7">
      <w:pPr>
        <w:pStyle w:val="a3"/>
        <w:ind w:left="-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DAB103" w14:textId="59C9075C" w:rsidR="00B355F7" w:rsidRDefault="00B355F7" w:rsidP="00B355F7">
      <w:pPr>
        <w:pStyle w:val="a3"/>
        <w:numPr>
          <w:ilvl w:val="0"/>
          <w:numId w:val="2"/>
        </w:numPr>
        <w:ind w:left="-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b/>
          <w:sz w:val="28"/>
          <w:szCs w:val="28"/>
        </w:rPr>
        <w:t xml:space="preserve">Модуль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».</w:t>
      </w:r>
    </w:p>
    <w:p w14:paraId="102C3B60" w14:textId="092C9633" w:rsidR="00B355F7" w:rsidRDefault="00B355F7" w:rsidP="00B355F7">
      <w:pPr>
        <w:pStyle w:val="a3"/>
        <w:ind w:left="-70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B355F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представляет блок кода, который может использоваться повторно в других модулях</w:t>
      </w:r>
    </w:p>
    <w:p w14:paraId="0E8AD495" w14:textId="77777777" w:rsidR="00B355F7" w:rsidRPr="00B355F7" w:rsidRDefault="00B355F7" w:rsidP="00B355F7">
      <w:pPr>
        <w:pStyle w:val="a3"/>
        <w:ind w:left="-706"/>
        <w:jc w:val="both"/>
        <w:rPr>
          <w:rFonts w:ascii="Times New Roman" w:hAnsi="Times New Roman" w:cs="Times New Roman"/>
          <w:sz w:val="28"/>
          <w:szCs w:val="28"/>
        </w:rPr>
      </w:pPr>
    </w:p>
    <w:p w14:paraId="52C5824A" w14:textId="463D3DEB" w:rsidR="00B355F7" w:rsidRDefault="00B355F7" w:rsidP="00B355F7">
      <w:pPr>
        <w:pStyle w:val="a3"/>
        <w:numPr>
          <w:ilvl w:val="0"/>
          <w:numId w:val="2"/>
        </w:numPr>
        <w:ind w:left="-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>
        <w:rPr>
          <w:rFonts w:ascii="Courier New" w:hAnsi="Courier New" w:cs="Courier New"/>
          <w:b/>
          <w:sz w:val="28"/>
          <w:szCs w:val="28"/>
          <w:lang w:val="en-US"/>
        </w:rPr>
        <w:t>Node.js built-in modules</w:t>
      </w:r>
      <w:r>
        <w:rPr>
          <w:rFonts w:ascii="Courier New" w:hAnsi="Courier New" w:cs="Courier New"/>
          <w:sz w:val="28"/>
          <w:szCs w:val="28"/>
          <w:lang w:val="en-US"/>
        </w:rPr>
        <w:t>» («</w:t>
      </w:r>
      <w:r>
        <w:rPr>
          <w:rFonts w:ascii="Courier New" w:hAnsi="Courier New" w:cs="Courier New"/>
          <w:b/>
          <w:sz w:val="28"/>
          <w:szCs w:val="28"/>
          <w:lang w:val="en-US"/>
        </w:rPr>
        <w:t>Node.js Core modules</w:t>
      </w:r>
      <w:r>
        <w:rPr>
          <w:rFonts w:ascii="Courier New" w:hAnsi="Courier New" w:cs="Courier New"/>
          <w:sz w:val="28"/>
          <w:szCs w:val="28"/>
          <w:lang w:val="en-US"/>
        </w:rPr>
        <w:t xml:space="preserve">»). </w:t>
      </w:r>
    </w:p>
    <w:p w14:paraId="367D303F" w14:textId="136ED038" w:rsidR="00B355F7" w:rsidRPr="00B355F7" w:rsidRDefault="00B355F7" w:rsidP="00B355F7">
      <w:pPr>
        <w:pStyle w:val="a3"/>
        <w:ind w:left="-706"/>
        <w:jc w:val="both"/>
        <w:rPr>
          <w:rFonts w:ascii="Times New Roman" w:hAnsi="Times New Roman" w:cs="Times New Roman"/>
          <w:sz w:val="28"/>
          <w:szCs w:val="28"/>
        </w:rPr>
      </w:pPr>
      <w:r w:rsidRPr="00B355F7">
        <w:rPr>
          <w:rFonts w:ascii="Times New Roman" w:hAnsi="Times New Roman" w:cs="Times New Roman"/>
          <w:sz w:val="28"/>
          <w:szCs w:val="28"/>
        </w:rPr>
        <w:t xml:space="preserve">Встроенные </w:t>
      </w:r>
      <w:proofErr w:type="spellStart"/>
      <w:proofErr w:type="gramStart"/>
      <w:r w:rsidRPr="00B355F7">
        <w:rPr>
          <w:rFonts w:ascii="Times New Roman" w:hAnsi="Times New Roman" w:cs="Times New Roman"/>
          <w:sz w:val="28"/>
          <w:szCs w:val="28"/>
        </w:rPr>
        <w:t>модули,которые</w:t>
      </w:r>
      <w:proofErr w:type="spellEnd"/>
      <w:proofErr w:type="gramEnd"/>
      <w:r w:rsidRPr="00B355F7">
        <w:rPr>
          <w:rFonts w:ascii="Times New Roman" w:hAnsi="Times New Roman" w:cs="Times New Roman"/>
          <w:sz w:val="28"/>
          <w:szCs w:val="28"/>
        </w:rPr>
        <w:t xml:space="preserve"> не нужно загружать с помощью менеджера пакетов</w:t>
      </w:r>
    </w:p>
    <w:p w14:paraId="1D36C0A0" w14:textId="77777777" w:rsidR="00B355F7" w:rsidRPr="00B355F7" w:rsidRDefault="00B355F7" w:rsidP="00B355F7">
      <w:pPr>
        <w:pStyle w:val="a3"/>
        <w:ind w:left="-706"/>
        <w:jc w:val="both"/>
        <w:rPr>
          <w:rFonts w:ascii="Courier New" w:hAnsi="Courier New" w:cs="Courier New"/>
          <w:sz w:val="28"/>
          <w:szCs w:val="28"/>
        </w:rPr>
      </w:pPr>
    </w:p>
    <w:p w14:paraId="7E2429EE" w14:textId="58886A27" w:rsidR="00B355F7" w:rsidRDefault="00B355F7" w:rsidP="00B355F7">
      <w:pPr>
        <w:pStyle w:val="a3"/>
        <w:numPr>
          <w:ilvl w:val="0"/>
          <w:numId w:val="2"/>
        </w:numPr>
        <w:ind w:left="-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обеспечивает работу с протоколом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?</w:t>
      </w:r>
    </w:p>
    <w:p w14:paraId="045D4492" w14:textId="4E36987A" w:rsidR="00B355F7" w:rsidRPr="00B355F7" w:rsidRDefault="00B355F7" w:rsidP="00B355F7">
      <w:pPr>
        <w:pStyle w:val="a3"/>
        <w:ind w:left="-70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55F7">
        <w:rPr>
          <w:rFonts w:ascii="Times New Roman" w:hAnsi="Times New Roman" w:cs="Times New Roman"/>
          <w:sz w:val="28"/>
          <w:szCs w:val="28"/>
          <w:lang w:val="en-US"/>
        </w:rPr>
        <w:t>http</w:t>
      </w:r>
    </w:p>
    <w:p w14:paraId="59BD68BA" w14:textId="77777777" w:rsidR="00B355F7" w:rsidRDefault="00B355F7" w:rsidP="00B355F7">
      <w:pPr>
        <w:pStyle w:val="a3"/>
        <w:ind w:left="-706"/>
        <w:jc w:val="both"/>
        <w:rPr>
          <w:rFonts w:ascii="Courier New" w:hAnsi="Courier New" w:cs="Courier New"/>
          <w:sz w:val="28"/>
          <w:szCs w:val="28"/>
        </w:rPr>
      </w:pPr>
    </w:p>
    <w:p w14:paraId="0B280C74" w14:textId="699A9D4A" w:rsidR="00B355F7" w:rsidRPr="00B355F7" w:rsidRDefault="00B355F7" w:rsidP="00B355F7">
      <w:pPr>
        <w:pStyle w:val="a3"/>
        <w:numPr>
          <w:ilvl w:val="0"/>
          <w:numId w:val="2"/>
        </w:numPr>
        <w:ind w:left="-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обеспечивает работу с файловой системой?</w:t>
      </w:r>
    </w:p>
    <w:p w14:paraId="10FEDB29" w14:textId="3AC5C16B" w:rsidR="00B23908" w:rsidRDefault="00852468" w:rsidP="00B355F7">
      <w:pPr>
        <w:pStyle w:val="a3"/>
        <w:ind w:left="-70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55F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355F7" w:rsidRPr="00B355F7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510FF2DB" w14:textId="4F99F4EB" w:rsidR="00852468" w:rsidRDefault="00852468" w:rsidP="00B355F7">
      <w:pPr>
        <w:pStyle w:val="a3"/>
        <w:ind w:left="-70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18A14A" w14:textId="77777777" w:rsidR="00852468" w:rsidRDefault="00852468" w:rsidP="00852468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Заголовки:</w:t>
      </w:r>
    </w:p>
    <w:p w14:paraId="78F059F0" w14:textId="77777777" w:rsidR="00852468" w:rsidRDefault="00852468" w:rsidP="00852468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General</w:t>
      </w:r>
      <w:r>
        <w:rPr>
          <w:rFonts w:ascii="Courier New" w:hAnsi="Courier New" w:cs="Courier New"/>
          <w:sz w:val="28"/>
          <w:szCs w:val="28"/>
        </w:rPr>
        <w:t>: общие заголовки, используются в запросах и ответах;</w:t>
      </w:r>
    </w:p>
    <w:p w14:paraId="08A9AE20" w14:textId="7089BD0A" w:rsidR="00852468" w:rsidRDefault="00852468" w:rsidP="00852468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>: используются только в запросах;</w:t>
      </w:r>
    </w:p>
    <w:p w14:paraId="27BE8166" w14:textId="77777777" w:rsidR="00852468" w:rsidRDefault="00852468" w:rsidP="00852468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используются только в ответах;</w:t>
      </w:r>
    </w:p>
    <w:p w14:paraId="6F262A68" w14:textId="73BECC88" w:rsidR="00852468" w:rsidRPr="00852468" w:rsidRDefault="00852468" w:rsidP="00852468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Entity</w:t>
      </w:r>
      <w:r>
        <w:rPr>
          <w:rFonts w:ascii="Courier New" w:hAnsi="Courier New" w:cs="Courier New"/>
          <w:sz w:val="28"/>
          <w:szCs w:val="28"/>
        </w:rPr>
        <w:t>: для сущности в ответах и запросах</w:t>
      </w:r>
      <w:bookmarkStart w:id="0" w:name="_GoBack"/>
      <w:bookmarkEnd w:id="0"/>
    </w:p>
    <w:p w14:paraId="6055CD69" w14:textId="77777777" w:rsidR="00852468" w:rsidRPr="00B355F7" w:rsidRDefault="00852468" w:rsidP="00B355F7">
      <w:pPr>
        <w:pStyle w:val="a3"/>
        <w:ind w:left="-706"/>
        <w:jc w:val="both"/>
        <w:rPr>
          <w:rFonts w:ascii="Times New Roman" w:hAnsi="Times New Roman" w:cs="Times New Roman"/>
        </w:rPr>
      </w:pPr>
    </w:p>
    <w:sectPr w:rsidR="00852468" w:rsidRPr="00B355F7" w:rsidSect="00B355F7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C27F42"/>
    <w:multiLevelType w:val="hybridMultilevel"/>
    <w:tmpl w:val="31D4207C"/>
    <w:lvl w:ilvl="0" w:tplc="954C0D7E">
      <w:start w:val="1"/>
      <w:numFmt w:val="decimal"/>
      <w:suff w:val="space"/>
      <w:lvlText w:val="%1."/>
      <w:lvlJc w:val="right"/>
      <w:pPr>
        <w:ind w:left="0" w:firstLine="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137183"/>
    <w:multiLevelType w:val="hybridMultilevel"/>
    <w:tmpl w:val="0812116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7E"/>
    <w:rsid w:val="002A247E"/>
    <w:rsid w:val="003627A1"/>
    <w:rsid w:val="00401132"/>
    <w:rsid w:val="00852468"/>
    <w:rsid w:val="00B23908"/>
    <w:rsid w:val="00B3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4AE48"/>
  <w15:chartTrackingRefBased/>
  <w15:docId w15:val="{E79B83F3-95C9-4011-87A5-78F604CC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5F7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9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Komarsergeevich</dc:creator>
  <cp:keywords/>
  <dc:description/>
  <cp:lastModifiedBy>Женя Николаева</cp:lastModifiedBy>
  <cp:revision>4</cp:revision>
  <dcterms:created xsi:type="dcterms:W3CDTF">2021-09-15T05:34:00Z</dcterms:created>
  <dcterms:modified xsi:type="dcterms:W3CDTF">2022-09-05T05:26:00Z</dcterms:modified>
</cp:coreProperties>
</file>