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D4FDF" w:rsidRPr="00864E03" w:rsidRDefault="00247DEF" w:rsidP="00247DEF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0023D5" w:rsidRPr="00FC20A7">
        <w:rPr>
          <w:rFonts w:ascii="Courier New" w:hAnsi="Courier New" w:cs="Courier New"/>
          <w:sz w:val="28"/>
          <w:szCs w:val="28"/>
        </w:rPr>
        <w:t>2</w:t>
      </w:r>
      <w:r w:rsidR="00864E03">
        <w:rPr>
          <w:rFonts w:ascii="Courier New" w:hAnsi="Courier New" w:cs="Courier New"/>
          <w:sz w:val="28"/>
          <w:szCs w:val="28"/>
          <w:lang w:val="en-US"/>
        </w:rPr>
        <w:t>4</w:t>
      </w:r>
    </w:p>
    <w:p w:rsidR="00FC20A7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ПСКП</w:t>
      </w:r>
    </w:p>
    <w:p w:rsidR="00247DEF" w:rsidRPr="00FC20A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>ПОИТ-3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864E03"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прослушивающий</w:t>
      </w:r>
      <w:r w:rsidRPr="007F68A2">
        <w:rPr>
          <w:rFonts w:ascii="Courier New" w:hAnsi="Courier New" w:cs="Courier New"/>
          <w:sz w:val="28"/>
          <w:szCs w:val="28"/>
        </w:rPr>
        <w:t xml:space="preserve"> порт </w:t>
      </w:r>
      <w:r w:rsidRPr="007F68A2">
        <w:rPr>
          <w:rFonts w:ascii="Courier New" w:hAnsi="Courier New" w:cs="Courier New"/>
          <w:b/>
          <w:i/>
          <w:sz w:val="28"/>
          <w:szCs w:val="28"/>
        </w:rPr>
        <w:t>3000</w:t>
      </w:r>
      <w:r w:rsidRPr="007F68A2">
        <w:rPr>
          <w:rFonts w:ascii="Courier New" w:hAnsi="Courier New" w:cs="Courier New"/>
          <w:sz w:val="28"/>
          <w:szCs w:val="28"/>
        </w:rPr>
        <w:t>.</w:t>
      </w:r>
    </w:p>
    <w:p w:rsidR="00A4406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864E03"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A44066">
        <w:rPr>
          <w:rFonts w:ascii="Courier New" w:hAnsi="Courier New" w:cs="Courier New"/>
          <w:sz w:val="28"/>
          <w:szCs w:val="28"/>
        </w:rPr>
        <w:t xml:space="preserve"> </w:t>
      </w:r>
      <w:r w:rsidR="00A44066">
        <w:rPr>
          <w:rFonts w:ascii="Courier New" w:hAnsi="Courier New" w:cs="Courier New"/>
          <w:sz w:val="28"/>
          <w:szCs w:val="28"/>
        </w:rPr>
        <w:t>для пред</w:t>
      </w:r>
      <w:r w:rsidR="00D4338D">
        <w:rPr>
          <w:rFonts w:ascii="Courier New" w:hAnsi="Courier New" w:cs="Courier New"/>
          <w:sz w:val="28"/>
          <w:szCs w:val="28"/>
        </w:rPr>
        <w:t xml:space="preserve">оставления аутентифицированного </w:t>
      </w:r>
      <w:r w:rsidR="00A44066">
        <w:rPr>
          <w:rFonts w:ascii="Courier New" w:hAnsi="Courier New" w:cs="Courier New"/>
          <w:sz w:val="28"/>
          <w:szCs w:val="28"/>
        </w:rPr>
        <w:t>доступ</w:t>
      </w:r>
      <w:r w:rsidR="00D4338D">
        <w:rPr>
          <w:rFonts w:ascii="Courier New" w:hAnsi="Courier New" w:cs="Courier New"/>
          <w:sz w:val="28"/>
          <w:szCs w:val="28"/>
        </w:rPr>
        <w:t>а</w:t>
      </w:r>
      <w:r w:rsidR="00A44066">
        <w:rPr>
          <w:rFonts w:ascii="Courier New" w:hAnsi="Courier New" w:cs="Courier New"/>
          <w:sz w:val="28"/>
          <w:szCs w:val="28"/>
        </w:rPr>
        <w:t xml:space="preserve"> к ре</w:t>
      </w:r>
      <w:bookmarkStart w:id="0" w:name="_GoBack"/>
      <w:bookmarkEnd w:id="0"/>
      <w:r w:rsidR="00A44066">
        <w:rPr>
          <w:rFonts w:ascii="Courier New" w:hAnsi="Courier New" w:cs="Courier New"/>
          <w:sz w:val="28"/>
          <w:szCs w:val="28"/>
        </w:rPr>
        <w:t>сурсу.</w:t>
      </w:r>
    </w:p>
    <w:p w:rsidR="00A44066" w:rsidRDefault="00A44066" w:rsidP="00D4338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864E03">
        <w:rPr>
          <w:rFonts w:ascii="Courier New" w:hAnsi="Courier New" w:cs="Courier New"/>
          <w:b/>
          <w:sz w:val="28"/>
          <w:szCs w:val="28"/>
        </w:rPr>
        <w:t>24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</w:rPr>
        <w:t>должно реализовывать стратегию аутентификации через социальные сети, то есть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>
        <w:rPr>
          <w:rFonts w:ascii="Courier New" w:hAnsi="Courier New" w:cs="Courier New"/>
          <w:sz w:val="28"/>
          <w:szCs w:val="28"/>
        </w:rPr>
        <w:t xml:space="preserve"> с помощью пакета </w:t>
      </w:r>
      <w:r w:rsidRPr="00A44066">
        <w:rPr>
          <w:rFonts w:ascii="Courier New" w:hAnsi="Courier New" w:cs="Courier New"/>
          <w:b/>
          <w:sz w:val="28"/>
          <w:szCs w:val="28"/>
          <w:lang w:val="en-US"/>
        </w:rPr>
        <w:t>passport</w:t>
      </w:r>
      <w:r w:rsidR="00D4338D">
        <w:rPr>
          <w:rFonts w:ascii="Courier New" w:hAnsi="Courier New" w:cs="Courier New"/>
          <w:b/>
          <w:sz w:val="28"/>
          <w:szCs w:val="28"/>
        </w:rPr>
        <w:t xml:space="preserve"> </w:t>
      </w:r>
      <w:r w:rsidR="00D4338D" w:rsidRPr="00D4338D">
        <w:rPr>
          <w:rFonts w:ascii="Courier New" w:hAnsi="Courier New" w:cs="Courier New"/>
          <w:sz w:val="28"/>
          <w:szCs w:val="28"/>
        </w:rPr>
        <w:t>(</w:t>
      </w:r>
      <w:r w:rsidR="00D4338D">
        <w:rPr>
          <w:rFonts w:ascii="Courier New" w:hAnsi="Courier New" w:cs="Courier New"/>
          <w:sz w:val="28"/>
          <w:szCs w:val="28"/>
        </w:rPr>
        <w:t xml:space="preserve">провайдер любой: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Google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r w:rsidR="00D4338D" w:rsidRPr="00540ECC">
        <w:rPr>
          <w:rFonts w:ascii="Courier New" w:hAnsi="Courier New" w:cs="Courier New"/>
          <w:i/>
          <w:sz w:val="28"/>
          <w:szCs w:val="28"/>
        </w:rPr>
        <w:t>VK</w:t>
      </w:r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Twitter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Facebook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D4338D" w:rsidRPr="00540ECC">
        <w:rPr>
          <w:rFonts w:ascii="Courier New" w:hAnsi="Courier New" w:cs="Courier New"/>
          <w:i/>
          <w:sz w:val="28"/>
          <w:szCs w:val="28"/>
        </w:rPr>
        <w:t>Github</w:t>
      </w:r>
      <w:proofErr w:type="spellEnd"/>
      <w:r w:rsidR="00D4338D" w:rsidRPr="00D4338D">
        <w:rPr>
          <w:rFonts w:ascii="Courier New" w:hAnsi="Courier New" w:cs="Courier New"/>
          <w:sz w:val="28"/>
          <w:szCs w:val="28"/>
        </w:rPr>
        <w:t xml:space="preserve"> и т.д.)</w:t>
      </w:r>
      <w:r w:rsidRPr="00D4338D">
        <w:rPr>
          <w:rFonts w:ascii="Courier New" w:hAnsi="Courier New" w:cs="Courier New"/>
          <w:sz w:val="28"/>
          <w:szCs w:val="28"/>
        </w:rPr>
        <w:t>.</w:t>
      </w:r>
    </w:p>
    <w:p w:rsidR="00A44066" w:rsidRPr="00A44066" w:rsidRDefault="00A44066" w:rsidP="005E66C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864E03">
        <w:rPr>
          <w:rFonts w:ascii="Courier New" w:hAnsi="Courier New" w:cs="Courier New"/>
          <w:b/>
          <w:sz w:val="28"/>
          <w:szCs w:val="28"/>
        </w:rPr>
        <w:t>24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A44066">
        <w:rPr>
          <w:rFonts w:ascii="Courier New" w:hAnsi="Courier New" w:cs="Courier New"/>
          <w:sz w:val="28"/>
          <w:szCs w:val="28"/>
        </w:rPr>
        <w:t>долж</w:t>
      </w:r>
      <w:r w:rsidR="00D4338D">
        <w:rPr>
          <w:rFonts w:ascii="Courier New" w:hAnsi="Courier New" w:cs="Courier New"/>
          <w:sz w:val="28"/>
          <w:szCs w:val="28"/>
        </w:rPr>
        <w:t>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A40190" w:rsidTr="003A05CC">
        <w:tc>
          <w:tcPr>
            <w:tcW w:w="3964" w:type="dxa"/>
          </w:tcPr>
          <w:p w:rsidR="00A40190" w:rsidRPr="006330BF" w:rsidRDefault="00A40190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GET /login </w:t>
            </w:r>
          </w:p>
        </w:tc>
        <w:tc>
          <w:tcPr>
            <w:tcW w:w="5381" w:type="dxa"/>
          </w:tcPr>
          <w:p w:rsidR="00A40190" w:rsidRPr="00471BA6" w:rsidRDefault="00471BA6" w:rsidP="00DA183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Вернуть страницу с кнопкой для</w:t>
            </w:r>
            <w:r w:rsidR="00DA183D" w:rsidRPr="00DA183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DA183D">
              <w:rPr>
                <w:rFonts w:ascii="Courier New" w:hAnsi="Courier New" w:cs="Courier New"/>
                <w:sz w:val="28"/>
                <w:szCs w:val="28"/>
              </w:rPr>
              <w:t xml:space="preserve">аутентификации через выбранную </w:t>
            </w:r>
            <w:proofErr w:type="spellStart"/>
            <w:r w:rsidR="00DA183D">
              <w:rPr>
                <w:rFonts w:ascii="Courier New" w:hAnsi="Courier New" w:cs="Courier New"/>
                <w:sz w:val="28"/>
                <w:szCs w:val="28"/>
              </w:rPr>
              <w:t>соцсеть</w:t>
            </w:r>
            <w:proofErr w:type="spellEnd"/>
            <w:r w:rsidR="00DA183D">
              <w:rPr>
                <w:rFonts w:ascii="Courier New" w:hAnsi="Courier New" w:cs="Courier New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</w:tr>
      <w:tr w:rsidR="005051BB" w:rsidRPr="00751B83" w:rsidTr="003A05CC">
        <w:tc>
          <w:tcPr>
            <w:tcW w:w="3964" w:type="dxa"/>
          </w:tcPr>
          <w:p w:rsidR="003A05CC" w:rsidRPr="00DA183D" w:rsidRDefault="005051BB" w:rsidP="00A4019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 xml:space="preserve"> /</w:t>
            </w:r>
            <w:proofErr w:type="spellStart"/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r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Pr="00DA183D">
              <w:rPr>
                <w:rFonts w:ascii="Courier New" w:hAnsi="Courier New" w:cs="Courier New"/>
                <w:sz w:val="28"/>
                <w:szCs w:val="28"/>
              </w:rPr>
              <w:t>}/</w:t>
            </w:r>
          </w:p>
        </w:tc>
        <w:tc>
          <w:tcPr>
            <w:tcW w:w="5381" w:type="dxa"/>
          </w:tcPr>
          <w:p w:rsidR="005051BB" w:rsidRPr="00471BA6" w:rsidRDefault="00471BA6" w:rsidP="003D60D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471BA6">
              <w:rPr>
                <w:rFonts w:ascii="Courier New" w:hAnsi="Courier New" w:cs="Courier New"/>
                <w:sz w:val="28"/>
                <w:szCs w:val="28"/>
              </w:rPr>
              <w:t>Производить аутентификацию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t xml:space="preserve"> </w:t>
            </w:r>
            <w:r w:rsidR="00FE1E8D">
              <w:rPr>
                <w:rFonts w:ascii="Courier New" w:hAnsi="Courier New" w:cs="Courier New"/>
                <w:sz w:val="28"/>
                <w:szCs w:val="28"/>
              </w:rPr>
              <w:t>Перенаправлять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 xml:space="preserve">на </w:t>
            </w:r>
            <w:proofErr w:type="spellStart"/>
            <w:r w:rsidR="003D60DD">
              <w:rPr>
                <w:rFonts w:ascii="Courier New" w:hAnsi="Courier New" w:cs="Courier New"/>
                <w:sz w:val="28"/>
                <w:szCs w:val="28"/>
              </w:rPr>
              <w:t>на</w:t>
            </w:r>
            <w:proofErr w:type="spellEnd"/>
            <w:r w:rsidR="003D60DD">
              <w:rPr>
                <w:rFonts w:ascii="Courier New" w:hAnsi="Courier New" w:cs="Courier New"/>
                <w:sz w:val="28"/>
                <w:szCs w:val="28"/>
              </w:rPr>
              <w:t xml:space="preserve"> сайт выбранного провайдера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для аутентификации</w:t>
            </w:r>
            <w:r w:rsidRPr="00471BA6">
              <w:rPr>
                <w:rFonts w:ascii="Courier New" w:hAnsi="Courier New" w:cs="Courier New"/>
                <w:sz w:val="28"/>
                <w:szCs w:val="28"/>
              </w:rPr>
              <w:t>.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 xml:space="preserve">По завершении </w:t>
            </w:r>
            <w:r w:rsidR="003D60DD">
              <w:rPr>
                <w:rFonts w:ascii="Courier New" w:hAnsi="Courier New" w:cs="Courier New"/>
                <w:sz w:val="28"/>
                <w:szCs w:val="28"/>
              </w:rPr>
              <w:t>провайдер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должен </w:t>
            </w:r>
            <w:r w:rsidR="0075736C"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471BA6">
              <w:rPr>
                <w:rFonts w:ascii="Courier New" w:hAnsi="Courier New" w:cs="Courier New"/>
                <w:sz w:val="28"/>
                <w:szCs w:val="28"/>
              </w:rPr>
              <w:t xml:space="preserve"> пользователя обратно в приложение по адресу 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auth</w:t>
            </w:r>
            <w:proofErr w:type="spellEnd"/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/{</w:t>
            </w:r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_</w:t>
            </w:r>
            <w:proofErr w:type="gramStart"/>
            <w:r w:rsidR="00E15498" w:rsidRPr="00471BA6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r w:rsidR="00E15498" w:rsidRPr="00DA183D">
              <w:rPr>
                <w:rFonts w:ascii="Courier New" w:hAnsi="Courier New" w:cs="Courier New"/>
                <w:sz w:val="28"/>
                <w:szCs w:val="28"/>
              </w:rPr>
              <w:t>}</w:t>
            </w:r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/</w:t>
            </w:r>
            <w:proofErr w:type="spellStart"/>
            <w:proofErr w:type="gramEnd"/>
            <w:r w:rsidR="00751B83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callback</w:t>
            </w:r>
            <w:proofErr w:type="spellEnd"/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redirect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URL</w:t>
            </w:r>
            <w:r w:rsidR="0075736C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)</w:t>
            </w:r>
            <w:r w:rsidR="00027BBB" w:rsidRPr="005E66C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</w:tc>
      </w:tr>
      <w:tr w:rsidR="00751B83" w:rsidRPr="00751B83" w:rsidTr="003A05CC">
        <w:tc>
          <w:tcPr>
            <w:tcW w:w="3964" w:type="dxa"/>
          </w:tcPr>
          <w:p w:rsidR="00751B83" w:rsidRPr="00864E03" w:rsidRDefault="00751B83" w:rsidP="00A40190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GET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/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auth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/{</w:t>
            </w:r>
            <w:proofErr w:type="spellStart"/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provider</w:t>
            </w:r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_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name</w:t>
            </w:r>
            <w:proofErr w:type="spellEnd"/>
            <w:r w:rsidRPr="00864E03">
              <w:rPr>
                <w:rFonts w:ascii="Courier New" w:hAnsi="Courier New" w:cs="Courier New"/>
                <w:sz w:val="28"/>
                <w:szCs w:val="28"/>
                <w:lang w:val="en-US"/>
              </w:rPr>
              <w:t>}/</w:t>
            </w:r>
            <w:r w:rsidRPr="00027BBB">
              <w:rPr>
                <w:rFonts w:ascii="Courier New" w:hAnsi="Courier New" w:cs="Courier New"/>
                <w:sz w:val="28"/>
                <w:szCs w:val="28"/>
                <w:lang w:val="en-US"/>
              </w:rPr>
              <w:t>callback</w:t>
            </w:r>
          </w:p>
        </w:tc>
        <w:tc>
          <w:tcPr>
            <w:tcW w:w="5381" w:type="dxa"/>
          </w:tcPr>
          <w:p w:rsidR="00751B83" w:rsidRPr="00DA183D" w:rsidRDefault="0075736C" w:rsidP="00B47814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Переадресовать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 xml:space="preserve"> пользователя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  <w:r w:rsidR="00521AAE" w:rsidRPr="00027BBB">
              <w:rPr>
                <w:rFonts w:ascii="Courier New" w:hAnsi="Courier New" w:cs="Courier New"/>
                <w:sz w:val="28"/>
                <w:szCs w:val="28"/>
              </w:rPr>
              <w:t xml:space="preserve"> в случае</w:t>
            </w:r>
            <w:r w:rsidR="005E66C4">
              <w:rPr>
                <w:rFonts w:ascii="Courier New" w:hAnsi="Courier New" w:cs="Courier New"/>
                <w:sz w:val="28"/>
                <w:szCs w:val="28"/>
              </w:rPr>
              <w:t>, если доступ был одобрен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, в противном случае – на /</w:t>
            </w:r>
            <w:r w:rsidR="00B47814"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751B83" w:rsidRPr="00027BBB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/logout</w:t>
            </w:r>
          </w:p>
        </w:tc>
        <w:tc>
          <w:tcPr>
            <w:tcW w:w="5381" w:type="dxa"/>
          </w:tcPr>
          <w:p w:rsidR="00D4338D" w:rsidRPr="00B47814" w:rsidRDefault="00D4338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Отключить аутентифицированный доступ к ресурсу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D4338D" w:rsidTr="003A05CC">
        <w:tc>
          <w:tcPr>
            <w:tcW w:w="3964" w:type="dxa"/>
          </w:tcPr>
          <w:p w:rsidR="00D4338D" w:rsidRDefault="00D4338D" w:rsidP="00D4338D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GET /</w:t>
            </w:r>
            <w:r w:rsidR="00727E17">
              <w:rPr>
                <w:rFonts w:ascii="Courier New" w:hAnsi="Courier New" w:cs="Courier New"/>
                <w:sz w:val="28"/>
                <w:szCs w:val="28"/>
                <w:lang w:val="en-US"/>
              </w:rPr>
              <w:t>resource</w:t>
            </w:r>
          </w:p>
        </w:tc>
        <w:tc>
          <w:tcPr>
            <w:tcW w:w="5381" w:type="dxa"/>
          </w:tcPr>
          <w:p w:rsid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Если пользователь аутентифицирован, то отправить сообщение 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  <w:lang w:val="en-US"/>
              </w:rPr>
              <w:t>RESOURCE</w:t>
            </w:r>
            <w:r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и информацию об аутентифицированном пользователе</w:t>
            </w:r>
            <w:r w:rsidR="00471BA6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 xml:space="preserve"> (идентификатор, имя пользователя и др.)</w:t>
            </w:r>
            <w:r w:rsidR="00B47814" w:rsidRPr="00B47814">
              <w:rPr>
                <w:rFonts w:ascii="Courier New" w:hAnsi="Courier New" w:cs="Courier New"/>
                <w:spacing w:val="-6"/>
                <w:sz w:val="28"/>
                <w:szCs w:val="28"/>
              </w:rPr>
              <w:t>.</w:t>
            </w:r>
          </w:p>
          <w:p w:rsidR="00D4338D" w:rsidRPr="00B47814" w:rsidRDefault="00727E17" w:rsidP="00727E17">
            <w:pPr>
              <w:jc w:val="both"/>
              <w:rPr>
                <w:rFonts w:ascii="Courier New" w:hAnsi="Courier New" w:cs="Courier New"/>
                <w:spacing w:val="-6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При попытке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неаутентифицированного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доступа </w:t>
            </w: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выполнить переадресацию на                                    </w:t>
            </w:r>
            <w:r w:rsidRPr="00492D91">
              <w:rPr>
                <w:rFonts w:ascii="Courier New" w:hAnsi="Courier New" w:cs="Courier New"/>
                <w:sz w:val="28"/>
                <w:szCs w:val="28"/>
              </w:rPr>
              <w:t>/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login</w:t>
            </w:r>
            <w:r w:rsidR="00B47814" w:rsidRPr="00B47814">
              <w:rPr>
                <w:rFonts w:ascii="Courier New" w:hAnsi="Courier New" w:cs="Courier New"/>
                <w:sz w:val="28"/>
                <w:szCs w:val="28"/>
              </w:rPr>
              <w:t>.</w:t>
            </w:r>
          </w:p>
        </w:tc>
      </w:tr>
      <w:tr w:rsidR="006330BF" w:rsidTr="003A05CC">
        <w:tc>
          <w:tcPr>
            <w:tcW w:w="3964" w:type="dxa"/>
          </w:tcPr>
          <w:p w:rsidR="006330BF" w:rsidRPr="00B47814" w:rsidRDefault="00F12B4D" w:rsidP="00A44066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Остальные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URI</w:t>
            </w:r>
          </w:p>
        </w:tc>
        <w:tc>
          <w:tcPr>
            <w:tcW w:w="5381" w:type="dxa"/>
          </w:tcPr>
          <w:p w:rsidR="006330BF" w:rsidRPr="00B47814" w:rsidRDefault="00F12B4D" w:rsidP="00F12B4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Сообщение со статусом </w:t>
            </w:r>
            <w:r w:rsidRPr="00B47814">
              <w:rPr>
                <w:rFonts w:ascii="Courier New" w:hAnsi="Courier New" w:cs="Courier New"/>
                <w:sz w:val="28"/>
                <w:szCs w:val="28"/>
              </w:rPr>
              <w:t xml:space="preserve">404 </w:t>
            </w:r>
          </w:p>
        </w:tc>
      </w:tr>
    </w:tbl>
    <w:p w:rsidR="00027BBB" w:rsidRDefault="00027BBB" w:rsidP="0075736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8830D2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</w:t>
      </w:r>
      <w:r w:rsidR="0075736C">
        <w:rPr>
          <w:rFonts w:ascii="Courier New" w:hAnsi="Courier New" w:cs="Courier New"/>
          <w:sz w:val="28"/>
          <w:szCs w:val="28"/>
        </w:rPr>
        <w:t xml:space="preserve">общую </w:t>
      </w:r>
      <w:r>
        <w:rPr>
          <w:rFonts w:ascii="Courier New" w:hAnsi="Courier New" w:cs="Courier New"/>
          <w:sz w:val="28"/>
          <w:szCs w:val="28"/>
        </w:rPr>
        <w:t xml:space="preserve">схему </w:t>
      </w:r>
      <w:r w:rsidR="00D4338D">
        <w:rPr>
          <w:rFonts w:ascii="Courier New" w:hAnsi="Courier New" w:cs="Courier New"/>
          <w:sz w:val="28"/>
          <w:szCs w:val="28"/>
          <w:lang w:val="en-US"/>
        </w:rPr>
        <w:t>OAuth</w:t>
      </w:r>
      <w:r w:rsidRPr="0075736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аутентификации.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D55" w:rsidRDefault="00842D55" w:rsidP="00F939D3">
      <w:pPr>
        <w:spacing w:after="0" w:line="240" w:lineRule="auto"/>
      </w:pPr>
      <w:r>
        <w:separator/>
      </w:r>
    </w:p>
  </w:endnote>
  <w:endnote w:type="continuationSeparator" w:id="0">
    <w:p w:rsidR="00842D55" w:rsidRDefault="00842D55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4E03">
          <w:rPr>
            <w:noProof/>
          </w:rPr>
          <w:t>2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D55" w:rsidRDefault="00842D55" w:rsidP="00F939D3">
      <w:pPr>
        <w:spacing w:after="0" w:line="240" w:lineRule="auto"/>
      </w:pPr>
      <w:r>
        <w:separator/>
      </w:r>
    </w:p>
  </w:footnote>
  <w:footnote w:type="continuationSeparator" w:id="0">
    <w:p w:rsidR="00842D55" w:rsidRDefault="00842D55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7B71"/>
    <w:rsid w:val="00373754"/>
    <w:rsid w:val="003838C1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451"/>
    <w:rsid w:val="006F67BD"/>
    <w:rsid w:val="00705ECC"/>
    <w:rsid w:val="00706396"/>
    <w:rsid w:val="00706AF6"/>
    <w:rsid w:val="00712716"/>
    <w:rsid w:val="0071585A"/>
    <w:rsid w:val="00725A82"/>
    <w:rsid w:val="00727E17"/>
    <w:rsid w:val="007374AF"/>
    <w:rsid w:val="00744641"/>
    <w:rsid w:val="00751B83"/>
    <w:rsid w:val="0075736C"/>
    <w:rsid w:val="00760B88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42D55"/>
    <w:rsid w:val="00851713"/>
    <w:rsid w:val="00854992"/>
    <w:rsid w:val="008554BF"/>
    <w:rsid w:val="00861069"/>
    <w:rsid w:val="00864E03"/>
    <w:rsid w:val="008733A6"/>
    <w:rsid w:val="00877D54"/>
    <w:rsid w:val="008830D2"/>
    <w:rsid w:val="008910DD"/>
    <w:rsid w:val="008A12BC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4CE"/>
    <w:rsid w:val="00DF724C"/>
    <w:rsid w:val="00E007B5"/>
    <w:rsid w:val="00E15498"/>
    <w:rsid w:val="00E25B14"/>
    <w:rsid w:val="00E36F52"/>
    <w:rsid w:val="00E46483"/>
    <w:rsid w:val="00E552D9"/>
    <w:rsid w:val="00E70EE7"/>
    <w:rsid w:val="00E776A2"/>
    <w:rsid w:val="00E862DF"/>
    <w:rsid w:val="00EB35E8"/>
    <w:rsid w:val="00EB3847"/>
    <w:rsid w:val="00EB428F"/>
    <w:rsid w:val="00EB77DF"/>
    <w:rsid w:val="00ED0DBF"/>
    <w:rsid w:val="00ED4FDF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C20A7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BB715-B8C7-4F44-815E-167D28DD4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168</cp:revision>
  <dcterms:created xsi:type="dcterms:W3CDTF">2019-08-09T22:13:00Z</dcterms:created>
  <dcterms:modified xsi:type="dcterms:W3CDTF">2023-04-11T09:28:00Z</dcterms:modified>
</cp:coreProperties>
</file>