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2C1" w:rsidRPr="00C502C1" w:rsidRDefault="00C502C1" w:rsidP="00C502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Fig</w:t>
      </w:r>
      <w:r w:rsidRPr="00C502C1">
        <w:rPr>
          <w:rFonts w:ascii="Times New Roman" w:hAnsi="Times New Roman" w:cs="Times New Roman"/>
          <w:sz w:val="24"/>
          <w:szCs w:val="24"/>
          <w:lang w:val="en-US"/>
        </w:rPr>
        <w:t>. 1.</w:t>
      </w:r>
      <w:proofErr w:type="gramEnd"/>
      <w:r w:rsidRPr="00C50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02C1">
        <w:rPr>
          <w:rFonts w:ascii="Times New Roman" w:hAnsi="Times New Roman" w:cs="Times New Roman"/>
          <w:sz w:val="24"/>
          <w:szCs w:val="24"/>
          <w:lang w:val="en-US"/>
        </w:rPr>
        <w:t>Two-dimensional</w:t>
      </w:r>
      <w:r w:rsidRPr="00C502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502C1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C502C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502C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C502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502C1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C502C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502C1">
        <w:rPr>
          <w:rFonts w:ascii="Times New Roman" w:hAnsi="Times New Roman" w:cs="Times New Roman"/>
          <w:sz w:val="24"/>
          <w:szCs w:val="24"/>
          <w:lang w:val="en-US"/>
        </w:rPr>
        <w:t xml:space="preserve"> plane</w:t>
      </w:r>
      <w:r w:rsidRPr="00C502C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502C1">
        <w:rPr>
          <w:rFonts w:ascii="Times New Roman" w:hAnsi="Times New Roman" w:cs="Times New Roman"/>
          <w:sz w:val="24"/>
          <w:szCs w:val="24"/>
          <w:lang w:val="en-US"/>
        </w:rPr>
        <w:t xml:space="preserve"> electromagnetic wave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propagates in inhomogeneous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bianisotropic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cylindrically symmetric medium</w:t>
      </w:r>
      <w:r w:rsidRPr="00C502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029CA" w:rsidRPr="00C502C1" w:rsidRDefault="00F029CA">
      <w:pPr>
        <w:rPr>
          <w:lang w:val="en-US"/>
        </w:rPr>
      </w:pPr>
    </w:p>
    <w:p w:rsidR="00C502C1" w:rsidRPr="00C502C1" w:rsidRDefault="00C502C1" w:rsidP="00C502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Fig</w:t>
      </w:r>
      <w:r w:rsidRPr="00C502C1">
        <w:rPr>
          <w:rFonts w:ascii="Times New Roman" w:hAnsi="Times New Roman" w:cs="Times New Roman"/>
          <w:sz w:val="24"/>
          <w:szCs w:val="24"/>
          <w:lang w:val="en-US"/>
        </w:rPr>
        <w:t>. 2.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9957B6">
        <w:rPr>
          <w:rFonts w:ascii="Times New Roman" w:hAnsi="Times New Roman" w:cs="Times New Roman"/>
          <w:sz w:val="24"/>
          <w:szCs w:val="24"/>
          <w:lang w:val="en-US"/>
        </w:rPr>
        <w:t>Differential cross-section of the plane electromagnetic wave</w:t>
      </w:r>
      <w:r w:rsidR="00FF79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796A">
        <w:rPr>
          <w:rFonts w:ascii="Times New Roman" w:hAnsi="Times New Roman" w:cs="Times New Roman"/>
          <w:sz w:val="24"/>
          <w:szCs w:val="24"/>
          <w:lang w:val="en-US"/>
        </w:rPr>
        <w:t>in free space</w:t>
      </w:r>
      <w:r w:rsidR="00FF796A">
        <w:rPr>
          <w:rFonts w:ascii="Times New Roman" w:hAnsi="Times New Roman" w:cs="Times New Roman"/>
          <w:sz w:val="24"/>
          <w:szCs w:val="24"/>
          <w:lang w:val="en-US"/>
        </w:rPr>
        <w:t xml:space="preserve"> scattered</w:t>
      </w:r>
      <w:r w:rsidR="009957B6">
        <w:rPr>
          <w:rFonts w:ascii="Times New Roman" w:hAnsi="Times New Roman" w:cs="Times New Roman"/>
          <w:sz w:val="24"/>
          <w:szCs w:val="24"/>
          <w:lang w:val="en-US"/>
        </w:rPr>
        <w:t xml:space="preserve"> by inhomogeneous cylinder with material parameters </w:t>
      </w:r>
      <w:r w:rsidRPr="00C502C1">
        <w:rPr>
          <w:rFonts w:ascii="Times New Roman" w:hAnsi="Times New Roman" w:cs="Times New Roman"/>
          <w:sz w:val="24"/>
          <w:szCs w:val="24"/>
          <w:lang w:val="en-US"/>
        </w:rPr>
        <w:t>(20).</w:t>
      </w:r>
      <w:proofErr w:type="gramEnd"/>
      <w:r w:rsidRPr="00C50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502C1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r w:rsidRPr="00C502C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957B6">
        <w:rPr>
          <w:rFonts w:ascii="Times New Roman" w:hAnsi="Times New Roman" w:cs="Times New Roman"/>
          <w:sz w:val="24"/>
          <w:szCs w:val="24"/>
          <w:lang w:val="en-US"/>
        </w:rPr>
        <w:t>Wave’s TE</w:t>
      </w:r>
      <w:r w:rsidRPr="00C50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57B6">
        <w:rPr>
          <w:rFonts w:ascii="Times New Roman" w:hAnsi="Times New Roman" w:cs="Times New Roman"/>
          <w:sz w:val="24"/>
          <w:szCs w:val="24"/>
          <w:lang w:val="en-US"/>
        </w:rPr>
        <w:t>polarization</w:t>
      </w:r>
      <w:r w:rsidRPr="00C502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502C1">
        <w:rPr>
          <w:rFonts w:ascii="Times New Roman" w:hAnsi="Times New Roman" w:cs="Times New Roman"/>
          <w:i/>
          <w:sz w:val="24"/>
          <w:szCs w:val="24"/>
          <w:lang w:val="en-US"/>
        </w:rPr>
        <w:t>2</w:t>
      </w:r>
      <w:r w:rsidRPr="00C502C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957B6">
        <w:rPr>
          <w:rFonts w:ascii="Times New Roman" w:hAnsi="Times New Roman" w:cs="Times New Roman"/>
          <w:sz w:val="24"/>
          <w:szCs w:val="24"/>
          <w:lang w:val="en-US"/>
        </w:rPr>
        <w:t>wave’s TM</w:t>
      </w:r>
      <w:r w:rsidRPr="00C50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57B6">
        <w:rPr>
          <w:rFonts w:ascii="Times New Roman" w:hAnsi="Times New Roman" w:cs="Times New Roman"/>
          <w:sz w:val="24"/>
          <w:szCs w:val="24"/>
          <w:lang w:val="en-US"/>
        </w:rPr>
        <w:t>polarization</w:t>
      </w:r>
      <w:r w:rsidRPr="00C502C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C50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57B6">
        <w:rPr>
          <w:rFonts w:ascii="Times New Roman" w:hAnsi="Times New Roman" w:cs="Times New Roman"/>
          <w:sz w:val="24"/>
          <w:szCs w:val="24"/>
          <w:lang w:val="en-US"/>
        </w:rPr>
        <w:t>Parameters</w:t>
      </w:r>
      <w:r w:rsidRPr="00C502C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C502C1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C502C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C502C1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C502C1">
        <w:rPr>
          <w:rFonts w:ascii="Times New Roman" w:hAnsi="Times New Roman" w:cs="Times New Roman"/>
          <w:sz w:val="24"/>
          <w:szCs w:val="24"/>
          <w:lang w:val="en-US"/>
        </w:rPr>
        <w:t xml:space="preserve">=1, γ=1.2, </w:t>
      </w:r>
      <w:r w:rsidRPr="00C502C1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C502C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12</w:t>
      </w:r>
      <w:r w:rsidRPr="00C502C1">
        <w:rPr>
          <w:rFonts w:ascii="Times New Roman" w:hAnsi="Times New Roman" w:cs="Times New Roman"/>
          <w:sz w:val="24"/>
          <w:szCs w:val="24"/>
          <w:lang w:val="en-US"/>
        </w:rPr>
        <w:t xml:space="preserve">=1, </w:t>
      </w:r>
      <w:r w:rsidRPr="00C502C1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C502C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21</w:t>
      </w:r>
      <w:r w:rsidRPr="00C502C1">
        <w:rPr>
          <w:rFonts w:ascii="Times New Roman" w:hAnsi="Times New Roman" w:cs="Times New Roman"/>
          <w:sz w:val="24"/>
          <w:szCs w:val="24"/>
          <w:lang w:val="en-US"/>
        </w:rPr>
        <w:t xml:space="preserve">=2, </w:t>
      </w:r>
      <w:r w:rsidRPr="00C502C1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C502C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21</w:t>
      </w:r>
      <w:r w:rsidRPr="00C502C1">
        <w:rPr>
          <w:rFonts w:ascii="Times New Roman" w:hAnsi="Times New Roman" w:cs="Times New Roman"/>
          <w:sz w:val="24"/>
          <w:szCs w:val="24"/>
          <w:lang w:val="en-US"/>
        </w:rPr>
        <w:t xml:space="preserve">=1, </w:t>
      </w:r>
      <w:r w:rsidRPr="00C502C1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C502C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22</w:t>
      </w:r>
      <w:r w:rsidRPr="00C502C1">
        <w:rPr>
          <w:rFonts w:ascii="Times New Roman" w:hAnsi="Times New Roman" w:cs="Times New Roman"/>
          <w:sz w:val="24"/>
          <w:szCs w:val="24"/>
          <w:lang w:val="en-US"/>
        </w:rPr>
        <w:t xml:space="preserve">=2, </w:t>
      </w:r>
      <w:r w:rsidRPr="00C502C1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C502C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31</w:t>
      </w:r>
      <w:r w:rsidRPr="00C502C1">
        <w:rPr>
          <w:rFonts w:ascii="Times New Roman" w:hAnsi="Times New Roman" w:cs="Times New Roman"/>
          <w:sz w:val="24"/>
          <w:szCs w:val="24"/>
          <w:lang w:val="en-US"/>
        </w:rPr>
        <w:t xml:space="preserve">=3, </w:t>
      </w:r>
      <w:r w:rsidRPr="00C502C1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C502C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32</w:t>
      </w:r>
      <w:r w:rsidRPr="00C502C1">
        <w:rPr>
          <w:rFonts w:ascii="Times New Roman" w:hAnsi="Times New Roman" w:cs="Times New Roman"/>
          <w:sz w:val="24"/>
          <w:szCs w:val="24"/>
          <w:lang w:val="en-US"/>
        </w:rPr>
        <w:t>=1.</w:t>
      </w:r>
      <w:bookmarkStart w:id="0" w:name="_GoBack"/>
      <w:bookmarkEnd w:id="0"/>
    </w:p>
    <w:p w:rsidR="00C502C1" w:rsidRPr="00C502C1" w:rsidRDefault="00C502C1">
      <w:pPr>
        <w:rPr>
          <w:lang w:val="en-US"/>
        </w:rPr>
      </w:pPr>
    </w:p>
    <w:sectPr w:rsidR="00C502C1" w:rsidRPr="00C502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2C1"/>
    <w:rsid w:val="005401D1"/>
    <w:rsid w:val="009957B6"/>
    <w:rsid w:val="00C502C1"/>
    <w:rsid w:val="00F029CA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355</Characters>
  <Application>Microsoft Office Word</Application>
  <DocSecurity>0</DocSecurity>
  <Lines>2</Lines>
  <Paragraphs>1</Paragraphs>
  <ScaleCrop>false</ScaleCrop>
  <Company>DTU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Novitsky</dc:creator>
  <cp:lastModifiedBy>Andrey Novitsky</cp:lastModifiedBy>
  <cp:revision>3</cp:revision>
  <dcterms:created xsi:type="dcterms:W3CDTF">2017-08-02T10:46:00Z</dcterms:created>
  <dcterms:modified xsi:type="dcterms:W3CDTF">2017-08-02T10:55:00Z</dcterms:modified>
</cp:coreProperties>
</file>