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B05C9E" w14:textId="63ECAA49" w:rsidR="00F21741" w:rsidRDefault="00F21741" w:rsidP="00F21741">
      <w:pPr>
        <w:jc w:val="both"/>
      </w:pPr>
      <w:r w:rsidRPr="00F21741">
        <w:rPr>
          <w:b/>
          <w:bCs/>
          <w:sz w:val="24"/>
          <w:szCs w:val="24"/>
          <w:u w:val="single"/>
        </w:rPr>
        <w:t>Dev Vlog 7 Transcript</w:t>
      </w:r>
      <w:r>
        <w:t>:</w:t>
      </w:r>
      <w:r>
        <w:br/>
      </w:r>
      <w:r>
        <w:br/>
        <w:t>D</w:t>
      </w:r>
      <w:r w:rsidRPr="00F21741">
        <w:t xml:space="preserve">ear </w:t>
      </w:r>
      <w:r>
        <w:t>E</w:t>
      </w:r>
      <w:r w:rsidRPr="00F21741">
        <w:t xml:space="preserve">arth 2 players and community welcome to vlog number 7 where we'll be introducing visuals and details about two new </w:t>
      </w:r>
      <w:r w:rsidRPr="00F21741">
        <w:t>ecosim</w:t>
      </w:r>
      <w:r w:rsidRPr="00F21741">
        <w:t xml:space="preserve"> buildings the petrol processor and the gold polymerizer we'll also share further details about our phase 2 ecosim you're now viewing the petrol processor it's a layer 2 building which belongs to and marks the beginning of the coatings technology branch the blueprint for the petrol processor will become available for research via the research lab but has a few requirements that need to be met before this option becomes available the first requirement is that layer two of the ecosim has been officially released by earth2 the second requirement is the research lab has been successfully upgraded to layer 2 on that specific property the third requirement is that the player has successfully constructed the lign</w:t>
      </w:r>
      <w:r>
        <w:t>a</w:t>
      </w:r>
      <w:r w:rsidRPr="00F21741">
        <w:t xml:space="preserve">tor the petrifier and the water processor and each building remains in an active state these three ecosim buildings do not need to exist on the same property but at least one of each must exist across any other properties owned by that player unrestricted at any other location around the world here you're viewing the gold polymerizer which is also a layer two building the gold polymerizer belongs to and marks the beginning of the metallurgic chemistry branch the blueprint for the gold polymerizer will become available for research via the research lab but as with the petrol processor it also has a few requirements that need to be met before this option becomes available the first requirement is that layer two of the ecosim has been officially released by earth2 the second requirement is the research lab has been successfully upgraded to layer two on that specific property the third requirement is that the player has successfully constructed the water processor and it remains in an active state the water processor does not need to exist on the same property but must exist at least once across any other properties owned by that player unrestricted at any other location around the world should a player deconstruct or sell a property with an eco-sim building that was technically supporting another eco-sim building all buildings supported by the now non-existing </w:t>
      </w:r>
      <w:r w:rsidRPr="00F21741">
        <w:t>ecosim</w:t>
      </w:r>
      <w:r w:rsidRPr="00F21741">
        <w:t xml:space="preserve"> building will cease to operate until the player rebuilds the missing technology link once the blueprint for the petrol processor or the gold polymerizer has been researched each respective building will follow the standard process of construction being placed as a hollow building after which time the player will be able to command their construction droids to commence construction in order for the construction droids to begin they must have direct access to the relevant building blocks and materials required for each relevant building for the petrol processor this will mean construction wood concrete rolled steel industrial water and oil the petrol processor will be able to produce lacquers coatings and paint including self-luminous paint by using wood limestone industrial water and refined oil for the gold polymerizer the construction droids will require construction wood concrete rolled steel industrial water and gold to successfully complete construction after construction this building will then be able to produce gold bars by using industrial water and gold some eco-sim buildings will be able to store a limited amount of produce locally but once that limit is exceeded building blocks or raw materials will need to be relocated via transportation to other storage areas properties construction sites or trading hubs hollow buildings will provide an expansion of storage space on the property they've been placed on customization is very important for earth 2 and as you can see in the video each building and vehicle is individually customizable players will be able to take advantage of this freedom by editing and saving customizations on buildings vehicles and other things they own this freedom of expression will further support things like guild association </w:t>
      </w:r>
      <w:r w:rsidRPr="00F21741">
        <w:t>neighbourhood</w:t>
      </w:r>
      <w:r w:rsidRPr="00F21741">
        <w:t xml:space="preserve"> synchronization or just simple personal preference as players have the ability to unify or diversify how their presence is felt by others what we're showcasing in these vlogs are visual representations of how buildings and vehicles will appear in e2 v1 our digital earth during phase 2.5 there will be a transition period starting with e2 e2v1 reflecting actions from the earth2 website which will gradually progress to more interaction and experiences taking place directly on e2 v1 this will eventually step by step move to first person view and beyond as the development of e2v1 improves and advances over time it's been </w:t>
      </w:r>
      <w:r w:rsidRPr="00F21741">
        <w:lastRenderedPageBreak/>
        <w:t>mentioned that ether is life and that essence is power essence will play a key role in powering many things inside of earth 2. adding incredible utility to such a valuable earth to resource for example players will be able to power their mentors with essence at tweakable rates which can be adjusted to suit their desired strategy such as producing better economized raw material replication or focus more on ether to essence transformation in the future players will also have the ability to stake their essence in very special ways to provide power support for other players or even cities at a mutually agreeable reward allowing such essence to be utilized for a magnitude of varying purposes we're excited to release more details around how this will function closer to the launch of the essence token thank you for watching another earth 2 vlog and please continue to follow us for more details including our next vlog which will cover our inter-building linked road system the confirmed uniform size of every earth-2 tile more eco-sim details and much more</w:t>
      </w:r>
      <w:r>
        <w:t>.</w:t>
      </w:r>
    </w:p>
    <w:p w14:paraId="01CBD78B" w14:textId="77777777" w:rsidR="00F21741" w:rsidRDefault="00F21741" w:rsidP="00F21741">
      <w:pPr>
        <w:jc w:val="both"/>
      </w:pPr>
    </w:p>
    <w:p w14:paraId="3EE94AE0" w14:textId="77777777" w:rsidR="00F21741" w:rsidRDefault="00F21741" w:rsidP="00F21741">
      <w:pPr>
        <w:jc w:val="both"/>
      </w:pPr>
    </w:p>
    <w:sectPr w:rsidR="00F217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741"/>
    <w:rsid w:val="00E1748C"/>
    <w:rsid w:val="00F2174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DEC9D"/>
  <w15:chartTrackingRefBased/>
  <w15:docId w15:val="{93297D5C-2C5B-477B-A407-B4DFB863A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857</Words>
  <Characters>4888</Characters>
  <Application>Microsoft Office Word</Application>
  <DocSecurity>0</DocSecurity>
  <Lines>40</Lines>
  <Paragraphs>11</Paragraphs>
  <ScaleCrop>false</ScaleCrop>
  <Company/>
  <LinksUpToDate>false</LinksUpToDate>
  <CharactersWithSpaces>5734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Eugene Ncube</dc:creator>
  <cp:keywords/>
  <dc:description/>
  <cp:lastModifiedBy>Eugene Ncube</cp:lastModifiedBy>
  <cp:revision>2</cp:revision>
  <dcterms:created xsi:type="dcterms:W3CDTF">2024-01-19T10:47:00Z</dcterms:created>
  <dcterms:modified xsi:type="dcterms:W3CDTF">2024-01-19T11:01:00Z</dcterms:modified>
</cp:coreProperties>
</file>