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41E34" w14:textId="77777777" w:rsidR="00723F94" w:rsidRPr="00723F94" w:rsidRDefault="00723F94" w:rsidP="00723F94">
      <w:pPr>
        <w:rPr>
          <w:b/>
          <w:bCs/>
          <w:sz w:val="24"/>
          <w:szCs w:val="24"/>
        </w:rPr>
      </w:pPr>
      <w:r w:rsidRPr="00723F94">
        <w:rPr>
          <w:b/>
          <w:bCs/>
          <w:sz w:val="24"/>
          <w:szCs w:val="24"/>
        </w:rPr>
        <w:t xml:space="preserve">Essence Whitepaper Delay, Messages for </w:t>
      </w:r>
      <w:proofErr w:type="spellStart"/>
      <w:r w:rsidRPr="00723F94">
        <w:rPr>
          <w:b/>
          <w:bCs/>
          <w:sz w:val="24"/>
          <w:szCs w:val="24"/>
        </w:rPr>
        <w:t>Holobuilders</w:t>
      </w:r>
      <w:proofErr w:type="spellEnd"/>
      <w:r w:rsidRPr="00723F94">
        <w:rPr>
          <w:b/>
          <w:bCs/>
          <w:sz w:val="24"/>
          <w:szCs w:val="24"/>
        </w:rPr>
        <w:t>, the DRONE community &amp; More</w:t>
      </w:r>
    </w:p>
    <w:p w14:paraId="072597B4" w14:textId="77777777" w:rsidR="00723F94" w:rsidRDefault="00723F94" w:rsidP="00723F94"/>
    <w:p w14:paraId="61382BAA" w14:textId="5ADF6B92" w:rsidR="00723F94" w:rsidRDefault="00723F94" w:rsidP="00723F94">
      <w:r>
        <w:t>Shane Isaac:</w:t>
      </w:r>
    </w:p>
    <w:p w14:paraId="40AC6912" w14:textId="77777777" w:rsidR="00723F94" w:rsidRDefault="00723F94" w:rsidP="00723F94"/>
    <w:p w14:paraId="188CE27F" w14:textId="58944646" w:rsidR="00723F94" w:rsidRDefault="00723F94" w:rsidP="00723F94">
      <w:r>
        <w:t>“</w:t>
      </w:r>
      <w:proofErr w:type="gramStart"/>
      <w:r>
        <w:t>Hey Earth</w:t>
      </w:r>
      <w:proofErr w:type="gramEnd"/>
      <w:r>
        <w:t xml:space="preserve"> 2, I hope you're all doing well and keeping safe. My first topic for today is an important one, and I would like to personally deliver this message rather than releasing it in written format. The release of the Earth 2 white paper will be delayed. This decision was not made lightly, but after receiving ongoing extensive advice from internal and external Earth 2 stakeholders and advisors, it was deemed the most logical decision for the best interest of the Earth 2 community and the launch of the </w:t>
      </w:r>
      <w:proofErr w:type="gramStart"/>
      <w:r>
        <w:t>Essence</w:t>
      </w:r>
      <w:proofErr w:type="gramEnd"/>
      <w:r>
        <w:t xml:space="preserve"> token.</w:t>
      </w:r>
    </w:p>
    <w:p w14:paraId="6FD9E2F2" w14:textId="77777777" w:rsidR="00723F94" w:rsidRDefault="00723F94" w:rsidP="00723F94"/>
    <w:p w14:paraId="14E462B1" w14:textId="77777777" w:rsidR="00723F94" w:rsidRDefault="00723F94" w:rsidP="00723F94">
      <w:r>
        <w:t>I understand that many in the Earth 2 community have been looking forward to the official white paper release. While this may be disappointing news for many, I want to provide reasoning as to why this decision had to be made. The present uncertainty in the web 3 crypto and blockchain industry, with fluctuations in Ethereum and Bitcoin, has led to caution. The recent issues with various projects and exchanges have raised concerns, and delaying the launch of Essence is seen as a proactive step to ensure its success.</w:t>
      </w:r>
    </w:p>
    <w:p w14:paraId="18AACEAF" w14:textId="77777777" w:rsidR="00723F94" w:rsidRDefault="00723F94" w:rsidP="00723F94"/>
    <w:p w14:paraId="6BC7D3C2" w14:textId="77777777" w:rsidR="00723F94" w:rsidRDefault="00723F94" w:rsidP="00723F94">
      <w:r>
        <w:t xml:space="preserve">Launching Essence during a bear market could pose challenges, and the timing is crucial. Releasing the white paper in close proximity to the </w:t>
      </w:r>
      <w:proofErr w:type="gramStart"/>
      <w:r>
        <w:t>Essence</w:t>
      </w:r>
      <w:proofErr w:type="gramEnd"/>
      <w:r>
        <w:t xml:space="preserve"> token launch ensures that interested individuals have a more immediate course of action. This approach aims to avoid frustrating those who would like to buy the token but could not if there's a significant gap between the white paper release and the token launch.</w:t>
      </w:r>
    </w:p>
    <w:p w14:paraId="6C139E8D" w14:textId="77777777" w:rsidR="00723F94" w:rsidRDefault="00723F94" w:rsidP="00723F94"/>
    <w:p w14:paraId="47B688C6" w14:textId="77777777" w:rsidR="00723F94" w:rsidRDefault="00723F94" w:rsidP="00723F94">
      <w:r>
        <w:t>While the white paper is delayed, the Earth 2 team is not sitting idle. The delay provides an opportunity to build more features, including upgrading from tier 1 to tier 2 land, using Essence to replicate resources in the ecosim, powering buildings, vehicles, and units, and more. The goal is to enhance the utility of Essence at the point of launch.</w:t>
      </w:r>
    </w:p>
    <w:p w14:paraId="40A9F004" w14:textId="77777777" w:rsidR="00723F94" w:rsidRDefault="00723F94" w:rsidP="00723F94"/>
    <w:p w14:paraId="5269AC5C" w14:textId="77777777" w:rsidR="00723F94" w:rsidRDefault="00723F94" w:rsidP="00723F94">
      <w:r>
        <w:t>A few details are shared regarding the Earth 2 team allocation of Essence. The 36-month vesting period has not started yet and will commence when the token launches. Players will be able to create a wallet from within their Earth 2 account to transact Essence, with Earth 2 not holding any keys for these wallets. Security measures, including 2FA activation and potential account validation, will be implemented to mitigate the risk of hacking.</w:t>
      </w:r>
    </w:p>
    <w:p w14:paraId="3B061645" w14:textId="77777777" w:rsidR="00723F94" w:rsidRDefault="00723F94" w:rsidP="00723F94"/>
    <w:p w14:paraId="73912E87" w14:textId="77777777" w:rsidR="00723F94" w:rsidRDefault="00723F94" w:rsidP="00723F94">
      <w:r>
        <w:t xml:space="preserve">Essence token allocation percentages will be adjusted in the official release, with a reduced team allocation and additional allocations for centralized exchange listings. The </w:t>
      </w:r>
      <w:proofErr w:type="gramStart"/>
      <w:r>
        <w:t>Essence</w:t>
      </w:r>
      <w:proofErr w:type="gramEnd"/>
      <w:r>
        <w:t xml:space="preserve"> token launch will be accompanied by a white paper, a video of E2 V1 footage, and closer proximity to more features utilizing Essence inside Earth 2.</w:t>
      </w:r>
    </w:p>
    <w:p w14:paraId="23B2EC9A" w14:textId="77777777" w:rsidR="00723F94" w:rsidRDefault="00723F94" w:rsidP="00723F94"/>
    <w:p w14:paraId="222B97A7" w14:textId="77777777" w:rsidR="00723F94" w:rsidRDefault="00723F94" w:rsidP="00723F94">
      <w:r>
        <w:t>The video also covers updates on Earth 2's development, including the progress of hollow buildings, a marketplace for hollow buildings, and the long-term plans for these player-created structures. The Earth 2 team is committed to the development of Drone the Game, assuring the community that efforts will continue to complete the remaining promises made by the FSI team.</w:t>
      </w:r>
    </w:p>
    <w:p w14:paraId="7D65B4FC" w14:textId="77777777" w:rsidR="00723F94" w:rsidRDefault="00723F94" w:rsidP="00723F94"/>
    <w:p w14:paraId="41DD2726" w14:textId="77777777" w:rsidR="00723F94" w:rsidRDefault="00723F94" w:rsidP="00723F94">
      <w:r>
        <w:t>The message concludes with the announcement of the speaker's temporary absence for a few weeks due to various meetings and talent acquisition efforts. During this time, community managers and the team in Australia will arrange country release countdowns and mentor gifting promotions.</w:t>
      </w:r>
    </w:p>
    <w:p w14:paraId="5C33C388" w14:textId="77777777" w:rsidR="00723F94" w:rsidRDefault="00723F94" w:rsidP="00723F94"/>
    <w:p w14:paraId="3D9212DE" w14:textId="01D9B02E" w:rsidR="00723F94" w:rsidRDefault="00723F94" w:rsidP="00723F94">
      <w:r>
        <w:t>Thanks for listening, and until next time, keep safe, keep well, and take care.</w:t>
      </w:r>
      <w:r>
        <w:t>”</w:t>
      </w:r>
    </w:p>
    <w:sectPr w:rsidR="00723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94"/>
    <w:rsid w:val="00723F9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D7883"/>
  <w15:chartTrackingRefBased/>
  <w15:docId w15:val="{56921AEE-57AC-45CA-9598-AC60B6FD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049965">
      <w:bodyDiv w:val="1"/>
      <w:marLeft w:val="0"/>
      <w:marRight w:val="0"/>
      <w:marTop w:val="0"/>
      <w:marBottom w:val="0"/>
      <w:divBdr>
        <w:top w:val="none" w:sz="0" w:space="0" w:color="auto"/>
        <w:left w:val="none" w:sz="0" w:space="0" w:color="auto"/>
        <w:bottom w:val="none" w:sz="0" w:space="0" w:color="auto"/>
        <w:right w:val="none" w:sz="0" w:space="0" w:color="auto"/>
      </w:divBdr>
    </w:div>
    <w:div w:id="170197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511</Words>
  <Characters>2918</Characters>
  <Application>Microsoft Office Word</Application>
  <DocSecurity>0</DocSecurity>
  <Lines>24</Lines>
  <Paragraphs>6</Paragraphs>
  <ScaleCrop>false</ScaleCrop>
  <Company/>
  <LinksUpToDate>false</LinksUpToDate>
  <CharactersWithSpaces>3423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Ncube</dc:creator>
  <cp:keywords/>
  <dc:description/>
  <cp:lastModifiedBy>Eugene Ncube</cp:lastModifiedBy>
  <cp:revision>1</cp:revision>
  <dcterms:created xsi:type="dcterms:W3CDTF">2024-01-19T11:36:00Z</dcterms:created>
  <dcterms:modified xsi:type="dcterms:W3CDTF">2024-01-19T11:39:00Z</dcterms:modified>
</cp:coreProperties>
</file>