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B7" w:rsidRDefault="00CC24B7" w:rsidP="00CC24B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Для доказательства NP-полноты данной задачи методом сужения, необходимо доказать, что задача включает в качестве частного случая известную NP-полную задачу. </w:t>
      </w:r>
    </w:p>
    <w:p w:rsidR="00CC24B7" w:rsidRDefault="00CC24B7" w:rsidP="00CC24B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Для случая, когда K=1, задача сводится к NP-полной задаче о поиске </w:t>
      </w:r>
      <w:proofErr w:type="spellStart"/>
      <w:r>
        <w:rPr>
          <w:color w:val="000000"/>
          <w:sz w:val="27"/>
          <w:szCs w:val="27"/>
        </w:rPr>
        <w:t>гамильтонового</w:t>
      </w:r>
      <w:proofErr w:type="spellEnd"/>
      <w:r>
        <w:rPr>
          <w:color w:val="000000"/>
          <w:sz w:val="27"/>
          <w:szCs w:val="27"/>
        </w:rPr>
        <w:t xml:space="preserve"> цикла в самом графе, которая является NP-полной.</w:t>
      </w:r>
    </w:p>
    <w:p w:rsidR="00542B81" w:rsidRDefault="00542B81" w:rsidP="00CC24B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542B81">
        <w:rPr>
          <w:color w:val="000000"/>
          <w:sz w:val="27"/>
          <w:szCs w:val="27"/>
        </w:rPr>
        <w:t>https://ru.wikipedia.org/wiki/%D0%97%D0%B0%D0%B4%D0%B0%D1%87%D0%B0_%D0%BE_%D0%B3%D0%B0%D0%BC%D0%B8%D0%BB%D1%8C%D1%82%D0%BE%D0%BD%D0%BE%D0%B2%D0%BE%D0%BC_%D0%BF%D1%83%D1%82%D0%B8</w:t>
      </w:r>
      <w:bookmarkStart w:id="0" w:name="_GoBack"/>
      <w:bookmarkEnd w:id="0"/>
    </w:p>
    <w:p w:rsidR="00CC24B7" w:rsidRPr="00CC24B7" w:rsidRDefault="00CC24B7" w:rsidP="00CC24B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Для случая, когда </w:t>
      </w:r>
      <w:r>
        <w:rPr>
          <w:color w:val="000000"/>
          <w:sz w:val="27"/>
          <w:szCs w:val="27"/>
          <w:lang w:val="en-US"/>
        </w:rPr>
        <w:t>K</w:t>
      </w:r>
      <w:r w:rsidRPr="00CC24B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не равно 1, то тогда наш граф разбивается на несколько компонентов, при чем задача разбиения графа на подграфы – это </w:t>
      </w:r>
      <w:r>
        <w:rPr>
          <w:color w:val="000000"/>
          <w:sz w:val="27"/>
          <w:szCs w:val="27"/>
          <w:lang w:val="en-US"/>
        </w:rPr>
        <w:t>NP</w:t>
      </w:r>
      <w:r>
        <w:rPr>
          <w:color w:val="000000"/>
          <w:sz w:val="27"/>
          <w:szCs w:val="27"/>
        </w:rPr>
        <w:t xml:space="preserve">-полная задача. </w:t>
      </w:r>
      <w:r w:rsidRPr="00CC24B7">
        <w:rPr>
          <w:color w:val="000000"/>
          <w:sz w:val="27"/>
          <w:szCs w:val="27"/>
        </w:rPr>
        <w:t>https://ru.wikipedia.org/wiki/%D0%A0%D0%B0%D0%B7%D0%B1%D0%B8%D0%B5%D0%BD%D0%B8%D0%B5_%D0%B3%D1%80%D0%B0%D1%84%D0%B0</w:t>
      </w:r>
    </w:p>
    <w:p w:rsidR="005A0F41" w:rsidRPr="00CC24B7" w:rsidRDefault="00542B81" w:rsidP="00CC24B7"/>
    <w:sectPr w:rsidR="005A0F41" w:rsidRPr="00CC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B7"/>
    <w:rsid w:val="00542B81"/>
    <w:rsid w:val="005C3E66"/>
    <w:rsid w:val="007C2F13"/>
    <w:rsid w:val="00C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F3BD"/>
  <w15:chartTrackingRefBased/>
  <w15:docId w15:val="{61D25CD8-1A62-4F0F-B968-0D025A9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2021-06-04T18:55:00Z</dcterms:created>
  <dcterms:modified xsi:type="dcterms:W3CDTF">2021-06-04T19:02:00Z</dcterms:modified>
</cp:coreProperties>
</file>