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AF9" w:rsidRDefault="002804D2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0F0AF9" w:rsidRDefault="002804D2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0F0AF9" w:rsidRDefault="002804D2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0F0AF9" w:rsidRDefault="002804D2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0F0AF9" w:rsidRDefault="002804D2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Вычислительной техники</w:t>
      </w:r>
    </w:p>
    <w:p w:rsidR="000F0AF9" w:rsidRDefault="000F0AF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0F0AF9" w:rsidRDefault="000F0AF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0F0AF9" w:rsidRDefault="000F0AF9">
      <w:pPr>
        <w:spacing w:line="360" w:lineRule="auto"/>
        <w:jc w:val="center"/>
        <w:rPr>
          <w:color w:val="000000"/>
          <w:sz w:val="28"/>
          <w:szCs w:val="28"/>
        </w:rPr>
      </w:pPr>
    </w:p>
    <w:p w:rsidR="000F0AF9" w:rsidRDefault="000F0AF9">
      <w:pPr>
        <w:spacing w:line="360" w:lineRule="auto"/>
        <w:jc w:val="center"/>
        <w:rPr>
          <w:color w:val="000000"/>
          <w:sz w:val="28"/>
          <w:szCs w:val="28"/>
        </w:rPr>
      </w:pPr>
    </w:p>
    <w:p w:rsidR="000F0AF9" w:rsidRDefault="000F0AF9">
      <w:pPr>
        <w:spacing w:line="360" w:lineRule="auto"/>
        <w:jc w:val="center"/>
        <w:rPr>
          <w:color w:val="000000"/>
          <w:sz w:val="28"/>
          <w:szCs w:val="28"/>
        </w:rPr>
      </w:pPr>
    </w:p>
    <w:p w:rsidR="000F0AF9" w:rsidRDefault="000F0AF9">
      <w:pPr>
        <w:spacing w:line="360" w:lineRule="auto"/>
        <w:jc w:val="center"/>
        <w:rPr>
          <w:color w:val="000000"/>
          <w:sz w:val="28"/>
          <w:szCs w:val="28"/>
        </w:rPr>
      </w:pPr>
    </w:p>
    <w:p w:rsidR="000F0AF9" w:rsidRDefault="000F0AF9">
      <w:pPr>
        <w:spacing w:line="360" w:lineRule="auto"/>
        <w:jc w:val="center"/>
        <w:rPr>
          <w:color w:val="000000"/>
          <w:sz w:val="28"/>
          <w:szCs w:val="28"/>
        </w:rPr>
      </w:pPr>
    </w:p>
    <w:p w:rsidR="000F0AF9" w:rsidRDefault="002804D2">
      <w:pPr>
        <w:pStyle w:val="Times142"/>
        <w:spacing w:line="360" w:lineRule="auto"/>
        <w:ind w:firstLine="0"/>
        <w:jc w:val="center"/>
      </w:pPr>
      <w:r>
        <w:rPr>
          <w:rStyle w:val="a3"/>
          <w:caps/>
          <w:color w:val="000000"/>
          <w:szCs w:val="28"/>
        </w:rPr>
        <w:t>отчет</w:t>
      </w:r>
    </w:p>
    <w:p w:rsidR="000F0AF9" w:rsidRPr="00406864" w:rsidRDefault="002804D2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</w:t>
      </w:r>
      <w:r w:rsidRPr="00406864">
        <w:rPr>
          <w:b/>
          <w:color w:val="000000"/>
          <w:sz w:val="28"/>
          <w:szCs w:val="28"/>
        </w:rPr>
        <w:t>2</w:t>
      </w:r>
    </w:p>
    <w:p w:rsidR="000F0AF9" w:rsidRDefault="002804D2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«Алгоритмы и структуры данных»</w:t>
      </w:r>
    </w:p>
    <w:p w:rsidR="000F0AF9" w:rsidRDefault="002804D2">
      <w:pPr>
        <w:jc w:val="center"/>
      </w:pPr>
      <w:bookmarkStart w:id="0" w:name="_Toc524954858"/>
      <w:r>
        <w:rPr>
          <w:rStyle w:val="a3"/>
          <w:smallCaps w:val="0"/>
          <w:sz w:val="28"/>
          <w:szCs w:val="28"/>
        </w:rPr>
        <w:t xml:space="preserve">Тема: </w:t>
      </w:r>
      <w:bookmarkStart w:id="1" w:name="yui_3_17_2_1_1510559602746_22"/>
      <w:bookmarkStart w:id="2" w:name="yui_3_17_2_1_1506336036150_1202"/>
      <w:bookmarkStart w:id="3" w:name="yui_3_17_2_1_1506336036150_1201"/>
      <w:bookmarkEnd w:id="1"/>
      <w:bookmarkEnd w:id="2"/>
      <w:bookmarkEnd w:id="3"/>
      <w:r>
        <w:rPr>
          <w:rStyle w:val="a3"/>
          <w:smallCaps w:val="0"/>
          <w:sz w:val="28"/>
          <w:szCs w:val="28"/>
        </w:rPr>
        <w:t>«Поддержка обработки исключительных ситуаций</w:t>
      </w:r>
      <w:r>
        <w:rPr>
          <w:b/>
          <w:bCs/>
        </w:rPr>
        <w:t>»</w:t>
      </w:r>
      <w:bookmarkStart w:id="4" w:name="_Toc512284637"/>
      <w:bookmarkEnd w:id="0"/>
      <w:bookmarkEnd w:id="4"/>
    </w:p>
    <w:p w:rsidR="000F0AF9" w:rsidRDefault="000F0AF9">
      <w:pPr>
        <w:jc w:val="center"/>
      </w:pPr>
    </w:p>
    <w:p w:rsidR="000F0AF9" w:rsidRDefault="000F0AF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0F0AF9" w:rsidRDefault="000F0AF9">
      <w:pPr>
        <w:spacing w:line="360" w:lineRule="auto"/>
        <w:jc w:val="center"/>
        <w:rPr>
          <w:color w:val="000000"/>
          <w:sz w:val="28"/>
          <w:szCs w:val="28"/>
        </w:rPr>
      </w:pPr>
    </w:p>
    <w:p w:rsidR="000F0AF9" w:rsidRDefault="000F0AF9">
      <w:pPr>
        <w:spacing w:line="360" w:lineRule="auto"/>
        <w:jc w:val="center"/>
        <w:rPr>
          <w:color w:val="000000"/>
          <w:sz w:val="28"/>
          <w:szCs w:val="28"/>
        </w:rPr>
      </w:pPr>
    </w:p>
    <w:p w:rsidR="000F0AF9" w:rsidRDefault="000F0AF9">
      <w:pPr>
        <w:spacing w:line="360" w:lineRule="auto"/>
        <w:jc w:val="center"/>
        <w:rPr>
          <w:color w:val="000000"/>
          <w:sz w:val="28"/>
          <w:szCs w:val="28"/>
        </w:rPr>
      </w:pPr>
    </w:p>
    <w:p w:rsidR="000F0AF9" w:rsidRDefault="000F0AF9">
      <w:pPr>
        <w:spacing w:line="360" w:lineRule="auto"/>
        <w:jc w:val="center"/>
        <w:rPr>
          <w:color w:val="000000"/>
          <w:sz w:val="28"/>
          <w:szCs w:val="28"/>
        </w:rPr>
      </w:pPr>
    </w:p>
    <w:p w:rsidR="000F0AF9" w:rsidRDefault="000F0AF9">
      <w:pPr>
        <w:spacing w:line="360" w:lineRule="auto"/>
        <w:rPr>
          <w:color w:val="000000"/>
          <w:sz w:val="28"/>
          <w:szCs w:val="28"/>
        </w:rPr>
      </w:pPr>
    </w:p>
    <w:tbl>
      <w:tblPr>
        <w:tblW w:w="9854" w:type="dxa"/>
        <w:tblInd w:w="-109" w:type="dxa"/>
        <w:tblLook w:val="0000" w:firstRow="0" w:lastRow="0" w:firstColumn="0" w:lastColumn="0" w:noHBand="0" w:noVBand="0"/>
      </w:tblPr>
      <w:tblGrid>
        <w:gridCol w:w="4342"/>
        <w:gridCol w:w="3698"/>
        <w:gridCol w:w="1814"/>
      </w:tblGrid>
      <w:tr w:rsidR="000F0AF9">
        <w:trPr>
          <w:trHeight w:val="614"/>
        </w:trPr>
        <w:tc>
          <w:tcPr>
            <w:tcW w:w="4342" w:type="dxa"/>
            <w:shd w:val="clear" w:color="auto" w:fill="auto"/>
            <w:vAlign w:val="bottom"/>
          </w:tcPr>
          <w:p w:rsidR="000F0AF9" w:rsidRDefault="002804D2">
            <w:r>
              <w:rPr>
                <w:color w:val="000000"/>
                <w:sz w:val="28"/>
                <w:szCs w:val="28"/>
              </w:rPr>
              <w:t>Студенты гр. 7307</w:t>
            </w:r>
          </w:p>
        </w:tc>
        <w:tc>
          <w:tcPr>
            <w:tcW w:w="369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F0AF9" w:rsidRDefault="00406864">
            <w:proofErr w:type="spellStart"/>
            <w:r>
              <w:rPr>
                <w:color w:val="000000"/>
                <w:sz w:val="28"/>
                <w:szCs w:val="28"/>
              </w:rPr>
              <w:t>Шалугин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Е.Д. Васильев А.В.</w:t>
            </w:r>
          </w:p>
        </w:tc>
        <w:tc>
          <w:tcPr>
            <w:tcW w:w="1814" w:type="dxa"/>
            <w:shd w:val="clear" w:color="auto" w:fill="auto"/>
            <w:vAlign w:val="bottom"/>
          </w:tcPr>
          <w:p w:rsidR="000F0AF9" w:rsidRDefault="000F0AF9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</w:tr>
      <w:tr w:rsidR="000F0AF9">
        <w:trPr>
          <w:trHeight w:val="614"/>
        </w:trPr>
        <w:tc>
          <w:tcPr>
            <w:tcW w:w="4342" w:type="dxa"/>
            <w:shd w:val="clear" w:color="auto" w:fill="auto"/>
            <w:vAlign w:val="bottom"/>
          </w:tcPr>
          <w:p w:rsidR="000F0AF9" w:rsidRDefault="002804D2">
            <w:r>
              <w:rPr>
                <w:color w:val="000000"/>
                <w:sz w:val="28"/>
                <w:szCs w:val="28"/>
              </w:rPr>
              <w:t>Преподаватель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369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F0AF9" w:rsidRDefault="002804D2">
            <w:r>
              <w:rPr>
                <w:color w:val="000000"/>
                <w:sz w:val="28"/>
                <w:szCs w:val="28"/>
              </w:rPr>
              <w:t>Колинько П.Г.</w:t>
            </w:r>
          </w:p>
        </w:tc>
        <w:tc>
          <w:tcPr>
            <w:tcW w:w="1814" w:type="dxa"/>
            <w:shd w:val="clear" w:color="auto" w:fill="auto"/>
            <w:vAlign w:val="bottom"/>
          </w:tcPr>
          <w:p w:rsidR="000F0AF9" w:rsidRDefault="000F0AF9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0F0AF9" w:rsidRDefault="000F0AF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0F0AF9" w:rsidRDefault="000F0AF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0F0AF9" w:rsidRDefault="000F0AF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0F0AF9" w:rsidRDefault="002804D2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:rsidR="000F0AF9" w:rsidRDefault="002804D2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</w:t>
      </w:r>
      <w:r>
        <w:rPr>
          <w:bCs/>
          <w:color w:val="000000"/>
          <w:sz w:val="28"/>
          <w:szCs w:val="28"/>
          <w:lang w:val="en-US"/>
        </w:rPr>
        <w:t>9</w:t>
      </w:r>
    </w:p>
    <w:p w:rsidR="000F0AF9" w:rsidRDefault="002804D2">
      <w:pPr>
        <w:jc w:val="center"/>
        <w:rPr>
          <w:rFonts w:ascii="Times New Roman" w:hAnsi="Times New Roman" w:cs="Times New Roman"/>
        </w:rPr>
      </w:pPr>
      <w:bookmarkStart w:id="5" w:name="_Toc526162616"/>
      <w:bookmarkStart w:id="6" w:name="_Toc526160785"/>
      <w:bookmarkStart w:id="7" w:name="_Toc524954948"/>
      <w:bookmarkStart w:id="8" w:name="_Toc524954859"/>
      <w:bookmarkStart w:id="9" w:name="_Toc512284638"/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Оглавлени</w:t>
      </w:r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color w:val="000000"/>
          <w:sz w:val="36"/>
          <w:szCs w:val="36"/>
        </w:rPr>
        <w:t>е</w:t>
      </w:r>
    </w:p>
    <w:sdt>
      <w:sdtPr>
        <w:rPr>
          <w:rFonts w:ascii="Calibri" w:eastAsia="WenQuanYi Micro Hei" w:hAnsi="Calibri" w:cs="Lohit Devanagari"/>
          <w:b w:val="0"/>
          <w:bCs w:val="0"/>
          <w:color w:val="auto"/>
          <w:kern w:val="2"/>
          <w:sz w:val="22"/>
          <w:szCs w:val="22"/>
          <w:lang w:eastAsia="zh-CN" w:bidi="hi-IN"/>
        </w:rPr>
        <w:id w:val="133464327"/>
        <w:docPartObj>
          <w:docPartGallery w:val="Table of Contents"/>
          <w:docPartUnique/>
        </w:docPartObj>
      </w:sdtPr>
      <w:sdtEndPr/>
      <w:sdtContent>
        <w:p w:rsidR="000F0AF9" w:rsidRDefault="000F0AF9">
          <w:pPr>
            <w:pStyle w:val="ab"/>
          </w:pPr>
        </w:p>
        <w:p w:rsidR="000F0AF9" w:rsidRDefault="002804D2">
          <w:pPr>
            <w:pStyle w:val="11"/>
            <w:tabs>
              <w:tab w:val="right" w:leader="dot" w:pos="9355"/>
            </w:tabs>
          </w:pPr>
          <w:r>
            <w:fldChar w:fldCharType="begin"/>
          </w:r>
          <w:r>
            <w:rPr>
              <w:rStyle w:val="a4"/>
              <w:webHidden/>
            </w:rPr>
            <w:instrText>TOC \z \o "1-3" \u \h</w:instrText>
          </w:r>
          <w:r>
            <w:rPr>
              <w:rStyle w:val="a4"/>
            </w:rPr>
            <w:fldChar w:fldCharType="separate"/>
          </w:r>
          <w:hyperlink w:anchor="__RefHeading___Toc188_4150899979">
            <w:r>
              <w:rPr>
                <w:rStyle w:val="a4"/>
                <w:webHidden/>
              </w:rPr>
              <w:t>Цель работы</w:t>
            </w:r>
            <w:r>
              <w:rPr>
                <w:rStyle w:val="a4"/>
              </w:rPr>
              <w:tab/>
              <w:t>3</w:t>
            </w:r>
          </w:hyperlink>
        </w:p>
        <w:p w:rsidR="000F0AF9" w:rsidRDefault="00C95A9B">
          <w:pPr>
            <w:pStyle w:val="11"/>
            <w:tabs>
              <w:tab w:val="right" w:leader="dot" w:pos="9355"/>
            </w:tabs>
          </w:pPr>
          <w:hyperlink w:anchor="__RefHeading___Toc190_4150899979">
            <w:r w:rsidR="002804D2">
              <w:rPr>
                <w:rStyle w:val="a4"/>
                <w:webHidden/>
              </w:rPr>
              <w:t>Задание</w:t>
            </w:r>
            <w:r w:rsidR="002804D2">
              <w:rPr>
                <w:rStyle w:val="a4"/>
              </w:rPr>
              <w:tab/>
              <w:t>3</w:t>
            </w:r>
          </w:hyperlink>
        </w:p>
        <w:p w:rsidR="000F0AF9" w:rsidRDefault="00C95A9B">
          <w:pPr>
            <w:pStyle w:val="11"/>
            <w:tabs>
              <w:tab w:val="right" w:leader="dot" w:pos="9355"/>
            </w:tabs>
          </w:pPr>
          <w:hyperlink w:anchor="__RefHeading___Toc302_2376616454">
            <w:r w:rsidR="002804D2">
              <w:rPr>
                <w:rStyle w:val="a4"/>
                <w:webHidden/>
              </w:rPr>
              <w:t>Набор и вид классов для фиксации исключительных ситуаций</w:t>
            </w:r>
            <w:r w:rsidR="002804D2">
              <w:rPr>
                <w:rStyle w:val="a4"/>
              </w:rPr>
              <w:tab/>
              <w:t>3</w:t>
            </w:r>
          </w:hyperlink>
        </w:p>
        <w:p w:rsidR="000F0AF9" w:rsidRDefault="00C95A9B">
          <w:pPr>
            <w:pStyle w:val="11"/>
            <w:tabs>
              <w:tab w:val="right" w:leader="dot" w:pos="9355"/>
            </w:tabs>
          </w:pPr>
          <w:hyperlink w:anchor="__RefHeading___Toc304_2376616454">
            <w:r w:rsidR="002804D2">
              <w:rPr>
                <w:rStyle w:val="a4"/>
                <w:webHidden/>
              </w:rPr>
              <w:t>Тестирование исключительных ситуаций</w:t>
            </w:r>
            <w:r w:rsidR="002804D2">
              <w:rPr>
                <w:rStyle w:val="a4"/>
              </w:rPr>
              <w:tab/>
              <w:t>4</w:t>
            </w:r>
          </w:hyperlink>
        </w:p>
        <w:p w:rsidR="000F0AF9" w:rsidRDefault="00C95A9B">
          <w:pPr>
            <w:pStyle w:val="11"/>
            <w:tabs>
              <w:tab w:val="right" w:leader="dot" w:pos="9355"/>
            </w:tabs>
          </w:pPr>
          <w:hyperlink w:anchor="__RefHeading___Toc306_2376616454">
            <w:r w:rsidR="002804D2">
              <w:rPr>
                <w:rStyle w:val="a4"/>
                <w:webHidden/>
              </w:rPr>
              <w:t>Добавленный код</w:t>
            </w:r>
            <w:r w:rsidR="002804D2">
              <w:rPr>
                <w:rStyle w:val="a4"/>
              </w:rPr>
              <w:tab/>
              <w:t>5</w:t>
            </w:r>
          </w:hyperlink>
        </w:p>
        <w:p w:rsidR="000F0AF9" w:rsidRDefault="00C95A9B">
          <w:pPr>
            <w:pStyle w:val="11"/>
            <w:tabs>
              <w:tab w:val="right" w:leader="dot" w:pos="9355"/>
            </w:tabs>
          </w:pPr>
          <w:hyperlink w:anchor="__RefHeading___Toc308_2376616454">
            <w:r w:rsidR="002804D2">
              <w:rPr>
                <w:rStyle w:val="a4"/>
                <w:webHidden/>
              </w:rPr>
              <w:t>Вывод</w:t>
            </w:r>
            <w:r w:rsidR="002804D2">
              <w:rPr>
                <w:rStyle w:val="a4"/>
              </w:rPr>
              <w:tab/>
              <w:t>7</w:t>
            </w:r>
          </w:hyperlink>
          <w:r w:rsidR="002804D2">
            <w:rPr>
              <w:rStyle w:val="a4"/>
            </w:rPr>
            <w:fldChar w:fldCharType="end"/>
          </w:r>
        </w:p>
      </w:sdtContent>
    </w:sdt>
    <w:p w:rsidR="000F0AF9" w:rsidRDefault="002804D2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>
        <w:br w:type="page"/>
      </w:r>
    </w:p>
    <w:p w:rsidR="000F0AF9" w:rsidRDefault="002804D2">
      <w:pPr>
        <w:pStyle w:val="1"/>
        <w:numPr>
          <w:ilvl w:val="0"/>
          <w:numId w:val="2"/>
        </w:numPr>
        <w:jc w:val="center"/>
        <w:rPr>
          <w:i w:val="0"/>
        </w:rPr>
      </w:pPr>
      <w:bookmarkStart w:id="10" w:name="__RefHeading___Toc188_4150899979"/>
      <w:bookmarkStart w:id="11" w:name="_Toc527974314"/>
      <w:bookmarkStart w:id="12" w:name="_Toc526162617"/>
      <w:bookmarkEnd w:id="10"/>
      <w:r>
        <w:rPr>
          <w:b/>
          <w:i w:val="0"/>
          <w:color w:val="000000"/>
          <w:sz w:val="36"/>
          <w:szCs w:val="36"/>
          <w:lang w:val="ru-RU"/>
        </w:rPr>
        <w:lastRenderedPageBreak/>
        <w:t>Цель работы</w:t>
      </w:r>
      <w:bookmarkEnd w:id="11"/>
      <w:bookmarkEnd w:id="12"/>
    </w:p>
    <w:p w:rsidR="000F0AF9" w:rsidRDefault="002804D2">
      <w:bookmarkStart w:id="13" w:name="__DdeLink__1117_2684292292"/>
      <w:r>
        <w:rPr>
          <w:sz w:val="28"/>
        </w:rPr>
        <w:t>Изучить механизм исключительных ситуаций</w:t>
      </w:r>
      <w:bookmarkEnd w:id="13"/>
      <w:r>
        <w:rPr>
          <w:sz w:val="28"/>
        </w:rPr>
        <w:t xml:space="preserve"> на примере программы, рисующей фигуры.</w:t>
      </w:r>
    </w:p>
    <w:p w:rsidR="000F0AF9" w:rsidRDefault="002804D2">
      <w:pPr>
        <w:pStyle w:val="1"/>
        <w:numPr>
          <w:ilvl w:val="0"/>
          <w:numId w:val="2"/>
        </w:numPr>
        <w:spacing w:before="240"/>
        <w:jc w:val="center"/>
        <w:rPr>
          <w:i w:val="0"/>
        </w:rPr>
      </w:pPr>
      <w:bookmarkStart w:id="14" w:name="__RefHeading___Toc190_4150899979"/>
      <w:bookmarkStart w:id="15" w:name="_Toc527974315"/>
      <w:bookmarkStart w:id="16" w:name="_Toc526162618"/>
      <w:bookmarkEnd w:id="14"/>
      <w:r>
        <w:rPr>
          <w:b/>
          <w:i w:val="0"/>
          <w:color w:val="000000"/>
          <w:sz w:val="36"/>
          <w:szCs w:val="36"/>
          <w:lang w:val="ru-RU"/>
        </w:rPr>
        <w:t>Задание</w:t>
      </w:r>
      <w:bookmarkEnd w:id="15"/>
      <w:bookmarkEnd w:id="16"/>
    </w:p>
    <w:p w:rsidR="000F0AF9" w:rsidRDefault="002804D2">
      <w:pPr>
        <w:rPr>
          <w:sz w:val="28"/>
          <w:szCs w:val="28"/>
        </w:rPr>
      </w:pPr>
      <w:bookmarkStart w:id="17" w:name="_Toc527974316"/>
      <w:bookmarkStart w:id="18" w:name="_Toc526162619"/>
      <w:bookmarkEnd w:id="17"/>
      <w:bookmarkEnd w:id="18"/>
      <w:r>
        <w:rPr>
          <w:sz w:val="28"/>
          <w:szCs w:val="28"/>
        </w:rPr>
        <w:t>Переработать программу работы с библиотекой фигур, дополнив её</w:t>
      </w:r>
    </w:p>
    <w:p w:rsidR="000F0AF9" w:rsidRDefault="002804D2">
      <w:pPr>
        <w:rPr>
          <w:sz w:val="28"/>
          <w:szCs w:val="28"/>
        </w:rPr>
      </w:pPr>
      <w:r>
        <w:rPr>
          <w:sz w:val="28"/>
          <w:szCs w:val="28"/>
        </w:rPr>
        <w:t>механизмом контроля исключительных ситуаций.</w:t>
      </w:r>
    </w:p>
    <w:p w:rsidR="000F0AF9" w:rsidRDefault="002804D2">
      <w:pPr>
        <w:pStyle w:val="1"/>
        <w:numPr>
          <w:ilvl w:val="0"/>
          <w:numId w:val="2"/>
        </w:numPr>
        <w:spacing w:before="240"/>
        <w:jc w:val="center"/>
      </w:pPr>
      <w:bookmarkStart w:id="19" w:name="__RefHeading___Toc302_2376616454"/>
      <w:bookmarkEnd w:id="19"/>
      <w:r>
        <w:rPr>
          <w:b/>
          <w:i w:val="0"/>
          <w:color w:val="000000"/>
          <w:sz w:val="36"/>
          <w:szCs w:val="36"/>
          <w:lang w:val="ru-RU"/>
        </w:rPr>
        <w:t>Набор и вид классов для фиксации исключительных ситуаций</w:t>
      </w:r>
    </w:p>
    <w:p w:rsidR="000F0AF9" w:rsidRDefault="002804D2">
      <w:pPr>
        <w:numPr>
          <w:ilvl w:val="6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Для обработки исключит</w:t>
      </w:r>
      <w:r w:rsidR="00CF46ED">
        <w:rPr>
          <w:sz w:val="28"/>
          <w:szCs w:val="28"/>
        </w:rPr>
        <w:t>ельных ситуаций были добавлены 5 классов</w:t>
      </w:r>
      <w:r>
        <w:rPr>
          <w:sz w:val="28"/>
          <w:szCs w:val="28"/>
        </w:rPr>
        <w:t>:</w:t>
      </w:r>
    </w:p>
    <w:p w:rsidR="000F0AF9" w:rsidRDefault="002804D2" w:rsidP="00406864">
      <w:pPr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r>
        <w:rPr>
          <w:lang w:val="en-US"/>
        </w:rPr>
        <w:t xml:space="preserve"> </w:t>
      </w:r>
      <w:proofErr w:type="spellStart"/>
      <w:r w:rsidR="00406864" w:rsidRPr="00406864">
        <w:rPr>
          <w:sz w:val="28"/>
          <w:szCs w:val="28"/>
          <w:lang w:val="en-US"/>
        </w:rPr>
        <w:t>PointOutOfScreenException</w:t>
      </w:r>
      <w:proofErr w:type="spellEnd"/>
    </w:p>
    <w:p w:rsidR="000F0AF9" w:rsidRPr="00406864" w:rsidRDefault="002804D2" w:rsidP="00406864">
      <w:pPr>
        <w:pStyle w:val="ad"/>
        <w:numPr>
          <w:ilvl w:val="1"/>
          <w:numId w:val="2"/>
        </w:numPr>
        <w:rPr>
          <w:rFonts w:ascii="Liberation Serif" w:eastAsia="WenQuanYi Micro Hei" w:hAnsi="Liberation Serif" w:cs="Lohit Devanagari"/>
          <w:sz w:val="28"/>
          <w:szCs w:val="28"/>
          <w:lang w:val="en-US"/>
        </w:rPr>
      </w:pPr>
      <w:r>
        <w:rPr>
          <w:rFonts w:ascii="Liberation Serif" w:eastAsia="WenQuanYi Micro Hei" w:hAnsi="Liberation Serif" w:cs="Lohit Devanagari"/>
          <w:sz w:val="28"/>
          <w:szCs w:val="28"/>
          <w:lang w:val="en-US"/>
        </w:rPr>
        <w:t xml:space="preserve">2) </w:t>
      </w:r>
      <w:proofErr w:type="spellStart"/>
      <w:r w:rsidR="00406864" w:rsidRPr="00406864">
        <w:rPr>
          <w:rFonts w:ascii="Liberation Serif" w:eastAsia="WenQuanYi Micro Hei" w:hAnsi="Liberation Serif" w:cs="Lohit Devanagari"/>
          <w:sz w:val="28"/>
          <w:szCs w:val="28"/>
          <w:lang w:val="en-US"/>
        </w:rPr>
        <w:t>XOfPointOutOfScreenException</w:t>
      </w:r>
      <w:proofErr w:type="spellEnd"/>
    </w:p>
    <w:p w:rsidR="00406864" w:rsidRPr="00406864" w:rsidRDefault="00406864" w:rsidP="00406864">
      <w:pPr>
        <w:pStyle w:val="ad"/>
        <w:numPr>
          <w:ilvl w:val="1"/>
          <w:numId w:val="2"/>
        </w:numPr>
        <w:rPr>
          <w:rFonts w:ascii="Liberation Serif" w:eastAsia="WenQuanYi Micro Hei" w:hAnsi="Liberation Serif" w:cs="Lohit Devanagari"/>
          <w:sz w:val="28"/>
          <w:szCs w:val="28"/>
          <w:lang w:val="en-US"/>
        </w:rPr>
      </w:pPr>
      <w:r>
        <w:rPr>
          <w:rFonts w:ascii="Liberation Serif" w:eastAsia="WenQuanYi Micro Hei" w:hAnsi="Liberation Serif" w:cs="Lohit Devanagari"/>
          <w:sz w:val="28"/>
          <w:szCs w:val="28"/>
        </w:rPr>
        <w:t>3)</w:t>
      </w:r>
      <w:proofErr w:type="spellStart"/>
      <w:r w:rsidRPr="00406864">
        <w:rPr>
          <w:rFonts w:ascii="Liberation Serif" w:eastAsia="WenQuanYi Micro Hei" w:hAnsi="Liberation Serif" w:cs="Lohit Devanagari"/>
          <w:sz w:val="28"/>
          <w:szCs w:val="28"/>
        </w:rPr>
        <w:t>YOfPointOutOfScreenException</w:t>
      </w:r>
      <w:proofErr w:type="spellEnd"/>
    </w:p>
    <w:p w:rsidR="00406864" w:rsidRPr="00406864" w:rsidRDefault="00406864" w:rsidP="00406864">
      <w:pPr>
        <w:pStyle w:val="ad"/>
        <w:numPr>
          <w:ilvl w:val="1"/>
          <w:numId w:val="2"/>
        </w:numPr>
        <w:rPr>
          <w:rFonts w:ascii="Liberation Serif" w:eastAsia="WenQuanYi Micro Hei" w:hAnsi="Liberation Serif" w:cs="Lohit Devanagari"/>
          <w:sz w:val="28"/>
          <w:szCs w:val="28"/>
          <w:lang w:val="en-US"/>
        </w:rPr>
      </w:pPr>
      <w:r>
        <w:rPr>
          <w:rFonts w:ascii="Liberation Serif" w:eastAsia="WenQuanYi Micro Hei" w:hAnsi="Liberation Serif" w:cs="Lohit Devanagari"/>
          <w:sz w:val="28"/>
          <w:szCs w:val="28"/>
        </w:rPr>
        <w:t>4)</w:t>
      </w:r>
      <w:proofErr w:type="spellStart"/>
      <w:r w:rsidRPr="00406864">
        <w:rPr>
          <w:rFonts w:ascii="Liberation Serif" w:eastAsia="WenQuanYi Micro Hei" w:hAnsi="Liberation Serif" w:cs="Lohit Devanagari"/>
          <w:sz w:val="28"/>
          <w:szCs w:val="28"/>
        </w:rPr>
        <w:t>ShapeOutOfScreenException</w:t>
      </w:r>
      <w:proofErr w:type="spellEnd"/>
    </w:p>
    <w:p w:rsidR="00406864" w:rsidRDefault="00406864" w:rsidP="00406864">
      <w:pPr>
        <w:pStyle w:val="ad"/>
        <w:numPr>
          <w:ilvl w:val="1"/>
          <w:numId w:val="2"/>
        </w:numPr>
        <w:rPr>
          <w:rFonts w:ascii="Liberation Serif" w:eastAsia="WenQuanYi Micro Hei" w:hAnsi="Liberation Serif" w:cs="Lohit Devanagari"/>
          <w:sz w:val="28"/>
          <w:szCs w:val="28"/>
          <w:lang w:val="en-US"/>
        </w:rPr>
      </w:pPr>
      <w:r>
        <w:rPr>
          <w:rFonts w:ascii="Liberation Serif" w:eastAsia="WenQuanYi Micro Hei" w:hAnsi="Liberation Serif" w:cs="Lohit Devanagari"/>
          <w:sz w:val="28"/>
          <w:szCs w:val="28"/>
        </w:rPr>
        <w:t>5)</w:t>
      </w:r>
      <w:proofErr w:type="spellStart"/>
      <w:r w:rsidRPr="00406864">
        <w:rPr>
          <w:rFonts w:ascii="Liberation Serif" w:eastAsia="WenQuanYi Micro Hei" w:hAnsi="Liberation Serif" w:cs="Lohit Devanagari"/>
          <w:sz w:val="28"/>
          <w:szCs w:val="28"/>
        </w:rPr>
        <w:t>WrongShapeException</w:t>
      </w:r>
      <w:proofErr w:type="spellEnd"/>
    </w:p>
    <w:p w:rsidR="00406864" w:rsidRDefault="002804D2">
      <w:pPr>
        <w:rPr>
          <w:sz w:val="28"/>
          <w:szCs w:val="28"/>
        </w:rPr>
      </w:pPr>
      <w:r>
        <w:rPr>
          <w:sz w:val="28"/>
          <w:szCs w:val="28"/>
        </w:rPr>
        <w:t xml:space="preserve">Классы не наследуются от </w:t>
      </w:r>
      <w:r>
        <w:rPr>
          <w:sz w:val="28"/>
          <w:szCs w:val="28"/>
          <w:lang w:val="en-US"/>
        </w:rPr>
        <w:t>exception</w:t>
      </w:r>
      <w:r>
        <w:rPr>
          <w:sz w:val="28"/>
          <w:szCs w:val="28"/>
        </w:rPr>
        <w:t xml:space="preserve">, но имеют функцию </w:t>
      </w:r>
      <w:r>
        <w:rPr>
          <w:sz w:val="28"/>
          <w:szCs w:val="28"/>
          <w:lang w:val="en-US"/>
        </w:rPr>
        <w:t>what</w:t>
      </w:r>
      <w:r>
        <w:rPr>
          <w:sz w:val="28"/>
          <w:szCs w:val="28"/>
        </w:rPr>
        <w:t>(), которая выводит сообщения об ошибке</w:t>
      </w:r>
      <w:r w:rsidR="0040686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0F0AF9" w:rsidRDefault="002804D2">
      <w:pPr>
        <w:rPr>
          <w:sz w:val="28"/>
          <w:szCs w:val="28"/>
        </w:rPr>
      </w:pPr>
      <w:r>
        <w:rPr>
          <w:sz w:val="28"/>
          <w:szCs w:val="28"/>
        </w:rPr>
        <w:t xml:space="preserve">Исключение  </w:t>
      </w:r>
      <w:r w:rsidR="00406864">
        <w:rPr>
          <w:sz w:val="28"/>
          <w:szCs w:val="28"/>
        </w:rPr>
        <w:t xml:space="preserve">1) – точка по координатам </w:t>
      </w:r>
      <w:r w:rsidR="00406864">
        <w:rPr>
          <w:sz w:val="28"/>
          <w:szCs w:val="28"/>
          <w:lang w:val="en-US"/>
        </w:rPr>
        <w:t>X</w:t>
      </w:r>
      <w:r w:rsidR="00406864" w:rsidRPr="00406864">
        <w:rPr>
          <w:sz w:val="28"/>
          <w:szCs w:val="28"/>
        </w:rPr>
        <w:t xml:space="preserve"> </w:t>
      </w:r>
      <w:r w:rsidR="00406864">
        <w:rPr>
          <w:sz w:val="28"/>
          <w:szCs w:val="28"/>
        </w:rPr>
        <w:t xml:space="preserve">и </w:t>
      </w:r>
      <w:r w:rsidR="00406864">
        <w:rPr>
          <w:sz w:val="28"/>
          <w:szCs w:val="28"/>
          <w:lang w:val="en-US"/>
        </w:rPr>
        <w:t>Y</w:t>
      </w:r>
      <w:r w:rsidR="00406864" w:rsidRPr="00406864">
        <w:rPr>
          <w:sz w:val="28"/>
          <w:szCs w:val="28"/>
        </w:rPr>
        <w:t xml:space="preserve"> </w:t>
      </w:r>
      <w:r w:rsidR="00406864">
        <w:rPr>
          <w:sz w:val="28"/>
          <w:szCs w:val="28"/>
        </w:rPr>
        <w:t>находится вне экрана.</w:t>
      </w:r>
      <w:r>
        <w:rPr>
          <w:sz w:val="28"/>
          <w:szCs w:val="28"/>
        </w:rPr>
        <w:t xml:space="preserve"> </w:t>
      </w:r>
    </w:p>
    <w:p w:rsidR="00406864" w:rsidRDefault="00406864">
      <w:pPr>
        <w:rPr>
          <w:sz w:val="28"/>
          <w:szCs w:val="28"/>
        </w:rPr>
      </w:pPr>
      <w:r>
        <w:rPr>
          <w:sz w:val="28"/>
          <w:szCs w:val="28"/>
        </w:rPr>
        <w:t xml:space="preserve">Исключение 2) – точка по координате </w:t>
      </w:r>
      <w:r>
        <w:rPr>
          <w:sz w:val="28"/>
          <w:szCs w:val="28"/>
          <w:lang w:val="en-US"/>
        </w:rPr>
        <w:t>X</w:t>
      </w:r>
      <w:r w:rsidRPr="00406864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выходит за границы.</w:t>
      </w:r>
    </w:p>
    <w:p w:rsidR="00406864" w:rsidRDefault="00406864" w:rsidP="00406864">
      <w:pPr>
        <w:rPr>
          <w:sz w:val="28"/>
          <w:szCs w:val="28"/>
        </w:rPr>
      </w:pPr>
      <w:r>
        <w:rPr>
          <w:sz w:val="28"/>
          <w:szCs w:val="28"/>
        </w:rPr>
        <w:t xml:space="preserve">Исключение 3) – точка по координате </w:t>
      </w:r>
      <w:r>
        <w:rPr>
          <w:sz w:val="28"/>
          <w:szCs w:val="28"/>
          <w:lang w:val="en-US"/>
        </w:rPr>
        <w:t>Y</w:t>
      </w:r>
      <w:r w:rsidRPr="00406864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выходит за границы.</w:t>
      </w:r>
    </w:p>
    <w:p w:rsidR="00406864" w:rsidRDefault="00406864" w:rsidP="00406864">
      <w:pPr>
        <w:rPr>
          <w:sz w:val="28"/>
          <w:szCs w:val="28"/>
        </w:rPr>
      </w:pPr>
      <w:r>
        <w:rPr>
          <w:sz w:val="28"/>
          <w:szCs w:val="28"/>
        </w:rPr>
        <w:t xml:space="preserve">Исключение 4) – фигура находится </w:t>
      </w:r>
      <w:r w:rsidR="00CF46ED">
        <w:rPr>
          <w:sz w:val="28"/>
          <w:szCs w:val="28"/>
        </w:rPr>
        <w:t>вне экрана</w:t>
      </w:r>
      <w:r>
        <w:rPr>
          <w:sz w:val="28"/>
          <w:szCs w:val="28"/>
        </w:rPr>
        <w:t>.</w:t>
      </w:r>
    </w:p>
    <w:p w:rsidR="00406864" w:rsidRPr="00406864" w:rsidRDefault="00406864" w:rsidP="00406864">
      <w:pPr>
        <w:rPr>
          <w:sz w:val="28"/>
          <w:szCs w:val="28"/>
        </w:rPr>
      </w:pPr>
      <w:r>
        <w:rPr>
          <w:sz w:val="28"/>
          <w:szCs w:val="28"/>
        </w:rPr>
        <w:t>Исключение 5) – фигура задана неправильно.</w:t>
      </w:r>
    </w:p>
    <w:p w:rsidR="002804D2" w:rsidRDefault="002804D2">
      <w:pPr>
        <w:rPr>
          <w:sz w:val="28"/>
          <w:szCs w:val="28"/>
        </w:rPr>
      </w:pPr>
      <w:r>
        <w:rPr>
          <w:sz w:val="28"/>
          <w:szCs w:val="28"/>
        </w:rPr>
        <w:t xml:space="preserve">Изменена функция </w:t>
      </w:r>
      <w:r>
        <w:rPr>
          <w:sz w:val="28"/>
          <w:szCs w:val="28"/>
          <w:lang w:val="en-US"/>
        </w:rPr>
        <w:t>put</w:t>
      </w:r>
      <w:r w:rsidRPr="002804D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point</w:t>
      </w:r>
      <w:r w:rsidRPr="002804D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обработка исключений непопадания точки на экран. </w:t>
      </w:r>
    </w:p>
    <w:p w:rsidR="000F0AF9" w:rsidRDefault="002804D2">
      <w:pPr>
        <w:rPr>
          <w:sz w:val="28"/>
          <w:szCs w:val="28"/>
        </w:rPr>
      </w:pPr>
      <w:r>
        <w:rPr>
          <w:sz w:val="28"/>
          <w:szCs w:val="28"/>
        </w:rPr>
        <w:t xml:space="preserve">Так же в классах описана проверка исключений для фигур. </w:t>
      </w:r>
      <w:r>
        <w:br w:type="page"/>
      </w:r>
    </w:p>
    <w:p w:rsidR="000F0AF9" w:rsidRPr="002804D2" w:rsidRDefault="002804D2">
      <w:pPr>
        <w:pStyle w:val="1"/>
        <w:numPr>
          <w:ilvl w:val="0"/>
          <w:numId w:val="2"/>
        </w:numPr>
        <w:spacing w:before="240"/>
        <w:jc w:val="center"/>
      </w:pPr>
      <w:bookmarkStart w:id="20" w:name="__RefHeading___Toc304_2376616454"/>
      <w:bookmarkEnd w:id="20"/>
      <w:r>
        <w:rPr>
          <w:b/>
          <w:i w:val="0"/>
          <w:color w:val="000000"/>
          <w:sz w:val="36"/>
          <w:szCs w:val="36"/>
          <w:lang w:val="ru-RU"/>
        </w:rPr>
        <w:lastRenderedPageBreak/>
        <w:t>Тестирование исключительных ситуаций</w:t>
      </w:r>
    </w:p>
    <w:p w:rsidR="002804D2" w:rsidRPr="002804D2" w:rsidRDefault="002804D2" w:rsidP="002804D2">
      <w:pPr>
        <w:pStyle w:val="1"/>
        <w:numPr>
          <w:ilvl w:val="0"/>
          <w:numId w:val="0"/>
        </w:numPr>
        <w:spacing w:before="240"/>
        <w:ind w:left="432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i w:val="0"/>
          <w:color w:val="000000"/>
          <w:sz w:val="28"/>
          <w:szCs w:val="36"/>
          <w:lang w:val="ru-RU"/>
        </w:rPr>
        <w:t>Фигура была задана с неправильными размерами.</w:t>
      </w:r>
    </w:p>
    <w:p w:rsidR="002804D2" w:rsidRDefault="002804D2">
      <w:pPr>
        <w:pStyle w:val="a7"/>
        <w:numPr>
          <w:ilvl w:val="0"/>
          <w:numId w:val="2"/>
        </w:numPr>
        <w:ind w:left="0" w:firstLine="0"/>
      </w:pPr>
      <w:r>
        <w:rPr>
          <w:noProof/>
          <w:lang w:eastAsia="ru-RU" w:bidi="ar-SA"/>
        </w:rPr>
        <w:drawing>
          <wp:inline distT="0" distB="0" distL="0" distR="0" wp14:anchorId="3046F6C3" wp14:editId="45044BD0">
            <wp:extent cx="5940425" cy="617647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F9" w:rsidRDefault="002804D2">
      <w:pPr>
        <w:pStyle w:val="a7"/>
        <w:numPr>
          <w:ilvl w:val="0"/>
          <w:numId w:val="2"/>
        </w:numPr>
        <w:ind w:left="0" w:firstLine="0"/>
      </w:pPr>
      <w:r>
        <w:rPr>
          <w:noProof/>
          <w:lang w:eastAsia="ru-RU" w:bidi="ar-SA"/>
        </w:rPr>
        <w:lastRenderedPageBreak/>
        <w:drawing>
          <wp:inline distT="0" distB="0" distL="0" distR="0" wp14:anchorId="3EA01501" wp14:editId="59DE075B">
            <wp:extent cx="5940425" cy="6029326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F0AF9" w:rsidRPr="002804D2" w:rsidRDefault="002804D2">
      <w:pPr>
        <w:pStyle w:val="1"/>
        <w:numPr>
          <w:ilvl w:val="0"/>
          <w:numId w:val="2"/>
        </w:numPr>
        <w:spacing w:before="240" w:line="276" w:lineRule="auto"/>
        <w:jc w:val="center"/>
      </w:pPr>
      <w:bookmarkStart w:id="21" w:name="__RefHeading___Toc306_2376616454"/>
      <w:bookmarkEnd w:id="21"/>
      <w:r>
        <w:rPr>
          <w:b/>
          <w:i w:val="0"/>
          <w:color w:val="000000"/>
          <w:sz w:val="36"/>
          <w:szCs w:val="36"/>
          <w:lang w:val="ru-RU"/>
        </w:rPr>
        <w:lastRenderedPageBreak/>
        <w:t>Добавленный код</w:t>
      </w:r>
    </w:p>
    <w:p w:rsidR="002804D2" w:rsidRPr="002804D2" w:rsidRDefault="002804D2" w:rsidP="002804D2">
      <w:pPr>
        <w:pStyle w:val="ae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put_point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804D2" w:rsidRPr="002804D2" w:rsidRDefault="002804D2" w:rsidP="002804D2">
      <w:pPr>
        <w:pStyle w:val="ae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2804D2" w:rsidRPr="002804D2" w:rsidRDefault="002804D2" w:rsidP="002804D2">
      <w:pPr>
        <w:pStyle w:val="ae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try</w:t>
      </w:r>
      <w:proofErr w:type="spellEnd"/>
    </w:p>
    <w:p w:rsidR="002804D2" w:rsidRPr="002804D2" w:rsidRDefault="002804D2" w:rsidP="002804D2">
      <w:pPr>
        <w:pStyle w:val="ae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2804D2" w:rsidRPr="002804D2" w:rsidRDefault="002804D2" w:rsidP="002804D2">
      <w:pPr>
        <w:pStyle w:val="ae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YMAX || 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0) &amp;&amp; (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XMAX || 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0)) </w:t>
      </w:r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PointOutOfScreenException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2804D2" w:rsidRPr="002804D2" w:rsidRDefault="002804D2" w:rsidP="002804D2">
      <w:pPr>
        <w:pStyle w:val="ae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YMAX || 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0) </w:t>
      </w:r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YOfPointOutOfScreenException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2804D2" w:rsidRPr="002804D2" w:rsidRDefault="002804D2" w:rsidP="002804D2">
      <w:pPr>
        <w:pStyle w:val="ae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XMAX || 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0) </w:t>
      </w:r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XOfPointOutOfScreenException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2804D2" w:rsidRPr="002804D2" w:rsidRDefault="002804D2" w:rsidP="002804D2">
      <w:pPr>
        <w:pStyle w:val="ae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screen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][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] = </w:t>
      </w:r>
      <w:proofErr w:type="spellStart"/>
      <w:r w:rsidRPr="002804D2">
        <w:rPr>
          <w:rFonts w:ascii="Consolas" w:eastAsiaTheme="minorHAnsi" w:hAnsi="Consolas" w:cs="Consolas"/>
          <w:color w:val="2F4F4F"/>
          <w:kern w:val="0"/>
          <w:sz w:val="19"/>
          <w:szCs w:val="19"/>
          <w:lang w:eastAsia="en-US" w:bidi="ar-SA"/>
        </w:rPr>
        <w:t>black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804D2" w:rsidRPr="002804D2" w:rsidRDefault="002804D2" w:rsidP="002804D2">
      <w:pPr>
        <w:pStyle w:val="ae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2804D2" w:rsidRPr="002804D2" w:rsidRDefault="002804D2" w:rsidP="002804D2">
      <w:pPr>
        <w:pStyle w:val="ae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catch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XOfPointOutOfScreenException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&amp; e)</w:t>
      </w:r>
    </w:p>
    <w:p w:rsidR="002804D2" w:rsidRPr="002804D2" w:rsidRDefault="002804D2" w:rsidP="002804D2">
      <w:pPr>
        <w:pStyle w:val="ae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2804D2" w:rsidRPr="002804D2" w:rsidRDefault="002804D2" w:rsidP="002804D2">
      <w:pPr>
        <w:pStyle w:val="ae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e.what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()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804D2" w:rsidRPr="002804D2" w:rsidRDefault="002804D2" w:rsidP="002804D2">
      <w:pPr>
        <w:pStyle w:val="ae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2804D2" w:rsidRPr="002804D2" w:rsidRDefault="002804D2" w:rsidP="002804D2">
      <w:pPr>
        <w:pStyle w:val="ae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catch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YOfPointOutOfScreenException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&amp; e)</w:t>
      </w:r>
    </w:p>
    <w:p w:rsidR="002804D2" w:rsidRPr="002804D2" w:rsidRDefault="002804D2" w:rsidP="002804D2">
      <w:pPr>
        <w:pStyle w:val="ae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2804D2" w:rsidRPr="002804D2" w:rsidRDefault="002804D2" w:rsidP="002804D2">
      <w:pPr>
        <w:pStyle w:val="ae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e.what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()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804D2" w:rsidRPr="002804D2" w:rsidRDefault="002804D2" w:rsidP="002804D2">
      <w:pPr>
        <w:pStyle w:val="ae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2804D2" w:rsidRPr="002804D2" w:rsidRDefault="002804D2" w:rsidP="002804D2">
      <w:pPr>
        <w:pStyle w:val="ae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catch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PointOutOfScreenException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&amp; e)</w:t>
      </w:r>
    </w:p>
    <w:p w:rsidR="002804D2" w:rsidRPr="002804D2" w:rsidRDefault="002804D2" w:rsidP="002804D2">
      <w:pPr>
        <w:pStyle w:val="ae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2804D2" w:rsidRPr="002804D2" w:rsidRDefault="002804D2" w:rsidP="002804D2">
      <w:pPr>
        <w:pStyle w:val="ae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e.what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()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804D2" w:rsidRPr="002804D2" w:rsidRDefault="002804D2" w:rsidP="002804D2">
      <w:pPr>
        <w:pStyle w:val="ae"/>
        <w:numPr>
          <w:ilvl w:val="0"/>
          <w:numId w:val="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2804D2" w:rsidRDefault="002804D2" w:rsidP="002804D2">
      <w:pPr>
        <w:pStyle w:val="1"/>
        <w:numPr>
          <w:ilvl w:val="0"/>
          <w:numId w:val="0"/>
        </w:numPr>
        <w:spacing w:before="240" w:line="276" w:lineRule="auto"/>
        <w:ind w:left="432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2804D2" w:rsidRPr="002804D2" w:rsidRDefault="002804D2" w:rsidP="002804D2">
      <w:pPr>
        <w:pStyle w:val="1"/>
        <w:numPr>
          <w:ilvl w:val="0"/>
          <w:numId w:val="0"/>
        </w:numPr>
        <w:spacing w:before="240" w:line="276" w:lineRule="auto"/>
        <w:ind w:left="432"/>
        <w:rPr>
          <w:lang w:val="ru-RU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bookmarkStart w:id="22" w:name="__RefHeading___Toc308_2376616454"/>
      <w:bookmarkEnd w:id="22"/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rectangle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rotatable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{</w:t>
      </w: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/*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nw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------ n ------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ne</w:t>
      </w:r>
      <w:proofErr w:type="spellEnd"/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ab/>
        <w:t xml:space="preserve">   |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ab/>
        <w:t xml:space="preserve">          |</w:t>
      </w: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ab/>
        <w:t xml:space="preserve">   |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ab/>
        <w:t xml:space="preserve">          |</w:t>
      </w: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ab/>
        <w:t xml:space="preserve">   w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ab/>
        <w:t xml:space="preserve">     c        e</w:t>
      </w: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ab/>
        <w:t xml:space="preserve">   |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ab/>
        <w:t xml:space="preserve">          |</w:t>
      </w: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ab/>
        <w:t xml:space="preserve">   |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ab/>
        <w:t xml:space="preserve">          |</w:t>
      </w: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ab/>
        <w:t xml:space="preserve">  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sw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------ s ------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se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*/</w:t>
      </w: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</w:t>
      </w: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point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</w:t>
      </w: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//NNNNNNNNNNNNNNNAAAAAAAAAAAAAAAAAAAAAAAAA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rectangle(</w:t>
      </w:r>
      <w:proofErr w:type="gramEnd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  <w:proofErr w:type="gramEnd"/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XMAX ||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0 ||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YMAX ||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0 ||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XMAX ||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0 ||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YMAX ||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0) {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ShapeOutOfScreenException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flag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WrongShapeException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flag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catch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ShapeOutOfScreenException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"Rectangle ("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 - ("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 is out of screen!"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::zero();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::zero();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catch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WrongShapeException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"Rectangle ("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 - ("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 adjusted!"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?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?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</w:t>
      </w:r>
      <w:proofErr w:type="spellStart"/>
      <w:proofErr w:type="gram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?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</w:t>
      </w:r>
      <w:proofErr w:type="spellStart"/>
      <w:proofErr w:type="gram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?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//NNNNNNNNNNNNNNNAAAAAAAAAAAAAAAAAAAAAAAAA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gram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rectangle(</w:t>
      </w:r>
      <w:proofErr w:type="gram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point a, point b) : 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sw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(a), ne(b) { 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north() </w:t>
      </w:r>
      <w:proofErr w:type="spell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((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/ 2,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 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south() </w:t>
      </w:r>
      <w:proofErr w:type="spell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((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/ 2,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 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east() </w:t>
      </w:r>
      <w:proofErr w:type="spell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(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/ 2); 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west() </w:t>
      </w:r>
      <w:proofErr w:type="spell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(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/ 2); 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neast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proofErr w:type="spell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ne; 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seast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proofErr w:type="spell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 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nwest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proofErr w:type="spell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 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swest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proofErr w:type="spell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rotate_right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()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Поворот вправо относительно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se</w:t>
      </w:r>
      <w:proofErr w:type="spellEnd"/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w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ne.x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sw.x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h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ne.y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sw.y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sw.x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ne.x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- h * 2;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ne.y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sw.y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w / 2;</w:t>
      </w: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rotate_left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()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Поворот влево относительно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sw</w:t>
      </w:r>
      <w:proofErr w:type="spellEnd"/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w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ne.x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sw.x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h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ne.y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sw.y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ne.x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sw.x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h * 2;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ne.y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sw.y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w / 2;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move(</w:t>
      </w:r>
      <w:proofErr w:type="spell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resize(</w:t>
      </w:r>
      <w:proofErr w:type="spell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(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* (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- 1);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(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* (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- 1);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draw();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rectangle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::draw()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put_</w:t>
      </w:r>
      <w:proofErr w:type="gram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line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nwest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(), ne);  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put_line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(ne,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seast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put_</w:t>
      </w:r>
      <w:proofErr w:type="gram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line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seast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 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put_line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nwest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:rsidR="002804D2" w:rsidRDefault="002804D2" w:rsidP="002804D2">
      <w:pPr>
        <w:pStyle w:val="1"/>
        <w:numPr>
          <w:ilvl w:val="0"/>
          <w:numId w:val="0"/>
        </w:numPr>
        <w:spacing w:before="240" w:line="276" w:lineRule="auto"/>
        <w:ind w:left="432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2804D2" w:rsidRDefault="002804D2" w:rsidP="002804D2">
      <w:pPr>
        <w:pStyle w:val="1"/>
        <w:numPr>
          <w:ilvl w:val="0"/>
          <w:numId w:val="0"/>
        </w:numPr>
        <w:spacing w:before="240" w:line="276" w:lineRule="auto"/>
        <w:ind w:left="432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trapezioid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 </w:t>
      </w:r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rotatable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reflectable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/* </w:t>
      </w:r>
      <w:proofErr w:type="spellStart"/>
      <w:proofErr w:type="gram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nw</w:t>
      </w:r>
      <w:proofErr w:type="spellEnd"/>
      <w:proofErr w:type="gram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------ n ------ ne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      /                   \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     /                     \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  <w:t xml:space="preserve"> </w:t>
      </w:r>
      <w:proofErr w:type="gram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e</w:t>
      </w:r>
      <w:proofErr w:type="gram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          c           w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  <w:t>/                         \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  /                           \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sw</w:t>
      </w:r>
      <w:proofErr w:type="spellEnd"/>
      <w:proofErr w:type="gram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----------- s ----------- se */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protected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se,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nw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ne;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trapezioid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: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), se(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nw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), ne(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  <w:proofErr w:type="gramEnd"/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XMAX ||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0 ||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YMAX ||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0 ||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XMAX ||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0) {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flag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ShapeOutOfScreenException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!=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||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flag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WrongShapeException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sw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= a;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//ne = b;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catch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ShapeOutOfScreenException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2804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Trapezioid</w:t>
      </w:r>
      <w:proofErr w:type="spellEnd"/>
      <w:r w:rsidRPr="002804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("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 - ("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 is out of screen!"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sw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= point::</w:t>
      </w:r>
      <w:proofErr w:type="gram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zero(</w:t>
      </w:r>
      <w:proofErr w:type="gram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//ne = point::</w:t>
      </w:r>
      <w:proofErr w:type="gram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zero(</w:t>
      </w:r>
      <w:proofErr w:type="gram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catch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WrongShapeException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cout</w:t>
      </w:r>
      <w:proofErr w:type="spellEnd"/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2804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Trapezioid</w:t>
      </w:r>
      <w:proofErr w:type="spellEnd"/>
      <w:r w:rsidRPr="002804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("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 - ("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", "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 adjusted!"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sw.x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a.x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b.x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?</w:t>
      </w:r>
      <w:proofErr w:type="gram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a.x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b.x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sw.y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a.y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b.y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?</w:t>
      </w:r>
      <w:proofErr w:type="gram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a.y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b.y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ne.x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a.x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&gt; </w:t>
      </w:r>
      <w:proofErr w:type="spellStart"/>
      <w:proofErr w:type="gram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b.x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?</w:t>
      </w:r>
      <w:proofErr w:type="gram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a.x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b.x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ne.y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a.y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&gt; </w:t>
      </w:r>
      <w:proofErr w:type="spellStart"/>
      <w:proofErr w:type="gram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b.y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?</w:t>
      </w:r>
      <w:proofErr w:type="gram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a.y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b.y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proofErr w:type="gram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trapezioid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gram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point a, point b, point c, point d) : 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sw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(a), se(b), 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nw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(c), ne(d) { 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north() </w:t>
      </w:r>
      <w:proofErr w:type="spell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((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nw.x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/ 2,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 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south() </w:t>
      </w:r>
      <w:proofErr w:type="spell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((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/ 2,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 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east() </w:t>
      </w:r>
      <w:proofErr w:type="spell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((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/ 2, (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/ 2); 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west() </w:t>
      </w:r>
      <w:proofErr w:type="spell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((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nw.x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/ 2, (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nw.y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/ 2); 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neast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proofErr w:type="spell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ne; 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seast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proofErr w:type="spell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se; 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nwest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proofErr w:type="spell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nw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swest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</w:t>
      </w:r>
      <w:proofErr w:type="spell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rotate_right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()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Поворот вправо относительно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se</w:t>
      </w:r>
      <w:proofErr w:type="spellEnd"/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l1 =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nw.x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h =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nw.y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l2 =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(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nw.x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h;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nw.y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l1;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nw.x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nw.x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l2;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int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w = 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ne.x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sw.x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, h = 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ne.y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sw.y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sw.x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ne.x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- h * 2; 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ne.y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sw.y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+ w / 2;</w:t>
      </w: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rotate_left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()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Поворот влево относительно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sw</w:t>
      </w:r>
      <w:proofErr w:type="spellEnd"/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l1 =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nw.x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h =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nw.y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l2 =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(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nw.x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h;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nw.y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l1;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nw.x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- l2;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int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w = 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ne.x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sw.x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, h = 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ne.y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sw.y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ne.x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sw.x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+ h * 2; 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ne.y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sw.y</w:t>
      </w:r>
      <w:proofErr w:type="spellEnd"/>
      <w:r w:rsidRPr="002804D2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+ w / 2;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move(</w:t>
      </w:r>
      <w:proofErr w:type="spell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nw.x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nw.y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flip_horisontally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 {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p1 =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nw.y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nw.y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p1;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p1;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flip_vertically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 {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p1 =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nw.x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nw.x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p1;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p1 =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se.x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p1;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resize(</w:t>
      </w:r>
      <w:proofErr w:type="spell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blabla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){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draw();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2804D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804D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trapezioid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::draw()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put_</w:t>
      </w:r>
      <w:proofErr w:type="gram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line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nwest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(), ne);  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put_line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(ne,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seast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:rsidR="002804D2" w:rsidRPr="00CF46ED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put_</w:t>
      </w:r>
      <w:proofErr w:type="gram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line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seast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 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put_line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sw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nwest</w:t>
      </w:r>
      <w:proofErr w:type="spellEnd"/>
      <w:r w:rsidRPr="002804D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804D2" w:rsidRPr="002804D2" w:rsidRDefault="002804D2" w:rsidP="002804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0F0AF9" w:rsidRDefault="002804D2">
      <w:pPr>
        <w:pStyle w:val="1"/>
        <w:numPr>
          <w:ilvl w:val="0"/>
          <w:numId w:val="2"/>
        </w:numPr>
        <w:spacing w:before="240" w:line="276" w:lineRule="auto"/>
        <w:jc w:val="center"/>
      </w:pPr>
      <w:r>
        <w:rPr>
          <w:b/>
          <w:i w:val="0"/>
          <w:color w:val="000000"/>
          <w:sz w:val="36"/>
          <w:szCs w:val="36"/>
          <w:lang w:val="ru-RU"/>
        </w:rPr>
        <w:lastRenderedPageBreak/>
        <w:t>Вывод</w:t>
      </w:r>
    </w:p>
    <w:p w:rsidR="000F0AF9" w:rsidRDefault="002804D2">
      <w:pPr>
        <w:pStyle w:val="a7"/>
        <w:numPr>
          <w:ilvl w:val="0"/>
          <w:numId w:val="2"/>
        </w:numPr>
        <w:ind w:left="-57" w:firstLine="0"/>
      </w:pPr>
      <w:r>
        <w:rPr>
          <w:sz w:val="28"/>
          <w:szCs w:val="28"/>
        </w:rPr>
        <w:t>В данной работе мы изучили механизм исключительных ситуаций.  Внедрение в программу данного механизма  повысило устойчивость программы, позволило исправлять ошибки пользователя. Данная программа берет идеи предыдущей,</w:t>
      </w:r>
      <w:r w:rsidRPr="002804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не является ее расширением, а лишь демонстрирует возможности механизма перехвата исключений. </w:t>
      </w:r>
      <w:r w:rsidR="00C95A9B">
        <w:rPr>
          <w:sz w:val="28"/>
          <w:szCs w:val="28"/>
        </w:rPr>
        <w:t xml:space="preserve">В базовом классе </w:t>
      </w:r>
      <w:r w:rsidR="00C95A9B">
        <w:rPr>
          <w:sz w:val="28"/>
          <w:szCs w:val="28"/>
          <w:lang w:val="en-US"/>
        </w:rPr>
        <w:t>shape</w:t>
      </w:r>
      <w:r w:rsidR="00C95A9B" w:rsidRPr="00C95A9B">
        <w:rPr>
          <w:sz w:val="28"/>
          <w:szCs w:val="28"/>
        </w:rPr>
        <w:t xml:space="preserve"> </w:t>
      </w:r>
      <w:r w:rsidR="00C95A9B">
        <w:rPr>
          <w:sz w:val="28"/>
          <w:szCs w:val="28"/>
        </w:rPr>
        <w:t xml:space="preserve">создан </w:t>
      </w:r>
      <w:r w:rsidR="00C95A9B">
        <w:rPr>
          <w:sz w:val="28"/>
          <w:szCs w:val="28"/>
          <w:lang w:val="en-US"/>
        </w:rPr>
        <w:t>flag</w:t>
      </w:r>
      <w:r w:rsidR="00C95A9B" w:rsidRPr="00C95A9B">
        <w:rPr>
          <w:sz w:val="28"/>
          <w:szCs w:val="28"/>
        </w:rPr>
        <w:t xml:space="preserve">, </w:t>
      </w:r>
      <w:r w:rsidR="00C95A9B">
        <w:rPr>
          <w:sz w:val="28"/>
          <w:szCs w:val="28"/>
        </w:rPr>
        <w:t xml:space="preserve">который </w:t>
      </w:r>
      <w:proofErr w:type="gramStart"/>
      <w:r w:rsidR="00C95A9B">
        <w:rPr>
          <w:sz w:val="28"/>
          <w:szCs w:val="28"/>
        </w:rPr>
        <w:t>хранит знание о том правильно ли нарисована</w:t>
      </w:r>
      <w:proofErr w:type="gramEnd"/>
      <w:r w:rsidR="00C95A9B">
        <w:rPr>
          <w:sz w:val="28"/>
          <w:szCs w:val="28"/>
        </w:rPr>
        <w:t xml:space="preserve"> фигура или нет. В случае если фигура нарисована неверно, она в дальнейшем не выводится на экран, что позволяет работать с остальными фигурами дальше и не завершать работу программы. </w:t>
      </w:r>
      <w:bookmarkStart w:id="23" w:name="_GoBack"/>
      <w:bookmarkEnd w:id="23"/>
    </w:p>
    <w:sectPr w:rsidR="000F0AF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roman"/>
    <w:pitch w:val="variable"/>
  </w:font>
  <w:font w:name="WenQuanYi Micro Hei Mono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60595"/>
    <w:multiLevelType w:val="multilevel"/>
    <w:tmpl w:val="AE2C54C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5D281B60"/>
    <w:multiLevelType w:val="multilevel"/>
    <w:tmpl w:val="F52E76E8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AF9"/>
    <w:rsid w:val="000F0AF9"/>
    <w:rsid w:val="002804D2"/>
    <w:rsid w:val="00406864"/>
    <w:rsid w:val="00C95A9B"/>
    <w:rsid w:val="00CF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C6E"/>
    <w:rPr>
      <w:rFonts w:ascii="Liberation Serif" w:eastAsia="WenQuanYi Micro Hei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link w:val="10"/>
    <w:qFormat/>
    <w:rsid w:val="002F0C6E"/>
    <w:pPr>
      <w:keepNext/>
      <w:numPr>
        <w:numId w:val="1"/>
      </w:numPr>
      <w:jc w:val="both"/>
      <w:outlineLvl w:val="0"/>
    </w:pPr>
    <w:rPr>
      <w:rFonts w:eastAsia="Calibri"/>
      <w:i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2F0C6E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qFormat/>
    <w:rsid w:val="002F0C6E"/>
    <w:rPr>
      <w:rFonts w:ascii="Liberation Serif" w:eastAsia="Calibri" w:hAnsi="Liberation Serif" w:cs="Lohit Devanagari"/>
      <w:i/>
      <w:kern w:val="2"/>
      <w:sz w:val="24"/>
      <w:szCs w:val="24"/>
      <w:lang w:val="x-none" w:eastAsia="zh-CN" w:bidi="hi-IN"/>
    </w:rPr>
  </w:style>
  <w:style w:type="character" w:customStyle="1" w:styleId="a4">
    <w:name w:val="Ссылка указателя"/>
    <w:qFormat/>
    <w:rsid w:val="002F0C6E"/>
  </w:style>
  <w:style w:type="character" w:customStyle="1" w:styleId="a5">
    <w:name w:val="Текст выноски Знак"/>
    <w:basedOn w:val="a0"/>
    <w:uiPriority w:val="99"/>
    <w:semiHidden/>
    <w:qFormat/>
    <w:rsid w:val="002F0C6E"/>
    <w:rPr>
      <w:rFonts w:ascii="Tahoma" w:eastAsia="WenQuanYi Micro Hei" w:hAnsi="Tahoma" w:cs="Mangal"/>
      <w:kern w:val="2"/>
      <w:sz w:val="16"/>
      <w:szCs w:val="14"/>
      <w:lang w:eastAsia="zh-CN" w:bidi="hi-IN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Times142">
    <w:name w:val="Times14_РИО2"/>
    <w:basedOn w:val="a"/>
    <w:qFormat/>
    <w:rsid w:val="002F0C6E"/>
    <w:pPr>
      <w:spacing w:line="312" w:lineRule="auto"/>
      <w:ind w:firstLine="709"/>
      <w:jc w:val="both"/>
    </w:pPr>
    <w:rPr>
      <w:sz w:val="28"/>
      <w:lang w:val="x-none"/>
    </w:rPr>
  </w:style>
  <w:style w:type="paragraph" w:styleId="11">
    <w:name w:val="toc 1"/>
    <w:basedOn w:val="a"/>
    <w:uiPriority w:val="39"/>
    <w:rsid w:val="002F0C6E"/>
    <w:pPr>
      <w:spacing w:after="100" w:line="276" w:lineRule="auto"/>
    </w:pPr>
    <w:rPr>
      <w:rFonts w:ascii="Calibri" w:hAnsi="Calibri"/>
      <w:sz w:val="22"/>
      <w:szCs w:val="22"/>
    </w:rPr>
  </w:style>
  <w:style w:type="paragraph" w:styleId="ab">
    <w:name w:val="TOC Heading"/>
    <w:basedOn w:val="1"/>
    <w:uiPriority w:val="39"/>
    <w:unhideWhenUsed/>
    <w:qFormat/>
    <w:rsid w:val="002F0C6E"/>
    <w:pPr>
      <w:keepLines/>
      <w:numPr>
        <w:numId w:val="0"/>
      </w:numPr>
      <w:spacing w:before="480" w:line="276" w:lineRule="auto"/>
      <w:jc w:val="left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kern w:val="0"/>
      <w:sz w:val="28"/>
      <w:szCs w:val="28"/>
      <w:lang w:val="ru-RU" w:eastAsia="ru-RU" w:bidi="ar-SA"/>
    </w:rPr>
  </w:style>
  <w:style w:type="paragraph" w:styleId="ac">
    <w:name w:val="Balloon Text"/>
    <w:basedOn w:val="a"/>
    <w:uiPriority w:val="99"/>
    <w:semiHidden/>
    <w:unhideWhenUsed/>
    <w:qFormat/>
    <w:rsid w:val="002F0C6E"/>
    <w:rPr>
      <w:rFonts w:ascii="Tahoma" w:hAnsi="Tahoma" w:cs="Mangal"/>
      <w:sz w:val="16"/>
      <w:szCs w:val="14"/>
    </w:rPr>
  </w:style>
  <w:style w:type="paragraph" w:customStyle="1" w:styleId="ad">
    <w:name w:val="Текст в заданном формате"/>
    <w:basedOn w:val="a"/>
    <w:qFormat/>
    <w:rsid w:val="00EA4D5D"/>
    <w:rPr>
      <w:rFonts w:ascii="Liberation Mono" w:eastAsia="WenQuanYi Micro Hei Mono" w:hAnsi="Liberation Mono" w:cs="Liberation Mono"/>
      <w:sz w:val="20"/>
      <w:szCs w:val="20"/>
    </w:rPr>
  </w:style>
  <w:style w:type="paragraph" w:styleId="ae">
    <w:name w:val="List Paragraph"/>
    <w:basedOn w:val="a"/>
    <w:uiPriority w:val="34"/>
    <w:qFormat/>
    <w:rsid w:val="002804D2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C6E"/>
    <w:rPr>
      <w:rFonts w:ascii="Liberation Serif" w:eastAsia="WenQuanYi Micro Hei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link w:val="10"/>
    <w:qFormat/>
    <w:rsid w:val="002F0C6E"/>
    <w:pPr>
      <w:keepNext/>
      <w:numPr>
        <w:numId w:val="1"/>
      </w:numPr>
      <w:jc w:val="both"/>
      <w:outlineLvl w:val="0"/>
    </w:pPr>
    <w:rPr>
      <w:rFonts w:eastAsia="Calibri"/>
      <w:i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2F0C6E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qFormat/>
    <w:rsid w:val="002F0C6E"/>
    <w:rPr>
      <w:rFonts w:ascii="Liberation Serif" w:eastAsia="Calibri" w:hAnsi="Liberation Serif" w:cs="Lohit Devanagari"/>
      <w:i/>
      <w:kern w:val="2"/>
      <w:sz w:val="24"/>
      <w:szCs w:val="24"/>
      <w:lang w:val="x-none" w:eastAsia="zh-CN" w:bidi="hi-IN"/>
    </w:rPr>
  </w:style>
  <w:style w:type="character" w:customStyle="1" w:styleId="a4">
    <w:name w:val="Ссылка указателя"/>
    <w:qFormat/>
    <w:rsid w:val="002F0C6E"/>
  </w:style>
  <w:style w:type="character" w:customStyle="1" w:styleId="a5">
    <w:name w:val="Текст выноски Знак"/>
    <w:basedOn w:val="a0"/>
    <w:uiPriority w:val="99"/>
    <w:semiHidden/>
    <w:qFormat/>
    <w:rsid w:val="002F0C6E"/>
    <w:rPr>
      <w:rFonts w:ascii="Tahoma" w:eastAsia="WenQuanYi Micro Hei" w:hAnsi="Tahoma" w:cs="Mangal"/>
      <w:kern w:val="2"/>
      <w:sz w:val="16"/>
      <w:szCs w:val="14"/>
      <w:lang w:eastAsia="zh-CN" w:bidi="hi-IN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Times142">
    <w:name w:val="Times14_РИО2"/>
    <w:basedOn w:val="a"/>
    <w:qFormat/>
    <w:rsid w:val="002F0C6E"/>
    <w:pPr>
      <w:spacing w:line="312" w:lineRule="auto"/>
      <w:ind w:firstLine="709"/>
      <w:jc w:val="both"/>
    </w:pPr>
    <w:rPr>
      <w:sz w:val="28"/>
      <w:lang w:val="x-none"/>
    </w:rPr>
  </w:style>
  <w:style w:type="paragraph" w:styleId="11">
    <w:name w:val="toc 1"/>
    <w:basedOn w:val="a"/>
    <w:uiPriority w:val="39"/>
    <w:rsid w:val="002F0C6E"/>
    <w:pPr>
      <w:spacing w:after="100" w:line="276" w:lineRule="auto"/>
    </w:pPr>
    <w:rPr>
      <w:rFonts w:ascii="Calibri" w:hAnsi="Calibri"/>
      <w:sz w:val="22"/>
      <w:szCs w:val="22"/>
    </w:rPr>
  </w:style>
  <w:style w:type="paragraph" w:styleId="ab">
    <w:name w:val="TOC Heading"/>
    <w:basedOn w:val="1"/>
    <w:uiPriority w:val="39"/>
    <w:unhideWhenUsed/>
    <w:qFormat/>
    <w:rsid w:val="002F0C6E"/>
    <w:pPr>
      <w:keepLines/>
      <w:numPr>
        <w:numId w:val="0"/>
      </w:numPr>
      <w:spacing w:before="480" w:line="276" w:lineRule="auto"/>
      <w:jc w:val="left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kern w:val="0"/>
      <w:sz w:val="28"/>
      <w:szCs w:val="28"/>
      <w:lang w:val="ru-RU" w:eastAsia="ru-RU" w:bidi="ar-SA"/>
    </w:rPr>
  </w:style>
  <w:style w:type="paragraph" w:styleId="ac">
    <w:name w:val="Balloon Text"/>
    <w:basedOn w:val="a"/>
    <w:uiPriority w:val="99"/>
    <w:semiHidden/>
    <w:unhideWhenUsed/>
    <w:qFormat/>
    <w:rsid w:val="002F0C6E"/>
    <w:rPr>
      <w:rFonts w:ascii="Tahoma" w:hAnsi="Tahoma" w:cs="Mangal"/>
      <w:sz w:val="16"/>
      <w:szCs w:val="14"/>
    </w:rPr>
  </w:style>
  <w:style w:type="paragraph" w:customStyle="1" w:styleId="ad">
    <w:name w:val="Текст в заданном формате"/>
    <w:basedOn w:val="a"/>
    <w:qFormat/>
    <w:rsid w:val="00EA4D5D"/>
    <w:rPr>
      <w:rFonts w:ascii="Liberation Mono" w:eastAsia="WenQuanYi Micro Hei Mono" w:hAnsi="Liberation Mono" w:cs="Liberation Mono"/>
      <w:sz w:val="20"/>
      <w:szCs w:val="20"/>
    </w:rPr>
  </w:style>
  <w:style w:type="paragraph" w:styleId="ae">
    <w:name w:val="List Paragraph"/>
    <w:basedOn w:val="a"/>
    <w:uiPriority w:val="34"/>
    <w:qFormat/>
    <w:rsid w:val="002804D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6C04A-769B-4D75-BC6E-A2B81FDF9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PickNick</dc:creator>
  <dc:description/>
  <cp:lastModifiedBy>Пользователь Windows</cp:lastModifiedBy>
  <cp:revision>12</cp:revision>
  <dcterms:created xsi:type="dcterms:W3CDTF">2019-02-27T06:34:00Z</dcterms:created>
  <dcterms:modified xsi:type="dcterms:W3CDTF">2019-03-27T12:22:00Z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