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E82849" w:rsidRDefault="00713EB6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E82849" w:rsidRDefault="00713EB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Вычислительной техники</w:t>
      </w:r>
    </w:p>
    <w:p w:rsidR="00E82849" w:rsidRDefault="00E8284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713EB6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E82849" w:rsidRDefault="00266A2E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№4</w:t>
      </w:r>
    </w:p>
    <w:p w:rsidR="00E82849" w:rsidRDefault="00713EB6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 w:rsidR="00E82849" w:rsidRDefault="00713EB6">
      <w:pPr>
        <w:jc w:val="center"/>
      </w:pPr>
      <w:bookmarkStart w:id="0" w:name="_Toc524954858"/>
      <w:r>
        <w:rPr>
          <w:rStyle w:val="a3"/>
          <w:smallCaps w:val="0"/>
          <w:sz w:val="28"/>
          <w:szCs w:val="28"/>
        </w:rPr>
        <w:t xml:space="preserve">Тема: </w:t>
      </w:r>
      <w:bookmarkStart w:id="1" w:name="yui_3_17_2_1_1510559602746_22"/>
      <w:bookmarkStart w:id="2" w:name="yui_3_17_2_1_1506336036150_1202"/>
      <w:bookmarkStart w:id="3" w:name="yui_3_17_2_1_1506336036150_1201"/>
      <w:bookmarkEnd w:id="1"/>
      <w:bookmarkEnd w:id="2"/>
      <w:bookmarkEnd w:id="3"/>
      <w:r>
        <w:rPr>
          <w:rStyle w:val="a3"/>
          <w:smallCaps w:val="0"/>
          <w:sz w:val="28"/>
          <w:szCs w:val="28"/>
        </w:rPr>
        <w:t>«</w:t>
      </w:r>
      <w:r w:rsidR="00266A2E" w:rsidRPr="00266A2E">
        <w:rPr>
          <w:b/>
          <w:color w:val="000000"/>
          <w:sz w:val="27"/>
          <w:szCs w:val="27"/>
        </w:rPr>
        <w:t>ДЕРЕВЬЯ ДВОИЧНОГО ПОИСКА</w:t>
      </w:r>
      <w:r>
        <w:rPr>
          <w:b/>
          <w:bCs/>
        </w:rPr>
        <w:t>»</w:t>
      </w:r>
      <w:bookmarkStart w:id="4" w:name="_Toc512284637"/>
      <w:bookmarkEnd w:id="0"/>
      <w:bookmarkEnd w:id="4"/>
    </w:p>
    <w:p w:rsidR="00E82849" w:rsidRDefault="00E82849">
      <w:pPr>
        <w:jc w:val="center"/>
      </w:pPr>
    </w:p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color w:val="000000"/>
          <w:sz w:val="28"/>
          <w:szCs w:val="28"/>
        </w:rPr>
      </w:pPr>
    </w:p>
    <w:p w:rsidR="00E82849" w:rsidRDefault="00E82849">
      <w:pPr>
        <w:spacing w:line="360" w:lineRule="auto"/>
        <w:rPr>
          <w:color w:val="000000"/>
          <w:sz w:val="28"/>
          <w:szCs w:val="28"/>
        </w:rPr>
      </w:pPr>
    </w:p>
    <w:tbl>
      <w:tblPr>
        <w:tblW w:w="9854" w:type="dxa"/>
        <w:tblInd w:w="-217" w:type="dxa"/>
        <w:tblLook w:val="0000" w:firstRow="0" w:lastRow="0" w:firstColumn="0" w:lastColumn="0" w:noHBand="0" w:noVBand="0"/>
      </w:tblPr>
      <w:tblGrid>
        <w:gridCol w:w="4340"/>
        <w:gridCol w:w="4065"/>
        <w:gridCol w:w="1449"/>
      </w:tblGrid>
      <w:tr w:rsidR="00E82849" w:rsidTr="00266A2E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Студенты гр. 7307</w:t>
            </w:r>
          </w:p>
        </w:tc>
        <w:tc>
          <w:tcPr>
            <w:tcW w:w="406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E82849" w:rsidRDefault="00266A2E">
            <w:proofErr w:type="spellStart"/>
            <w:r>
              <w:rPr>
                <w:color w:val="000000"/>
                <w:sz w:val="28"/>
                <w:szCs w:val="28"/>
              </w:rPr>
              <w:t>Шалугин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Е.Д. Васильев А.В.</w:t>
            </w:r>
          </w:p>
        </w:tc>
        <w:tc>
          <w:tcPr>
            <w:tcW w:w="1449" w:type="dxa"/>
            <w:shd w:val="clear" w:color="auto" w:fill="auto"/>
            <w:vAlign w:val="bottom"/>
          </w:tcPr>
          <w:p w:rsidR="00E82849" w:rsidRDefault="00E82849">
            <w:pPr>
              <w:snapToGrid w:val="0"/>
              <w:rPr>
                <w:color w:val="000000"/>
                <w:sz w:val="28"/>
                <w:szCs w:val="28"/>
              </w:rPr>
            </w:pPr>
          </w:p>
        </w:tc>
      </w:tr>
      <w:tr w:rsidR="00E82849" w:rsidTr="00266A2E">
        <w:trPr>
          <w:trHeight w:val="614"/>
        </w:trPr>
        <w:tc>
          <w:tcPr>
            <w:tcW w:w="4340" w:type="dxa"/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Преподаватель</w:t>
            </w:r>
            <w:r w:rsidRPr="00266A2E">
              <w:rPr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40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E82849" w:rsidRDefault="00713EB6">
            <w:r>
              <w:rPr>
                <w:color w:val="000000"/>
                <w:sz w:val="28"/>
                <w:szCs w:val="28"/>
              </w:rPr>
              <w:t>Колинько П.Г.</w:t>
            </w:r>
          </w:p>
        </w:tc>
        <w:tc>
          <w:tcPr>
            <w:tcW w:w="1449" w:type="dxa"/>
            <w:shd w:val="clear" w:color="auto" w:fill="auto"/>
            <w:vAlign w:val="bottom"/>
          </w:tcPr>
          <w:p w:rsidR="00E82849" w:rsidRDefault="00E82849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E82849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E82849" w:rsidRDefault="00713EB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E82849" w:rsidRDefault="00713EB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 w:rsidRPr="00266A2E">
        <w:rPr>
          <w:bCs/>
          <w:color w:val="000000"/>
          <w:sz w:val="28"/>
          <w:szCs w:val="28"/>
        </w:rPr>
        <w:t>9</w:t>
      </w:r>
    </w:p>
    <w:p w:rsidR="00E82849" w:rsidRDefault="00713EB6">
      <w:pPr>
        <w:jc w:val="center"/>
      </w:pPr>
      <w:bookmarkStart w:id="5" w:name="_Toc526162616"/>
      <w:bookmarkStart w:id="6" w:name="_Toc526160785"/>
      <w:bookmarkStart w:id="7" w:name="_Toc524954948"/>
      <w:bookmarkStart w:id="8" w:name="_Toc524954859"/>
      <w:bookmarkStart w:id="9" w:name="_Toc512284638"/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Оглавлени</w:t>
      </w:r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color w:val="000000"/>
          <w:sz w:val="36"/>
          <w:szCs w:val="36"/>
        </w:rPr>
        <w:t>е</w:t>
      </w:r>
    </w:p>
    <w:p w:rsidR="00E82849" w:rsidRDefault="00713EB6">
      <w:pPr>
        <w:pStyle w:val="11"/>
        <w:tabs>
          <w:tab w:val="right" w:leader="dot" w:pos="9638"/>
        </w:tabs>
      </w:pPr>
      <w:r>
        <w:fldChar w:fldCharType="begin"/>
      </w:r>
      <w:r>
        <w:rPr>
          <w:rStyle w:val="a4"/>
          <w:webHidden/>
        </w:rPr>
        <w:instrText>TOC \z \o "1-3" \u \h</w:instrText>
      </w:r>
      <w:r>
        <w:rPr>
          <w:rStyle w:val="a4"/>
        </w:rPr>
        <w:fldChar w:fldCharType="separate"/>
      </w:r>
      <w:hyperlink w:anchor="__RefHeading___Toc188_4150899979">
        <w:r>
          <w:rPr>
            <w:rStyle w:val="a4"/>
            <w:webHidden/>
          </w:rPr>
          <w:t>Цель работы</w:t>
        </w:r>
        <w:r>
          <w:rPr>
            <w:rStyle w:val="a4"/>
          </w:rPr>
          <w:tab/>
          <w:t>3</w:t>
        </w:r>
      </w:hyperlink>
    </w:p>
    <w:p w:rsidR="00E82849" w:rsidRDefault="003A2715">
      <w:pPr>
        <w:pStyle w:val="11"/>
        <w:tabs>
          <w:tab w:val="right" w:leader="dot" w:pos="9638"/>
        </w:tabs>
      </w:pPr>
      <w:hyperlink w:anchor="__RefHeading___Toc190_4150899979">
        <w:r w:rsidR="00713EB6">
          <w:rPr>
            <w:rStyle w:val="a4"/>
            <w:webHidden/>
          </w:rPr>
          <w:t>Задание</w:t>
        </w:r>
        <w:r w:rsidR="00713EB6">
          <w:rPr>
            <w:rStyle w:val="a4"/>
          </w:rPr>
          <w:tab/>
          <w:t>3</w:t>
        </w:r>
      </w:hyperlink>
    </w:p>
    <w:p w:rsidR="00E82849" w:rsidRDefault="003A2715">
      <w:pPr>
        <w:pStyle w:val="11"/>
        <w:tabs>
          <w:tab w:val="right" w:leader="dot" w:pos="9638"/>
        </w:tabs>
      </w:pPr>
      <w:hyperlink w:anchor="__RefHeading___Toc302_2376616454">
        <w:r w:rsidR="00713EB6">
          <w:rPr>
            <w:rStyle w:val="a4"/>
            <w:webHidden/>
          </w:rPr>
          <w:t>Обоснование по выбору размера хэш-таблицы и коэффициентов хэш-функции</w:t>
        </w:r>
        <w:r w:rsidR="00713EB6">
          <w:rPr>
            <w:rStyle w:val="a4"/>
          </w:rPr>
          <w:tab/>
          <w:t>3</w:t>
        </w:r>
      </w:hyperlink>
    </w:p>
    <w:p w:rsidR="00E82849" w:rsidRDefault="003A2715">
      <w:pPr>
        <w:pStyle w:val="11"/>
        <w:tabs>
          <w:tab w:val="right" w:leader="dot" w:pos="9638"/>
        </w:tabs>
      </w:pPr>
      <w:hyperlink w:anchor="__RefHeading___Toc967_306870553">
        <w:r w:rsidR="00713EB6">
          <w:rPr>
            <w:rStyle w:val="a4"/>
            <w:webHidden/>
          </w:rPr>
          <w:t>Оценка временной сложности</w:t>
        </w:r>
        <w:r w:rsidR="00713EB6">
          <w:rPr>
            <w:rStyle w:val="a4"/>
          </w:rPr>
          <w:tab/>
          <w:t>3</w:t>
        </w:r>
      </w:hyperlink>
    </w:p>
    <w:p w:rsidR="00E82849" w:rsidRDefault="003A2715">
      <w:pPr>
        <w:pStyle w:val="11"/>
        <w:tabs>
          <w:tab w:val="right" w:leader="dot" w:pos="9638"/>
        </w:tabs>
      </w:pPr>
      <w:hyperlink w:anchor="__RefHeading___Toc969_306870553">
        <w:r w:rsidR="00713EB6">
          <w:rPr>
            <w:rStyle w:val="a4"/>
            <w:webHidden/>
          </w:rPr>
          <w:t>Результаты работы программы</w:t>
        </w:r>
        <w:r w:rsidR="00713EB6">
          <w:rPr>
            <w:rStyle w:val="a4"/>
          </w:rPr>
          <w:tab/>
          <w:t>3</w:t>
        </w:r>
      </w:hyperlink>
    </w:p>
    <w:p w:rsidR="00E82849" w:rsidRDefault="003A2715">
      <w:pPr>
        <w:pStyle w:val="11"/>
        <w:tabs>
          <w:tab w:val="right" w:leader="dot" w:pos="9638"/>
        </w:tabs>
      </w:pPr>
      <w:hyperlink w:anchor="__RefHeading___Toc306_2376616454">
        <w:r w:rsidR="00713EB6">
          <w:rPr>
            <w:rStyle w:val="a4"/>
            <w:webHidden/>
          </w:rPr>
          <w:t xml:space="preserve"> </w:t>
        </w:r>
        <w:r w:rsidR="00713EB6">
          <w:rPr>
            <w:rStyle w:val="a4"/>
          </w:rPr>
          <w:t>Код программы</w:t>
        </w:r>
        <w:r w:rsidR="00713EB6">
          <w:rPr>
            <w:rStyle w:val="a4"/>
          </w:rPr>
          <w:tab/>
          <w:t>6</w:t>
        </w:r>
      </w:hyperlink>
    </w:p>
    <w:p w:rsidR="00E82849" w:rsidRDefault="003A2715">
      <w:pPr>
        <w:pStyle w:val="11"/>
        <w:tabs>
          <w:tab w:val="right" w:leader="dot" w:pos="9638"/>
        </w:tabs>
      </w:pPr>
      <w:hyperlink w:anchor="__RefHeading___Toc308_2376616454">
        <w:r w:rsidR="00713EB6">
          <w:rPr>
            <w:rStyle w:val="a4"/>
            <w:webHidden/>
          </w:rPr>
          <w:t>Вывод</w:t>
        </w:r>
        <w:r w:rsidR="00713EB6">
          <w:rPr>
            <w:rStyle w:val="a4"/>
          </w:rPr>
          <w:tab/>
          <w:t>9</w:t>
        </w:r>
      </w:hyperlink>
      <w:r w:rsidR="00713EB6">
        <w:rPr>
          <w:rStyle w:val="a4"/>
        </w:rPr>
        <w:fldChar w:fldCharType="end"/>
      </w:r>
    </w:p>
    <w:p w:rsidR="00E82849" w:rsidRDefault="00713EB6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br w:type="page"/>
      </w:r>
    </w:p>
    <w:p w:rsidR="00E82849" w:rsidRDefault="00713EB6">
      <w:pPr>
        <w:pStyle w:val="1"/>
        <w:numPr>
          <w:ilvl w:val="0"/>
          <w:numId w:val="3"/>
        </w:numPr>
        <w:jc w:val="center"/>
      </w:pPr>
      <w:bookmarkStart w:id="10" w:name="__RefHeading___Toc188_4150899979"/>
      <w:bookmarkStart w:id="11" w:name="_Toc526162617"/>
      <w:bookmarkStart w:id="12" w:name="_Toc527974314"/>
      <w:bookmarkEnd w:id="10"/>
      <w:r>
        <w:rPr>
          <w:b/>
          <w:i w:val="0"/>
          <w:color w:val="000000"/>
          <w:sz w:val="36"/>
          <w:szCs w:val="36"/>
          <w:lang w:val="ru-RU"/>
        </w:rPr>
        <w:lastRenderedPageBreak/>
        <w:t>Цель работы</w:t>
      </w:r>
      <w:bookmarkEnd w:id="11"/>
      <w:bookmarkEnd w:id="12"/>
    </w:p>
    <w:p w:rsidR="00266A2E" w:rsidRDefault="00713EB6" w:rsidP="00266A2E">
      <w:pPr>
        <w:rPr>
          <w:sz w:val="28"/>
        </w:rPr>
      </w:pPr>
      <w:r>
        <w:rPr>
          <w:sz w:val="28"/>
        </w:rPr>
        <w:t xml:space="preserve">Научиться работать с </w:t>
      </w:r>
      <w:r w:rsidR="00266A2E">
        <w:rPr>
          <w:sz w:val="28"/>
        </w:rPr>
        <w:t>деревьями двоичного поиска</w:t>
      </w:r>
      <w:bookmarkStart w:id="13" w:name="__RefHeading___Toc190_4150899979"/>
      <w:bookmarkStart w:id="14" w:name="_Toc527974315"/>
      <w:bookmarkStart w:id="15" w:name="_Toc526162618"/>
      <w:bookmarkEnd w:id="13"/>
      <w:r w:rsidR="00266A2E">
        <w:rPr>
          <w:sz w:val="28"/>
        </w:rPr>
        <w:t xml:space="preserve">. </w:t>
      </w:r>
    </w:p>
    <w:p w:rsidR="00E82849" w:rsidRDefault="00713EB6" w:rsidP="00266A2E">
      <w:pPr>
        <w:jc w:val="center"/>
      </w:pPr>
      <w:r>
        <w:rPr>
          <w:b/>
          <w:color w:val="000000"/>
          <w:sz w:val="36"/>
          <w:szCs w:val="36"/>
        </w:rPr>
        <w:t>Задание</w:t>
      </w:r>
      <w:bookmarkEnd w:id="14"/>
      <w:bookmarkEnd w:id="15"/>
    </w:p>
    <w:p w:rsidR="00266A2E" w:rsidRPr="00266A2E" w:rsidRDefault="00266A2E" w:rsidP="00266A2E">
      <w:pPr>
        <w:pStyle w:val="1"/>
        <w:numPr>
          <w:ilvl w:val="0"/>
          <w:numId w:val="0"/>
        </w:numPr>
        <w:jc w:val="left"/>
        <w:rPr>
          <w:i w:val="0"/>
          <w:sz w:val="28"/>
          <w:szCs w:val="28"/>
          <w:lang w:val="ru-RU"/>
        </w:rPr>
      </w:pPr>
      <w:bookmarkStart w:id="16" w:name="__RefHeading___Toc302_2376616454"/>
      <w:bookmarkEnd w:id="16"/>
      <w:r w:rsidRPr="00266A2E">
        <w:rPr>
          <w:i w:val="0"/>
          <w:color w:val="000000"/>
          <w:sz w:val="28"/>
          <w:szCs w:val="28"/>
        </w:rPr>
        <w:t>Переделать программу, составленну</w:t>
      </w:r>
      <w:r>
        <w:rPr>
          <w:i w:val="0"/>
          <w:color w:val="000000"/>
          <w:sz w:val="28"/>
          <w:szCs w:val="28"/>
        </w:rPr>
        <w:t>ю по теме «Хеш-таблицы», под ис</w:t>
      </w:r>
      <w:r w:rsidRPr="00266A2E">
        <w:rPr>
          <w:i w:val="0"/>
          <w:color w:val="000000"/>
          <w:sz w:val="28"/>
          <w:szCs w:val="28"/>
        </w:rPr>
        <w:t>пользование деревьев двоичного поиска</w:t>
      </w:r>
      <w:r>
        <w:rPr>
          <w:i w:val="0"/>
          <w:color w:val="000000"/>
          <w:sz w:val="28"/>
          <w:szCs w:val="28"/>
          <w:lang w:val="ru-RU"/>
        </w:rPr>
        <w:t>, используя АВЛ-деревья.</w:t>
      </w:r>
    </w:p>
    <w:p w:rsidR="00266A2E" w:rsidRDefault="00266A2E" w:rsidP="00266A2E">
      <w:r>
        <w:rPr>
          <w:sz w:val="28"/>
          <w:szCs w:val="28"/>
        </w:rPr>
        <w:t xml:space="preserve">Формула для вычислений: </w:t>
      </w:r>
      <w:r>
        <w:rPr>
          <w:color w:val="000000"/>
          <w:sz w:val="27"/>
          <w:szCs w:val="27"/>
        </w:rPr>
        <w:t xml:space="preserve">(A ∩ B) </w:t>
      </w:r>
      <w:r>
        <w:rPr>
          <w:rFonts w:ascii="Cambria Math" w:hAnsi="Cambria Math" w:cs="Cambria Math"/>
          <w:color w:val="000000"/>
          <w:sz w:val="27"/>
          <w:szCs w:val="27"/>
        </w:rPr>
        <w:t>⊕</w:t>
      </w:r>
      <w:r>
        <w:rPr>
          <w:color w:val="000000"/>
          <w:sz w:val="27"/>
          <w:szCs w:val="27"/>
        </w:rPr>
        <w:t xml:space="preserve"> C </w:t>
      </w:r>
      <w:r>
        <w:rPr>
          <w:rFonts w:ascii="Cambria Math" w:hAnsi="Cambria Math" w:cs="Cambria Math"/>
          <w:color w:val="000000"/>
          <w:sz w:val="27"/>
          <w:szCs w:val="27"/>
        </w:rPr>
        <w:t>∪</w:t>
      </w:r>
      <w:r>
        <w:rPr>
          <w:color w:val="000000"/>
          <w:sz w:val="27"/>
          <w:szCs w:val="27"/>
        </w:rPr>
        <w:t xml:space="preserve"> D \ E</w:t>
      </w:r>
    </w:p>
    <w:p w:rsidR="00266A2E" w:rsidRDefault="00266A2E" w:rsidP="00266A2E">
      <w:r>
        <w:rPr>
          <w:sz w:val="28"/>
          <w:szCs w:val="28"/>
        </w:rPr>
        <w:t xml:space="preserve">средняя мощность множества: </w:t>
      </w:r>
      <w:r>
        <w:rPr>
          <w:sz w:val="28"/>
          <w:szCs w:val="28"/>
          <w:lang w:val="en-US"/>
        </w:rPr>
        <w:t>32</w:t>
      </w:r>
      <w:r>
        <w:rPr>
          <w:sz w:val="28"/>
          <w:szCs w:val="28"/>
        </w:rPr>
        <w:t>.</w:t>
      </w:r>
    </w:p>
    <w:p w:rsidR="00E82849" w:rsidRDefault="00713EB6">
      <w:pPr>
        <w:pStyle w:val="1"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17" w:name="__RefHeading___Toc967_306870553"/>
      <w:bookmarkEnd w:id="17"/>
      <w:r>
        <w:rPr>
          <w:b/>
          <w:i w:val="0"/>
          <w:color w:val="000000"/>
          <w:sz w:val="36"/>
          <w:szCs w:val="36"/>
          <w:lang w:val="ru-RU"/>
        </w:rPr>
        <w:t>Оценка временной сложности</w:t>
      </w:r>
      <w:r w:rsidR="00266A2E">
        <w:rPr>
          <w:b/>
          <w:i w:val="0"/>
          <w:color w:val="000000"/>
          <w:sz w:val="36"/>
          <w:szCs w:val="36"/>
          <w:lang w:val="ru-RU"/>
        </w:rPr>
        <w:t>. Описание АВЛ-д.</w:t>
      </w:r>
    </w:p>
    <w:p w:rsidR="00F033C3" w:rsidRPr="00F033C3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b/>
          <w:i w:val="0"/>
          <w:sz w:val="28"/>
          <w:szCs w:val="28"/>
        </w:rPr>
      </w:pPr>
      <w:bookmarkStart w:id="18" w:name="__RefHeading___Toc969_306870553"/>
      <w:bookmarkEnd w:id="18"/>
      <w:r w:rsidRPr="00F033C3">
        <w:rPr>
          <w:b/>
          <w:i w:val="0"/>
          <w:sz w:val="28"/>
          <w:szCs w:val="28"/>
          <w:lang w:val="ru-RU"/>
        </w:rPr>
        <w:t>Определение.</w:t>
      </w:r>
    </w:p>
    <w:p w:rsidR="00266A2E" w:rsidRPr="00266A2E" w:rsidRDefault="00266A2E" w:rsidP="00266A2E">
      <w:pPr>
        <w:pStyle w:val="1"/>
        <w:numPr>
          <w:ilvl w:val="0"/>
          <w:numId w:val="2"/>
        </w:numPr>
        <w:spacing w:before="240"/>
        <w:jc w:val="left"/>
        <w:rPr>
          <w:i w:val="0"/>
          <w:sz w:val="28"/>
          <w:szCs w:val="28"/>
        </w:rPr>
      </w:pPr>
      <w:r w:rsidRPr="00266A2E">
        <w:rPr>
          <w:i w:val="0"/>
          <w:sz w:val="28"/>
          <w:szCs w:val="28"/>
        </w:rPr>
        <w:t>Коэффициентом сбалансированности называют некоторую константу k, на которую могут отличаться высоты левого и правого поддерева любого произвольного узла X. Таким образом АВЛ-дерево – это двоичное дерево поиска, для которого определен коэффициент сбалансированности k = 1</w:t>
      </w:r>
      <w:r w:rsidR="003A2715" w:rsidRPr="003A2715">
        <w:rPr>
          <w:i w:val="0"/>
          <w:sz w:val="28"/>
          <w:szCs w:val="28"/>
          <w:lang w:val="ru-RU"/>
        </w:rPr>
        <w:t xml:space="preserve"> [1]</w:t>
      </w:r>
      <w:r>
        <w:rPr>
          <w:i w:val="0"/>
          <w:sz w:val="28"/>
          <w:szCs w:val="28"/>
          <w:lang w:val="ru-RU"/>
        </w:rPr>
        <w:t>.</w:t>
      </w:r>
    </w:p>
    <w:p w:rsidR="00F033C3" w:rsidRPr="00F033C3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b/>
          <w:i w:val="0"/>
          <w:sz w:val="28"/>
          <w:szCs w:val="28"/>
        </w:rPr>
      </w:pPr>
      <w:r w:rsidRPr="00F033C3">
        <w:rPr>
          <w:b/>
          <w:i w:val="0"/>
          <w:sz w:val="28"/>
          <w:szCs w:val="28"/>
          <w:lang w:val="ru-RU"/>
        </w:rPr>
        <w:t>Разница высот. Высота.</w:t>
      </w:r>
    </w:p>
    <w:p w:rsidR="00266A2E" w:rsidRPr="00266A2E" w:rsidRDefault="00266A2E" w:rsidP="00266A2E">
      <w:pPr>
        <w:pStyle w:val="1"/>
        <w:numPr>
          <w:ilvl w:val="0"/>
          <w:numId w:val="2"/>
        </w:numPr>
        <w:spacing w:before="240"/>
        <w:jc w:val="left"/>
        <w:rPr>
          <w:i w:val="0"/>
          <w:sz w:val="28"/>
          <w:szCs w:val="28"/>
        </w:rPr>
      </w:pPr>
      <w:r w:rsidRPr="00266A2E">
        <w:rPr>
          <w:i w:val="0"/>
          <w:sz w:val="28"/>
          <w:szCs w:val="28"/>
        </w:rPr>
        <w:t xml:space="preserve">Из определения АВЛ-дерева, следует, что разница высот левого и правого поддерева любого произвольного узла Х лежит в </w:t>
      </w:r>
      <w:proofErr w:type="spellStart"/>
      <w:r w:rsidRPr="00266A2E">
        <w:rPr>
          <w:i w:val="0"/>
          <w:sz w:val="28"/>
          <w:szCs w:val="28"/>
        </w:rPr>
        <w:t>диапозоне</w:t>
      </w:r>
      <w:proofErr w:type="spellEnd"/>
      <w:r w:rsidRPr="00266A2E">
        <w:rPr>
          <w:i w:val="0"/>
          <w:sz w:val="28"/>
          <w:szCs w:val="28"/>
        </w:rPr>
        <w:t xml:space="preserve"> {-1, 0, 1}.</w:t>
      </w:r>
    </w:p>
    <w:p w:rsidR="00266A2E" w:rsidRPr="00266A2E" w:rsidRDefault="00266A2E" w:rsidP="00266A2E">
      <w:pPr>
        <w:pStyle w:val="1"/>
        <w:numPr>
          <w:ilvl w:val="0"/>
          <w:numId w:val="2"/>
        </w:numPr>
        <w:spacing w:before="240"/>
        <w:jc w:val="left"/>
        <w:rPr>
          <w:i w:val="0"/>
          <w:sz w:val="28"/>
          <w:szCs w:val="28"/>
        </w:rPr>
      </w:pPr>
      <w:proofErr w:type="gramStart"/>
      <w:r w:rsidRPr="00266A2E">
        <w:rPr>
          <w:i w:val="0"/>
          <w:sz w:val="28"/>
          <w:szCs w:val="28"/>
          <w:lang w:val="ru-RU"/>
        </w:rPr>
        <w:t xml:space="preserve">Исходя из этого </w:t>
      </w:r>
      <w:r w:rsidRPr="00F033C3">
        <w:rPr>
          <w:i w:val="0"/>
          <w:sz w:val="28"/>
          <w:szCs w:val="28"/>
        </w:rPr>
        <w:t>высота h АВЛ-дерева</w:t>
      </w:r>
      <w:r w:rsidRPr="00266A2E">
        <w:rPr>
          <w:i w:val="0"/>
          <w:sz w:val="28"/>
          <w:szCs w:val="28"/>
        </w:rPr>
        <w:t>, содержащего n узлов может быть рассчитана по формуле</w:t>
      </w:r>
      <w:r w:rsidRPr="00266A2E">
        <w:rPr>
          <w:i w:val="0"/>
          <w:sz w:val="28"/>
          <w:szCs w:val="28"/>
          <w:lang w:val="ru-RU"/>
        </w:rPr>
        <w:t>:</w:t>
      </w:r>
      <w:r w:rsidRPr="00266A2E">
        <w:rPr>
          <w:noProof/>
          <w:lang w:eastAsia="ru-RU" w:bidi="ar-SA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70955DBD" wp14:editId="24D9723F">
            <wp:extent cx="1885950" cy="25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715" w:rsidRPr="003A2715">
        <w:rPr>
          <w:noProof/>
          <w:lang w:val="ru-RU" w:eastAsia="ru-RU" w:bidi="ar-SA"/>
        </w:rPr>
        <w:t xml:space="preserve"> </w:t>
      </w:r>
      <w:r w:rsidR="003A2715" w:rsidRPr="003A2715">
        <w:rPr>
          <w:i w:val="0"/>
          <w:noProof/>
          <w:sz w:val="26"/>
          <w:lang w:val="ru-RU" w:eastAsia="ru-RU" w:bidi="ar-SA"/>
        </w:rPr>
        <w:t>[1]</w:t>
      </w:r>
      <w:proofErr w:type="gramEnd"/>
    </w:p>
    <w:p w:rsidR="00F033C3" w:rsidRPr="00F033C3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i w:val="0"/>
          <w:sz w:val="28"/>
          <w:szCs w:val="28"/>
        </w:rPr>
      </w:pPr>
    </w:p>
    <w:p w:rsidR="00266A2E" w:rsidRPr="00F033C3" w:rsidRDefault="00266A2E" w:rsidP="00266A2E">
      <w:pPr>
        <w:pStyle w:val="1"/>
        <w:numPr>
          <w:ilvl w:val="0"/>
          <w:numId w:val="2"/>
        </w:numPr>
        <w:spacing w:before="240"/>
        <w:jc w:val="left"/>
        <w:rPr>
          <w:i w:val="0"/>
          <w:sz w:val="28"/>
          <w:szCs w:val="28"/>
        </w:rPr>
      </w:pPr>
      <w:r w:rsidRPr="00266A2E">
        <w:rPr>
          <w:i w:val="0"/>
          <w:sz w:val="28"/>
          <w:szCs w:val="28"/>
        </w:rPr>
        <w:t>Таким образом можно сказать, что АВЛ-деревья являются наиболее эффективными в обработке ввиду того, что максимальное количество шагов, для обнаружения искомого узла равно высоте дерева, которая является минимальной среди всех существующих двоичных деревьев поиска и максимально приближена к высоте идеально сбалансированного дерева.</w:t>
      </w:r>
    </w:p>
    <w:p w:rsidR="00F033C3" w:rsidRDefault="00F033C3" w:rsidP="00F033C3">
      <w:pPr>
        <w:pStyle w:val="ae"/>
        <w:rPr>
          <w:i/>
          <w:sz w:val="28"/>
          <w:szCs w:val="28"/>
        </w:rPr>
      </w:pPr>
    </w:p>
    <w:p w:rsidR="00F033C3" w:rsidRPr="00F033C3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b/>
          <w:i w:val="0"/>
          <w:sz w:val="28"/>
          <w:szCs w:val="28"/>
        </w:rPr>
      </w:pPr>
      <w:r w:rsidRPr="00F033C3">
        <w:rPr>
          <w:b/>
          <w:i w:val="0"/>
          <w:sz w:val="28"/>
          <w:szCs w:val="28"/>
          <w:lang w:val="ru-RU"/>
        </w:rPr>
        <w:t>Время нахождения узла.</w:t>
      </w:r>
    </w:p>
    <w:p w:rsidR="00266A2E" w:rsidRPr="00F033C3" w:rsidRDefault="00266A2E" w:rsidP="00266A2E">
      <w:pPr>
        <w:pStyle w:val="1"/>
        <w:numPr>
          <w:ilvl w:val="0"/>
          <w:numId w:val="2"/>
        </w:numPr>
        <w:spacing w:before="240"/>
        <w:jc w:val="left"/>
        <w:rPr>
          <w:i w:val="0"/>
          <w:sz w:val="28"/>
          <w:szCs w:val="28"/>
        </w:rPr>
      </w:pPr>
      <w:r w:rsidRPr="00266A2E">
        <w:rPr>
          <w:i w:val="0"/>
          <w:sz w:val="28"/>
          <w:szCs w:val="28"/>
        </w:rPr>
        <w:t xml:space="preserve">Время Т </w:t>
      </w:r>
      <w:r w:rsidRPr="00F033C3">
        <w:rPr>
          <w:i w:val="0"/>
          <w:sz w:val="28"/>
          <w:szCs w:val="28"/>
        </w:rPr>
        <w:t>нахождения произвольного узла X</w:t>
      </w:r>
      <w:r w:rsidRPr="00266A2E">
        <w:rPr>
          <w:i w:val="0"/>
          <w:sz w:val="28"/>
          <w:szCs w:val="28"/>
        </w:rPr>
        <w:t xml:space="preserve"> АВЛ-дереве, содержащем n элементов может быть рассчитана по формуле</w:t>
      </w:r>
      <w:r w:rsidRPr="00266A2E">
        <w:rPr>
          <w:i w:val="0"/>
          <w:sz w:val="28"/>
          <w:szCs w:val="28"/>
          <w:lang w:val="ru-RU"/>
        </w:rPr>
        <w:t>:</w:t>
      </w:r>
      <w:r>
        <w:rPr>
          <w:lang w:val="ru-RU"/>
        </w:rPr>
        <w:t xml:space="preserve"> </w:t>
      </w:r>
      <w:r>
        <w:rPr>
          <w:noProof/>
          <w:lang w:val="ru-RU" w:eastAsia="ru-RU" w:bidi="ar-SA"/>
        </w:rPr>
        <w:drawing>
          <wp:inline distT="0" distB="0" distL="0" distR="0" wp14:anchorId="5F1FD367" wp14:editId="62FDF99F">
            <wp:extent cx="1219200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715" w:rsidRPr="003A2715">
        <w:rPr>
          <w:i w:val="0"/>
          <w:lang w:val="ru-RU"/>
        </w:rPr>
        <w:t>[1]</w:t>
      </w:r>
    </w:p>
    <w:p w:rsidR="00F033C3" w:rsidRPr="00F033C3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b/>
          <w:i w:val="0"/>
          <w:sz w:val="28"/>
          <w:szCs w:val="28"/>
        </w:rPr>
      </w:pPr>
      <w:r w:rsidRPr="00F033C3">
        <w:rPr>
          <w:b/>
          <w:i w:val="0"/>
          <w:sz w:val="28"/>
          <w:szCs w:val="28"/>
          <w:lang w:val="ru-RU"/>
        </w:rPr>
        <w:t xml:space="preserve">Возникающие </w:t>
      </w:r>
      <w:r>
        <w:rPr>
          <w:b/>
          <w:i w:val="0"/>
          <w:sz w:val="28"/>
          <w:szCs w:val="28"/>
          <w:lang w:val="ru-RU"/>
        </w:rPr>
        <w:t>сложности и способы их решения.</w:t>
      </w:r>
    </w:p>
    <w:p w:rsidR="00F033C3" w:rsidRPr="003A2715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b/>
          <w:i w:val="0"/>
          <w:sz w:val="28"/>
          <w:szCs w:val="28"/>
        </w:rPr>
      </w:pPr>
      <w:proofErr w:type="gramStart"/>
      <w:r w:rsidRPr="00F033C3">
        <w:rPr>
          <w:i w:val="0"/>
          <w:sz w:val="28"/>
          <w:szCs w:val="28"/>
          <w:lang w:val="ru-RU"/>
        </w:rPr>
        <w:t>В</w:t>
      </w:r>
      <w:r w:rsidRPr="00F033C3">
        <w:rPr>
          <w:i w:val="0"/>
          <w:sz w:val="28"/>
          <w:szCs w:val="28"/>
        </w:rPr>
        <w:t xml:space="preserve"> следствии</w:t>
      </w:r>
      <w:proofErr w:type="gramEnd"/>
      <w:r w:rsidRPr="00F033C3">
        <w:rPr>
          <w:i w:val="0"/>
          <w:sz w:val="28"/>
          <w:szCs w:val="28"/>
        </w:rPr>
        <w:t xml:space="preserve"> выполнения операций</w:t>
      </w:r>
      <w:r>
        <w:rPr>
          <w:i w:val="0"/>
          <w:sz w:val="28"/>
          <w:szCs w:val="28"/>
          <w:lang w:val="ru-RU"/>
        </w:rPr>
        <w:t xml:space="preserve"> вставки и удаления элементов </w:t>
      </w:r>
      <w:r w:rsidRPr="00F033C3">
        <w:rPr>
          <w:i w:val="0"/>
          <w:sz w:val="28"/>
          <w:szCs w:val="28"/>
        </w:rPr>
        <w:t xml:space="preserve">может произойти разбалансировка дерева, т.е. для некоторого узла X высота левого и правого узла станет отличаться на 2, что приведет к потере свойств </w:t>
      </w:r>
      <w:proofErr w:type="spellStart"/>
      <w:r w:rsidRPr="00F033C3">
        <w:rPr>
          <w:i w:val="0"/>
          <w:sz w:val="28"/>
          <w:szCs w:val="28"/>
        </w:rPr>
        <w:t>АВЛдерева</w:t>
      </w:r>
      <w:proofErr w:type="spellEnd"/>
      <w:r w:rsidRPr="00F033C3">
        <w:rPr>
          <w:i w:val="0"/>
          <w:sz w:val="28"/>
          <w:szCs w:val="28"/>
        </w:rPr>
        <w:t xml:space="preserve">. Для того, чтобы не допустить этого над АВЛ-деревом определена операция </w:t>
      </w:r>
      <w:r w:rsidRPr="00F033C3">
        <w:rPr>
          <w:i w:val="0"/>
          <w:sz w:val="28"/>
          <w:szCs w:val="28"/>
        </w:rPr>
        <w:lastRenderedPageBreak/>
        <w:t>балансировки. Время выполнения операции балансировки фиксировано и она осуществляется путем поворота узлов и изменению связей в дереве.</w:t>
      </w:r>
    </w:p>
    <w:p w:rsidR="003A2715" w:rsidRPr="003A2715" w:rsidRDefault="003A2715" w:rsidP="003A2715">
      <w:pPr>
        <w:pStyle w:val="1"/>
        <w:numPr>
          <w:ilvl w:val="0"/>
          <w:numId w:val="2"/>
        </w:numPr>
        <w:spacing w:before="240"/>
        <w:jc w:val="left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  <w:lang w:val="ru-RU"/>
        </w:rPr>
        <w:t>Сложность вычисление двуместных операций</w:t>
      </w:r>
      <w:r w:rsidRPr="003A2715">
        <w:rPr>
          <w:b/>
          <w:i w:val="0"/>
          <w:sz w:val="28"/>
          <w:szCs w:val="28"/>
          <w:lang w:val="ru-RU"/>
        </w:rPr>
        <w:t xml:space="preserve"> - </w:t>
      </w:r>
      <w:r w:rsidRPr="003A2715">
        <w:rPr>
          <w:b/>
          <w:i w:val="0"/>
          <w:sz w:val="28"/>
          <w:szCs w:val="28"/>
          <w:lang w:val="ru-RU"/>
        </w:rPr>
        <w:t>О(</w:t>
      </w:r>
      <w:r w:rsidRPr="003A2715">
        <w:rPr>
          <w:b/>
          <w:i w:val="0"/>
          <w:sz w:val="28"/>
          <w:szCs w:val="28"/>
          <w:lang w:val="en-US"/>
        </w:rPr>
        <w:t>log</w:t>
      </w:r>
      <w:r w:rsidRPr="003A2715">
        <w:rPr>
          <w:b/>
          <w:i w:val="0"/>
          <w:sz w:val="28"/>
          <w:szCs w:val="28"/>
          <w:lang w:val="ru-RU"/>
        </w:rPr>
        <w:t>(</w:t>
      </w:r>
      <w:r w:rsidRPr="003A2715">
        <w:rPr>
          <w:b/>
          <w:i w:val="0"/>
          <w:sz w:val="28"/>
          <w:szCs w:val="28"/>
          <w:lang w:val="en-US"/>
        </w:rPr>
        <w:t>n</w:t>
      </w:r>
      <w:r w:rsidRPr="003A2715">
        <w:rPr>
          <w:b/>
          <w:i w:val="0"/>
          <w:sz w:val="28"/>
          <w:szCs w:val="28"/>
          <w:vertAlign w:val="superscript"/>
          <w:lang w:val="ru-RU"/>
        </w:rPr>
        <w:t>2</w:t>
      </w:r>
      <w:r w:rsidRPr="003A2715">
        <w:rPr>
          <w:b/>
          <w:i w:val="0"/>
          <w:sz w:val="28"/>
          <w:szCs w:val="28"/>
          <w:lang w:val="ru-RU"/>
        </w:rPr>
        <w:t>))</w:t>
      </w:r>
    </w:p>
    <w:p w:rsidR="003A2715" w:rsidRPr="003A2715" w:rsidRDefault="003A2715" w:rsidP="003A2715">
      <w:pPr>
        <w:pStyle w:val="1"/>
        <w:numPr>
          <w:ilvl w:val="0"/>
          <w:numId w:val="2"/>
        </w:numPr>
        <w:spacing w:before="240"/>
        <w:jc w:val="left"/>
        <w:rPr>
          <w:b/>
          <w:i w:val="0"/>
          <w:sz w:val="28"/>
          <w:szCs w:val="28"/>
        </w:rPr>
      </w:pPr>
      <w:r w:rsidRPr="00F033C3">
        <w:rPr>
          <w:b/>
          <w:i w:val="0"/>
          <w:sz w:val="28"/>
          <w:szCs w:val="28"/>
          <w:lang w:val="ru-RU"/>
        </w:rPr>
        <w:t>Операции вставки и удаления</w:t>
      </w:r>
      <w:r>
        <w:rPr>
          <w:b/>
          <w:i w:val="0"/>
          <w:sz w:val="28"/>
          <w:szCs w:val="28"/>
          <w:lang w:val="ru-RU"/>
        </w:rPr>
        <w:t>.</w:t>
      </w:r>
    </w:p>
    <w:p w:rsidR="003A2715" w:rsidRPr="00F033C3" w:rsidRDefault="003A2715" w:rsidP="003A2715">
      <w:pPr>
        <w:pStyle w:val="1"/>
        <w:numPr>
          <w:ilvl w:val="0"/>
          <w:numId w:val="2"/>
        </w:numPr>
        <w:spacing w:before="240"/>
        <w:jc w:val="left"/>
        <w:rPr>
          <w:i w:val="0"/>
          <w:sz w:val="28"/>
          <w:szCs w:val="28"/>
        </w:rPr>
      </w:pPr>
      <w:r w:rsidRPr="00F033C3">
        <w:rPr>
          <w:i w:val="0"/>
          <w:sz w:val="28"/>
          <w:szCs w:val="28"/>
        </w:rPr>
        <w:t>Время выполнения операций вставки и удаления узлов напрямую зависит от скорости поиска узла по дереву и следовательно является минимальным по сравнению с другими видами двоичных деревьев поиска</w:t>
      </w:r>
      <w:r>
        <w:rPr>
          <w:i w:val="0"/>
          <w:sz w:val="28"/>
          <w:szCs w:val="28"/>
          <w:lang w:val="ru-RU"/>
        </w:rPr>
        <w:t>.</w:t>
      </w:r>
    </w:p>
    <w:p w:rsidR="00F033C3" w:rsidRPr="00F033C3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b/>
          <w:i w:val="0"/>
          <w:sz w:val="28"/>
          <w:szCs w:val="28"/>
        </w:rPr>
      </w:pPr>
      <w:r w:rsidRPr="00F033C3">
        <w:rPr>
          <w:b/>
          <w:i w:val="0"/>
          <w:sz w:val="28"/>
          <w:szCs w:val="28"/>
          <w:lang w:val="ru-RU"/>
        </w:rPr>
        <w:t>Вывод.</w:t>
      </w:r>
    </w:p>
    <w:p w:rsidR="00F033C3" w:rsidRPr="00F033C3" w:rsidRDefault="00F033C3" w:rsidP="00266A2E">
      <w:pPr>
        <w:pStyle w:val="1"/>
        <w:numPr>
          <w:ilvl w:val="0"/>
          <w:numId w:val="2"/>
        </w:numPr>
        <w:spacing w:before="240"/>
        <w:jc w:val="left"/>
        <w:rPr>
          <w:b/>
          <w:i w:val="0"/>
          <w:sz w:val="28"/>
          <w:szCs w:val="28"/>
        </w:rPr>
      </w:pPr>
      <w:r w:rsidRPr="00F033C3">
        <w:rPr>
          <w:i w:val="0"/>
          <w:sz w:val="28"/>
          <w:szCs w:val="28"/>
        </w:rPr>
        <w:t>Таким образом можно сказать, что АВЛ-деревья являются наиболее эффективными в обработке ввиду того, что максимальное количество шагов, для обнаружения искомого узла равно высоте дерева, которая является минимальной среди всех существующих двоичных деревьев поиска и максимально приближена к высоте идеально сбалансированного дерева.</w:t>
      </w: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ru-RU"/>
        </w:rPr>
      </w:pPr>
    </w:p>
    <w:p w:rsid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en-US"/>
        </w:rPr>
      </w:pPr>
    </w:p>
    <w:p w:rsidR="003A2715" w:rsidRDefault="003A2715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en-US"/>
        </w:rPr>
      </w:pPr>
    </w:p>
    <w:p w:rsidR="003A2715" w:rsidRDefault="003A2715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en-US"/>
        </w:rPr>
      </w:pPr>
    </w:p>
    <w:p w:rsidR="003A2715" w:rsidRDefault="003A2715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en-US"/>
        </w:rPr>
      </w:pPr>
    </w:p>
    <w:p w:rsidR="003A2715" w:rsidRDefault="003A2715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en-US"/>
        </w:rPr>
      </w:pPr>
    </w:p>
    <w:p w:rsidR="003A2715" w:rsidRDefault="003A2715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en-US"/>
        </w:rPr>
      </w:pPr>
    </w:p>
    <w:p w:rsidR="003A2715" w:rsidRPr="003A2715" w:rsidRDefault="003A2715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  <w:lang w:val="en-US"/>
        </w:rPr>
      </w:pPr>
    </w:p>
    <w:p w:rsidR="00F033C3" w:rsidRPr="00F033C3" w:rsidRDefault="00F033C3" w:rsidP="00F033C3">
      <w:pPr>
        <w:pStyle w:val="1"/>
        <w:numPr>
          <w:ilvl w:val="0"/>
          <w:numId w:val="0"/>
        </w:numPr>
        <w:spacing w:before="240"/>
        <w:jc w:val="left"/>
        <w:rPr>
          <w:b/>
          <w:i w:val="0"/>
          <w:sz w:val="28"/>
          <w:szCs w:val="28"/>
        </w:rPr>
      </w:pPr>
    </w:p>
    <w:p w:rsidR="00E82849" w:rsidRDefault="00713EB6">
      <w:pPr>
        <w:pStyle w:val="1"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r>
        <w:rPr>
          <w:b/>
          <w:i w:val="0"/>
          <w:color w:val="000000"/>
          <w:sz w:val="36"/>
          <w:szCs w:val="36"/>
          <w:lang w:val="ru-RU"/>
        </w:rPr>
        <w:lastRenderedPageBreak/>
        <w:t>Результаты работы программы</w:t>
      </w:r>
    </w:p>
    <w:p w:rsidR="00E82849" w:rsidRDefault="00E82849"/>
    <w:p w:rsidR="00F033C3" w:rsidRDefault="00F033C3"/>
    <w:p w:rsidR="00F033C3" w:rsidRDefault="00F033C3">
      <w:r>
        <w:rPr>
          <w:noProof/>
          <w:lang w:eastAsia="ru-RU" w:bidi="ar-SA"/>
        </w:rPr>
        <w:drawing>
          <wp:inline distT="0" distB="0" distL="0" distR="0" wp14:anchorId="39ADA1CA" wp14:editId="3AD1FEF6">
            <wp:extent cx="6120130" cy="17364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C3" w:rsidRDefault="00F033C3"/>
    <w:p w:rsidR="00F033C3" w:rsidRDefault="00F033C3"/>
    <w:p w:rsidR="00F033C3" w:rsidRDefault="00F033C3"/>
    <w:p w:rsidR="00F033C3" w:rsidRDefault="00F033C3">
      <w:r>
        <w:rPr>
          <w:noProof/>
          <w:lang w:eastAsia="ru-RU" w:bidi="ar-SA"/>
        </w:rPr>
        <w:drawing>
          <wp:inline distT="0" distB="0" distL="0" distR="0" wp14:anchorId="70AC0D86" wp14:editId="0872AC1E">
            <wp:extent cx="6120130" cy="18722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/>
    <w:p w:rsidR="00F033C3" w:rsidRDefault="00F033C3">
      <w:pPr>
        <w:sectPr w:rsidR="00F033C3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:rsidR="00E82849" w:rsidRPr="00266A2E" w:rsidRDefault="00E82849">
      <w:pPr>
        <w:sectPr w:rsidR="00E82849" w:rsidRPr="00266A2E">
          <w:type w:val="continuous"/>
          <w:pgSz w:w="11906" w:h="16838"/>
          <w:pgMar w:top="1134" w:right="1134" w:bottom="1134" w:left="1134" w:header="0" w:footer="0" w:gutter="0"/>
          <w:cols w:num="4" w:space="282"/>
          <w:formProt w:val="0"/>
          <w:docGrid w:linePitch="100"/>
        </w:sectPr>
      </w:pPr>
    </w:p>
    <w:p w:rsidR="00E82849" w:rsidRDefault="00713EB6">
      <w:pPr>
        <w:pStyle w:val="1"/>
        <w:numPr>
          <w:ilvl w:val="0"/>
          <w:numId w:val="3"/>
        </w:numPr>
        <w:spacing w:before="240" w:line="276" w:lineRule="auto"/>
        <w:jc w:val="center"/>
      </w:pPr>
      <w:bookmarkStart w:id="19" w:name="__RefHeading___Toc306_2376616454"/>
      <w:bookmarkEnd w:id="19"/>
      <w:r>
        <w:rPr>
          <w:b/>
          <w:i w:val="0"/>
          <w:color w:val="000000"/>
          <w:sz w:val="36"/>
          <w:szCs w:val="36"/>
          <w:lang w:val="ru-RU"/>
        </w:rPr>
        <w:lastRenderedPageBreak/>
        <w:t xml:space="preserve"> Код программы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pch.h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Bst.h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Generator.h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LogicalOperation.h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iostream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ctime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include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windows.h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&gt;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std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/*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Bst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 xml:space="preserve"> A =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generator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GenerateSet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(100, 100);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"Root is " &lt;&lt;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A.root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-&gt;value &lt;&lt;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A.print_</w:t>
      </w:r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Tree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A.root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, 0);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ab/>
        <w:t>*/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srand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::time(0)));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A, B, C, D, E, R, R1, R2, R3;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A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generator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GenerateSet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10, 32);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B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generator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GenerateSet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10, 32);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generator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GenerateSet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10, 32);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D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generator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GenerateSet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10, 32);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E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generator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GenerateSet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10, 32);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"A: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A.displayForward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"B: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B.displayForward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"C: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C.displayForward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"D: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D.displayForward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"E: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E.displayForward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 (A \ B \ C) + D v E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    1   2    3   4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</w:t>
      </w:r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/(</w:t>
      </w:r>
      <w:proofErr w:type="gram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A &amp; B) + (C | D \ E)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   1    4    3   2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R1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&amp;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"A &amp; B: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R1.displayForward(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R2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-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E;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A2715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A271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"D \\ E: "</w:t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R2.displayForward(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R2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R2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|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"(C | D \\ E):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R2.displayForward(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=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R1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+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R2;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"(A &amp; B) + (C | D \ E):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R.displayForward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//R = A - B;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"A \\ B: </w:t>
      </w:r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";</w:t>
      </w:r>
      <w:proofErr w:type="gram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R.displayForward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//R = R - C;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"A \\ B \\ C: </w:t>
      </w:r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";</w:t>
      </w:r>
      <w:proofErr w:type="gram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R.displayForward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//R = R ^ D;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"(A \\ B \\ C) + D: </w:t>
      </w:r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";</w:t>
      </w:r>
      <w:proofErr w:type="gram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R.displayForward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//R = R | E;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&lt;&lt; "(A \\ B \\ C) + D v E: </w:t>
      </w:r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";</w:t>
      </w:r>
      <w:proofErr w:type="gram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proofErr w:type="gram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R.displayForward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system(</w:t>
      </w:r>
      <w:proofErr w:type="gramEnd"/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"pause"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:rsidR="00F033C3" w:rsidRPr="00F033C3" w:rsidRDefault="00F033C3" w:rsidP="00F033C3">
      <w:pPr>
        <w:pStyle w:val="ab"/>
        <w:numPr>
          <w:ilvl w:val="0"/>
          <w:numId w:val="3"/>
        </w:numPr>
        <w:rPr>
          <w:rFonts w:ascii="DejaVu Sans Mono" w:hAnsi="DejaVu Sans Mono"/>
          <w:color w:val="000000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F033C3" w:rsidRPr="00F033C3" w:rsidRDefault="00F033C3" w:rsidP="00F033C3">
      <w:pPr>
        <w:pStyle w:val="ab"/>
        <w:rPr>
          <w:rFonts w:ascii="DejaVu Sans Mono" w:hAnsi="DejaVu Sans Mono"/>
          <w:color w:val="000000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_______________________________________</w:t>
      </w:r>
    </w:p>
    <w:p w:rsidR="00F033C3" w:rsidRDefault="00F033C3" w:rsidP="00F033C3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#pragma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once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enum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inWidthTask</w:t>
      </w:r>
      <w:proofErr w:type="spell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conj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disj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sub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copy</w:t>
      </w:r>
      <w:proofErr w:type="gram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LogicalOperation</w:t>
      </w:r>
      <w:proofErr w:type="spell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Îáõîä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äåðåâà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À â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øèðèíó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, ñ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âûïîëíåíèåì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ñîîòâåòñâóþùåé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îáðàáîòêè</w:t>
      </w:r>
      <w:proofErr w:type="spell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(Node*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inWidthTask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task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-&gt;left,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task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switch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task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conj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((*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)[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-&gt;value])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-&gt;root 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-&gt;insert(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-&gt;root,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-&gt;value);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disj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sub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(!(*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-&gt;root 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-&gt;insert(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-&gt;root,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-&gt;value);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copy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-&gt;root 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-&gt;insert(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-&gt;root,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-&gt;value);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default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-&gt;right,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task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&amp;(</w:t>
      </w:r>
      <w:proofErr w:type="spellStart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c =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LogicalOperation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.root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c, </w:t>
      </w:r>
      <w:proofErr w:type="spellStart"/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conj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*c;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|(</w:t>
      </w:r>
      <w:proofErr w:type="spellStart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c =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LogicalOperation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.root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c,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copy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); </w:t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Êîïèðîâàòü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b â c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LogicalOperation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.root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c, </w:t>
      </w:r>
      <w:proofErr w:type="spellStart"/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disj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*c;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-(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c =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LogicalOperation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.root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&amp;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c,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sub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*c;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operator</w:t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+(</w:t>
      </w:r>
      <w:proofErr w:type="spellStart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-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3A2715" w:rsidRDefault="00F033C3" w:rsidP="00F033C3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F033C3" w:rsidRPr="003A2715" w:rsidRDefault="00F033C3" w:rsidP="00F033C3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_______________________________________</w:t>
      </w:r>
    </w:p>
    <w:p w:rsidR="00F033C3" w:rsidRPr="003A2715" w:rsidRDefault="00F033C3" w:rsidP="00F033C3">
      <w:pPr>
        <w:pStyle w:val="ab"/>
        <w:rPr>
          <w:lang w:val="en-US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#pragma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once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Bst.h</w:t>
      </w:r>
      <w:proofErr w:type="spellEnd"/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cstdlib</w:t>
      </w:r>
      <w:proofErr w:type="spellEnd"/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iostream</w:t>
      </w:r>
      <w:proofErr w:type="spellEnd"/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generator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GenerateSet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maxValue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++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maxValue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raw =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++i)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</w:t>
      </w:r>
      <w:proofErr w:type="gram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raw[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i] =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::rand() % 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maxValue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}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repeatExists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raw, i, raw[i]));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 Maybe (size - 1)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(raw,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repeatExists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size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++i)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3A271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A271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3A2715" w:rsidRDefault="00F033C3" w:rsidP="00F033C3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:rsidR="00F033C3" w:rsidRPr="003A2715" w:rsidRDefault="00F033C3" w:rsidP="00F033C3">
      <w:pPr>
        <w:pStyle w:val="ab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_______________________________________</w:t>
      </w:r>
    </w:p>
    <w:p w:rsidR="00F033C3" w:rsidRPr="003A2715" w:rsidRDefault="00F033C3" w:rsidP="00F033C3">
      <w:pPr>
        <w:pStyle w:val="ab"/>
        <w:rPr>
          <w:lang w:val="en-US"/>
        </w:rPr>
      </w:pP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#pragma</w:t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A271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once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A271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3A271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iostream</w:t>
      </w:r>
      <w:proofErr w:type="spellEnd"/>
      <w:r w:rsidRPr="003A2715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&gt;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spellStart"/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*left, *right;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height;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value;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Node(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: value(0), left(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right(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height(0) {}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Node(</w:t>
      </w:r>
      <w:proofErr w:type="spellStart"/>
      <w:proofErr w:type="gramEnd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: value(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left(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right(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), height(1) {}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Bst</w:t>
      </w:r>
      <w:proofErr w:type="spell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enum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DisplayDirection</w:t>
      </w:r>
      <w:proofErr w:type="spell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  <w:lang w:bidi="ar-SA"/>
        </w:rPr>
        <w:t>forward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,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2F4F4F"/>
          <w:kern w:val="0"/>
          <w:sz w:val="19"/>
          <w:szCs w:val="19"/>
          <w:lang w:bidi="ar-SA"/>
        </w:rPr>
        <w:t>backward</w:t>
      </w:r>
      <w:proofErr w:type="spellEnd"/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inWidthDisplay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DisplayDirection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dir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dir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forward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inWidthDisplay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-&gt;left,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forward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-&gt;value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";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inWidthDisplay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-&gt;right,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forward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dir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backward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!=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inWidthDisplay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-&gt;right,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backward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-&gt;value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";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inWidthDisplay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root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-&gt;left,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backward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3A271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Node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root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Bst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 {}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Bst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data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arraylength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root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build(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data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arraylength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build(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data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arraylength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Ñáîðêà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ÄÄÏ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èç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ìàññèâà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óçëîâ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data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proofErr w:type="spell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arraylength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++i)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root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insert(root,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data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height(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? </w:t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-&gt;height : 0;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bfactor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height(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-&gt;right) - height(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-&gt;left);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fixheight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hl = height(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-&gt;left);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unsigned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height(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-&gt;height = (hl &gt;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? hl :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+ 1;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rotateright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ïðàâûé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ïîâîðîò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âîêðóã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p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q 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-&gt;left;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-&gt;left = q-&gt;right;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q-&gt;right 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fixheight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fixheight</w:t>
      </w:r>
      <w:proofErr w:type="spellEnd"/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q);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3A271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q;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A271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spellStart"/>
      <w:proofErr w:type="gramStart"/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rotateleft</w:t>
      </w:r>
      <w:proofErr w:type="spellEnd"/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A271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3A271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ëåâûé</w:t>
      </w:r>
      <w:proofErr w:type="spellEnd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ïîâîðîò</w:t>
      </w:r>
      <w:proofErr w:type="spellEnd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âîêðóã</w:t>
      </w:r>
      <w:proofErr w:type="spellEnd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q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p 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 = p-&gt;left;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-&gt;left 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fixheight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q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fixheight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balance(</w:t>
      </w:r>
      <w:proofErr w:type="gramEnd"/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áàëàíñèðîâêà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óçëà</w:t>
      </w:r>
      <w:proofErr w:type="spellEnd"/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p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fixheight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bfactor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== 2)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bfactor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-&gt;right) &lt; 0)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-&gt;right =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rotateright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rotateleft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bfactor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== -2)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bfactor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-&gt;left) &gt; 0)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-&gt;left =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rotateleft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-&gt;left);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3A271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rotateright</w:t>
      </w:r>
      <w:proofErr w:type="spellEnd"/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3A271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3A271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A271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áàëàíñèðîâêà</w:t>
      </w:r>
      <w:proofErr w:type="spellEnd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íå</w:t>
      </w:r>
      <w:proofErr w:type="spellEnd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íóæíà</w:t>
      </w:r>
      <w:proofErr w:type="spellEnd"/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3A271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proofErr w:type="gramStart"/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insert(</w:t>
      </w:r>
      <w:proofErr w:type="gramEnd"/>
      <w:r w:rsidRPr="003A2715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3A271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3A271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3A2715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proofErr w:type="spellStart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âñòàâêà</w:t>
      </w:r>
      <w:proofErr w:type="spellEnd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êëþ÷à</w:t>
      </w:r>
      <w:proofErr w:type="spellEnd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k â </w:t>
      </w:r>
      <w:proofErr w:type="spellStart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äåðåâî</w:t>
      </w:r>
      <w:proofErr w:type="spellEnd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ñ </w:t>
      </w:r>
      <w:proofErr w:type="spellStart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êîðíåì</w:t>
      </w:r>
      <w:proofErr w:type="spellEnd"/>
      <w:r w:rsidRPr="003A2715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p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(!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-&gt;value)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-&gt;left = insert(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-&gt;left,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-&gt;right = insert(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-&gt;right,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k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balance(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//return p;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:rsidR="00F033C3" w:rsidRPr="003A2715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3A271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print_Tree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print_</w:t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Tree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-&gt;right,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i++)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  "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-&gt;value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::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print_</w:t>
      </w:r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Tree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p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-&gt;left,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level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operator[]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search(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this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-&gt;root,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proofErr w:type="spellEnd"/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search(</w:t>
      </w:r>
      <w:r w:rsidRPr="00F033C3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-&gt;value ==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-&gt;value &lt;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search(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-&gt;right,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proofErr w:type="gramEnd"/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search(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-&gt;left, </w:t>
      </w:r>
      <w:r w:rsidRPr="00F033C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displayForward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inWidthDisplay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root,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forward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F033C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displayBackward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:rsidR="00F033C3" w:rsidRP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inWidthDisplay</w:t>
      </w:r>
      <w:proofErr w:type="spell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root, </w:t>
      </w:r>
      <w:r w:rsidRPr="00F033C3">
        <w:rPr>
          <w:rFonts w:ascii="Consolas" w:hAnsi="Consolas" w:cs="Consolas"/>
          <w:color w:val="2F4F4F"/>
          <w:kern w:val="0"/>
          <w:sz w:val="19"/>
          <w:szCs w:val="19"/>
          <w:lang w:val="en-US" w:bidi="ar-SA"/>
        </w:rPr>
        <w:t>backward</w:t>
      </w: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F033C3" w:rsidRDefault="00F033C3" w:rsidP="00F033C3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033C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E82849" w:rsidRPr="00F033C3" w:rsidRDefault="00F033C3" w:rsidP="00F033C3">
      <w:pPr>
        <w:pStyle w:val="ab"/>
        <w:rPr>
          <w:rFonts w:ascii="DejaVu Sans Mono" w:hAnsi="DejaVu Sans Mono"/>
          <w:color w:val="000000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};</w:t>
      </w:r>
      <w:r w:rsidR="00713EB6">
        <w:br w:type="page"/>
      </w:r>
    </w:p>
    <w:p w:rsidR="00F033C3" w:rsidRDefault="00F033C3" w:rsidP="00F033C3">
      <w:pPr>
        <w:pStyle w:val="ab"/>
        <w:rPr>
          <w:rFonts w:ascii="DejaVu Sans Mono" w:hAnsi="DejaVu Sans Mono"/>
          <w:color w:val="000000"/>
          <w:lang w:val="en-US"/>
        </w:rPr>
      </w:pPr>
    </w:p>
    <w:p w:rsidR="00E82849" w:rsidRDefault="00713EB6">
      <w:pPr>
        <w:pStyle w:val="1"/>
        <w:numPr>
          <w:ilvl w:val="0"/>
          <w:numId w:val="3"/>
        </w:numPr>
        <w:spacing w:before="240" w:line="276" w:lineRule="auto"/>
        <w:jc w:val="center"/>
      </w:pPr>
      <w:bookmarkStart w:id="20" w:name="__RefHeading___Toc308_2376616454"/>
      <w:bookmarkEnd w:id="20"/>
      <w:r>
        <w:rPr>
          <w:b/>
          <w:i w:val="0"/>
          <w:color w:val="000000"/>
          <w:sz w:val="36"/>
          <w:szCs w:val="36"/>
          <w:lang w:val="ru-RU"/>
        </w:rPr>
        <w:t>Вывод</w:t>
      </w:r>
    </w:p>
    <w:p w:rsidR="00E82849" w:rsidRDefault="00713EB6">
      <w:pPr>
        <w:pStyle w:val="a6"/>
        <w:numPr>
          <w:ilvl w:val="0"/>
          <w:numId w:val="3"/>
        </w:numPr>
        <w:ind w:left="-57" w:firstLine="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 данной работе мы изучили </w:t>
      </w:r>
      <w:r w:rsidR="00F033C3">
        <w:rPr>
          <w:bCs/>
          <w:color w:val="000000"/>
          <w:sz w:val="28"/>
          <w:szCs w:val="28"/>
        </w:rPr>
        <w:t>АВЛ-деревья и методы работы с ними</w:t>
      </w:r>
      <w:r>
        <w:rPr>
          <w:bCs/>
          <w:color w:val="000000"/>
          <w:sz w:val="28"/>
          <w:szCs w:val="28"/>
        </w:rPr>
        <w:t>.</w:t>
      </w:r>
    </w:p>
    <w:p w:rsidR="00E82849" w:rsidRDefault="00713EB6" w:rsidP="00713EB6">
      <w:pPr>
        <w:pStyle w:val="a6"/>
        <w:ind w:left="-57"/>
        <w:rPr>
          <w:sz w:val="28"/>
          <w:szCs w:val="28"/>
          <w:lang w:val="en-US"/>
        </w:rPr>
      </w:pPr>
      <w:r w:rsidRPr="00713EB6">
        <w:rPr>
          <w:sz w:val="28"/>
          <w:szCs w:val="28"/>
        </w:rPr>
        <w:t>АВЛ-деревья являются наиболее эффективными в обработке ввиду того, что максимальное количество шагов, для обнаружения искомого узла равно высоте дерева, которая является минимальной среди всех существующих двоичных деревьев поиска и максимально приближена к высоте идеально сбалансированного дерева.</w:t>
      </w: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Default="003A2715" w:rsidP="00713EB6">
      <w:pPr>
        <w:pStyle w:val="a6"/>
        <w:ind w:left="-57"/>
        <w:rPr>
          <w:sz w:val="28"/>
          <w:szCs w:val="28"/>
          <w:lang w:val="en-US"/>
        </w:rPr>
      </w:pPr>
    </w:p>
    <w:p w:rsidR="003A2715" w:rsidRPr="003A2715" w:rsidRDefault="003A2715" w:rsidP="003A2715">
      <w:pPr>
        <w:pStyle w:val="1"/>
        <w:numPr>
          <w:ilvl w:val="0"/>
          <w:numId w:val="3"/>
        </w:numPr>
        <w:spacing w:before="240" w:line="276" w:lineRule="auto"/>
        <w:jc w:val="center"/>
      </w:pPr>
      <w:r>
        <w:rPr>
          <w:b/>
          <w:i w:val="0"/>
          <w:color w:val="000000"/>
          <w:sz w:val="36"/>
          <w:szCs w:val="36"/>
          <w:lang w:val="ru-RU"/>
        </w:rPr>
        <w:lastRenderedPageBreak/>
        <w:t>Ссылки</w:t>
      </w:r>
    </w:p>
    <w:p w:rsidR="003A2715" w:rsidRPr="003A2715" w:rsidRDefault="003A2715" w:rsidP="003A2715">
      <w:pPr>
        <w:pStyle w:val="1"/>
        <w:numPr>
          <w:ilvl w:val="0"/>
          <w:numId w:val="0"/>
        </w:numPr>
        <w:spacing w:before="240" w:line="120" w:lineRule="auto"/>
        <w:ind w:left="431"/>
        <w:jc w:val="left"/>
        <w:rPr>
          <w:sz w:val="28"/>
          <w:lang w:val="en-US"/>
        </w:rPr>
      </w:pPr>
      <w:r>
        <w:rPr>
          <w:i w:val="0"/>
          <w:color w:val="000000"/>
          <w:sz w:val="28"/>
          <w:lang w:val="en-US"/>
        </w:rPr>
        <w:t xml:space="preserve">[1] - </w:t>
      </w:r>
      <w:r w:rsidRPr="003A2715">
        <w:rPr>
          <w:sz w:val="28"/>
        </w:rPr>
        <w:t>http://www.ivdon.ru/uploads/article/pdf/IVD_100_Sergeev_Yanishevskay</w:t>
      </w:r>
      <w:r w:rsidRPr="003A2715">
        <w:rPr>
          <w:sz w:val="28"/>
          <w:lang w:val="en-US"/>
        </w:rPr>
        <w:t>a.</w:t>
      </w:r>
    </w:p>
    <w:p w:rsidR="003A2715" w:rsidRPr="003A2715" w:rsidRDefault="003A2715" w:rsidP="003A2715">
      <w:pPr>
        <w:pStyle w:val="1"/>
        <w:numPr>
          <w:ilvl w:val="0"/>
          <w:numId w:val="0"/>
        </w:numPr>
        <w:spacing w:before="240" w:line="120" w:lineRule="auto"/>
        <w:ind w:left="431"/>
        <w:jc w:val="left"/>
        <w:rPr>
          <w:i w:val="0"/>
          <w:color w:val="000000"/>
          <w:sz w:val="32"/>
          <w:szCs w:val="36"/>
          <w:lang w:val="en-US"/>
        </w:rPr>
      </w:pPr>
      <w:r w:rsidRPr="003A2715">
        <w:rPr>
          <w:sz w:val="28"/>
        </w:rPr>
        <w:t>pdf_7f27867366.pdf</w:t>
      </w:r>
      <w:bookmarkStart w:id="21" w:name="_GoBack"/>
      <w:bookmarkEnd w:id="21"/>
    </w:p>
    <w:p w:rsidR="003A2715" w:rsidRPr="003A2715" w:rsidRDefault="003A2715" w:rsidP="00713EB6">
      <w:pPr>
        <w:pStyle w:val="a6"/>
        <w:ind w:left="-57"/>
        <w:rPr>
          <w:lang w:val="en-US"/>
        </w:rPr>
      </w:pPr>
    </w:p>
    <w:sectPr w:rsidR="003A2715" w:rsidRPr="003A2715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roman"/>
    <w:pitch w:val="variable"/>
  </w:font>
  <w:font w:name="WenQuanYi Micro Hei Mono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jaVu Sans Mono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0340E"/>
    <w:multiLevelType w:val="multilevel"/>
    <w:tmpl w:val="91E807A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F766B06"/>
    <w:multiLevelType w:val="multilevel"/>
    <w:tmpl w:val="107EF0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1F3644C"/>
    <w:multiLevelType w:val="multilevel"/>
    <w:tmpl w:val="2028023A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E82849"/>
    <w:rsid w:val="00266A2E"/>
    <w:rsid w:val="003A2715"/>
    <w:rsid w:val="00713EB6"/>
    <w:rsid w:val="00E82849"/>
    <w:rsid w:val="00F0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link w:val="10"/>
    <w:qFormat/>
    <w:pPr>
      <w:keepNext/>
      <w:numPr>
        <w:numId w:val="1"/>
      </w:numPr>
      <w:jc w:val="both"/>
      <w:outlineLvl w:val="0"/>
    </w:pPr>
    <w:rPr>
      <w:rFonts w:eastAsia="Calibri"/>
      <w:i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Pr>
      <w:b/>
      <w:bCs/>
      <w:smallCaps/>
      <w:spacing w:val="5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qFormat/>
    <w:pPr>
      <w:spacing w:line="312" w:lineRule="auto"/>
      <w:ind w:firstLine="709"/>
      <w:jc w:val="both"/>
    </w:pPr>
    <w:rPr>
      <w:sz w:val="28"/>
      <w:lang w:val="x-none"/>
    </w:rPr>
  </w:style>
  <w:style w:type="paragraph" w:styleId="aa">
    <w:name w:val="TOC Heading"/>
    <w:basedOn w:val="1"/>
    <w:qFormat/>
    <w:pPr>
      <w:keepLines/>
      <w:numPr>
        <w:numId w:val="0"/>
      </w:numPr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kern w:val="0"/>
      <w:sz w:val="28"/>
      <w:szCs w:val="28"/>
      <w:lang w:val="ru-RU" w:eastAsia="ru-RU" w:bidi="ar-SA"/>
    </w:rPr>
  </w:style>
  <w:style w:type="paragraph" w:styleId="11">
    <w:name w:val="toc 1"/>
    <w:basedOn w:val="a"/>
    <w:pPr>
      <w:spacing w:after="100" w:line="276" w:lineRule="auto"/>
    </w:pPr>
    <w:rPr>
      <w:rFonts w:ascii="Calibri" w:hAnsi="Calibri"/>
      <w:sz w:val="22"/>
      <w:szCs w:val="22"/>
    </w:rPr>
  </w:style>
  <w:style w:type="paragraph" w:customStyle="1" w:styleId="ab">
    <w:name w:val="Текст в заданном формате"/>
    <w:basedOn w:val="a"/>
    <w:qFormat/>
    <w:rPr>
      <w:rFonts w:ascii="Liberation Mono" w:eastAsia="WenQuanYi Micro Hei Mono" w:hAnsi="Liberation Mono" w:cs="Liberation Mono"/>
      <w:sz w:val="20"/>
      <w:szCs w:val="20"/>
    </w:rPr>
  </w:style>
  <w:style w:type="character" w:customStyle="1" w:styleId="10">
    <w:name w:val="Заголовок 1 Знак"/>
    <w:basedOn w:val="a0"/>
    <w:link w:val="1"/>
    <w:rsid w:val="00266A2E"/>
    <w:rPr>
      <w:rFonts w:eastAsia="Calibri"/>
      <w:i/>
      <w:sz w:val="24"/>
      <w:lang w:val="x-none"/>
    </w:rPr>
  </w:style>
  <w:style w:type="paragraph" w:styleId="ac">
    <w:name w:val="Balloon Text"/>
    <w:basedOn w:val="a"/>
    <w:link w:val="ad"/>
    <w:uiPriority w:val="99"/>
    <w:semiHidden/>
    <w:unhideWhenUsed/>
    <w:rsid w:val="00266A2E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266A2E"/>
    <w:rPr>
      <w:rFonts w:ascii="Tahoma" w:hAnsi="Tahoma" w:cs="Mangal"/>
      <w:sz w:val="16"/>
      <w:szCs w:val="14"/>
    </w:rPr>
  </w:style>
  <w:style w:type="paragraph" w:styleId="ae">
    <w:name w:val="List Paragraph"/>
    <w:basedOn w:val="a"/>
    <w:uiPriority w:val="34"/>
    <w:qFormat/>
    <w:rsid w:val="00F033C3"/>
    <w:pPr>
      <w:ind w:left="720"/>
      <w:contextualSpacing/>
    </w:pPr>
    <w:rPr>
      <w:rFonts w:cs="Mangal"/>
      <w:szCs w:val="21"/>
    </w:rPr>
  </w:style>
  <w:style w:type="character" w:styleId="af">
    <w:name w:val="Hyperlink"/>
    <w:basedOn w:val="a0"/>
    <w:uiPriority w:val="99"/>
    <w:unhideWhenUsed/>
    <w:rsid w:val="003A271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19</cp:revision>
  <dcterms:created xsi:type="dcterms:W3CDTF">2019-03-06T13:52:00Z</dcterms:created>
  <dcterms:modified xsi:type="dcterms:W3CDTF">2019-05-29T10:22:00Z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