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glossary/styles.xml" ContentType="application/vnd.openxmlformats-officedocument.wordprocessingml.styles+xml"/>
  <Override PartName="/customXml/itemProps1.xml" ContentType="application/vnd.openxmlformats-officedocument.customXmlProperties+xml"/>
  <Override PartName="/word/glossary/document.xml" ContentType="application/vnd.openxmlformats-officedocument.wordprocessingml.document.glossary+xml"/>
  <Override PartName="/word/theme/theme1.xml" ContentType="application/vnd.openxmlformats-officedocument.theme+xml"/>
  <Override PartName="/word/glossary/fontTable.xml" ContentType="application/vnd.openxmlformats-officedocument.wordprocessingml.fontTable+xml"/>
  <Override PartName="/word/document.xml" ContentType="application/vnd.openxmlformats-officedocument.wordprocessingml.document.main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A1BE703">
      <w:pPr>
        <w:pBdr/>
        <w:spacing/>
        <w:ind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</w:rPr>
        <w:t xml:space="preserve">СОДЕРЖАНИЕ</w:t>
      </w:r>
      <w:r>
        <w:rPr>
          <w:rFonts w:ascii="Times New Roman" w:hAnsi="Times New Roman" w:cs="Times New Roman"/>
          <w:b/>
          <w:bCs/>
          <w:color w:val="000000" w:themeColor="text1"/>
        </w:rPr>
      </w:r>
      <w:r>
        <w:rPr>
          <w:rFonts w:ascii="Times New Roman" w:hAnsi="Times New Roman" w:cs="Times New Roman"/>
          <w:b/>
          <w:bCs/>
          <w:color w:val="000000" w:themeColor="text1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rFonts w:ascii="Times New Roman" w:hAnsi="Times New Roman" w:eastAsia="Times New Roman" w:cs="Times New Roman"/>
          <w:color w:val="000000" w:themeColor="text1"/>
        </w:rPr>
      </w:sdtPr>
      <w:sdtContent>
        <w:p w14:paraId="3FB6BACD">
          <w:pPr>
            <w:pStyle w:val="85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</w:rPr>
          </w:pPr>
          <w:r>
            <w:rPr>
              <w:rFonts w:ascii="Times New Roman" w:hAnsi="Times New Roman" w:eastAsia="Times New Roman" w:cs="Times New Roman"/>
              <w:color w:val="000000" w:themeColor="text1"/>
            </w:rPr>
          </w:r>
          <w:r>
            <w:rPr>
              <w:color w:val="000000" w:themeColor="text1"/>
            </w:rPr>
            <w:fldChar w:fldCharType="begin"/>
            <w:instrText xml:space="preserve">TOC \o "1-9" \h </w:instrText>
            <w:fldChar w:fldCharType="separate"/>
          </w:r>
          <w:r>
            <w:rPr>
              <w:rFonts w:ascii="Times New Roman" w:hAnsi="Times New Roman" w:eastAsia="Times New Roman" w:cs="Times New Roman"/>
              <w:color w:val="000000" w:themeColor="text1"/>
            </w:rPr>
          </w:r>
          <w:hyperlink w:tooltip="#_Toc1" w:anchor="_Toc1" w:history="1">
            <w:r>
              <w:rPr>
                <w:rStyle w:val="856"/>
                <w:color w:val="000000" w:themeColor="text1"/>
              </w:rPr>
            </w:r>
            <w:r>
              <w:rPr>
                <w:rStyle w:val="856"/>
                <w:rFonts w:ascii="Times New Roman" w:hAnsi="Times New Roman" w:eastAsia="Times New Roman" w:cs="Times New Roman"/>
                <w:color w:val="000000" w:themeColor="text1"/>
              </w:rPr>
              <w:t xml:space="preserve">ВВЕДЕНИЕ</w:t>
            </w:r>
            <w:r>
              <w:rPr>
                <w:rStyle w:val="856"/>
                <w:rFonts w:ascii="Times New Roman" w:hAnsi="Times New Roman" w:cs="Times New Roman"/>
                <w:color w:val="000000" w:themeColor="text1"/>
              </w:rPr>
            </w:r>
            <w:r>
              <w:rPr>
                <w:color w:val="000000" w:themeColor="text1"/>
              </w:rPr>
              <w:tab/>
            </w:r>
            <w:r>
              <w:rPr>
                <w:color w:val="000000" w:themeColor="text1"/>
              </w:rPr>
              <w:fldChar w:fldCharType="begin"/>
              <w:instrText xml:space="preserve">PAGEREF _Toc1 \h</w:instrText>
              <w:fldChar w:fldCharType="separate"/>
              <w:t xml:space="preserve">2</w:t>
              <w:fldChar w:fldCharType="end"/>
            </w:r>
          </w:hyperlink>
          <w:r>
            <w:rPr>
              <w:rFonts w:ascii="Times New Roman" w:hAnsi="Times New Roman" w:cs="Times New Roman"/>
              <w:color w:val="000000" w:themeColor="text1"/>
            </w:rPr>
          </w:r>
          <w:r>
            <w:rPr>
              <w:rFonts w:ascii="Times New Roman" w:hAnsi="Times New Roman" w:cs="Times New Roman"/>
              <w:color w:val="000000" w:themeColor="text1"/>
            </w:rPr>
          </w:r>
        </w:p>
        <w:p w14:paraId="12536731">
          <w:pPr>
            <w:pStyle w:val="858"/>
            <w:suppressLineNumbers w:val="false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</w:rPr>
          </w:pPr>
          <w:r>
            <w:rPr>
              <w:color w:val="000000" w:themeColor="text1"/>
            </w:rPr>
          </w:r>
          <w:hyperlink w:tooltip="#_Toc2" w:anchor="_Toc2" w:history="1">
            <w:r>
              <w:rPr>
                <w:rStyle w:val="856"/>
                <w:color w:val="000000" w:themeColor="text1"/>
              </w:rPr>
            </w:r>
            <w:r>
              <w:rPr>
                <w:rStyle w:val="856"/>
                <w:rFonts w:ascii="Times New Roman" w:hAnsi="Times New Roman" w:eastAsia="Times New Roman" w:cs="Times New Roman"/>
                <w:color w:val="000000" w:themeColor="text1"/>
              </w:rPr>
              <w:t xml:space="preserve">1 ТЕОРЕТИЧЕСКАЯ ЧАСТЬ</w:t>
            </w:r>
            <w:r>
              <w:rPr>
                <w:rStyle w:val="856"/>
                <w:rFonts w:ascii="Times New Roman" w:hAnsi="Times New Roman" w:cs="Times New Roman"/>
                <w:color w:val="000000" w:themeColor="text1"/>
              </w:rPr>
            </w:r>
            <w:r>
              <w:rPr>
                <w:color w:val="000000" w:themeColor="text1"/>
              </w:rPr>
              <w:tab/>
            </w:r>
            <w:r>
              <w:rPr>
                <w:color w:val="000000" w:themeColor="text1"/>
              </w:rPr>
              <w:fldChar w:fldCharType="begin"/>
              <w:instrText xml:space="preserve">PAGEREF _Toc2 \h</w:instrText>
              <w:fldChar w:fldCharType="separate"/>
              <w:t xml:space="preserve">4</w:t>
              <w:fldChar w:fldCharType="end"/>
            </w:r>
          </w:hyperlink>
          <w:r>
            <w:rPr>
              <w:rFonts w:ascii="Times New Roman" w:hAnsi="Times New Roman" w:cs="Times New Roman"/>
              <w:color w:val="000000" w:themeColor="text1"/>
            </w:rPr>
          </w:r>
          <w:r>
            <w:rPr>
              <w:rFonts w:ascii="Times New Roman" w:hAnsi="Times New Roman" w:cs="Times New Roman"/>
              <w:color w:val="000000" w:themeColor="text1"/>
            </w:rPr>
          </w:r>
        </w:p>
        <w:p w14:paraId="23538C1D">
          <w:pPr>
            <w:pStyle w:val="859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</w:rPr>
          </w:pPr>
          <w:r>
            <w:rPr>
              <w:color w:val="000000" w:themeColor="text1"/>
            </w:rPr>
          </w:r>
          <w:hyperlink w:tooltip="#_Toc3" w:anchor="_Toc3" w:history="1">
            <w:r>
              <w:rPr>
                <w:rStyle w:val="856"/>
                <w:color w:val="000000" w:themeColor="text1"/>
              </w:rPr>
            </w:r>
            <w:r>
              <w:rPr>
                <w:rStyle w:val="856"/>
                <w:rFonts w:ascii="Times New Roman" w:hAnsi="Times New Roman" w:eastAsia="Times New Roman" w:cs="Times New Roman"/>
                <w:color w:val="000000" w:themeColor="text1"/>
              </w:rPr>
              <w:t xml:space="preserve">1.1 Анализ предметной области</w:t>
            </w:r>
            <w:r>
              <w:rPr>
                <w:rStyle w:val="856"/>
                <w:rFonts w:ascii="Times New Roman" w:hAnsi="Times New Roman" w:cs="Times New Roman"/>
                <w:color w:val="000000" w:themeColor="text1"/>
              </w:rPr>
            </w:r>
            <w:r>
              <w:rPr>
                <w:color w:val="000000" w:themeColor="text1"/>
              </w:rPr>
              <w:tab/>
            </w:r>
            <w:r>
              <w:rPr>
                <w:color w:val="000000" w:themeColor="text1"/>
              </w:rPr>
              <w:fldChar w:fldCharType="begin"/>
              <w:instrText xml:space="preserve">PAGEREF _Toc3 \h</w:instrText>
              <w:fldChar w:fldCharType="separate"/>
              <w:t xml:space="preserve">4</w:t>
              <w:fldChar w:fldCharType="end"/>
            </w:r>
          </w:hyperlink>
          <w:r>
            <w:rPr>
              <w:rFonts w:ascii="Times New Roman" w:hAnsi="Times New Roman" w:cs="Times New Roman"/>
              <w:color w:val="000000" w:themeColor="text1"/>
            </w:rPr>
          </w:r>
          <w:r>
            <w:rPr>
              <w:rFonts w:ascii="Times New Roman" w:hAnsi="Times New Roman" w:cs="Times New Roman"/>
              <w:color w:val="000000" w:themeColor="text1"/>
            </w:rPr>
          </w:r>
        </w:p>
        <w:p w14:paraId="4B2397F4">
          <w:pPr>
            <w:pStyle w:val="859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</w:rPr>
          </w:pPr>
          <w:r>
            <w:rPr>
              <w:color w:val="000000" w:themeColor="text1"/>
            </w:rPr>
          </w:r>
          <w:hyperlink w:tooltip="#_Toc4" w:anchor="_Toc4" w:history="1">
            <w:r>
              <w:rPr>
                <w:rStyle w:val="856"/>
                <w:color w:val="000000" w:themeColor="text1"/>
              </w:rPr>
            </w:r>
            <w:r>
              <w:rPr>
                <w:rStyle w:val="856"/>
                <w:rFonts w:ascii="Times New Roman" w:hAnsi="Times New Roman" w:eastAsia="Times New Roman" w:cs="Times New Roman"/>
                <w:color w:val="000000" w:themeColor="text1"/>
              </w:rPr>
              <w:t xml:space="preserve">1.2 Анализ аналогов разрабатываемого решения</w:t>
            </w:r>
            <w:r>
              <w:rPr>
                <w:rStyle w:val="856"/>
                <w:rFonts w:ascii="Times New Roman" w:hAnsi="Times New Roman" w:cs="Times New Roman"/>
                <w:color w:val="000000" w:themeColor="text1"/>
              </w:rPr>
            </w:r>
            <w:r>
              <w:rPr>
                <w:color w:val="000000" w:themeColor="text1"/>
              </w:rPr>
              <w:tab/>
            </w:r>
            <w:r>
              <w:rPr>
                <w:color w:val="000000" w:themeColor="text1"/>
              </w:rPr>
              <w:fldChar w:fldCharType="begin"/>
              <w:instrText xml:space="preserve">PAGEREF _Toc4 \h</w:instrText>
              <w:fldChar w:fldCharType="separate"/>
              <w:t xml:space="preserve">5</w:t>
              <w:fldChar w:fldCharType="end"/>
            </w:r>
          </w:hyperlink>
          <w:r>
            <w:rPr>
              <w:rFonts w:ascii="Times New Roman" w:hAnsi="Times New Roman" w:cs="Times New Roman"/>
              <w:color w:val="000000" w:themeColor="text1"/>
            </w:rPr>
          </w:r>
          <w:r>
            <w:rPr>
              <w:rFonts w:ascii="Times New Roman" w:hAnsi="Times New Roman" w:cs="Times New Roman"/>
              <w:color w:val="000000" w:themeColor="text1"/>
            </w:rPr>
          </w:r>
        </w:p>
        <w:p w14:paraId="3B99CEA7">
          <w:pPr>
            <w:pStyle w:val="859"/>
            <w:pBdr/>
            <w:tabs>
              <w:tab w:val="right" w:leader="dot" w:pos="9638"/>
            </w:tabs>
            <w:spacing/>
            <w:ind/>
            <w:rPr>
              <w:rFonts w:ascii="Times New Roman" w:hAnsi="Times New Roman" w:eastAsia="Times New Roman" w:cs="Times New Roman"/>
              <w:color w:val="000000" w:themeColor="text1"/>
              <w14:ligatures w14:val="none"/>
            </w:rPr>
          </w:pPr>
          <w:r>
            <w:rPr>
              <w:color w:val="000000" w:themeColor="text1"/>
            </w:rPr>
          </w:r>
          <w:hyperlink w:tooltip="#_Toc5" w:anchor="_Toc5" w:history="1">
            <w:r>
              <w:rPr>
                <w:rStyle w:val="856"/>
                <w:color w:val="000000" w:themeColor="text1"/>
              </w:rPr>
            </w:r>
            <w:r>
              <w:rPr>
                <w:rStyle w:val="856"/>
                <w:rFonts w:ascii="Times New Roman" w:hAnsi="Times New Roman" w:eastAsia="Times New Roman" w:cs="Times New Roman"/>
                <w:color w:val="000000" w:themeColor="text1"/>
              </w:rPr>
              <w:t xml:space="preserve">1.3 Описание требований к разрабатываемому решению</w:t>
            </w:r>
            <w:r>
              <w:rPr>
                <w:rStyle w:val="856"/>
                <w:rFonts w:ascii="Times New Roman" w:hAnsi="Times New Roman" w:eastAsia="Times New Roman" w:cs="Times New Roman"/>
                <w:color w:val="000000" w:themeColor="text1"/>
                <w14:ligatures w14:val="none"/>
              </w:rPr>
            </w:r>
            <w:r>
              <w:rPr>
                <w:color w:val="000000" w:themeColor="text1"/>
              </w:rPr>
              <w:tab/>
            </w:r>
            <w:r>
              <w:rPr>
                <w:color w:val="000000" w:themeColor="text1"/>
              </w:rPr>
              <w:fldChar w:fldCharType="begin"/>
              <w:instrText xml:space="preserve">PAGEREF _Toc5 \h</w:instrText>
              <w:fldChar w:fldCharType="separate"/>
              <w:t xml:space="preserve">7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14:ligatures w14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14:ligatures w14:val="none"/>
            </w:rPr>
          </w:r>
        </w:p>
        <w:p w14:paraId="08B45DF0">
          <w:pPr>
            <w:pStyle w:val="858"/>
            <w:pBdr/>
            <w:tabs>
              <w:tab w:val="right" w:leader="dot" w:pos="9638"/>
            </w:tabs>
            <w:spacing/>
            <w:ind/>
            <w:rPr>
              <w:rFonts w:ascii="Times New Roman" w:hAnsi="Times New Roman" w:eastAsia="Times New Roman" w:cs="Times New Roman"/>
              <w:color w:val="000000" w:themeColor="text1"/>
              <w14:ligatures w14:val="none"/>
            </w:rPr>
          </w:pPr>
          <w:r>
            <w:rPr>
              <w:color w:val="000000" w:themeColor="text1"/>
            </w:rPr>
          </w:r>
          <w:hyperlink w:tooltip="#_Toc6" w:anchor="_Toc6" w:history="1">
            <w:r>
              <w:rPr>
                <w:rStyle w:val="856"/>
                <w:color w:val="000000" w:themeColor="text1"/>
              </w:rPr>
            </w:r>
            <w:r>
              <w:rPr>
                <w:rStyle w:val="856"/>
                <w:rFonts w:ascii="Times New Roman" w:hAnsi="Times New Roman" w:eastAsia="Times New Roman" w:cs="Times New Roman"/>
                <w:color w:val="000000" w:themeColor="text1"/>
              </w:rPr>
              <w:t xml:space="preserve">2 ТЕХНОЛОГИЧЕСКАЯ ЧАСТЬ</w:t>
            </w:r>
            <w:r>
              <w:rPr>
                <w:rStyle w:val="856"/>
                <w:rFonts w:ascii="Times New Roman" w:hAnsi="Times New Roman" w:eastAsia="Times New Roman" w:cs="Times New Roman"/>
                <w:color w:val="000000" w:themeColor="text1"/>
                <w14:ligatures w14:val="none"/>
              </w:rPr>
            </w:r>
            <w:r>
              <w:rPr>
                <w:color w:val="000000" w:themeColor="text1"/>
              </w:rPr>
              <w:tab/>
            </w:r>
            <w:r>
              <w:rPr>
                <w:color w:val="000000" w:themeColor="text1"/>
              </w:rPr>
              <w:fldChar w:fldCharType="begin"/>
              <w:instrText xml:space="preserve">PAGEREF _Toc6 \h</w:instrText>
              <w:fldChar w:fldCharType="separate"/>
              <w:t xml:space="preserve">11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14:ligatures w14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14:ligatures w14:val="none"/>
            </w:rPr>
          </w:r>
        </w:p>
        <w:p w14:paraId="3768E408">
          <w:pPr>
            <w:pStyle w:val="859"/>
            <w:pBdr/>
            <w:tabs>
              <w:tab w:val="right" w:leader="dot" w:pos="9638"/>
            </w:tabs>
            <w:spacing/>
            <w:ind/>
            <w:rPr>
              <w:rFonts w:ascii="Times New Roman" w:hAnsi="Times New Roman" w:eastAsia="Times New Roman" w:cs="Times New Roman"/>
              <w:color w:val="000000" w:themeColor="text1"/>
              <w14:ligatures w14:val="none"/>
            </w:rPr>
          </w:pPr>
          <w:r>
            <w:rPr>
              <w:color w:val="000000" w:themeColor="text1"/>
            </w:rPr>
          </w:r>
          <w:hyperlink w:tooltip="#_Toc7" w:anchor="_Toc7" w:history="1">
            <w:r>
              <w:rPr>
                <w:rStyle w:val="856"/>
                <w:color w:val="000000" w:themeColor="text1"/>
              </w:rPr>
            </w:r>
            <w:r>
              <w:rPr>
                <w:rStyle w:val="856"/>
                <w:rFonts w:ascii="Times New Roman" w:hAnsi="Times New Roman" w:eastAsia="Times New Roman" w:cs="Times New Roman"/>
                <w:color w:val="000000" w:themeColor="text1"/>
              </w:rPr>
              <w:t xml:space="preserve">2.1 Выбор инструментов и средств для реализации проекта</w:t>
            </w:r>
            <w:r>
              <w:rPr>
                <w:rStyle w:val="856"/>
                <w:rFonts w:ascii="Times New Roman" w:hAnsi="Times New Roman" w:eastAsia="Times New Roman" w:cs="Times New Roman"/>
                <w:color w:val="000000" w:themeColor="text1"/>
                <w14:ligatures w14:val="none"/>
              </w:rPr>
            </w:r>
            <w:r>
              <w:rPr>
                <w:color w:val="000000" w:themeColor="text1"/>
              </w:rPr>
              <w:tab/>
            </w:r>
            <w:r>
              <w:rPr>
                <w:color w:val="000000" w:themeColor="text1"/>
              </w:rPr>
              <w:fldChar w:fldCharType="begin"/>
              <w:instrText xml:space="preserve">PAGEREF _Toc7 \h</w:instrText>
              <w:fldChar w:fldCharType="separate"/>
              <w:t xml:space="preserve">11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14:ligatures w14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14:ligatures w14:val="none"/>
            </w:rPr>
          </w:r>
        </w:p>
        <w:p w14:paraId="0CD2E666">
          <w:pPr>
            <w:pStyle w:val="859"/>
            <w:pBdr/>
            <w:tabs>
              <w:tab w:val="right" w:leader="dot" w:pos="9638"/>
            </w:tabs>
            <w:spacing/>
            <w:ind/>
            <w:rPr>
              <w:rFonts w:ascii="Times New Roman" w:hAnsi="Times New Roman" w:eastAsia="Times New Roman" w:cs="Times New Roman"/>
              <w:color w:val="000000" w:themeColor="text1"/>
              <w14:ligatures w14:val="none"/>
            </w:rPr>
          </w:pPr>
          <w:r>
            <w:rPr>
              <w:color w:val="000000" w:themeColor="text1"/>
            </w:rPr>
          </w:r>
          <w:hyperlink w:tooltip="#_Toc8" w:anchor="_Toc8" w:history="1">
            <w:r>
              <w:rPr>
                <w:rStyle w:val="856"/>
                <w:color w:val="000000" w:themeColor="text1"/>
              </w:rPr>
            </w:r>
            <w:r>
              <w:rPr>
                <w:rStyle w:val="856"/>
                <w:rFonts w:ascii="Times New Roman" w:hAnsi="Times New Roman" w:eastAsia="Times New Roman" w:cs="Times New Roman"/>
                <w:color w:val="000000" w:themeColor="text1"/>
              </w:rPr>
              <w:t xml:space="preserve">2.2 Разработка проекта решения</w:t>
            </w:r>
            <w:r>
              <w:rPr>
                <w:rStyle w:val="856"/>
                <w:rFonts w:ascii="Times New Roman" w:hAnsi="Times New Roman" w:eastAsia="Times New Roman" w:cs="Times New Roman"/>
                <w:color w:val="000000" w:themeColor="text1"/>
                <w14:ligatures w14:val="none"/>
              </w:rPr>
            </w:r>
            <w:r>
              <w:rPr>
                <w:color w:val="000000" w:themeColor="text1"/>
              </w:rPr>
              <w:tab/>
            </w:r>
            <w:r>
              <w:rPr>
                <w:color w:val="000000" w:themeColor="text1"/>
              </w:rPr>
              <w:fldChar w:fldCharType="begin"/>
              <w:instrText xml:space="preserve">PAGEREF _Toc8 \h</w:instrText>
              <w:fldChar w:fldCharType="separate"/>
              <w:t xml:space="preserve">15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14:ligatures w14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14:ligatures w14:val="none"/>
            </w:rPr>
          </w:r>
        </w:p>
        <w:p w14:paraId="4F6DC1E9">
          <w:pPr>
            <w:pStyle w:val="858"/>
            <w:pBdr/>
            <w:tabs>
              <w:tab w:val="right" w:leader="dot" w:pos="9638"/>
            </w:tabs>
            <w:spacing/>
            <w:ind/>
            <w:rPr>
              <w:rFonts w:ascii="Times New Roman" w:hAnsi="Times New Roman" w:eastAsia="Times New Roman" w:cs="Times New Roman"/>
              <w:color w:val="000000" w:themeColor="text1"/>
              <w14:ligatures w14:val="none"/>
            </w:rPr>
          </w:pPr>
          <w:r>
            <w:rPr>
              <w:color w:val="000000" w:themeColor="text1"/>
            </w:rPr>
          </w:r>
          <w:hyperlink w:tooltip="#_Toc9" w:anchor="_Toc9" w:history="1">
            <w:r>
              <w:rPr>
                <w:rStyle w:val="856"/>
                <w:color w:val="000000" w:themeColor="text1"/>
              </w:rPr>
            </w:r>
            <w:r>
              <w:rPr>
                <w:rStyle w:val="856"/>
                <w:rFonts w:ascii="Times New Roman" w:hAnsi="Times New Roman" w:eastAsia="Times New Roman" w:cs="Times New Roman"/>
                <w:color w:val="000000" w:themeColor="text1"/>
              </w:rPr>
              <w:t xml:space="preserve">3 ПРАКТИЧЕСКАЯ ЧАСТЬ</w:t>
            </w:r>
            <w:r>
              <w:rPr>
                <w:rStyle w:val="856"/>
                <w:rFonts w:ascii="Times New Roman" w:hAnsi="Times New Roman" w:eastAsia="Times New Roman" w:cs="Times New Roman"/>
                <w:color w:val="000000" w:themeColor="text1"/>
                <w14:ligatures w14:val="none"/>
              </w:rPr>
            </w:r>
            <w:r>
              <w:rPr>
                <w:color w:val="000000" w:themeColor="text1"/>
              </w:rPr>
              <w:tab/>
            </w:r>
            <w:r>
              <w:rPr>
                <w:color w:val="000000" w:themeColor="text1"/>
              </w:rPr>
              <w:fldChar w:fldCharType="begin"/>
              <w:instrText xml:space="preserve">PAGEREF _Toc9 \h</w:instrText>
              <w:fldChar w:fldCharType="separate"/>
              <w:t xml:space="preserve">24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14:ligatures w14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14:ligatures w14:val="none"/>
            </w:rPr>
          </w:r>
        </w:p>
        <w:p w14:paraId="03BD3080">
          <w:pPr>
            <w:pStyle w:val="859"/>
            <w:pBdr/>
            <w:tabs>
              <w:tab w:val="right" w:leader="dot" w:pos="9638"/>
            </w:tabs>
            <w:spacing/>
            <w:ind/>
            <w:rPr>
              <w:rFonts w:ascii="Times New Roman" w:hAnsi="Times New Roman" w:eastAsia="Times New Roman" w:cs="Times New Roman"/>
              <w:color w:val="000000" w:themeColor="text1"/>
              <w14:ligatures w14:val="none"/>
            </w:rPr>
          </w:pPr>
          <w:r>
            <w:rPr>
              <w:color w:val="000000" w:themeColor="text1"/>
            </w:rPr>
          </w:r>
          <w:hyperlink w:tooltip="#_Toc10" w:anchor="_Toc10" w:history="1">
            <w:r>
              <w:rPr>
                <w:rStyle w:val="856"/>
                <w:color w:val="000000" w:themeColor="text1"/>
              </w:rPr>
            </w:r>
            <w:r>
              <w:rPr>
                <w:rStyle w:val="856"/>
                <w:rFonts w:ascii="Times New Roman" w:hAnsi="Times New Roman" w:eastAsia="Times New Roman" w:cs="Times New Roman"/>
                <w:color w:val="000000" w:themeColor="text1"/>
              </w:rPr>
              <w:t xml:space="preserve">3.1 Разработка составных элементов</w:t>
            </w:r>
            <w:r>
              <w:rPr>
                <w:rStyle w:val="856"/>
                <w:rFonts w:ascii="Times New Roman" w:hAnsi="Times New Roman" w:eastAsia="Times New Roman" w:cs="Times New Roman"/>
                <w:color w:val="000000" w:themeColor="text1"/>
                <w14:ligatures w14:val="none"/>
              </w:rPr>
            </w:r>
            <w:r>
              <w:rPr>
                <w:color w:val="000000" w:themeColor="text1"/>
              </w:rPr>
              <w:tab/>
            </w:r>
            <w:r>
              <w:rPr>
                <w:color w:val="000000" w:themeColor="text1"/>
              </w:rPr>
              <w:fldChar w:fldCharType="begin"/>
              <w:instrText xml:space="preserve">PAGEREF _Toc10 \h</w:instrText>
              <w:fldChar w:fldCharType="separate"/>
              <w:t xml:space="preserve">24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14:ligatures w14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14:ligatures w14:val="none"/>
            </w:rPr>
          </w:r>
        </w:p>
        <w:p w14:paraId="2CD259C0">
          <w:pPr>
            <w:pStyle w:val="859"/>
            <w:pBdr/>
            <w:tabs>
              <w:tab w:val="right" w:leader="dot" w:pos="9638"/>
            </w:tabs>
            <w:spacing/>
            <w:ind/>
            <w:rPr>
              <w:rFonts w:ascii="Times New Roman" w:hAnsi="Times New Roman" w:eastAsia="Times New Roman" w:cs="Times New Roman"/>
              <w:color w:val="000000" w:themeColor="text1"/>
              <w14:ligatures w14:val="none"/>
            </w:rPr>
          </w:pPr>
          <w:r>
            <w:rPr>
              <w:color w:val="000000" w:themeColor="text1"/>
            </w:rPr>
          </w:r>
          <w:hyperlink w:tooltip="#_Toc11" w:anchor="_Toc11" w:history="1">
            <w:r>
              <w:rPr>
                <w:rStyle w:val="856"/>
                <w:color w:val="000000" w:themeColor="text1"/>
              </w:rPr>
            </w:r>
            <w:r>
              <w:rPr>
                <w:rStyle w:val="856"/>
                <w:rFonts w:ascii="Times New Roman" w:hAnsi="Times New Roman" w:eastAsia="Times New Roman" w:cs="Times New Roman"/>
                <w:color w:val="000000" w:themeColor="text1"/>
              </w:rPr>
              <w:t xml:space="preserve">3.2 Установка и настройка</w:t>
            </w:r>
            <w:r>
              <w:rPr>
                <w:rStyle w:val="856"/>
                <w:rFonts w:ascii="Times New Roman" w:hAnsi="Times New Roman" w:eastAsia="Times New Roman" w:cs="Times New Roman"/>
                <w:color w:val="000000" w:themeColor="text1"/>
                <w14:ligatures w14:val="none"/>
              </w:rPr>
            </w:r>
            <w:r>
              <w:rPr>
                <w:color w:val="000000" w:themeColor="text1"/>
              </w:rPr>
              <w:tab/>
            </w:r>
            <w:r>
              <w:rPr>
                <w:color w:val="000000" w:themeColor="text1"/>
              </w:rPr>
              <w:fldChar w:fldCharType="begin"/>
              <w:instrText xml:space="preserve">PAGEREF _Toc11 \h</w:instrText>
              <w:fldChar w:fldCharType="separate"/>
              <w:t xml:space="preserve">27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14:ligatures w14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14:ligatures w14:val="none"/>
            </w:rPr>
          </w:r>
        </w:p>
        <w:p w14:paraId="4909BACC">
          <w:pPr>
            <w:pStyle w:val="859"/>
            <w:pBdr/>
            <w:tabs>
              <w:tab w:val="right" w:leader="dot" w:pos="9638"/>
            </w:tabs>
            <w:spacing/>
            <w:ind/>
            <w:rPr>
              <w:rFonts w:ascii="Times New Roman" w:hAnsi="Times New Roman" w:eastAsia="Times New Roman" w:cs="Times New Roman"/>
              <w:color w:val="000000" w:themeColor="text1"/>
              <w14:ligatures w14:val="none"/>
            </w:rPr>
          </w:pPr>
          <w:r>
            <w:rPr>
              <w:color w:val="000000" w:themeColor="text1"/>
            </w:rPr>
          </w:r>
          <w:hyperlink w:tooltip="#_Toc12" w:anchor="_Toc12" w:history="1">
            <w:r>
              <w:rPr>
                <w:rStyle w:val="856"/>
                <w:color w:val="000000" w:themeColor="text1"/>
              </w:rPr>
            </w:r>
            <w:r>
              <w:rPr>
                <w:rStyle w:val="856"/>
                <w:rFonts w:ascii="Times New Roman" w:hAnsi="Times New Roman" w:eastAsia="Times New Roman" w:cs="Times New Roman"/>
                <w:color w:val="000000" w:themeColor="text1"/>
              </w:rPr>
              <w:t xml:space="preserve">3.3 Тестирование</w:t>
            </w:r>
            <w:r>
              <w:rPr>
                <w:rStyle w:val="856"/>
                <w:rFonts w:ascii="Times New Roman" w:hAnsi="Times New Roman" w:eastAsia="Times New Roman" w:cs="Times New Roman"/>
                <w:color w:val="000000" w:themeColor="text1"/>
                <w14:ligatures w14:val="none"/>
              </w:rPr>
            </w:r>
            <w:r>
              <w:rPr>
                <w:color w:val="000000" w:themeColor="text1"/>
              </w:rPr>
              <w:tab/>
            </w:r>
            <w:r>
              <w:rPr>
                <w:color w:val="000000" w:themeColor="text1"/>
              </w:rPr>
              <w:fldChar w:fldCharType="begin"/>
              <w:instrText xml:space="preserve">PAGEREF _Toc12 \h</w:instrText>
              <w:fldChar w:fldCharType="separate"/>
              <w:t xml:space="preserve">28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14:ligatures w14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14:ligatures w14:val="none"/>
            </w:rPr>
          </w:r>
        </w:p>
        <w:p w14:paraId="24529883">
          <w:pPr>
            <w:pStyle w:val="859"/>
            <w:pBdr/>
            <w:tabs>
              <w:tab w:val="right" w:leader="dot" w:pos="9638"/>
            </w:tabs>
            <w:spacing/>
            <w:ind/>
            <w:rPr>
              <w:rFonts w:ascii="Times New Roman" w:hAnsi="Times New Roman" w:eastAsia="Times New Roman" w:cs="Times New Roman"/>
              <w:color w:val="000000" w:themeColor="text1"/>
              <w14:ligatures w14:val="none"/>
            </w:rPr>
          </w:pPr>
          <w:r>
            <w:rPr>
              <w:color w:val="000000" w:themeColor="text1"/>
            </w:rPr>
          </w:r>
          <w:hyperlink w:tooltip="#_Toc13" w:anchor="_Toc13" w:history="1">
            <w:r>
              <w:rPr>
                <w:rStyle w:val="856"/>
                <w:color w:val="000000" w:themeColor="text1"/>
              </w:rPr>
            </w:r>
            <w:r>
              <w:rPr>
                <w:rStyle w:val="856"/>
                <w:rFonts w:ascii="Times New Roman" w:hAnsi="Times New Roman" w:eastAsia="Times New Roman" w:cs="Times New Roman"/>
                <w:color w:val="000000" w:themeColor="text1"/>
              </w:rPr>
              <w:t xml:space="preserve">3.4 Ввод в эксплуатацию</w:t>
            </w:r>
            <w:r>
              <w:rPr>
                <w:rStyle w:val="856"/>
                <w:rFonts w:ascii="Times New Roman" w:hAnsi="Times New Roman" w:eastAsia="Times New Roman" w:cs="Times New Roman"/>
                <w:color w:val="000000" w:themeColor="text1"/>
                <w14:ligatures w14:val="none"/>
              </w:rPr>
            </w:r>
            <w:r>
              <w:rPr>
                <w:color w:val="000000" w:themeColor="text1"/>
              </w:rPr>
              <w:tab/>
            </w:r>
            <w:r>
              <w:rPr>
                <w:color w:val="000000" w:themeColor="text1"/>
              </w:rPr>
              <w:fldChar w:fldCharType="begin"/>
              <w:instrText xml:space="preserve">PAGEREF _Toc13 \h</w:instrText>
              <w:fldChar w:fldCharType="separate"/>
              <w:t xml:space="preserve">33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14:ligatures w14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14:ligatures w14:val="none"/>
            </w:rPr>
          </w:r>
        </w:p>
        <w:p w14:paraId="5CF83063">
          <w:pPr>
            <w:pStyle w:val="859"/>
            <w:pBdr/>
            <w:tabs>
              <w:tab w:val="right" w:leader="dot" w:pos="9638"/>
            </w:tabs>
            <w:spacing/>
            <w:ind/>
            <w:rPr>
              <w:rFonts w:ascii="Times New Roman" w:hAnsi="Times New Roman" w:eastAsia="Times New Roman" w:cs="Times New Roman"/>
              <w:color w:val="000000" w:themeColor="text1"/>
              <w14:ligatures w14:val="none"/>
            </w:rPr>
          </w:pPr>
          <w:r>
            <w:rPr>
              <w:color w:val="000000" w:themeColor="text1"/>
            </w:rPr>
          </w:r>
          <w:hyperlink w:tooltip="#_Toc14" w:anchor="_Toc14" w:history="1">
            <w:r>
              <w:rPr>
                <w:rStyle w:val="856"/>
                <w:color w:val="000000" w:themeColor="text1"/>
              </w:rPr>
            </w:r>
            <w:r>
              <w:rPr>
                <w:rStyle w:val="856"/>
                <w:rFonts w:ascii="Times New Roman" w:hAnsi="Times New Roman" w:eastAsia="Times New Roman" w:cs="Times New Roman"/>
                <w:color w:val="000000" w:themeColor="text1"/>
              </w:rPr>
              <w:t xml:space="preserve">3.5 Разработка сопроводительной документации</w:t>
            </w:r>
            <w:r>
              <w:rPr>
                <w:rStyle w:val="856"/>
                <w:rFonts w:ascii="Times New Roman" w:hAnsi="Times New Roman" w:eastAsia="Times New Roman" w:cs="Times New Roman"/>
                <w:color w:val="000000" w:themeColor="text1"/>
                <w14:ligatures w14:val="none"/>
              </w:rPr>
            </w:r>
            <w:r>
              <w:rPr>
                <w:color w:val="000000" w:themeColor="text1"/>
              </w:rPr>
              <w:tab/>
            </w:r>
            <w:r>
              <w:rPr>
                <w:color w:val="000000" w:themeColor="text1"/>
              </w:rPr>
              <w:fldChar w:fldCharType="begin"/>
              <w:instrText xml:space="preserve">PAGEREF _Toc14 \h</w:instrText>
              <w:fldChar w:fldCharType="separate"/>
              <w:t xml:space="preserve">34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14:ligatures w14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14:ligatures w14:val="none"/>
            </w:rPr>
          </w:r>
        </w:p>
        <w:p w14:paraId="13B79FD6">
          <w:pPr>
            <w:pStyle w:val="858"/>
            <w:pBdr/>
            <w:tabs>
              <w:tab w:val="right" w:leader="dot" w:pos="9638"/>
            </w:tabs>
            <w:spacing/>
            <w:ind/>
            <w:rPr>
              <w:color w:val="000000" w:themeColor="text1"/>
            </w:rPr>
          </w:pPr>
          <w:r>
            <w:rPr>
              <w:color w:val="000000" w:themeColor="text1"/>
            </w:rPr>
          </w:r>
          <w:hyperlink w:tooltip="#_Toc15" w:anchor="_Toc15" w:history="1">
            <w:r>
              <w:rPr>
                <w:rStyle w:val="856"/>
                <w:color w:val="000000" w:themeColor="text1"/>
              </w:rPr>
            </w:r>
            <w:r>
              <w:rPr>
                <w:rStyle w:val="856"/>
                <w:color w:val="000000" w:themeColor="text1"/>
              </w:rPr>
              <w:t xml:space="preserve">ЗАКЛЮЧЕНИЕ</w:t>
            </w:r>
            <w:r>
              <w:rPr>
                <w:rStyle w:val="856"/>
                <w:color w:val="000000" w:themeColor="text1"/>
              </w:rPr>
            </w:r>
            <w:r>
              <w:rPr>
                <w:color w:val="000000" w:themeColor="text1"/>
              </w:rPr>
              <w:tab/>
            </w:r>
            <w:r>
              <w:rPr>
                <w:color w:val="000000" w:themeColor="text1"/>
              </w:rPr>
              <w:fldChar w:fldCharType="begin"/>
              <w:instrText xml:space="preserve">PAGEREF _Toc15 \h</w:instrText>
              <w:fldChar w:fldCharType="separate"/>
              <w:t xml:space="preserve">37</w:t>
              <w:fldChar w:fldCharType="end"/>
            </w:r>
          </w:hyperlink>
          <w:r>
            <w:rPr>
              <w:color w:val="000000" w:themeColor="text1"/>
            </w:rPr>
          </w:r>
          <w:r>
            <w:rPr>
              <w:color w:val="000000" w:themeColor="text1"/>
            </w:rPr>
          </w:r>
        </w:p>
        <w:p w14:paraId="19AE51AD">
          <w:pPr>
            <w:pStyle w:val="858"/>
            <w:pBdr/>
            <w:tabs>
              <w:tab w:val="right" w:leader="dot" w:pos="9638"/>
            </w:tabs>
            <w:spacing/>
            <w:ind/>
            <w:rPr>
              <w:color w:val="000000" w:themeColor="text1"/>
            </w:rPr>
          </w:pPr>
          <w:r>
            <w:rPr>
              <w:color w:val="000000" w:themeColor="text1"/>
            </w:rPr>
          </w:r>
          <w:hyperlink w:tooltip="#_Toc16" w:anchor="_Toc16" w:history="1">
            <w:r>
              <w:rPr>
                <w:rStyle w:val="856"/>
                <w:color w:val="000000" w:themeColor="text1"/>
              </w:rPr>
            </w:r>
            <w:r>
              <w:rPr>
                <w:rStyle w:val="856"/>
                <w:color w:val="000000" w:themeColor="text1"/>
              </w:rPr>
              <w:t xml:space="preserve">СПИСОК ИСПОЛЬЗОВАННЫХ ИСТОЧНИКОВ</w:t>
            </w:r>
            <w:r>
              <w:rPr>
                <w:rStyle w:val="856"/>
                <w:color w:val="000000" w:themeColor="text1"/>
              </w:rPr>
            </w:r>
            <w:r>
              <w:rPr>
                <w:color w:val="000000" w:themeColor="text1"/>
              </w:rPr>
              <w:tab/>
            </w:r>
            <w:r>
              <w:rPr>
                <w:color w:val="000000" w:themeColor="text1"/>
              </w:rPr>
              <w:fldChar w:fldCharType="begin"/>
              <w:instrText xml:space="preserve">PAGEREF _Toc16 \h</w:instrText>
              <w:fldChar w:fldCharType="separate"/>
              <w:t xml:space="preserve">41</w:t>
              <w:fldChar w:fldCharType="end"/>
            </w:r>
          </w:hyperlink>
          <w:r>
            <w:rPr>
              <w:color w:val="000000" w:themeColor="text1"/>
            </w:rPr>
          </w:r>
          <w:r>
            <w:rPr>
              <w:color w:val="000000" w:themeColor="text1"/>
            </w:rPr>
          </w:r>
        </w:p>
        <w:p w14:paraId="71490FF6">
          <w:pPr>
            <w:pStyle w:val="858"/>
            <w:pBdr/>
            <w:tabs>
              <w:tab w:val="right" w:leader="dot" w:pos="9638"/>
            </w:tabs>
            <w:spacing/>
            <w:ind/>
            <w:rPr>
              <w:color w:val="000000" w:themeColor="text1"/>
            </w:rPr>
          </w:pPr>
          <w:r>
            <w:rPr>
              <w:color w:val="000000" w:themeColor="text1"/>
            </w:rPr>
          </w:r>
          <w:hyperlink w:tooltip="#_Toc17" w:anchor="_Toc17" w:history="1">
            <w:r>
              <w:rPr>
                <w:rStyle w:val="856"/>
                <w:color w:val="000000" w:themeColor="text1"/>
              </w:rPr>
            </w:r>
            <w:r>
              <w:rPr>
                <w:rStyle w:val="856"/>
                <w:color w:val="000000" w:themeColor="text1"/>
              </w:rPr>
              <w:t xml:space="preserve">ПРИЛОЖЕНИЯ</w:t>
            </w:r>
            <w:r>
              <w:rPr>
                <w:rStyle w:val="856"/>
                <w:color w:val="000000" w:themeColor="text1"/>
              </w:rPr>
            </w:r>
            <w:r>
              <w:rPr>
                <w:color w:val="000000" w:themeColor="text1"/>
              </w:rPr>
              <w:tab/>
            </w:r>
            <w:r>
              <w:rPr>
                <w:color w:val="000000" w:themeColor="text1"/>
              </w:rPr>
              <w:fldChar w:fldCharType="begin"/>
              <w:instrText xml:space="preserve">PAGEREF _Toc17 \h</w:instrText>
              <w:fldChar w:fldCharType="separate"/>
              <w:t xml:space="preserve">43</w:t>
              <w:fldChar w:fldCharType="end"/>
            </w:r>
          </w:hyperlink>
          <w:r>
            <w:rPr>
              <w:color w:val="000000" w:themeColor="text1"/>
            </w:rPr>
          </w:r>
          <w:r>
            <w:rPr>
              <w:color w:val="000000" w:themeColor="text1"/>
            </w:rPr>
          </w:r>
        </w:p>
        <w:p w14:paraId="1751D3FF">
          <w:pPr>
            <w:pStyle w:val="859"/>
            <w:pBdr/>
            <w:tabs>
              <w:tab w:val="right" w:leader="dot" w:pos="9638"/>
            </w:tabs>
            <w:spacing/>
            <w:ind/>
            <w:rPr>
              <w:color w:val="000000" w:themeColor="text1"/>
            </w:rPr>
          </w:pPr>
          <w:r>
            <w:rPr>
              <w:color w:val="000000" w:themeColor="text1"/>
            </w:rPr>
          </w:r>
          <w:hyperlink w:tooltip="#_Toc18" w:anchor="_Toc18" w:history="1">
            <w:r>
              <w:rPr>
                <w:rStyle w:val="856"/>
                <w:color w:val="000000" w:themeColor="text1"/>
              </w:rPr>
            </w:r>
            <w:r>
              <w:rPr>
                <w:rStyle w:val="856"/>
                <w:color w:val="000000" w:themeColor="text1"/>
              </w:rPr>
              <w:t xml:space="preserve">Приложение А – Перечень файлов исходного кода и документации</w:t>
            </w:r>
            <w:r>
              <w:rPr>
                <w:rStyle w:val="856"/>
                <w:color w:val="000000" w:themeColor="text1"/>
              </w:rPr>
            </w:r>
            <w:r>
              <w:rPr>
                <w:color w:val="000000" w:themeColor="text1"/>
              </w:rPr>
              <w:tab/>
            </w:r>
            <w:r>
              <w:rPr>
                <w:color w:val="000000" w:themeColor="text1"/>
              </w:rPr>
              <w:fldChar w:fldCharType="begin"/>
              <w:instrText xml:space="preserve">PAGEREF _Toc18 \h</w:instrText>
              <w:fldChar w:fldCharType="separate"/>
              <w:t xml:space="preserve">44</w:t>
              <w:fldChar w:fldCharType="end"/>
            </w:r>
          </w:hyperlink>
          <w:r>
            <w:rPr>
              <w:color w:val="000000" w:themeColor="text1"/>
            </w:rPr>
          </w:r>
          <w:r>
            <w:rPr>
              <w:color w:val="000000" w:themeColor="text1"/>
            </w:rPr>
          </w:r>
        </w:p>
        <w:p w14:paraId="66376800">
          <w:pPr>
            <w:pStyle w:val="859"/>
            <w:pBdr/>
            <w:tabs>
              <w:tab w:val="right" w:leader="dot" w:pos="9638"/>
            </w:tabs>
            <w:spacing/>
            <w:ind/>
            <w:rPr>
              <w:color w:val="000000" w:themeColor="text1"/>
            </w:rPr>
          </w:pPr>
          <w:r>
            <w:rPr>
              <w:color w:val="000000" w:themeColor="text1"/>
            </w:rPr>
          </w:r>
          <w:hyperlink w:tooltip="#_Toc19" w:anchor="_Toc19" w:history="1">
            <w:r>
              <w:rPr>
                <w:rStyle w:val="856"/>
                <w:color w:val="000000" w:themeColor="text1"/>
              </w:rPr>
            </w:r>
            <w:r>
              <w:rPr>
                <w:rStyle w:val="856"/>
                <w:color w:val="000000" w:themeColor="text1"/>
              </w:rPr>
              <w:t xml:space="preserve">Приложение Б – Фрагменты серверной части</w:t>
            </w:r>
            <w:r>
              <w:rPr>
                <w:rStyle w:val="856"/>
                <w:color w:val="000000" w:themeColor="text1"/>
              </w:rPr>
            </w:r>
            <w:r>
              <w:rPr>
                <w:color w:val="000000" w:themeColor="text1"/>
              </w:rPr>
              <w:tab/>
            </w:r>
            <w:r>
              <w:rPr>
                <w:color w:val="000000" w:themeColor="text1"/>
              </w:rPr>
              <w:fldChar w:fldCharType="begin"/>
              <w:instrText xml:space="preserve">PAGEREF _Toc19 \h</w:instrText>
              <w:fldChar w:fldCharType="separate"/>
              <w:t xml:space="preserve">45</w:t>
              <w:fldChar w:fldCharType="end"/>
            </w:r>
          </w:hyperlink>
          <w:r>
            <w:rPr>
              <w:color w:val="000000" w:themeColor="text1"/>
            </w:rPr>
          </w:r>
          <w:r>
            <w:rPr>
              <w:color w:val="000000" w:themeColor="text1"/>
            </w:rPr>
          </w:r>
        </w:p>
        <w:p w14:paraId="05A38DE9">
          <w:pPr>
            <w:pStyle w:val="859"/>
            <w:pBdr/>
            <w:tabs>
              <w:tab w:val="right" w:leader="dot" w:pos="9638"/>
            </w:tabs>
            <w:spacing/>
            <w:ind/>
            <w:rPr>
              <w:color w:val="000000" w:themeColor="text1"/>
            </w:rPr>
          </w:pPr>
          <w:r>
            <w:rPr>
              <w:color w:val="000000" w:themeColor="text1"/>
            </w:rPr>
          </w:r>
          <w:hyperlink w:tooltip="#_Toc20" w:anchor="_Toc20" w:history="1">
            <w:r>
              <w:rPr>
                <w:rStyle w:val="856"/>
                <w:color w:val="000000" w:themeColor="text1"/>
              </w:rPr>
            </w:r>
            <w:r>
              <w:rPr>
                <w:rStyle w:val="856"/>
                <w:color w:val="000000" w:themeColor="text1"/>
              </w:rPr>
              <w:t xml:space="preserve">Приложение В – Фрагменты пользовательского интерфейса</w:t>
            </w:r>
            <w:r>
              <w:rPr>
                <w:rStyle w:val="856"/>
                <w:color w:val="000000" w:themeColor="text1"/>
              </w:rPr>
            </w:r>
            <w:r>
              <w:rPr>
                <w:color w:val="000000" w:themeColor="text1"/>
              </w:rPr>
              <w:tab/>
            </w:r>
            <w:r>
              <w:rPr>
                <w:color w:val="000000" w:themeColor="text1"/>
              </w:rPr>
              <w:fldChar w:fldCharType="begin"/>
              <w:instrText xml:space="preserve">PAGEREF _Toc20 \h</w:instrText>
              <w:fldChar w:fldCharType="separate"/>
              <w:t xml:space="preserve">48</w:t>
              <w:fldChar w:fldCharType="end"/>
            </w:r>
          </w:hyperlink>
          <w:r>
            <w:rPr>
              <w:color w:val="000000" w:themeColor="text1"/>
            </w:rPr>
          </w:r>
          <w:r>
            <w:rPr>
              <w:color w:val="000000" w:themeColor="text1"/>
            </w:rPr>
          </w:r>
        </w:p>
        <w:p w14:paraId="3CA9A4BE">
          <w:pPr>
            <w:pStyle w:val="859"/>
            <w:pBdr/>
            <w:tabs>
              <w:tab w:val="right" w:leader="dot" w:pos="9638"/>
            </w:tabs>
            <w:spacing/>
            <w:ind/>
            <w:rPr>
              <w:color w:val="000000" w:themeColor="text1"/>
            </w:rPr>
          </w:pPr>
          <w:r>
            <w:rPr>
              <w:color w:val="000000" w:themeColor="text1"/>
            </w:rPr>
          </w:r>
          <w:hyperlink w:tooltip="#_Toc21" w:anchor="_Toc21" w:history="1">
            <w:r>
              <w:rPr>
                <w:rStyle w:val="856"/>
                <w:color w:val="000000" w:themeColor="text1"/>
              </w:rPr>
            </w:r>
            <w:r>
              <w:rPr>
                <w:rStyle w:val="856"/>
                <w:color w:val="000000" w:themeColor="text1"/>
              </w:rPr>
              <w:t xml:space="preserve">Приложение Г – Конфигурация запуска и миграции базы данных</w:t>
            </w:r>
            <w:r>
              <w:rPr>
                <w:rStyle w:val="856"/>
                <w:color w:val="000000" w:themeColor="text1"/>
              </w:rPr>
            </w:r>
            <w:r>
              <w:rPr>
                <w:color w:val="000000" w:themeColor="text1"/>
              </w:rPr>
              <w:tab/>
            </w:r>
            <w:r>
              <w:rPr>
                <w:color w:val="000000" w:themeColor="text1"/>
              </w:rPr>
              <w:fldChar w:fldCharType="begin"/>
              <w:instrText xml:space="preserve">PAGEREF _Toc21 \h</w:instrText>
              <w:fldChar w:fldCharType="separate"/>
              <w:t xml:space="preserve">50</w:t>
              <w:fldChar w:fldCharType="end"/>
            </w:r>
          </w:hyperlink>
          <w:r>
            <w:rPr>
              <w:color w:val="000000" w:themeColor="text1"/>
            </w:rPr>
          </w:r>
          <w:r>
            <w:rPr>
              <w:color w:val="000000" w:themeColor="text1"/>
            </w:rPr>
          </w:r>
        </w:p>
        <w:p w14:paraId="307C0012">
          <w:pPr>
            <w:pStyle w:val="859"/>
            <w:pBdr/>
            <w:tabs>
              <w:tab w:val="right" w:leader="dot" w:pos="9638"/>
            </w:tabs>
            <w:spacing/>
            <w:ind/>
            <w:rPr>
              <w:color w:val="000000" w:themeColor="text1"/>
            </w:rPr>
          </w:pPr>
          <w:r>
            <w:rPr>
              <w:color w:val="000000" w:themeColor="text1"/>
            </w:rPr>
          </w:r>
          <w:hyperlink w:tooltip="#_Toc22" w:anchor="_Toc22" w:history="1">
            <w:r>
              <w:rPr>
                <w:rStyle w:val="856"/>
                <w:color w:val="000000" w:themeColor="text1"/>
              </w:rPr>
            </w:r>
            <w:r>
              <w:rPr>
                <w:rStyle w:val="856"/>
                <w:color w:val="000000" w:themeColor="text1"/>
              </w:rPr>
              <w:t xml:space="preserve">Приложение Д – Команды проверки и тестирования</w:t>
            </w:r>
            <w:r>
              <w:rPr>
                <w:rStyle w:val="856"/>
                <w:color w:val="000000" w:themeColor="text1"/>
              </w:rPr>
            </w:r>
            <w:r>
              <w:rPr>
                <w:color w:val="000000" w:themeColor="text1"/>
              </w:rPr>
              <w:tab/>
            </w:r>
            <w:r>
              <w:rPr>
                <w:color w:val="000000" w:themeColor="text1"/>
              </w:rPr>
              <w:fldChar w:fldCharType="begin"/>
              <w:instrText xml:space="preserve">PAGEREF _Toc22 \h</w:instrText>
              <w:fldChar w:fldCharType="separate"/>
              <w:t xml:space="preserve">53</w:t>
              <w:fldChar w:fldCharType="end"/>
            </w:r>
          </w:hyperlink>
          <w:r>
            <w:rPr>
              <w:color w:val="000000" w:themeColor="text1"/>
            </w:rPr>
          </w:r>
          <w:r>
            <w:rPr>
              <w:color w:val="000000" w:themeColor="text1"/>
            </w:rPr>
          </w:r>
        </w:p>
        <w:p w14:paraId="0A085D0D">
          <w:pPr>
            <w:pBdr/>
            <w:spacing/>
            <w:ind/>
            <w:rPr>
              <w:rFonts w:ascii="Times New Roman" w:hAnsi="Times New Roman" w:eastAsia="Times New Roman" w:cs="Times New Roman"/>
              <w:color w:val="000000" w:themeColor="text1"/>
            </w:rPr>
          </w:pPr>
          <w:r>
            <w:rPr>
              <w:color w:val="000000" w:themeColor="text1"/>
            </w:rPr>
            <w:fldChar w:fldCharType="end"/>
          </w:r>
          <w:r>
            <w:rPr>
              <w:rFonts w:ascii="Times New Roman" w:hAnsi="Times New Roman" w:eastAsia="Times New Roman" w:cs="Times New Roman"/>
              <w:color w:val="000000" w:themeColor="text1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</w:rPr>
          </w:r>
        </w:p>
      </w:sdtContent>
    </w:sdt>
    <w:p>
      <w:pPr>
        <w:pStyle w:val="874"/>
        <w:pBdr/>
        <w:spacing/>
        <w:ind/>
        <w:jc w:val="center"/>
        <w:rPr>
          <w:rFonts w:ascii="Times New Roman" w:hAnsi="Times New Roman" w:cs="Times New Roman"/>
          <w:color w:val="000000" w:themeColor="text1"/>
        </w:rPr>
      </w:pPr>
      <w:r>
        <w:rPr>
          <w:color w:val="000000" w:themeColor="text1"/>
        </w:rPr>
      </w:r>
      <w:bookmarkStart w:id="1" w:name="_Toc1"/>
      <w:r>
        <w:rPr>
          <w:rFonts w:ascii="Times New Roman" w:hAnsi="Times New Roman" w:eastAsia="Times New Roman" w:cs="Times New Roman"/>
          <w:b/>
          <w:color w:val="000000" w:themeColor="text1"/>
          <w:sz w:val="28"/>
        </w:rPr>
        <w:t xml:space="preserve">ВВЕДЕНИЕ</w:t>
      </w:r>
      <w:r>
        <w:rPr>
          <w:rFonts w:ascii="Times New Roman" w:hAnsi="Times New Roman" w:cs="Times New Roman"/>
          <w:color w:val="000000" w:themeColor="text1"/>
        </w:rPr>
      </w:r>
      <w:bookmarkEnd w:id="1"/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Современным пользователям нужны простые сервисы для быстрого общения. Человеку не всегда удобно писать длинный текст: иногда быстрее записать короткое голосовое сообщение. При этом аудио должно быть легко найти, прослушать и понять без лишних действий.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Данная р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абота посвящена проекту Flutter - веб-сервису для публикации коротких голосовых сообщений. Пользователь сможет записать голос, опубликовать его в ленте, получить текстовую расшифровку, обсудить запись с другими людьми и найти нужные публикации через поиск.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 w14:paraId="565422E8"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  <w:highlight w:val="none"/>
        </w:rPr>
        <w:t xml:space="preserve">Цель работы: разработка программного продукта </w:t>
      </w:r>
      <w:r>
        <w:rPr>
          <w:rFonts w:ascii="Times New Roman" w:hAnsi="Times New Roman" w:eastAsia="Times New Roman" w:cs="Times New Roman"/>
          <w:color w:val="000000" w:themeColor="text1"/>
          <w:highlight w:val="none"/>
          <w:lang w:val="en-US"/>
        </w:rPr>
        <w:t xml:space="preserve">Flutter</w:t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  <w:t xml:space="preserve">, предназначенного для создания, публикации, прослушивания и обсуждения голосовых сообщений в веб-интерфейсе с автоматической транскрипцией аудио.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 w14:paraId="06DCCEAB"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highlight w:val="none"/>
        </w:rPr>
        <w:t xml:space="preserve">Задачи: </w:t>
      </w:r>
      <w:r>
        <w:rPr>
          <w:rFonts w:ascii="Times New Roman" w:hAnsi="Times New Roman" w:cs="Times New Roman"/>
          <w:color w:val="000000" w:themeColor="text1"/>
          <w:highlight w:val="none"/>
        </w:rPr>
      </w:r>
      <w:r>
        <w:rPr>
          <w:rFonts w:ascii="Times New Roman" w:hAnsi="Times New Roman" w:cs="Times New Roman"/>
          <w:color w:val="000000" w:themeColor="text1"/>
          <w:highlight w:val="none"/>
        </w:rPr>
      </w:r>
    </w:p>
    <w:p w14:paraId="64A0FD01"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highlight w:val="none"/>
        </w:rPr>
        <w:t xml:space="preserve">1. Провести анализ предметной области; </w:t>
      </w:r>
      <w:r>
        <w:rPr>
          <w:rFonts w:ascii="Times New Roman" w:hAnsi="Times New Roman" w:cs="Times New Roman"/>
          <w:color w:val="000000" w:themeColor="text1"/>
          <w:highlight w:val="none"/>
        </w:rPr>
      </w:r>
      <w:r>
        <w:rPr>
          <w:rFonts w:ascii="Times New Roman" w:hAnsi="Times New Roman" w:cs="Times New Roman"/>
          <w:color w:val="000000" w:themeColor="text1"/>
          <w:highlight w:val="none"/>
        </w:rPr>
      </w:r>
    </w:p>
    <w:p w14:paraId="37F8FAEC"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highlight w:val="none"/>
        </w:rPr>
        <w:t xml:space="preserve">2. Проанализировать варианты и аналоги решения; </w:t>
      </w:r>
      <w:r>
        <w:rPr>
          <w:rFonts w:ascii="Times New Roman" w:hAnsi="Times New Roman" w:cs="Times New Roman"/>
          <w:color w:val="000000" w:themeColor="text1"/>
          <w:highlight w:val="none"/>
        </w:rPr>
      </w:r>
      <w:r>
        <w:rPr>
          <w:rFonts w:ascii="Times New Roman" w:hAnsi="Times New Roman" w:cs="Times New Roman"/>
          <w:color w:val="000000" w:themeColor="text1"/>
          <w:highlight w:val="none"/>
        </w:rPr>
      </w:r>
    </w:p>
    <w:p w14:paraId="32CF63C3"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highlight w:val="none"/>
        </w:rPr>
        <w:t xml:space="preserve">3. Описать требования к разрабатываемому программному продукту; </w:t>
      </w:r>
      <w:r>
        <w:rPr>
          <w:rFonts w:ascii="Times New Roman" w:hAnsi="Times New Roman" w:cs="Times New Roman"/>
          <w:color w:val="000000" w:themeColor="text1"/>
          <w:highlight w:val="none"/>
        </w:rPr>
      </w:r>
      <w:r>
        <w:rPr>
          <w:rFonts w:ascii="Times New Roman" w:hAnsi="Times New Roman" w:cs="Times New Roman"/>
          <w:color w:val="000000" w:themeColor="text1"/>
          <w:highlight w:val="none"/>
        </w:rPr>
      </w:r>
    </w:p>
    <w:p w14:paraId="0C1B11B4"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highlight w:val="none"/>
        </w:rPr>
        <w:t xml:space="preserve">4. Выбрать инструменты и средства реализации; </w:t>
      </w:r>
      <w:r>
        <w:rPr>
          <w:rFonts w:ascii="Times New Roman" w:hAnsi="Times New Roman" w:cs="Times New Roman"/>
          <w:color w:val="000000" w:themeColor="text1"/>
          <w:highlight w:val="none"/>
        </w:rPr>
      </w:r>
      <w:r>
        <w:rPr>
          <w:rFonts w:ascii="Times New Roman" w:hAnsi="Times New Roman" w:cs="Times New Roman"/>
          <w:color w:val="000000" w:themeColor="text1"/>
          <w:highlight w:val="none"/>
        </w:rPr>
      </w:r>
    </w:p>
    <w:p w14:paraId="0F74A963"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highlight w:val="none"/>
        </w:rPr>
        <w:t xml:space="preserve">5. Разработать архитектуру и модель данных; </w:t>
      </w:r>
      <w:r>
        <w:rPr>
          <w:rFonts w:ascii="Times New Roman" w:hAnsi="Times New Roman" w:cs="Times New Roman"/>
          <w:color w:val="000000" w:themeColor="text1"/>
          <w:highlight w:val="none"/>
        </w:rPr>
      </w:r>
      <w:r>
        <w:rPr>
          <w:rFonts w:ascii="Times New Roman" w:hAnsi="Times New Roman" w:cs="Times New Roman"/>
          <w:color w:val="000000" w:themeColor="text1"/>
          <w:highlight w:val="none"/>
        </w:rPr>
      </w:r>
    </w:p>
    <w:p w14:paraId="59E51CB5"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highlight w:val="none"/>
        </w:rPr>
        <w:t xml:space="preserve">6. Реализовать серверную и клиентскую части приложения; </w:t>
      </w:r>
      <w:r>
        <w:rPr>
          <w:rFonts w:ascii="Times New Roman" w:hAnsi="Times New Roman" w:cs="Times New Roman"/>
          <w:color w:val="000000" w:themeColor="text1"/>
          <w:highlight w:val="none"/>
        </w:rPr>
      </w:r>
      <w:r>
        <w:rPr>
          <w:rFonts w:ascii="Times New Roman" w:hAnsi="Times New Roman" w:cs="Times New Roman"/>
          <w:color w:val="000000" w:themeColor="text1"/>
          <w:highlight w:val="none"/>
        </w:rPr>
      </w:r>
    </w:p>
    <w:p w14:paraId="147CFE85"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highlight w:val="none"/>
        </w:rPr>
        <w:t xml:space="preserve">7. Обеспечить обработку аудио и транскрипцию; </w:t>
      </w:r>
      <w:r>
        <w:rPr>
          <w:rFonts w:ascii="Times New Roman" w:hAnsi="Times New Roman" w:cs="Times New Roman"/>
          <w:color w:val="000000" w:themeColor="text1"/>
          <w:highlight w:val="none"/>
        </w:rPr>
      </w:r>
      <w:r>
        <w:rPr>
          <w:rFonts w:ascii="Times New Roman" w:hAnsi="Times New Roman" w:cs="Times New Roman"/>
          <w:color w:val="000000" w:themeColor="text1"/>
          <w:highlight w:val="none"/>
        </w:rPr>
      </w:r>
    </w:p>
    <w:p w14:paraId="16D468B6"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highlight w:val="none"/>
        </w:rPr>
        <w:t xml:space="preserve">8. Выполнить тестирование; </w:t>
      </w:r>
      <w:r>
        <w:rPr>
          <w:rFonts w:ascii="Times New Roman" w:hAnsi="Times New Roman" w:cs="Times New Roman"/>
          <w:color w:val="000000" w:themeColor="text1"/>
          <w:highlight w:val="none"/>
        </w:rPr>
      </w:r>
      <w:r>
        <w:rPr>
          <w:rFonts w:ascii="Times New Roman" w:hAnsi="Times New Roman" w:cs="Times New Roman"/>
          <w:color w:val="000000" w:themeColor="text1"/>
          <w:highlight w:val="none"/>
        </w:rPr>
      </w:r>
    </w:p>
    <w:p w14:paraId="4E324699"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highlight w:val="none"/>
        </w:rPr>
        <w:t xml:space="preserve">9. Подготовить отчет по результатам работы.</w:t>
      </w:r>
      <w:r>
        <w:rPr>
          <w:rFonts w:ascii="Times New Roman" w:hAnsi="Times New Roman" w:cs="Times New Roman"/>
          <w:color w:val="000000" w:themeColor="text1"/>
          <w:highlight w:val="none"/>
        </w:rPr>
      </w:r>
      <w:r>
        <w:rPr>
          <w:rFonts w:ascii="Times New Roman" w:hAnsi="Times New Roman" w:cs="Times New Roman"/>
          <w:color w:val="000000" w:themeColor="text1"/>
          <w:highlight w:val="none"/>
        </w:rPr>
      </w:r>
    </w:p>
    <w:p w14:paraId="408A66B5"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  <w:highlight w:val="none"/>
        </w:rPr>
        <w:t xml:space="preserve">Объектом исследования является автоматизация процессов голосовой коммуникации и публикации коротких аудиосообщений в веб-среде.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Предметом исследования является проект Flutter: веб-приложение для голосовой ленты, поиска по расшифровкам, уведомлений, профилей пользователей и базовой модерации.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В работе применены анализ, сравнение, моделирование и проверка пользовательских сценариев. Основное внимание уделяется тому, чтобы решение было понятным для пользователя и пригодным для дальнейшей реализации.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Информационной базой исследования являются открытые источники, материалы курса «Создание программного обеспечения», методические указания и существующие примеры социальных и медийных сервисов.</w:t>
        <w:br w:type="page" w:clear="all"/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874"/>
        <w:suppressLineNumbers w:val="false"/>
        <w:pBdr/>
        <w:spacing w:after="240" w:before="0" w:line="360" w:lineRule="auto"/>
        <w:ind w:right="0" w:firstLine="709" w:left="0"/>
        <w:jc w:val="both"/>
        <w:rPr>
          <w:rFonts w:ascii="Times New Roman" w:hAnsi="Times New Roman" w:cs="Times New Roman"/>
          <w:color w:val="000000" w:themeColor="text1"/>
          <w:sz w:val="36"/>
          <w:szCs w:val="36"/>
        </w:rPr>
      </w:pPr>
      <w:r>
        <w:rPr>
          <w:color w:val="000000" w:themeColor="text1"/>
        </w:rPr>
      </w:r>
      <w:bookmarkStart w:id="2" w:name="_Toc2"/>
      <w:r>
        <w:rPr>
          <w:rFonts w:ascii="Times New Roman" w:hAnsi="Times New Roman" w:eastAsia="Times New Roman" w:cs="Times New Roman"/>
          <w:b/>
          <w:color w:val="000000" w:themeColor="text1"/>
          <w:sz w:val="36"/>
          <w:szCs w:val="36"/>
        </w:rPr>
        <w:t xml:space="preserve">1 ТЕОРЕТИЧЕСКАЯ ЧАСТЬ</w:t>
      </w:r>
      <w:r>
        <w:rPr>
          <w:rFonts w:ascii="Times New Roman" w:hAnsi="Times New Roman" w:cs="Times New Roman"/>
          <w:color w:val="000000" w:themeColor="text1"/>
          <w:sz w:val="36"/>
          <w:szCs w:val="36"/>
        </w:rPr>
      </w:r>
      <w:bookmarkEnd w:id="2"/>
      <w:r>
        <w:rPr>
          <w:rFonts w:ascii="Times New Roman" w:hAnsi="Times New Roman" w:cs="Times New Roman"/>
          <w:color w:val="000000" w:themeColor="text1"/>
          <w:sz w:val="36"/>
          <w:szCs w:val="36"/>
        </w:rPr>
      </w:r>
      <w:r>
        <w:rPr>
          <w:rFonts w:ascii="Times New Roman" w:hAnsi="Times New Roman" w:cs="Times New Roman"/>
          <w:color w:val="000000" w:themeColor="text1"/>
          <w:sz w:val="36"/>
          <w:szCs w:val="36"/>
        </w:rPr>
      </w:r>
    </w:p>
    <w:p>
      <w:pPr>
        <w:pStyle w:val="875"/>
        <w:pBdr/>
        <w:spacing w:after="238" w:afterAutospacing="0" w:before="476" w:beforeAutospacing="0"/>
        <w:ind w:right="0" w:firstLine="709" w:left="0"/>
        <w:jc w:val="left"/>
        <w:rPr>
          <w:rFonts w:ascii="Times New Roman" w:hAnsi="Times New Roman" w:cs="Times New Roman"/>
          <w:color w:val="000000" w:themeColor="text1"/>
          <w:sz w:val="32"/>
          <w:szCs w:val="28"/>
        </w:rPr>
      </w:pPr>
      <w:r>
        <w:rPr>
          <w:color w:val="000000" w:themeColor="text1"/>
        </w:rPr>
      </w:r>
      <w:bookmarkStart w:id="3" w:name="_Toc3"/>
      <w:r>
        <w:rPr>
          <w:rFonts w:ascii="Times New Roman" w:hAnsi="Times New Roman" w:eastAsia="Times New Roman" w:cs="Times New Roman"/>
          <w:b/>
          <w:color w:val="000000" w:themeColor="text1"/>
          <w:sz w:val="32"/>
          <w:szCs w:val="28"/>
        </w:rPr>
        <w:t xml:space="preserve">1.1 Анализ предметной области</w:t>
      </w:r>
      <w:r>
        <w:rPr>
          <w:rFonts w:ascii="Times New Roman" w:hAnsi="Times New Roman" w:cs="Times New Roman"/>
          <w:color w:val="000000" w:themeColor="text1"/>
          <w:sz w:val="32"/>
          <w:szCs w:val="28"/>
        </w:rPr>
      </w:r>
      <w:bookmarkEnd w:id="3"/>
      <w:r>
        <w:rPr>
          <w:rFonts w:ascii="Times New Roman" w:hAnsi="Times New Roman" w:cs="Times New Roman"/>
          <w:color w:val="000000" w:themeColor="text1"/>
          <w:sz w:val="32"/>
          <w:szCs w:val="28"/>
        </w:rPr>
      </w:r>
      <w:r>
        <w:rPr>
          <w:rFonts w:ascii="Times New Roman" w:hAnsi="Times New Roman" w:cs="Times New Roman"/>
          <w:color w:val="000000" w:themeColor="text1"/>
          <w:sz w:val="32"/>
          <w:szCs w:val="28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Flutter относится к области социальных веб-сервисов. Его задача - дать пользователю быстрый способ поделиться мыслью голосом и сразу сделать такую публикацию понятной для других людей.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Главная проблема голосового контента в том, что его трудно просматривать глазами. Чтобы понять запись, ее обычно приходится слушать целиком. Поэтому в Flutter рядом с аудио должна появляться текстовая расшифровка.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Сервис должен быть безопасным и управляемым. В нем нужны обычные роли: гость, зарегистрированный пользователь и администратор. Это позволит разделить права и не давать случайным посетителям выполнять действия, доступные только владельцам аккаунтов.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Расшифровка аудио может занимать время. Поэтому пользователь не должен ждать ее завершения на экране публикации. Запись появляется в ленте сразу, а текст добавляется после обработки.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Итоговая проблема проекта состоит в том, чтобы создать понятный сервис для коротких голосовых публикаций, где аудио можно быстро разместить, прослушать, найти по тексту и обсудить.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Для Flutter важны не только сами публикации, но и связи между людьми: подписки, ответы, лайки, дизлайки, уведомления и жалобы. Эти элементы делают сервис похожим на привычную социальную сеть.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Микроблогинг строится на коротких сообщениях. В Flutter таким сообщением становится голосовая запись. Пользователю достаточно записать фразу, проверить ее и отправить в ленту.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Голосовой формат удобен, когда мысль проще сказать, чем напечатать. Это полезно в дороге, при работе с телефона или в ситуации, когда нужно передать интонацию.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Текстовая расшифровка дополняет голосовую запись. Она помогает быстро понять содержание, найти публикацию через поиск и пользоваться сервисом даже тогда, когда звук включить нельзя.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Так как публикации будут публичными, в проекте нужна модерация. Пользователи должны иметь возможность жаловаться на нежелательные записи, а администратор - проверять такие обращения.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Голосовая публикация сложнее обычного текстового сообщения: файл нужно принять, проверить, сохранить и обработать. Поэтому проект предусматривает отдельную обработку аудио после публикации.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Пользователь должен видеть состояние записи: она обрабатывается, готова или завершилась с ошибкой. Это делает работу сервиса понятной и снижает вопросы к поддержке.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Таким образом, Flutter объединяет простую социальную ленту и автоматическую работу с голосовыми сообщениями. Решение должно быть удобным для обычного пользователя и достаточно надежным для запуска в учебном проекте.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875"/>
        <w:pBdr/>
        <w:spacing/>
        <w:ind/>
        <w:jc w:val="left"/>
        <w:rPr>
          <w:rFonts w:ascii="Times New Roman" w:hAnsi="Times New Roman" w:cs="Times New Roman"/>
          <w:color w:val="000000" w:themeColor="text1"/>
        </w:rPr>
      </w:pPr>
      <w:r>
        <w:rPr>
          <w:color w:val="000000" w:themeColor="text1"/>
        </w:rPr>
      </w:r>
      <w:bookmarkStart w:id="4" w:name="_Toc4"/>
      <w:r>
        <w:rPr>
          <w:rFonts w:ascii="Times New Roman" w:hAnsi="Times New Roman" w:eastAsia="Times New Roman" w:cs="Times New Roman"/>
          <w:b/>
          <w:color w:val="000000" w:themeColor="text1"/>
          <w:sz w:val="28"/>
        </w:rPr>
        <w:t xml:space="preserve">1.2 Анализ аналогов разрабатываемого решения</w:t>
      </w:r>
      <w:r>
        <w:rPr>
          <w:rFonts w:ascii="Times New Roman" w:hAnsi="Times New Roman" w:cs="Times New Roman"/>
          <w:color w:val="000000" w:themeColor="text1"/>
        </w:rPr>
      </w:r>
      <w:bookmarkEnd w:id="4"/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Для сравнения рассмотрены популярные социальные и медийные сервисы. У каждого из них есть полезные идеи: лента, короткие публикации, голосовые сообщения, профили и обсуждения. Flutter объединяет эти идеи вокруг короткой голосовой записи.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120" w:before="60" w:line="240" w:lineRule="auto"/>
        <w:ind w:firstLine="0"/>
        <w:jc w:val="left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b w:val="0"/>
          <w:i/>
          <w:color w:val="000000" w:themeColor="text1"/>
          <w:sz w:val="24"/>
        </w:rPr>
        <w:t xml:space="preserve">Таблица 1.1 – Сравнение реальных социальных сетей и медиаплатформ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tbl>
      <w:tblPr>
        <w:tblStyle w:val="934"/>
        <w:tblW w:w="0" w:type="auto"/>
        <w:tblBorders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>
        <w:trPr/>
        <w:tc>
          <w:tcPr>
            <w:tcBorders/>
            <w:tcW w:w="1814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Аналог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572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Что полезного можно взять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025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Ограничение относительно Flutter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814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X / Twitter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572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Публичная лента, короткие сообщения, ответы, реакции и подписки.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025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Основной формат - текст и медиа, а не короткая голосовая публикация с расшифровкой.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814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Threads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572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Простой формат публичных обсуждений и быстрых текстовых обновлений.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025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Сервис не делает голосовую запись главным типом публикации.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814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Telegram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572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Удобная запись и отправка голосовых сообщений.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025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Голосовые сообщения чаще остаются частью переписки, а не отдельной публичной ленты.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814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VK Клипы / ВКонтакте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572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Лента, профили авторов, реакции и привычная социальная модель.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025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Основной акцент сделан на видео и смешанном контенте.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814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YouTube Shorts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572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Короткий формат просмотра и удобная модель авторских публикаций.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025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Для публикации обычно нужен видеоряд, а Flutter рассчитан на голос.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814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TikTok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572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Быстрая лента, реакции и высокая вовлеченность аудитории.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025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Платформа ориентирована на видео, эффекты и развлечения.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Flutter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Голосовая публикация, текстовая расшифровка, поиск, обсуждения, уведомления и модерация.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Требует отдельной обработки аудио и понятного отображения состояния публикации.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</w:tbl>
    <w:p>
      <w:pPr>
        <w:pBdr/>
        <w:spacing/>
        <w:ind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X / Twitter близок по идее коротких публичных публикаций. Пользователи привыкли читать ленту, отвечать и реагировать. Для Flutter полезна сама модель быстрой публичной записи, но основной формат будет голосовым.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Threads показывает, что простые публичные обсуждения остаются востребованными. Однако этот сервис в первую очередь работает с текстом и изображениями, а Flutter делает главным элементом голосовое сообщение.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Telegram удобен для голосовых сообщений в личных и групповых чатах. Но там голос чаще является частью переписки. Flutter рассматривает голосовую запись как отдельную публикацию в общей ленте.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ВКонтакте и VK Клипы показывают, как может работать лента, профиль автора и реакции аудитории. Но эти сервисы больше ориентированы на видео и смешанный контент, а Flutter должен оставаться проще.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YouTube Shorts и TikTok удобны для короткого просмотра, но требуют видеоряда. Flutter снижает порог публикации: пользователю достаточно голоса, без монтажа и подготовки видео.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Вывод анализа аналогов: похожие сервисы закрывают отдельные потребности, но не делают короткую голосовую публикацию с текстовой расшифровкой главным сценарием. Поэтому проект Flutter имеет самостоятельную ценность.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Из анализа аналогов следует, что интерфейс Flutter должен быть простым: автор, аудиозапись, расшифровка, лайк, дизлайк, ответ, подписка и жалоба должны быть доступны без лишних переходов.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875"/>
        <w:pBdr/>
        <w:spacing w:after="238" w:afterAutospacing="0" w:before="476" w:beforeAutospacing="0"/>
        <w:ind w:right="0" w:firstLine="709" w:left="0"/>
        <w:jc w:val="left"/>
        <w:rPr>
          <w:rFonts w:ascii="Times New Roman" w:hAnsi="Times New Roman" w:eastAsia="Times New Roman" w:cs="Times New Roman"/>
          <w:b/>
          <w:bCs/>
          <w:color w:val="000000" w:themeColor="text1"/>
          <w:sz w:val="32"/>
          <w:szCs w:val="32"/>
          <w14:ligatures w14:val="none"/>
        </w:rPr>
      </w:pPr>
      <w:r>
        <w:rPr>
          <w:color w:val="000000" w:themeColor="text1"/>
        </w:rPr>
      </w:r>
      <w:bookmarkStart w:id="5" w:name="_Toc5"/>
      <w:r>
        <w:rPr>
          <w:rFonts w:ascii="Times New Roman" w:hAnsi="Times New Roman" w:eastAsia="Times New Roman" w:cs="Times New Roman"/>
          <w:b/>
          <w:bCs/>
          <w:color w:val="000000" w:themeColor="text1"/>
          <w:sz w:val="32"/>
          <w:szCs w:val="32"/>
        </w:rPr>
        <w:t xml:space="preserve">1.3 Описание требований к разрабатываемому решению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32"/>
          <w:szCs w:val="32"/>
          <w14:ligatures w14:val="none"/>
        </w:rPr>
      </w:r>
      <w:bookmarkEnd w:id="5"/>
      <w:r>
        <w:rPr>
          <w:rFonts w:ascii="Times New Roman" w:hAnsi="Times New Roman" w:eastAsia="Times New Roman" w:cs="Times New Roman"/>
          <w:b/>
          <w:bCs/>
          <w:color w:val="000000" w:themeColor="text1"/>
          <w:sz w:val="32"/>
          <w:szCs w:val="32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32"/>
          <w:szCs w:val="32"/>
          <w14:ligatures w14:val="none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Требования к Flutter сформированы с позиции будущего пользователя и заказчика. Сервис должен быть понятным, устойчивым и пригодным для дальнейшего развития.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120" w:before="60" w:line="240" w:lineRule="auto"/>
        <w:ind w:firstLine="0"/>
        <w:jc w:val="left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b w:val="0"/>
          <w:i/>
          <w:color w:val="000000" w:themeColor="text1"/>
          <w:sz w:val="24"/>
        </w:rPr>
        <w:t xml:space="preserve">Таблица 1.2 – Требования к программному продукту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tbl>
      <w:tblPr>
        <w:tblStyle w:val="934"/>
        <w:tblW w:w="0" w:type="auto"/>
        <w:tblBorders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>
        <w:trPr/>
        <w:tc>
          <w:tcPr>
            <w:tcBorders/>
            <w:tcW w:w="567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№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91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Требование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5953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Как это должно работать в Flutter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567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91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Регистрация и вход пользователя.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5953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Пользователь сможет создать аккаунт, войти и продолжить работу в своем профиле.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567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2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91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Создание голосовой публикации.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5953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Пользователь записывает или загружает аудио, добавляет подпись и отправляет запись в ленту.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567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3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91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Контроль аудиофайла.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5953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Сервис принимает только подходящие по формату, размеру и длительности записи.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567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4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91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Автоматическая расшифровка.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5953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После публикации аудио обрабатывается, и рядом с записью появляется текст.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567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5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91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Лента и поиск.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5953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Пользователь видит публикации и может искать записи по подписи или расшифровке.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567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6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91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Социальные действия.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5953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Пользователь может подписываться, отвечать, ставить лайки и дизлайки и управлять своим профилем.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567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7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91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Уведомления.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5953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Сервис сообщает о важных событиях: ответах, лайках, подписках и готовности текста.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567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8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91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Администрирование.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5953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Администратор контролирует жалобы, пользователей и спорные публикации.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567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9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91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Безопасность.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5953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Доступ к действиям разделяется по ролям, а пользовательские данные защищаются.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567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10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91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Развертывание.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5953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Проект должен запускаться по заранее подготовленным шагам без сложной ручной настройки.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</w:tbl>
    <w:p>
      <w:pPr>
        <w:pBdr/>
        <w:spacing/>
        <w:ind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К нефункциональным требованиям относятся быстрый отклик интерфейса, понятные статусы обработки, сохранность данных, возможность переноса проекта на другое окружение и проверка основных сценариев перед демонстрацией.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120" w:before="60" w:line="240" w:lineRule="auto"/>
        <w:ind w:firstLine="0"/>
        <w:jc w:val="left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b w:val="0"/>
          <w:i/>
          <w:color w:val="000000" w:themeColor="text1"/>
          <w:sz w:val="24"/>
        </w:rPr>
        <w:t xml:space="preserve">Таблица 1.3 – Роли пользователей и права доступа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tbl>
      <w:tblPr>
        <w:tblStyle w:val="934"/>
        <w:tblW w:w="0" w:type="auto"/>
        <w:tblBorders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>
        <w:trPr/>
        <w:tc>
          <w:tcPr>
            <w:tcBorders/>
            <w:tcW w:w="1701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Роль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535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Права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175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Ограничения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701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Гость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535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Может просматривать публичную ленту и перейти к регистрации или входу.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175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Не может публиковать записи, ставить лайки или дизлайки и получать личные уведомления.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701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Пользователь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535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Может публиковать голосовые записи, отвечать, ставить лайки и дизлайки, подписываться, получать уведомления и менять профиль.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175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Не может управлять чужими аккаунтами и модерировать чужие публикации.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701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Администратор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535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Может просматривать жалобы, пользователей, публикации и принимать решения по спорным материалам.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175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Действия администратора требуют отдельного защищенного доступа.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</w:tbl>
    <w:p w14:paraId="17D26AE1">
      <w:pPr>
        <w:pBdr/>
        <w:spacing w:after="120" w:before="60" w:line="240" w:lineRule="auto"/>
        <w:ind/>
        <w:jc w:val="left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b w:val="0"/>
          <w:i/>
          <w:color w:val="000000" w:themeColor="text1"/>
          <w:sz w:val="24"/>
          <w:highlight w:val="none"/>
        </w:rPr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120" w:before="60" w:line="240" w:lineRule="auto"/>
        <w:ind w:firstLine="0"/>
        <w:jc w:val="left"/>
        <w:rPr>
          <w:rFonts w:ascii="Times New Roman" w:hAnsi="Times New Roman" w:cs="Times New Roman"/>
          <w:b w:val="0"/>
          <w:bCs/>
          <w:i/>
          <w:color w:val="000000" w:themeColor="text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i/>
          <w:color w:val="000000" w:themeColor="text1"/>
          <w:sz w:val="24"/>
        </w:rPr>
        <w:t xml:space="preserve">Таблица 1.4 – Нефункциональные требования</w:t>
      </w:r>
      <w:r>
        <w:rPr>
          <w:rFonts w:ascii="Times New Roman" w:hAnsi="Times New Roman" w:cs="Times New Roman"/>
          <w:b w:val="0"/>
          <w:bCs/>
          <w:i/>
          <w:color w:val="000000" w:themeColor="text1"/>
          <w:sz w:val="24"/>
          <w:szCs w:val="24"/>
          <w:highlight w:val="none"/>
        </w:rPr>
      </w:r>
      <w:r>
        <w:rPr>
          <w:rFonts w:ascii="Times New Roman" w:hAnsi="Times New Roman" w:cs="Times New Roman"/>
          <w:b w:val="0"/>
          <w:bCs/>
          <w:i/>
          <w:color w:val="000000" w:themeColor="text1"/>
          <w:sz w:val="24"/>
          <w:szCs w:val="24"/>
          <w:highlight w:val="none"/>
        </w:rPr>
      </w:r>
    </w:p>
    <w:tbl>
      <w:tblPr>
        <w:tblStyle w:val="934"/>
        <w:tblW w:w="0" w:type="auto"/>
        <w:tblBorders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>
        <w:trPr/>
        <w:tc>
          <w:tcPr>
            <w:tcBorders/>
            <w:tcW w:w="2041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Группа требований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855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Содержание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515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Как учитывается в проекте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041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Скорость работы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855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Публикация не должна ждать окончания расшифровки.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515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Запись появляется сразу, а текст добавляется после обработки.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041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Безопасность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855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Пользовательские данные и действия должны быть защищены.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515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Права разделяются по ролям, важные действия доступны только авторизованным пользователям.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041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Надежность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855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Ошибка обработки аудио не должна ломать работу ленты.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515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У публикации есть понятное состояние и сообщение об ошибке.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041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Развитие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855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Сервис должен допускать дальнейшее расширение.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515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Хранение аудио, модерация и обработка записей проектируются с запасом для роста.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041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Удобство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855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Пользователь должен быстро понимать, что происходит с записью.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515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Карточка показывает аудио, подпись, текст и состояние обработки.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041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Проверка качества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855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Основные сценарии должны быть проверены до демонстрации.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515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Планируется проверка регистрации, публикации, поиска, уведомлений и модерации.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</w:tbl>
    <w:p>
      <w:pPr>
        <w:pBdr/>
        <w:spacing/>
        <w:ind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Аудиозаписи должны иметь ограничение по размеру и длительности. Это защищает сервис от слишком тяжелых файлов и сохраняет формат коротких публикаций.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Лента должна показывать как общие публикации, так и записи авторов, на которых подписан пользователь. Это позволит одновременно находить новых людей и следить за знакомыми авторами.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Поиск должен работать не только по подписи, но и по текстовой расшифровке. Это важно, потому что содержание аудио иначе сложно быстро просмотреть.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Уведомления нужны для важных событий: подписки, лайка, ответа и готовности расшифровки. Дизлайк не создаёт уведомление, чтобы отрицательная реакция не отвлекала автора лишним сообщением.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Администрирование нужно для контроля жалоб, спорных публикаций и состояния сервиса. Даже в учебном проекте важно показать, как будет поддерживаться порядок в публичной ленте.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Запуск проекта должен быть воспроизводимым. Это значит, что сервис можно будет развернуть на другой машине по заранее описанным шагам без долгой ручной настройки.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/>
        <w:ind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br w:type="page" w:clear="all"/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874"/>
        <w:pBdr/>
        <w:spacing w:after="240" w:before="0" w:line="360" w:lineRule="auto"/>
        <w:ind w:right="0" w:firstLine="709" w:left="0"/>
        <w:jc w:val="both"/>
        <w:rPr>
          <w:rFonts w:ascii="Times New Roman" w:hAnsi="Times New Roman" w:eastAsia="Times New Roman" w:cs="Times New Roman"/>
          <w:b/>
          <w:bCs/>
          <w:color w:val="000000" w:themeColor="text1"/>
          <w:sz w:val="36"/>
          <w:szCs w:val="36"/>
          <w14:ligatures w14:val="none"/>
        </w:rPr>
      </w:pPr>
      <w:r>
        <w:rPr>
          <w:color w:val="000000" w:themeColor="text1"/>
        </w:rPr>
      </w:r>
      <w:bookmarkStart w:id="6" w:name="_Toc6"/>
      <w:r>
        <w:rPr>
          <w:rFonts w:ascii="Times New Roman" w:hAnsi="Times New Roman" w:eastAsia="Times New Roman" w:cs="Times New Roman"/>
          <w:b/>
          <w:bCs/>
          <w:color w:val="000000" w:themeColor="text1"/>
          <w:sz w:val="36"/>
          <w:szCs w:val="36"/>
        </w:rPr>
        <w:t xml:space="preserve">2 ТЕХНОЛОГИЧЕСКАЯ ЧАСТЬ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36"/>
          <w:szCs w:val="36"/>
          <w14:ligatures w14:val="none"/>
        </w:rPr>
      </w:r>
      <w:bookmarkEnd w:id="6"/>
      <w:r>
        <w:rPr>
          <w:rFonts w:ascii="Times New Roman" w:hAnsi="Times New Roman" w:eastAsia="Times New Roman" w:cs="Times New Roman"/>
          <w:b/>
          <w:bCs/>
          <w:color w:val="000000" w:themeColor="text1"/>
          <w:sz w:val="36"/>
          <w:szCs w:val="36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36"/>
          <w:szCs w:val="36"/>
          <w14:ligatures w14:val="none"/>
        </w:rPr>
      </w:r>
    </w:p>
    <w:p>
      <w:pPr>
        <w:pStyle w:val="875"/>
        <w:pBdr/>
        <w:spacing w:after="238" w:afterAutospacing="0" w:before="476" w:beforeAutospacing="0"/>
        <w:ind w:right="0" w:firstLine="709" w:left="0"/>
        <w:jc w:val="left"/>
        <w:rPr>
          <w:rFonts w:ascii="Times New Roman" w:hAnsi="Times New Roman" w:eastAsia="Times New Roman" w:cs="Times New Roman"/>
          <w:b/>
          <w:bCs/>
          <w:color w:val="000000" w:themeColor="text1"/>
          <w:sz w:val="32"/>
          <w:szCs w:val="32"/>
          <w14:ligatures w14:val="none"/>
        </w:rPr>
      </w:pPr>
      <w:r>
        <w:rPr>
          <w:color w:val="000000" w:themeColor="text1"/>
        </w:rPr>
      </w:r>
      <w:bookmarkStart w:id="7" w:name="_Toc7"/>
      <w:r>
        <w:rPr>
          <w:rFonts w:ascii="Times New Roman" w:hAnsi="Times New Roman" w:eastAsia="Times New Roman" w:cs="Times New Roman"/>
          <w:b/>
          <w:bCs/>
          <w:color w:val="000000" w:themeColor="text1"/>
          <w:sz w:val="32"/>
          <w:szCs w:val="32"/>
        </w:rPr>
        <w:t xml:space="preserve">2.1 Выбор инструментов и средств для реализации проекта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32"/>
          <w:szCs w:val="32"/>
          <w14:ligatures w14:val="none"/>
        </w:rPr>
      </w:r>
      <w:bookmarkEnd w:id="7"/>
      <w:r>
        <w:rPr>
          <w:rFonts w:ascii="Times New Roman" w:hAnsi="Times New Roman" w:eastAsia="Times New Roman" w:cs="Times New Roman"/>
          <w:b/>
          <w:bCs/>
          <w:color w:val="000000" w:themeColor="text1"/>
          <w:sz w:val="32"/>
          <w:szCs w:val="32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32"/>
          <w:szCs w:val="32"/>
          <w14:ligatures w14:val="none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Средства реализации выбирались по трем критериям: надежность, понятность сопровождения и возможность развивать проект. В таблице 2.1 приведены основные решения.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120" w:before="60" w:line="240" w:lineRule="auto"/>
        <w:ind w:firstLine="0"/>
        <w:jc w:val="left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b w:val="0"/>
          <w:i/>
          <w:color w:val="000000" w:themeColor="text1"/>
          <w:sz w:val="24"/>
        </w:rPr>
        <w:t xml:space="preserve">Таблица 2.1 – Выбор средств реализации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tbl>
      <w:tblPr>
        <w:tblStyle w:val="934"/>
        <w:tblW w:w="0" w:type="auto"/>
        <w:tblBorders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>
        <w:trPr/>
        <w:tc>
          <w:tcPr>
            <w:tcBorders/>
            <w:tcW w:w="2154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Область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154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Выбранное средство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5102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Почему подходит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154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Серверная часть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154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FastAPI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5102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Подходит для создания веб-сервиса, который принимает запросы, проверяет данные и управляет действиями пользователей.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154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Пользовательская часть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154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React + Vite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5102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Позволяет сделать понятный интерфейс с лентой, формой записи, профилями и уведомлениями.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154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Хранение данных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154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PostgreSQL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5102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Надежно хранит пользователей, публикации, лайки, дизлайки, жалобы, уведомления и связи между ними.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154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Изменение структуры данных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154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Alembic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5102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Позволяет аккуратно обновлять структуру проекта без потери порядка в данных.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154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Обработка задач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154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Celery + Redis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5102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Помогает выполнять расшифровку отдельно, чтобы пользователь не ждал на экране публикации.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154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Распознавание речи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154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Faster-Whisper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5102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Позволяет получать текст из аудио и использовать его в ленте и поиске.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154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Работа с аудио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154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MediaRecorder API + Web Audio API + Canvas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5102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Позволяет записывать голос, анализировать сигнал, показывать волну записи и воспроизводить аудио средствами браузера.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154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Запуск проекта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154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Docker Compose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5102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Упрощает запуск всех частей сервиса в подготовленной среде.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154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Проверка качества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154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Автоматические тесты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5102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Помогают заранее проверить основные сценарии перед показом заказчику.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</w:tbl>
    <w:p>
      <w:pPr>
        <w:pBdr/>
        <w:spacing/>
        <w:ind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Серверная часть отвечает за пользователей, публикации, поиск, уведомления, модерацию и обработку аудио. Для заказчика это означает, что основная логика сервиса находится в одном управляемом центре.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Клиентская часть отвечает за внешний вид и пользовательские действия: просмотр ленты, запись голоса, прослушивание, публикацию, поиск, профиль и уведомления.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/>
        <w:ind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Сравнение рассмотренных инструментов и причины выбора: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904"/>
        <w:pBdr/>
        <w:spacing/>
        <w:ind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Серверная часть: рассматривались FastAPI, Django и Flask. Django удобен для крупных систем, где сразу нужна большая встроенная 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административная часть, но для Flutter он выглядит избыточным. Flask проще, но многие важные элементы пришлось бы собирать вручную. FastAPI выбран как середина: он достаточно легкий, подходит для веб-сервиса и оставляет возможность развивать проект дальше.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904"/>
        <w:pBdr/>
        <w:spacing/>
        <w:ind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Интерфейс: рассматривались React, Vue и Svelte. Vue и Svelte тоже подходят для современных интерфейс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ов, но React выбран из-за распространенности, большого количества готовых решений и удобной работы с повторяющимися элементами. Для Flutter это важно, потому что лента, карточки публикаций, форма записи, профиль и уведомления должны выглядеть единообразно.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904"/>
        <w:pBdr/>
        <w:spacing/>
        <w:ind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Хранение данных: рассматривались PostgreSQL, MySQL и MongoDB. MongoDB удобна для свободной структуры данн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ых, но в проекте много связанных сущностей: пользователи, публикации, лайки, дизлайки, жалобы и уведомления. MySQL также может решить задачу, но PostgreSQL выбран как более гибкий вариант для связанных данных и дальнейшего поиска по текстовым расшифровкам.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904"/>
        <w:pBdr/>
        <w:spacing/>
        <w:ind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Распознавание речи: рассматривались Faster-Whisper, Vosk и облачные сервисы. Облачные сервисы могут дать хорошее качество, но создают за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висимость от внешнего поставщика и требуют отправки аудио наружу. Vosk работает локально, но по качеству русской речи в проекте подходит хуже. Faster-Whisper выбран как локальный вариант с лучшим балансом качества, скорости и независимости от внешнего API.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904"/>
        <w:pBdr/>
        <w:spacing/>
        <w:ind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Хранение аудио: рассматривались локальное хранилище и S3-совместимое хранилище. В проекте реализованы оба режи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ма: локальный режим удобен для учебного запуска и демонстрации, а S3-совместимое хранилище подходит для промышленного запуска и большого числа файлов. В production-конфигурации используется S3/MinIO-подход, чтобы файлы не зависели от контейнера приложения.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904"/>
        <w:pBdr/>
        <w:spacing/>
        <w:ind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Обновления на экране: рассматривались ручное обновление страницы, WebSocket и Server-Sent Events. Ручное обновл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ение неудобно: пользователь может не понять, что расшифровка уже готова. WebSocket мощнее, но нужен в первую очередь для постоянного двустороннего обмена. Для Flutter достаточно событий от сервера к браузеру, поэтому выбран более простой событийный подход.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904"/>
        <w:pBdr/>
        <w:spacing/>
        <w:ind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Запуск проекта: рассматривались ручная настройка и Docker Compose. Ручн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ая настройка повышает риск ошибок: нужно отдельно запускать базу данных, обработку аудио и пользовательскую часть. Docker Compose выбран потому, что позволяет описать все части сервиса в одном сценарии и быстрее подготовить проект к демонстрации заказчику.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Для серверной части выбран инструмент, который подходит для создания центральной логики сервиса. Именно эта часть будет принимать регистрацию и вход пользователя, сохранять голосовые публикации, проверять права доступа, отд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авать ленту, искать записи по тексту и передавать спорные материалы администратору. Для заказчика это означает, что все важные правила работы Flutter будут находиться в одном контролируемом месте, а не распределяться случайно между разными частями проекта.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На стороне сервера публикация будет проходить понятный путь. Сначала пользователь отправляет аудиозапись и подпись, затем сервис проверяет, подходит ли файл по размеру, дли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тельности и формату. После этого создается карточка публикации со статусом «обрабатывается». Когда расшифровка готова, сервис сохраняет текст и меняет состояние записи на «готово». Если обработка не удалась, пользователь видит понятное сообщение об ошибке.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Пользовательский интерфейс планируется собрать из повторяющихся экранных блоков. В ленте будет карточка голосовой публикации, в которой сразу видны автор, аудиоплеер, под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пись, текстовая расшифровка и действия с записью. Отдельные блоки будут отвечать за запись голоса, профиль пользователя, поиск, уведомления и административный раздел. Такой подход нужен, чтобы все части сервиса выглядели одинаково и не путали пользователя.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Для хранения данных выбрана база, в которой удобно держать связанные сведения. В ней будут храниться аккаунты пользователей, голосовые публикации, ответы, лайки, дизла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йки, подписки, жалобы, уведомления, сессии входа и ограничения видимости. Такой порядок важен для будущей поддержки: например, можно будет быстро найти публикации конкретного автора, показать уведомления владельцу записи или передать жалобу администратору.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Расшифровка аудио будет выполняться отдельно от самого действия публикации. Это сделано для удобс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тва: пользователь не должен ждать, пока сервис полностью распознает речь. Он отправляет запись и сразу видит ее в ленте, а текст появляется позже. Такой сценарий особенно важен для длинных или тяжелых аудиофайлов, которые могут обрабатываться не мгновенно.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Обновления на экране должны происходить без ручного обновления страницы. Когда расшифровка гот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ова, появился новый ответ или пользователь получил уведомление, сервис отправляет это событие в интерфейс. За счет этого Flutter воспринимается как живое приложение: пользователь видит изменения вовремя и понимает, что его действие действительно выполнено.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Для запуска проекта используется подготовленная среда, в которой заранее описаны основные части с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ервиса: приложение, база данных, обработка аудио и пользовательский интерфейс. Это снижает риск ошибок при показе проекта заказчику и упрощает дальнейшую передачу работы: не нужно каждый раз вспоминать, какие компоненты запускать вручную и в каком порядке.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875"/>
        <w:pBdr/>
        <w:spacing w:after="238" w:afterAutospacing="0" w:before="476" w:beforeAutospacing="0"/>
        <w:ind w:right="0" w:firstLine="709" w:left="0"/>
        <w:jc w:val="left"/>
        <w:rPr>
          <w:rFonts w:ascii="Times New Roman" w:hAnsi="Times New Roman" w:eastAsia="Times New Roman" w:cs="Times New Roman"/>
          <w:b/>
          <w:bCs/>
          <w:color w:val="000000" w:themeColor="text1"/>
          <w:sz w:val="32"/>
          <w:szCs w:val="32"/>
          <w14:ligatures w14:val="none"/>
        </w:rPr>
      </w:pPr>
      <w:r>
        <w:rPr>
          <w:color w:val="000000" w:themeColor="text1"/>
        </w:rPr>
      </w:r>
      <w:bookmarkStart w:id="8" w:name="_Toc8"/>
      <w:r>
        <w:rPr>
          <w:rFonts w:ascii="Times New Roman" w:hAnsi="Times New Roman" w:eastAsia="Times New Roman" w:cs="Times New Roman"/>
          <w:b/>
          <w:bCs/>
          <w:color w:val="000000" w:themeColor="text1"/>
          <w:sz w:val="32"/>
          <w:szCs w:val="32"/>
        </w:rPr>
        <w:t xml:space="preserve">2.2 Разработка проекта решения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32"/>
          <w:szCs w:val="32"/>
          <w14:ligatures w14:val="none"/>
        </w:rPr>
      </w:r>
      <w:bookmarkEnd w:id="8"/>
      <w:r>
        <w:rPr>
          <w:rFonts w:ascii="Times New Roman" w:hAnsi="Times New Roman" w:eastAsia="Times New Roman" w:cs="Times New Roman"/>
          <w:b/>
          <w:bCs/>
          <w:color w:val="000000" w:themeColor="text1"/>
          <w:sz w:val="32"/>
          <w:szCs w:val="32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32"/>
          <w:szCs w:val="32"/>
          <w14:ligatures w14:val="none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Проект Flutter планируется как веб-приложение. Пользователь работает с ним через браузер: открывает ленту, записывает аудио, публикует запись, получает расшифровку и взаимодействует с другими пользователями.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4082745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993563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rcRect l="0" t="6991" r="0" b="-6991"/>
                        <a:stretch/>
                      </pic:blipFill>
                      <pic:spPr bwMode="auto">
                        <a:xfrm>
                          <a:off x="0" y="0"/>
                          <a:ext cx="6120129" cy="40827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81.90pt;height:321.48pt;mso-wrap-distance-left:0.00pt;mso-wrap-distance-top:0.00pt;mso-wrap-distance-right:0.00pt;mso-wrap-distance-bottom:0.00pt;z-index:1;" stroked="false">
                <v:imagedata r:id="rId11" o:title="" croptop="4582f" cropleft="0f" cropbottom="-4581f" cropright="0f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120" w:before="60" w:line="240" w:lineRule="auto"/>
        <w:ind w:firstLine="0"/>
        <w:jc w:val="center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b/>
          <w:i w:val="0"/>
          <w:color w:val="000000" w:themeColor="text1"/>
          <w:sz w:val="24"/>
        </w:rPr>
        <w:t xml:space="preserve">Рисунок 2.1 – </w:t>
      </w:r>
      <w:r>
        <w:rPr>
          <w:rFonts w:ascii="Times New Roman" w:hAnsi="Times New Roman" w:eastAsia="Times New Roman" w:cs="Times New Roman"/>
          <w:b/>
          <w:i w:val="0"/>
          <w:color w:val="000000" w:themeColor="text1"/>
          <w:sz w:val="24"/>
          <w:lang w:val="en-US"/>
        </w:rPr>
        <w:t xml:space="preserve">Use case</w:t>
      </w:r>
      <w:r>
        <w:rPr>
          <w:rFonts w:ascii="Times New Roman" w:hAnsi="Times New Roman" w:eastAsia="Times New Roman" w:cs="Times New Roman"/>
          <w:b/>
          <w:i w:val="0"/>
          <w:color w:val="000000" w:themeColor="text1"/>
          <w:sz w:val="24"/>
        </w:rPr>
        <w:t xml:space="preserve"> вариантов использования Flutter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Диаграмма вариантов использования показывает основные роли в сервисе. Гость может знакомиться с публичной лентой, пользователь - создавать и обсуждать публикации, администратор - следить за жалобами и спорными записями.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color w:val="000000" w:themeColor="text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3077215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7068590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6120129" cy="30772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81.90pt;height:242.3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120" w:before="60" w:line="240" w:lineRule="auto"/>
        <w:ind w:firstLine="0"/>
        <w:jc w:val="center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b/>
          <w:i w:val="0"/>
          <w:color w:val="000000" w:themeColor="text1"/>
          <w:sz w:val="24"/>
        </w:rPr>
        <w:t xml:space="preserve">Рисунок 2.2 – User </w:t>
      </w:r>
      <w:r>
        <w:rPr>
          <w:rFonts w:ascii="Times New Roman" w:hAnsi="Times New Roman" w:eastAsia="Times New Roman" w:cs="Times New Roman"/>
          <w:b/>
          <w:i w:val="0"/>
          <w:color w:val="000000" w:themeColor="text1"/>
          <w:sz w:val="24"/>
          <w:lang w:val="en-US"/>
        </w:rPr>
        <w:t xml:space="preserve">story </w:t>
      </w:r>
      <w:r>
        <w:rPr>
          <w:rFonts w:ascii="Times New Roman" w:hAnsi="Times New Roman" w:eastAsia="Times New Roman" w:cs="Times New Roman"/>
          <w:b/>
          <w:i w:val="0"/>
          <w:color w:val="000000" w:themeColor="text1"/>
          <w:sz w:val="24"/>
        </w:rPr>
        <w:t xml:space="preserve">map публикации голосовой записи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 w14:paraId="10C86A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14:ligatures w14:val="none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Карта пользовательских историй показыв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ает основные функции сервиса и их распределение по ролям. Гость может открыть публичную ленту, найти запись или автора и создать аккаунт. Пользователь после входа может записать или загрузить аудио, опубликовать запись, получить расшифровку, отвечать на пу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бликации, ставить лайки или дизлайки и подписываться на авторов. Администратор просматривает жалобы, ограничивает пользователей и удаляет спорные записи. Система автоматически проверяет аудиофайл, распознаёт речь, обновляет статус и отправляет уведомления.</w:t>
      </w:r>
      <w:r>
        <w:rPr>
          <w:rFonts w:ascii="Times New Roman" w:hAnsi="Times New Roman" w:cs="Times New Roman"/>
          <w:color w:val="000000" w:themeColor="text1"/>
          <w14:ligatures w14:val="none"/>
        </w:rPr>
      </w:r>
      <w:r>
        <w:rPr>
          <w:rFonts w:ascii="Times New Roman" w:hAnsi="Times New Roman" w:cs="Times New Roman"/>
          <w:color w:val="000000" w:themeColor="text1"/>
          <w14:ligatures w14:val="none"/>
        </w:rPr>
      </w:r>
    </w:p>
    <w:p w14:paraId="3B2EF1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14:ligatures w14:val="none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Отдельно внизу указаны будущие функции: подсказки по качеству записи, рекомендации по интересам, расширенная аналитика и фильтры.</w:t>
      </w:r>
      <w:r>
        <w:rPr>
          <w:rFonts w:ascii="Times New Roman" w:hAnsi="Times New Roman" w:cs="Times New Roman"/>
          <w:color w:val="000000" w:themeColor="text1"/>
          <w14:ligatures w14:val="none"/>
        </w:rPr>
      </w:r>
      <w:r>
        <w:rPr>
          <w:rFonts w:ascii="Times New Roman" w:hAnsi="Times New Roman" w:cs="Times New Roman"/>
          <w:color w:val="000000" w:themeColor="text1"/>
          <w14:ligatures w14:val="none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3528075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0137354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6120129" cy="35280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81.90pt;height:277.80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120" w:before="60" w:line="240" w:lineRule="auto"/>
        <w:ind w:firstLine="0"/>
        <w:jc w:val="center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b/>
          <w:i w:val="0"/>
          <w:color w:val="000000" w:themeColor="text1"/>
          <w:sz w:val="24"/>
        </w:rPr>
        <w:t xml:space="preserve">Рисунок 2.3 – Схема базы данных Flutter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Схема базы данных показывает, какие сведения хранит Flutter и как они связаны между собой. В ней отражены пользователи, голосовые публикации, ответы, лайки, дизлайки, подписки, уведомления, жалобы, пользовательские сессии и ограничения видимости.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120" w:before="60" w:line="240" w:lineRule="auto"/>
        <w:ind w:firstLine="0"/>
        <w:jc w:val="left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b w:val="0"/>
          <w:i/>
          <w:color w:val="000000" w:themeColor="text1"/>
          <w:sz w:val="24"/>
        </w:rPr>
        <w:t xml:space="preserve">Таблица 2.2 – Основные данные проекта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tbl>
      <w:tblPr>
        <w:tblStyle w:val="934"/>
        <w:tblW w:w="0" w:type="auto"/>
        <w:tblBorders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>
        <w:trPr/>
        <w:tc>
          <w:tcPr>
            <w:tcBorders/>
            <w:tcW w:w="1814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Данные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402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Назначение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195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Что хранится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814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Пользователь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402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Аккаунт и профиль участника сервиса.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195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Имя, почта, роль, аватар, описание профиля и настройки уведомлений.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814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Голосовая публикация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402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Основной материал в ленте.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195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Аудио, подпись, текст расшифровки, статус обработки и связь с ответами.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814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Уведомление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402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Сообщение пользователю о важном событии.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195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Тип события, связанная публикация, отметка о прочтении и дата.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814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Сессия входа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402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Сведения о текущем входе пользователя.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195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Связь с пользователем, время входа и признак завершения сессии.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814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Жалоба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402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Обращение по поводу спорного пользователя или публикации.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195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Кто пожаловался, на что пожаловался, причина и статус рассмотрения.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814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Подписка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402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Связь между пользователями.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195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Кто подписался и на какого автора.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814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Лайк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402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Положительная реакция на публикацию.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195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Пользователь, публикация и дата действия.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814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Дизлайк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402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Отрицательная реакция на публикацию.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195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Пользователь, публикация и дата действия; в БД хранится в таблице tweet_reposts с историческим названием.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814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Блокировка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402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Ограничение видимости и взаимодействия.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195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Кто заблокировал пользователя и к кому относится ограничение.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814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Скрытие пользователя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402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Настройка персональной ленты.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195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Кто скрыл пользователя и чьи публикации скрываются.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</w:tbl>
    <w:p>
      <w:pPr>
        <w:pBdr/>
        <w:spacing/>
        <w:ind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120" w:before="60" w:line="240" w:lineRule="auto"/>
        <w:ind w:firstLine="0"/>
        <w:jc w:val="left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b w:val="0"/>
          <w:i/>
          <w:color w:val="000000" w:themeColor="text1"/>
          <w:sz w:val="24"/>
        </w:rPr>
        <w:t xml:space="preserve">Таблица 2.3 – Основные разделы сервиса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tbl>
      <w:tblPr>
        <w:tblStyle w:val="934"/>
        <w:tblW w:w="0" w:type="auto"/>
        <w:tblBorders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>
        <w:trPr/>
        <w:tc>
          <w:tcPr>
            <w:tcBorders/>
            <w:tcW w:w="1474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Раздел сервиса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252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Основные возможности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685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Назначение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474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Вход и аккаунт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252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Регистрация, вход, выход и восстановление сессии.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685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Дает пользователю личный доступ к сервису.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474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Публикации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252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Лента, создание голосовой записи, ответы, лайки и дизлайки.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685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Обеспечивает основной сценарий общения.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474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Профили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252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Просмотр автора, поиск людей, подписка и ограничения.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685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Позволяет строить социальные связи.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474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Уведомления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252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Просмотр и отметка уведомлений.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685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Помогает пользователю следить за событиями.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474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Администрирование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252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Просмотр жалоб, пользователей, публикаций и общего состояния.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685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Нужно для контроля качества и порядка в сервисе.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474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Служебные проверки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252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Проверка готовности сервиса и получение событий.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685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Помогает понять, что приложение работает корректно.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</w:tbl>
    <w:p>
      <w:pPr>
        <w:pBdr/>
        <w:spacing/>
        <w:ind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Интерфейс строится вокруг трех главных действий: посмотреть ленту, создать голосовую запись и открыть обсуждение. Карточка публикации должна сразу показывать автора, аудио, подпись, текст и доступные действия.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/>
        <w:ind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Экраны пользовательского интерфейса представлены на рисунках 2.4–2.9. 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580000" cy="3875000"/>
                <wp:effectExtent l="0" t="0" r="0" b="0"/>
                <wp:docPr id="4" name="Picture 180706854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01_login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580000" cy="3875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39.37pt;height:305.12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 xml:space="preserve">Рисунок 2.4 – Экран входа Flutter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580000" cy="3875000"/>
                <wp:effectExtent l="0" t="0" r="0" b="0"/>
                <wp:docPr id="5" name="Picture 180706854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02_register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580000" cy="3875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39.37pt;height:305.12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 xml:space="preserve">Рисунок 2.5 – Экран регистрации Flutter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580000" cy="3875000"/>
                <wp:effectExtent l="0" t="0" r="0" b="0"/>
                <wp:docPr id="6" name="Picture 18070685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03_home_following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580000" cy="3875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39.37pt;height:305.12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 xml:space="preserve">Рисунок 2.6 – Экран главной страницы с лентой подписок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ligatures w14:val="none"/>
        </w:rPr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ligatures w14:val="none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580000" cy="3875000"/>
                <wp:effectExtent l="0" t="0" r="0" b="0"/>
                <wp:docPr id="7" name="Picture 180706854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04_composer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580000" cy="3875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39.37pt;height:305.12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 xml:space="preserve">Рисунок 2.7 – Экран создания голосовой публикации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ligatures w14:val="none"/>
        </w:rPr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ligatures w14:val="none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color w:val="000000" w:themeColor="text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3463502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945706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6120129" cy="34635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81.90pt;height:272.72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 xml:space="preserve">Рисунок 2.8 – Экран профиля пользователя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ligatures w14:val="none"/>
        </w:rPr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ligatures w14:val="none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580000" cy="3875000"/>
                <wp:effectExtent l="0" t="0" r="0" b="0"/>
                <wp:docPr id="9" name="Picture 180706855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06_settings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580000" cy="3875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39.37pt;height:305.12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 xml:space="preserve">Рисунок 2.9 – Экран настроек аккаунта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ligatures w14:val="none"/>
        </w:rPr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ligatures w14:val="none"/>
        </w:rPr>
      </w:r>
    </w:p>
    <w:p>
      <w:pPr>
        <w:pBdr/>
        <w:spacing/>
        <w:ind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Представленные экраны демонстрируют основные пользовательские сцена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рии Flutter: вход и регистрацию, просмотр ленты, создание голосовой публикации, работу с профилем и настройками аккаунта. Такой набор экранов показывает, как пользователь проходит путь от первого открытия сервиса до публикации и управления личными данными.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120" w:before="60" w:line="240" w:lineRule="auto"/>
        <w:ind w:firstLine="0"/>
        <w:jc w:val="left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b w:val="0"/>
          <w:i/>
          <w:color w:val="000000" w:themeColor="text1"/>
          <w:sz w:val="24"/>
        </w:rPr>
        <w:t xml:space="preserve">Таблица 2.4 – Состояния голосовой публикации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tbl>
      <w:tblPr>
        <w:tblStyle w:val="934"/>
        <w:tblW w:w="0" w:type="auto"/>
        <w:tblBorders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>
        <w:trPr/>
        <w:tc>
          <w:tcPr>
            <w:tcBorders/>
            <w:tcW w:w="1814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Состояние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139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Когда возникает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458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Что видит пользователь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814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Обрабатывается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139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Аудио принято, публикация создана, текст еще готовится.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458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Пост уже виден в ленте, но рядом показано, что расшифровка в работе.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814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Готово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139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Аудио успешно распознано, текст добавлен к публикации.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458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Пользователь видит аудиоплеер, подпись и текстовую расшифровку.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814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Ошибка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139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Файл не удалось обработать или расшифровка не завершилась.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458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Карточка показывает понятное сообщение, что обработку нужно повторить или проверить.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</w:tbl>
    <w:p>
      <w:pPr>
        <w:pBdr/>
        <w:spacing/>
        <w:ind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Создание публикации должно быть простым. Пользователь записывает аудио или выбирает файл, слушает результат, при необходимости исправляет его и отправляет в ленту.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Публикация появляется до завершения расшифровки. Это важно для удобства: пользователь не теряет время ожидания, а готовый текст добавляется позже.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Данные проекта должны храниться так, чтобы удаление пользователя или публикации не оставляло лишних связанных записей. Это важно для порядка в сервисе и последующей поддержки.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Лента должна подгружаться постепенно. Такой подход удобен для пользователя и позволяет не загружать сразу слишком много публикаций.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Разные части сервиса должны быстро узнавать о важных событиях: готовности расшифровки, новом ответе, лайке или новом уведомлении.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Административная часть нужна для контроля состояния сервиса. Администратор должен видеть жалобы, пользователей, спорные публикации и общие показатели работы.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Для хранения аудио предусмотрены два подхода: простой локальный вариант для учебного запуска и расширяемый вариант для дальнейшего размещения файлов во внешнем хранилище.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Ключевой экран Flutter - карточка голосовой публикации. Она должна быть понятной сама по себе: пользователь сразу видит, кто автор, что записано, есть ли текст и какие действия доступны.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/>
        <w:ind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/>
        <w:ind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br w:type="page" w:clear="all"/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874"/>
        <w:pBdr/>
        <w:spacing w:after="240" w:before="0" w:line="360" w:lineRule="auto"/>
        <w:ind w:right="0" w:firstLine="709" w:left="0"/>
        <w:jc w:val="both"/>
        <w:rPr>
          <w:rFonts w:ascii="Times New Roman" w:hAnsi="Times New Roman" w:eastAsia="Times New Roman" w:cs="Times New Roman"/>
          <w:b/>
          <w:bCs/>
          <w:color w:val="000000" w:themeColor="text1"/>
          <w:sz w:val="36"/>
          <w:szCs w:val="36"/>
          <w14:ligatures w14:val="none"/>
        </w:rPr>
      </w:pPr>
      <w:r>
        <w:rPr>
          <w:color w:val="000000" w:themeColor="text1"/>
        </w:rPr>
      </w:r>
      <w:bookmarkStart w:id="9" w:name="_Toc9"/>
      <w:r>
        <w:rPr>
          <w:rFonts w:ascii="Times New Roman" w:hAnsi="Times New Roman" w:eastAsia="Times New Roman" w:cs="Times New Roman"/>
          <w:b/>
          <w:bCs/>
          <w:color w:val="000000" w:themeColor="text1"/>
          <w:sz w:val="36"/>
          <w:szCs w:val="36"/>
        </w:rPr>
        <w:t xml:space="preserve">3 ПРАКТИЧЕСКАЯ ЧАСТЬ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36"/>
          <w:szCs w:val="36"/>
          <w14:ligatures w14:val="none"/>
        </w:rPr>
      </w:r>
      <w:bookmarkEnd w:id="9"/>
      <w:r>
        <w:rPr>
          <w:rFonts w:ascii="Times New Roman" w:hAnsi="Times New Roman" w:eastAsia="Times New Roman" w:cs="Times New Roman"/>
          <w:b/>
          <w:bCs/>
          <w:color w:val="000000" w:themeColor="text1"/>
          <w:sz w:val="36"/>
          <w:szCs w:val="36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36"/>
          <w:szCs w:val="36"/>
          <w14:ligatures w14:val="none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Практическая часть выполн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ена в соответствии с требованиями методических указаний. В разделе зафиксированы результаты создания программного продукта: разработка составных элементов, установка и настройка, тестирование, ввод в эксплуатацию и подготовка сопроводительной документации.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В рамках курсового проекта разр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аботан веб-сервис Flutter для публикации коротких голосовых сообщений с последующей текстовой расшифровкой. Реализованы регистрация и вход пользователя, работа с голосовыми публикациями, лента, поиск, профили, уведомления, жалобы и административный раздел.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875"/>
        <w:pBdr/>
        <w:spacing w:after="238" w:afterAutospacing="0" w:before="476" w:beforeAutospacing="0"/>
        <w:ind w:right="0" w:firstLine="709" w:left="0"/>
        <w:jc w:val="left"/>
        <w:rPr>
          <w:rFonts w:ascii="Times New Roman" w:hAnsi="Times New Roman" w:eastAsia="Times New Roman" w:cs="Times New Roman"/>
          <w:b/>
          <w:bCs/>
          <w:color w:val="000000" w:themeColor="text1"/>
          <w:sz w:val="32"/>
          <w:szCs w:val="32"/>
          <w14:ligatures w14:val="none"/>
        </w:rPr>
      </w:pPr>
      <w:r>
        <w:rPr>
          <w:color w:val="000000" w:themeColor="text1"/>
        </w:rPr>
      </w:r>
      <w:bookmarkStart w:id="10" w:name="_Toc10"/>
      <w:r>
        <w:rPr>
          <w:rFonts w:ascii="Times New Roman" w:hAnsi="Times New Roman" w:eastAsia="Times New Roman" w:cs="Times New Roman"/>
          <w:b/>
          <w:bCs/>
          <w:color w:val="000000" w:themeColor="text1"/>
          <w:sz w:val="32"/>
          <w:szCs w:val="32"/>
        </w:rPr>
        <w:t xml:space="preserve">3.1 Разработка составных элементов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32"/>
          <w:szCs w:val="32"/>
          <w14:ligatures w14:val="none"/>
        </w:rPr>
      </w:r>
      <w:bookmarkEnd w:id="10"/>
      <w:r>
        <w:rPr>
          <w:rFonts w:ascii="Times New Roman" w:hAnsi="Times New Roman" w:eastAsia="Times New Roman" w:cs="Times New Roman"/>
          <w:b/>
          <w:bCs/>
          <w:color w:val="000000" w:themeColor="text1"/>
          <w:sz w:val="32"/>
          <w:szCs w:val="32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32"/>
          <w:szCs w:val="32"/>
          <w14:ligatures w14:val="none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Разработка программного продукта выполнена по составным элементам. Перечень реализованных элементов и их назначение приведены в таблице 3.1.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120"/>
        <w:ind w:firstLine="0"/>
        <w:jc w:val="left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b w:val="0"/>
          <w:i/>
          <w:color w:val="000000" w:themeColor="text1"/>
          <w:sz w:val="24"/>
        </w:rPr>
        <w:t xml:space="preserve">Таблица 3.1 – Разработанные составные элементы программного продукта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tbl>
      <w:tblPr>
        <w:tblStyle w:val="934"/>
        <w:tblW w:w="0" w:type="auto"/>
        <w:tblBorders/>
        <w:tblLayout w:type="autofit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>
        <w:trPr/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4"/>
                <w:szCs w:val="24"/>
              </w:rPr>
              <w:t xml:space="preserve">Составной элемент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4"/>
                <w:szCs w:val="24"/>
              </w:rPr>
              <w:t xml:space="preserve">Реализация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4"/>
                <w:szCs w:val="24"/>
              </w:rPr>
              <w:t xml:space="preserve">Назначение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Пользовательский интерфейс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React 18 + Vite SPA. Реализованы маршруты ленты, поиска, страницы публикации, личного и публичного профиля, настроек и административной панели. Для записи голоса используются PostComposer, MediaRecorder API и визуализация аудио.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Обеспечивает работу пользователя в браузере без перезагрузки страниц: просмотр ленты, запись или загрузку аудио, реакции, ответы, поиск, настройки аккаунта и переходы между сценариями.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Модуль авторизации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FastAPI-роутер auth.py, JWT access/refresh-токены в HttpOnly cookie, таблица auth_sessions, CSRF-токен для небезопасных запросов, Argon2-хеширование паролей и разграничение ролей user/admin.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Защищает персональные функции, поддерживает вход, выход, обновление сессии, отзыв отдельных сессий и проверку прав администратора на серверной стороне.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Модуль публикаций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FastAPI-роутер tweets.py и React-компоненты PostComposer, PostCard, PostThreadPage. Публикации хранятся в voice_tweets, ответы связываются через parent_tweet_id, реакции фиксируются как лайки и дизлайки.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Реализует основной доменный сценарий: создание голосовой записи, отображение в ленте, ветки ответов, редактирование подписи или расшифровки, удаление автором и социальные реакции.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Модуль обработки аудио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media.py проверяет MIME/расширение, размер и длительность, использует FFmpeg/ffprobe для нормализации и ограничения аудио; storage.py сохраняет файл в локальное или S3-совместимое хранилище.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Снижает риск загрузки некорректных файлов и подготавливает аудио к фоновой расшифровке, не блокируя пользовательский интерфейс.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Модуль расшифровки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Celery worker получает задачу через Redis, запускает Faster-Whisper, применяет постобработку текста и обновляет status, transcription_text, error_message у публикации; события отправляются через Redis Pub/Sub и SSE.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Автоматически превращает голосовую публикацию в текст, обновляет карточку записи после завершения обработки и позволяет пользователю искать содержание по расшифровке.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Модель данных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SQLAlchemy-модели и Alembic-миграции описывают users, voice_tweets, notifications, auth_sessions, reports, follows, tweet_likes, таблицу дизлайков, user_blocks и user_mutes.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Фиксирует связи между авторами, публикациями, ответами, уведомлениями, жалобами и ограничениями видимости; обеспечивает целостность данных на уровне БД и приложения.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Административный раздел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AdminDashboard.jsx и роутер admin.py выводят пользователей, публикации, жалобы, показатели системы, статус очереди и действия модерации: разбор жалобы, блокировка пользователя, удаление спорной записи.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Позволяет контролировать публичный контент, обрабатывать жалобы и быстро оценивать состояние сервиса без прямого доступа к базе данных.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</w:tbl>
    <w:p>
      <w:pPr>
        <w:pBdr/>
        <w:spacing/>
        <w:ind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Основной пользовательский сценарий включ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ает регистрацию или вход, создание голосовой записи, предварительное прослушивание, добавление подписи и публикацию записи в ленте. После отправки публикация получает состояние обработки, а текстовая расшифровка добавляется после завершения фоновой задачи.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Клиентская часть реализует экраны и компоненты пользовательского взаимодействия. Се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рверная часть обрабатывает запросы, проверяет права доступа, управляет публикациями, уведомлениями и жалобами. Хранение данных организовано через связанные сущности, что обеспечивает целостность информации о пользователях, публикациях и служебных событиях.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875"/>
        <w:pBdr/>
        <w:spacing w:after="238" w:afterAutospacing="0" w:before="476" w:beforeAutospacing="0"/>
        <w:ind w:right="0" w:firstLine="709" w:left="0"/>
        <w:jc w:val="left"/>
        <w:rPr>
          <w:rFonts w:ascii="Times New Roman" w:hAnsi="Times New Roman" w:eastAsia="Times New Roman" w:cs="Times New Roman"/>
          <w:b/>
          <w:bCs/>
          <w:color w:val="000000" w:themeColor="text1"/>
          <w:sz w:val="32"/>
          <w:szCs w:val="32"/>
          <w14:ligatures w14:val="none"/>
        </w:rPr>
      </w:pPr>
      <w:r>
        <w:rPr>
          <w:color w:val="000000" w:themeColor="text1"/>
        </w:rPr>
      </w:r>
      <w:bookmarkStart w:id="11" w:name="_Toc11"/>
      <w:r>
        <w:rPr>
          <w:rFonts w:ascii="Times New Roman" w:hAnsi="Times New Roman" w:eastAsia="Times New Roman" w:cs="Times New Roman"/>
          <w:b/>
          <w:bCs/>
          <w:color w:val="000000" w:themeColor="text1"/>
          <w:sz w:val="32"/>
          <w:szCs w:val="32"/>
        </w:rPr>
        <w:t xml:space="preserve">3.2 Установка и настройка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32"/>
          <w:szCs w:val="32"/>
          <w14:ligatures w14:val="none"/>
        </w:rPr>
      </w:r>
      <w:bookmarkEnd w:id="11"/>
      <w:r>
        <w:rPr>
          <w:rFonts w:ascii="Times New Roman" w:hAnsi="Times New Roman" w:eastAsia="Times New Roman" w:cs="Times New Roman"/>
          <w:b/>
          <w:bCs/>
          <w:color w:val="000000" w:themeColor="text1"/>
          <w:sz w:val="32"/>
          <w:szCs w:val="32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32"/>
          <w:szCs w:val="32"/>
          <w14:ligatures w14:val="none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Для развертывания программного продукта подготовлен воспроизводимый порядок установки и настройки. Последовательность действий приведена в таблице 3.2.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120"/>
        <w:ind w:firstLine="0"/>
        <w:jc w:val="left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b w:val="0"/>
          <w:i/>
          <w:color w:val="000000" w:themeColor="text1"/>
          <w:sz w:val="24"/>
        </w:rPr>
        <w:t xml:space="preserve">Таблица 3.2 – Последовательность установки и настройки проекта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tbl>
      <w:tblPr>
        <w:tblStyle w:val="934"/>
        <w:tblW w:w="0" w:type="auto"/>
        <w:tblBorders/>
        <w:tblLayout w:type="autofit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>
        <w:trPr/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4"/>
                <w:szCs w:val="24"/>
              </w:rPr>
              <w:t xml:space="preserve">Этап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4"/>
                <w:szCs w:val="24"/>
              </w:rPr>
              <w:t xml:space="preserve">Действие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4"/>
                <w:szCs w:val="24"/>
              </w:rPr>
              <w:t xml:space="preserve">Результат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Подготовка окружения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Создаются .env-файлы на основе примеров: задаются POSTGRES_DB, POSTGRES_USER, POSTGRES_PASSWORD, REDIS_URL, SECRET_KEY, FRONTEND_PORT, параметры cookie/CORS, учетная запись администратора и настройки хранения аудио.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Приложение получает воспроизводимую конфигурацию для локального или контейнерного запуска без изменения исходного кода.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Запуск инфраструктуры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Через docker compose поднимаются PostgreSQL 16 и Redis 7 с healthcheck; для данных подключаются тома postgres_data, uploads_data и whisper_cache.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База данных, брокер очередей, файловое хранилище загрузок и кеш модели доступны остальным сервисам.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Обновление базы данных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Одноразовый сервис migrate выполняет alembic -c alembic.ini upgrade head после готовности PostgreSQL.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В базе созданы актуальные таблицы, индексы и связи, соответствующие SQLAlchemy-моделям приложения.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Запуск серверной части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Контейнер api запускает uvicorn app.main:app на порту 8000, подключается к PostgreSQL и Redis, проверяется через /api/ready.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Frontend и внешние клиенты получают доступ к REST API, cookie-аутентификации, загрузке медиа и SSE-событиям.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Запуск обработчика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Контейнер worker запускает celery -A app.celery_app:celery_app worker, использует Redis как брокер, общий uploads_data для аудио и whisper_cache для модели Faster-Whisper.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Задачи расшифровки выполняются асинхронно: публикации переходят из состояния обработки в готовое или ошибочное без ожидания в браузере.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Запуск интерфейса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Frontend собирается Vite, обслуживается Nginx на FRONTEND_PORT и проксирует /api к backend; переменная VITE_API_BASE_URL задает адрес API.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Пользователь открывает веб-интерфейс в браузере и работает с лентой, профилем, записью аудио, уведомлениями и административным разделом.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</w:tbl>
    <w:p>
      <w:pPr>
        <w:pBdr/>
        <w:spacing/>
        <w:ind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Основной вариант запуска выполнен через контейнерную конфигурацию. Такой способ включает базу данных, очередь, серверную часть, обработчик расшифровки и пользовательский интерфейс в единый сценарий запуска.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Для локальной разработки предусмотрен раздельный запуск серверной и пользовательской част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ей. В этом режиме отдельно подготавливаются Python-окружение, зависимости серверной части, база данных, worker и frontend-приложение. Настройки проекта включают параметры аудио, хранения файлов, безопасности сессии, CORS, CSRF и административного аккаунта.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875"/>
        <w:pBdr/>
        <w:spacing w:after="238" w:afterAutospacing="0" w:before="476" w:beforeAutospacing="0"/>
        <w:ind w:right="0" w:firstLine="709" w:left="0"/>
        <w:jc w:val="left"/>
        <w:rPr>
          <w:rFonts w:ascii="Times New Roman" w:hAnsi="Times New Roman" w:eastAsia="Times New Roman" w:cs="Times New Roman"/>
          <w:b/>
          <w:bCs/>
          <w:color w:val="000000" w:themeColor="text1"/>
          <w:sz w:val="32"/>
          <w:szCs w:val="32"/>
          <w14:ligatures w14:val="none"/>
        </w:rPr>
      </w:pPr>
      <w:r>
        <w:rPr>
          <w:color w:val="000000" w:themeColor="text1"/>
        </w:rPr>
      </w:r>
      <w:bookmarkStart w:id="12" w:name="_Toc12"/>
      <w:r>
        <w:rPr>
          <w:rFonts w:ascii="Times New Roman" w:hAnsi="Times New Roman" w:eastAsia="Times New Roman" w:cs="Times New Roman"/>
          <w:b/>
          <w:bCs/>
          <w:color w:val="000000" w:themeColor="text1"/>
          <w:sz w:val="32"/>
          <w:szCs w:val="32"/>
        </w:rPr>
        <w:t xml:space="preserve">3.3 Тестирование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32"/>
          <w:szCs w:val="32"/>
          <w14:ligatures w14:val="none"/>
        </w:rPr>
      </w:r>
      <w:bookmarkEnd w:id="12"/>
      <w:r>
        <w:rPr>
          <w:rFonts w:ascii="Times New Roman" w:hAnsi="Times New Roman" w:eastAsia="Times New Roman" w:cs="Times New Roman"/>
          <w:b/>
          <w:bCs/>
          <w:color w:val="000000" w:themeColor="text1"/>
          <w:sz w:val="32"/>
          <w:szCs w:val="32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32"/>
          <w:szCs w:val="32"/>
          <w14:ligatures w14:val="none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Проверка программного продукта выполнялась на уровне серверной части, пользовательского интерфейса, сборки и конфигурации запуска. Результаты автоматизированной проверки приведены в таблице 3.3.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120"/>
        <w:ind w:firstLine="0"/>
        <w:jc w:val="left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b w:val="0"/>
          <w:i/>
          <w:color w:val="000000" w:themeColor="text1"/>
          <w:sz w:val="24"/>
        </w:rPr>
        <w:t xml:space="preserve">Таблица 3.3 – Результаты автоматизированной проверки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tbl>
      <w:tblPr>
        <w:tblStyle w:val="934"/>
        <w:tblW w:w="0" w:type="auto"/>
        <w:tblBorders/>
        <w:tblLayout w:type="autofit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>
        <w:trPr/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4"/>
                <w:szCs w:val="24"/>
              </w:rPr>
              <w:t xml:space="preserve">Проверка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4"/>
                <w:szCs w:val="24"/>
              </w:rPr>
              <w:t xml:space="preserve">Команда или область проверки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4"/>
                <w:szCs w:val="24"/>
              </w:rPr>
              <w:t xml:space="preserve">Результат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Тесты серверной части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python -m pytest backend\tests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Пройдены 39 pytest-тестов: авторизация, административная панель, лента и профили, медиаобработка, постобработка текста, настройки и транскрибация. Зафиксированы только предупреждения сторонней библиотеки slowapi.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Тесты пользовательской части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npm test --prefix frontend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Пройдены 17 Vitest-тестов в 6 наборах: App, API-клиент, ProtectedRoute, SearchPanel, SettingsPage и обработка хэштегов. Ошибок рендера и маршрутизации не выявлено.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Проверка синтаксиса серверной части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python -m compileall backend\app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Модули FastAPI-приложения, роутеры, сервисы медиа, storage, Celery, события и сериализаторы успешно компилируются интерпретатором Python.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Сборка пользовательской части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npm run build --prefix frontend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Vite формирует production-сборку React-приложения; проверяются импорты компонентов, CSS/Tailwind, статические ресурсы и итоговый bundle.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Проверка конфигурации контейнеров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docker compose config --quiet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Docker Compose-файл валиден: описаны db, redis, migrate, api, worker, frontend и flower, зависимости healthcheck и постоянные тома для БД, загрузок и кеша Whisper.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</w:tbl>
    <w:p>
      <w:pPr>
        <w:keepNext w:val="true"/>
        <w:pBdr/>
        <w:spacing/>
        <w:ind/>
        <w:jc w:val="center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rFonts w:ascii="Times New Roman" w:hAnsi="Times New Roman" w:cs="Times New Roman"/>
          <w:color w:val="000000" w:themeColor="text1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color w:val="000000" w:themeColor="text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4083472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7319974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6120129" cy="408347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81.90pt;height:321.53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color w:val="000000" w:themeColor="text1"/>
          <w:highlight w:val="none"/>
        </w:rPr>
      </w:r>
      <w:r>
        <w:rPr>
          <w:rFonts w:ascii="Times New Roman" w:hAnsi="Times New Roman" w:cs="Times New Roman"/>
          <w:color w:val="000000" w:themeColor="text1"/>
          <w:highlight w:val="none"/>
        </w:rPr>
      </w:r>
    </w:p>
    <w:p>
      <w:pPr>
        <w:pBdr/>
        <w:spacing w:after="120" w:before="60" w:line="240" w:lineRule="auto"/>
        <w:ind w:firstLine="0"/>
        <w:jc w:val="center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b/>
          <w:i w:val="0"/>
          <w:color w:val="000000" w:themeColor="text1"/>
          <w:sz w:val="24"/>
        </w:rPr>
        <w:t xml:space="preserve">Рисунок 3.1 – Выполнение backend-тестов в терминале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 w14:paraId="727E978B">
      <w:pPr>
        <w:pBdr/>
        <w:spacing/>
        <w:ind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highlight w:val="none"/>
        </w:rPr>
      </w:r>
      <w:r>
        <w:rPr>
          <w:color w:val="000000" w:themeColor="text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1952434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9059808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6120129" cy="19524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81.90pt;height:153.73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120" w:before="60" w:line="240" w:lineRule="auto"/>
        <w:ind w:firstLine="0"/>
        <w:jc w:val="center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b/>
          <w:i w:val="0"/>
          <w:color w:val="000000" w:themeColor="text1"/>
          <w:sz w:val="24"/>
        </w:rPr>
        <w:t xml:space="preserve">Рисунок 3.2 – Выполнение frontend-тестов в терминале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Дополнительно проверены основные пользовательские сценарии. Результаты проверки приведены в таблице 3.4.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120"/>
        <w:ind w:firstLine="0"/>
        <w:jc w:val="left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b w:val="0"/>
          <w:i/>
          <w:color w:val="000000" w:themeColor="text1"/>
          <w:sz w:val="24"/>
        </w:rPr>
        <w:t xml:space="preserve">Таблица 3.4 – Проверка пользовательских сценариев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tbl>
      <w:tblPr>
        <w:tblStyle w:val="934"/>
        <w:tblW w:w="0" w:type="auto"/>
        <w:tblBorders/>
        <w:tblLayout w:type="autofit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>
        <w:trPr/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4"/>
                <w:szCs w:val="24"/>
              </w:rPr>
              <w:t xml:space="preserve">Сценарий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4"/>
                <w:szCs w:val="24"/>
              </w:rPr>
              <w:t xml:space="preserve">Ожидаемый результат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4"/>
                <w:szCs w:val="24"/>
              </w:rPr>
              <w:t xml:space="preserve">Итог проверки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Регистрация и вход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Пользователь создает учетную запись, сервер сохраняет Argon2-хеш пароля, выдает HttpOnly cookie с access/refresh JWT и создает запись в auth_sessions.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Сценарий подтвержден: после входа доступны личная лента, создание публикаций, настройки и защищенные маршруты frontend.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Создание голосовой публикации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PostComposer записывает или принимает аудиофайл, отправляет multipart-запрос в API, сервер валидирует файл, сохраняет его и создает запись voice_tweets со статусом обработки.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Сценарий подтвержден: запись появляется в ленте, карточка содержит аудиоплеер, подпись, автора, счетчики реакций и статус расшифровки.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Расшифровка аудио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Celery worker забирает задачу из Redis, выполняет Faster-Whisper и постобработку, затем обновляет transcription_text и публикует событие для frontend.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Сценарий подтвержден: после фоновой обработки текст появляется в карточке публикации без повторного создания записи.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Лента и поиск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API возвращает публикации с учетом автора, ответов, блокировок, скрытых пользователей и поискового запроса по подписи или расшифровке.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Сценарий подтвержден: лента открывается, вкладка подписок и поиск работают, результаты соответствуют введенному запросу.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Профиль пользователя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Страницы /profile и /profile/:profileId выводят данные пользователя, его публикации, био, аватар, настройки видимости и действия подписки или ограничения.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Сценарий подтвержден: личный и публичный профиль открываются корректно, приватные и заблокированные состояния учитываются интерфейсом.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Ответы, лайки и дизлайки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Ответ создается как публикация с parent_tweet_id; лайк и дизлайк сохраняются отдельными отношениями, счетчики пересчитываются и возвращаются в сериализованной карточке.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Сценарий подтвержден: пользователь может ответить на запись, поставить или снять лайк/дизлайк, а UI сразу отображает новое состояние реакции.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Уведомления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События об ответах, лайках, подписках и готовности расшифровки создаются в notifications, доставляются через SSE и могут быть отмечены как прочитанные.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Сценарий подтвержден: панель уведомлений показывает события, счетчик обновляется, отметка прочтения изменяет поле is_read.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Администрирование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Администратор открывает защищенный /admin, просматривает жалобы, пользователей, публикации и системные показатели, меняет статус жалобы и ограничивает нарушителя.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Сценарий подтвержден: административные действия доступны только роли admin и отражаются в данных сервиса.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</w:tbl>
    <w:p>
      <w:pPr>
        <w:pBdr/>
        <w:spacing/>
        <w:ind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По результатам тестирования основные функции программного продукта работают корректно. Ошибка обработки аудио не прерывает работу ленты: публикация сохраняется, получает соответствующее состояние, а пользователь продолжает работу с сервисом.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Проверка сборки и контейнерной конфигурации подтверждает возможность повторного запуска проекта в демонстрационной среде.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875"/>
        <w:pBdr/>
        <w:spacing w:after="238" w:afterAutospacing="0" w:before="476" w:beforeAutospacing="0"/>
        <w:ind w:right="0" w:firstLine="709" w:left="0"/>
        <w:jc w:val="left"/>
        <w:rPr>
          <w:rFonts w:ascii="Times New Roman" w:hAnsi="Times New Roman" w:eastAsia="Times New Roman" w:cs="Times New Roman"/>
          <w:b/>
          <w:bCs/>
          <w:color w:val="000000" w:themeColor="text1"/>
          <w:sz w:val="32"/>
          <w:szCs w:val="32"/>
          <w14:ligatures w14:val="none"/>
        </w:rPr>
      </w:pPr>
      <w:r>
        <w:rPr>
          <w:color w:val="000000" w:themeColor="text1"/>
        </w:rPr>
      </w:r>
      <w:bookmarkStart w:id="13" w:name="_Toc13"/>
      <w:r>
        <w:rPr>
          <w:rFonts w:ascii="Times New Roman" w:hAnsi="Times New Roman" w:eastAsia="Times New Roman" w:cs="Times New Roman"/>
          <w:b/>
          <w:bCs/>
          <w:color w:val="000000" w:themeColor="text1"/>
          <w:sz w:val="32"/>
          <w:szCs w:val="32"/>
        </w:rPr>
        <w:t xml:space="preserve">3.4 Ввод в эксплуатацию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32"/>
          <w:szCs w:val="32"/>
          <w14:ligatures w14:val="none"/>
        </w:rPr>
      </w:r>
      <w:bookmarkEnd w:id="13"/>
      <w:r>
        <w:rPr>
          <w:rFonts w:ascii="Times New Roman" w:hAnsi="Times New Roman" w:eastAsia="Times New Roman" w:cs="Times New Roman"/>
          <w:b/>
          <w:bCs/>
          <w:color w:val="000000" w:themeColor="text1"/>
          <w:sz w:val="32"/>
          <w:szCs w:val="32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32"/>
          <w:szCs w:val="32"/>
          <w14:ligatures w14:val="none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Ввод в эксплуатацию для учебной версии выполняется после подготовки окружения, запуска сервисов и проверки контрольных сценариев. Порядок ввода приведен в таблице 3.5.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120"/>
        <w:ind w:firstLine="0"/>
        <w:jc w:val="left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b w:val="0"/>
          <w:i/>
          <w:color w:val="000000" w:themeColor="text1"/>
          <w:sz w:val="24"/>
        </w:rPr>
        <w:t xml:space="preserve">Таблица 3.5 – Порядок ввода проекта в эксплуатацию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tbl>
      <w:tblPr>
        <w:tblStyle w:val="934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816"/>
        <w:gridCol w:w="5610"/>
        <w:gridCol w:w="3213"/>
      </w:tblGrid>
      <w:tr>
        <w:trPr/>
        <w:tc>
          <w:tcPr>
            <w:tcBorders/>
            <w:tcW w:w="816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4"/>
                <w:szCs w:val="24"/>
              </w:rPr>
              <w:t xml:space="preserve">Шаг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5610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4"/>
                <w:szCs w:val="24"/>
              </w:rPr>
              <w:t xml:space="preserve">Действие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4"/>
                <w:szCs w:val="24"/>
              </w:rPr>
              <w:t xml:space="preserve">Контроль результата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816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5610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Заполнить корневой .env и backend/.env: задать секреты JWT, параметры PostgreSQL/Redis, CORS, cookie, порт frontend, учетную запись администратора и режим хранения аудио.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Конфигурация не содержит демонстрационных секретов, переменные доступны Docker Compose и backend-приложению.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816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2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5610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Выполнить docker compose up -d --build для сервисов db, redis, migrate, api, worker и frontend.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Контейнеры запущены, healthcheck PostgreSQL, Redis, API, worker и frontend переходит в состояние healthy.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816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3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5610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Проверить завершение migrate и при необходимости выполнить alembic upgrade head вручную в backend-контейнере.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В PostgreSQL присутствуют актуальные таблицы users, voice_tweets, notifications, reports, follows, реакции и ограничения видимости.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816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4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5610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Открыть служебный endpoint /api/ready и проверить логи api на ошибки подключения к PostgreSQL, Redis и файловому хранилищу.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Серверная часть сообщает о готовности зависимостей, REST API может принимать запросы frontend.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816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5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5610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Открыть веб-интерфейс по FRONTEND_PORT, проверить загрузку SPA, проксирование /api через Nginx и установку cookie после входа.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Пользовательский интерфейс доступен, авторизация проходит, защищенные страницы не открываются для гостя.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816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6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5610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Создать тестовую голосовую публикацию и дождаться работы worker: загрузка файла, появление записи в ленте, обновление статуса и текста расшифровки.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Проверены uploads_data, Redis-очередь, Celery worker, Faster-Whisper и доставка SSE-обновления в браузер.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816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7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5610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Войти под администратором, открыть /admin, проверить список жалоб, пользователей, публикаций и основные показатели.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Административный раздел доступен только роли admin; модерационные действия выполняются и сохраняются в базе данных.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</w:tbl>
    <w:p>
      <w:pPr>
        <w:pBdr/>
        <w:spacing/>
        <w:ind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Для демонстрации проекта проверяются следующие действия: открытие публичной ленты, регистрация пользователя, создание голосовой публикации, получение расшифровки, поиск, отправка ответа и вход в административный раздел.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При переносе проекта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 в рабочую </w:t>
      </w:r>
      <w:r>
        <w:rPr>
          <w:rFonts w:ascii="Times New Roman" w:hAnsi="Times New Roman" w:eastAsia="Times New Roman" w:cs="Times New Roman"/>
          <w:color w:val="000000" w:themeColor="text1"/>
          <w:lang w:val="en-US"/>
        </w:rPr>
        <w:t xml:space="preserve">c</w:t>
      </w:r>
      <w:r>
        <w:rPr>
          <w:rFonts w:ascii="Times New Roman" w:hAnsi="Times New Roman" w:eastAsia="Times New Roman" w:cs="Times New Roman"/>
          <w:color w:val="000000" w:themeColor="text1"/>
          <w:lang w:val="ru-RU"/>
        </w:rPr>
        <w:t xml:space="preserve">среду 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необходимо использовать защищенное соединение, заменить секретные значения, включить безопасные cookie, настроить постоянное хранение файлов и резервное копирование базы данных.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875"/>
        <w:pBdr/>
        <w:spacing w:after="238" w:afterAutospacing="0" w:before="476" w:beforeAutospacing="0"/>
        <w:ind w:right="0" w:firstLine="709" w:left="0"/>
        <w:jc w:val="left"/>
        <w:rPr>
          <w:rFonts w:ascii="Times New Roman" w:hAnsi="Times New Roman" w:eastAsia="Times New Roman" w:cs="Times New Roman"/>
          <w:b/>
          <w:bCs/>
          <w:color w:val="000000" w:themeColor="text1"/>
          <w:sz w:val="32"/>
          <w:szCs w:val="32"/>
          <w14:ligatures w14:val="none"/>
        </w:rPr>
      </w:pPr>
      <w:r>
        <w:rPr>
          <w:color w:val="000000" w:themeColor="text1"/>
        </w:rPr>
      </w:r>
      <w:bookmarkStart w:id="14" w:name="_Toc14"/>
      <w:r>
        <w:rPr>
          <w:rFonts w:ascii="Times New Roman" w:hAnsi="Times New Roman" w:eastAsia="Times New Roman" w:cs="Times New Roman"/>
          <w:b/>
          <w:bCs/>
          <w:color w:val="000000" w:themeColor="text1"/>
          <w:sz w:val="32"/>
          <w:szCs w:val="32"/>
        </w:rPr>
        <w:t xml:space="preserve">3.5 Разработка сопроводительной документации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32"/>
          <w:szCs w:val="32"/>
          <w14:ligatures w14:val="none"/>
        </w:rPr>
      </w:r>
      <w:bookmarkEnd w:id="14"/>
      <w:r>
        <w:rPr>
          <w:rFonts w:ascii="Times New Roman" w:hAnsi="Times New Roman" w:eastAsia="Times New Roman" w:cs="Times New Roman"/>
          <w:b/>
          <w:bCs/>
          <w:color w:val="000000" w:themeColor="text1"/>
          <w:sz w:val="32"/>
          <w:szCs w:val="32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32"/>
          <w:szCs w:val="32"/>
          <w14:ligatures w14:val="none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Для программного продукта подготовлены сопроводительные материалы, необходимые для запуска, проверки и дальнейшего сопровождения. Перечень материалов приведен в таблице 3.6.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120"/>
        <w:ind w:firstLine="0"/>
        <w:jc w:val="left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b w:val="0"/>
          <w:i/>
          <w:color w:val="000000" w:themeColor="text1"/>
          <w:sz w:val="24"/>
        </w:rPr>
        <w:t xml:space="preserve">Таблица 3.6 – Сопроводительные материалы проекта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tbl>
      <w:tblPr>
        <w:tblStyle w:val="934"/>
        <w:tblW w:w="0" w:type="auto"/>
        <w:tblBorders/>
        <w:tblLayout w:type="autofit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>
        <w:trPr/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4"/>
                <w:szCs w:val="24"/>
              </w:rPr>
              <w:t xml:space="preserve">Материал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4"/>
                <w:szCs w:val="24"/>
              </w:rPr>
              <w:t xml:space="preserve">Содержание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4"/>
                <w:szCs w:val="24"/>
              </w:rPr>
              <w:t xml:space="preserve">Назначение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README.md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Описание проекта Flutter, стек FastAPI/React/PostgreSQL/Redis/Celery, структура backend и frontend, команды запуска, тестирования, миграций, сборки и Docker-развертывания.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Используется как основной технический справочник для запуска, проверки и сопровождения проекта.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Файлы .env.example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Примеры переменных окружения для корневого docker compose и backend: БД, Redis, JWT/CSRF, cookie, CORS, администратор, хранение аудио, Sentry и параметры транскрибации.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Позволяют подготовить окружение без анализа исходного кода и отделить секреты от репозитория.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Docker Compose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Конфигурация сервисов db, redis, migrate, api, worker, frontend и flower; healthcheck, зависимости запуска, build args Vite и тома postgres_data, uploads_data, whisper_cache.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Обеспечивает воспроизводимое развертывание full-stack приложения и проверку его инфраструктурных зависимостей.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Миграции базы данных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Каталог backend/alembic и alembic.ini описывают эволюцию схемы PostgreSQL: пользователей, голосовые публикации, сессии, уведомления, жалобы, подписки, реакции и ограничения видимости.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Используются для первичного создания схемы и безопасного обновления структуры данных при развитии проекта.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Набор тестов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Pytest проверяет серверные сценарии авторизации, ленты, медиа, настроек, транскрибации и администрирования; Vitest проверяет React-компоненты, API-клиент, маршруты и утилиты.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Подтверждает работоспособность ключевых функций; скриншоты выполнения тестов включены в раздел 3.3 отчета.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Диаграммы отчета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PlantUML-диаграммы вариантов использования, user story map и схема базы данных с сущностями users, voice_tweets, notifications, reports, follows и реакциями.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Поясняют роли пользователей, пользовательские сценарии, фоновые процессы и структуру хранения данных.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Скриншоты интерфейса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Экраны входа, регистрации, ленты, создания голосовой публикации, профиля, настроек и административного раздела.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213" w:type="dxa"/>
            <w:vAlign w:val="top"/>
          </w:tcPr>
          <w:p>
            <w:pPr>
              <w:pBdr/>
              <w:spacing w:after="0"/>
              <w:ind w:firstLine="0"/>
              <w:jc w:val="left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 w:themeColor="text1"/>
                <w:sz w:val="24"/>
                <w:szCs w:val="24"/>
              </w:rPr>
              <w:t xml:space="preserve">Подтверждают реализацию основных пользовательских маршрутов и помогают сопоставить текст отчета с фактическим интерфейсом приложения.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</w:tbl>
    <w:p>
      <w:pPr>
        <w:pBdr/>
        <w:spacing/>
        <w:ind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Инструкция пользователя включает открытие приложения в браузере, просмотр публичной ленты, регистрацию или вход, создание голосовой публикации, ожидание расшифровки, поиск и взаимодействие с публикациями.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Инструкция администратора включает вход в административный раздел, просмотр пользователей, публикаций и жалоб, изменение статуса жалобы, ограничение пользователя и удаление спорной публикации при необходимости.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Таким образом, практическая часть фиксирует завершение основных этапов создания программного продукта: составные элементы реализованы, запуск описан, тестирование выполнено, порядок ввода в эксплуатацию определен, сопроводительные материалы подготовлены.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br w:type="page" w:clear="all"/>
      </w:r>
      <w:r>
        <w:rPr>
          <w:color w:val="000000" w:themeColor="text1"/>
        </w:rPr>
      </w:r>
    </w:p>
    <w:p>
      <w:pPr>
        <w:pStyle w:val="874"/>
        <w:pBdr/>
        <w:spacing w:after="240" w:before="0" w:line="360" w:lineRule="auto"/>
        <w:ind w:right="0" w:firstLine="709" w:left="0"/>
        <w:jc w:val="both"/>
        <w:rPr>
          <w:rFonts w:ascii="Times New Roman" w:hAnsi="Times New Roman" w:eastAsia="Times New Roman" w:cs="Times New Roman"/>
          <w:b/>
          <w:bCs/>
          <w:color w:val="000000" w:themeColor="text1"/>
          <w:sz w:val="36"/>
          <w:szCs w:val="36"/>
          <w14:ligatures w14:val="none"/>
        </w:rPr>
      </w:pPr>
      <w:r>
        <w:rPr>
          <w:color w:val="000000" w:themeColor="text1"/>
        </w:rPr>
      </w:r>
      <w:bookmarkStart w:id="15" w:name="_Toc15"/>
      <w:r>
        <w:rPr>
          <w:color w:val="000000" w:themeColor="text1"/>
        </w:rPr>
        <w:t xml:space="preserve">ЗАКЛЮЧЕНИЕ</w:t>
      </w:r>
      <w:bookmarkEnd w:id="15"/>
      <w:r>
        <w:rPr>
          <w:color w:val="000000" w:themeColor="text1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36"/>
          <w:szCs w:val="36"/>
          <w14:ligatures w14:val="none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color w:val="000000" w:themeColor="text1"/>
        </w:rPr>
        <w:t xml:space="preserve">В результате выполнения курсовой работы была описана программируемая система Flutter, рассмотрены существующие социальные сети и медиаплатформы, сформированы функциональные и нефункци</w:t>
      </w:r>
      <w:r>
        <w:rPr>
          <w:color w:val="000000" w:themeColor="text1"/>
        </w:rPr>
        <w:t xml:space="preserve">ональные требования к программному продукту. На основании анализа предметной области определены роли пользователей, основные сценарии работы, требования к голосовым публикациям, автоматической расшифровке, поиску, уведомлениям и административной модерации.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color w:val="000000" w:themeColor="text1"/>
        </w:rPr>
        <w:t xml:space="preserve">В технологической части был выбран стек реализации, соо</w:t>
      </w:r>
      <w:r>
        <w:rPr>
          <w:color w:val="000000" w:themeColor="text1"/>
        </w:rPr>
        <w:t xml:space="preserve">тветствующий задачам проекта: серверная часть построена на FastAPI, модель данных реализована через SQLAlchemy и PostgreSQL, фоновые задачи обработки аудио выполняются Celery worker через Redis, пользовательский интерфейс разработан как React/Vite-приложен</w:t>
      </w:r>
      <w:r>
        <w:rPr>
          <w:color w:val="000000" w:themeColor="text1"/>
        </w:rPr>
        <w:t xml:space="preserve">ие. При выборе и описании технологий учитывались официальные материалы FastAPI, React, PostgreSQL, SQLAlchemy, Alembic, Docker Compose, Redis, Celery, Vite, Pytest, Vitest и Faster-Whisper [1-12], а структура отчета сверена с методическими указаниями [13].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color w:val="000000" w:themeColor="text1"/>
        </w:rPr>
        <w:t xml:space="preserve">Практическим результатом работы стал full-stack веб-сервис для публикации коротких голосовых сообщений. В проекте реализованы регистрац</w:t>
      </w:r>
      <w:r>
        <w:rPr>
          <w:color w:val="000000" w:themeColor="text1"/>
        </w:rPr>
        <w:t xml:space="preserve">ия и вход пользователя, создание голосовой публикации, загрузка и проверка аудио, асинхронная транскрибация, отображение текста расшифровки, лента, поиск, публичные профили, подписки, ответы, лайки и дизлайки, уведомления, жалобы и административный раздел.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color w:val="000000" w:themeColor="text1"/>
        </w:rPr>
        <w:t xml:space="preserve">Работоспособность программного продукта подтверждена автоматизированной проверкой. Серверная часть прошла 39 pytest-тестов, пользовательская часть прошла 17 Vitest-тесто</w:t>
      </w:r>
      <w:r>
        <w:rPr>
          <w:color w:val="000000" w:themeColor="text1"/>
        </w:rPr>
        <w:t xml:space="preserve">в; дополнительно проверены сборка frontend-приложения, компиляция backend-модулей и корректность Docker Compose-конфигурации. Это подтверждает, что основные сценарии работы сервиса реализованы и могут быть воспроизведены в локальной или контейнерной среде.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color w:val="000000" w:themeColor="text1"/>
        </w:rPr>
        <w:t xml:space="preserve">Практическая значимость проекта заключается в том, что голосовая публикация в Flutter становится одновременно аудиозаписью и текстовым материалом: пользователь может прослушать запись, прочитать расшифровку, найти публикацию через поиск и</w:t>
      </w:r>
      <w:r>
        <w:rPr>
          <w:color w:val="000000" w:themeColor="text1"/>
        </w:rPr>
        <w:t xml:space="preserve"> взаимодействовать с другими авторами. Проект также демонстрирует полный цикл создания программного обеспечения: анализ требований, проектирование архитектуры и базы данных, разработку, тестирование, подготовку документации и описание ввода в эксплуатацию.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color w:val="000000" w:themeColor="text1"/>
        </w:rPr>
        <w:t xml:space="preserve">Перспективы развития продукта могут состоять в подключении промышленного S3-совместимого хранилища, расширении модерации, добавлении email-подтверждения и восстановления пароля через почту, улучшении качества транскрибации, масштабировании worker-проц</w:t>
      </w:r>
      <w:r>
        <w:rPr>
          <w:color w:val="000000" w:themeColor="text1"/>
        </w:rPr>
        <w:t xml:space="preserve">ессов, развитии мониторинга и подготовке мобильной версии интерфейса. Полученный результат может использоваться как основа для дальнейшего развития учебного проекта и изучения современных подходов к созданию веб-приложений с фоновой обработкой медиафайлов.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before="0"/>
        <w:ind w:firstLine="0"/>
        <w:rPr>
          <w:color w:val="000000" w:themeColor="text1"/>
        </w:rPr>
      </w:pPr>
      <w:r>
        <w:rPr>
          <w:color w:val="000000" w:themeColor="text1"/>
        </w:rPr>
        <w:br w:type="page" w:clear="all"/>
      </w:r>
      <w:r>
        <w:rPr>
          <w:color w:val="000000" w:themeColor="text1"/>
        </w:rPr>
      </w:r>
    </w:p>
    <w:p>
      <w:pPr>
        <w:pStyle w:val="874"/>
        <w:pBdr/>
        <w:spacing w:after="240" w:before="0" w:line="360" w:lineRule="auto"/>
        <w:ind w:right="0" w:firstLine="709" w:left="0"/>
        <w:jc w:val="both"/>
        <w:rPr>
          <w:rFonts w:ascii="Times New Roman" w:hAnsi="Times New Roman" w:eastAsia="Times New Roman" w:cs="Times New Roman"/>
          <w:b/>
          <w:bCs/>
          <w:color w:val="000000" w:themeColor="text1"/>
          <w:sz w:val="36"/>
          <w:szCs w:val="36"/>
          <w14:ligatures w14:val="none"/>
        </w:rPr>
      </w:pPr>
      <w:r>
        <w:rPr>
          <w:color w:val="000000" w:themeColor="text1"/>
        </w:rPr>
      </w:r>
      <w:bookmarkStart w:id="16" w:name="_Toc16"/>
      <w:r>
        <w:rPr>
          <w:color w:val="000000" w:themeColor="text1"/>
        </w:rPr>
        <w:t xml:space="preserve">СПИСОК ИСПОЛЬЗОВАННЫХ ИСТОЧНИКОВ</w:t>
      </w:r>
      <w:bookmarkEnd w:id="16"/>
      <w:r>
        <w:rPr>
          <w:color w:val="000000" w:themeColor="text1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36"/>
          <w:szCs w:val="36"/>
          <w14:ligatures w14:val="none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color w:val="000000" w:themeColor="text1"/>
        </w:rPr>
        <w:t xml:space="preserve">1. FastAPI : официальная документация. — URL: https://fastapi.tiangolo.com/ (дата обращения: 24.05.2026). — Текст : электронный.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color w:val="000000" w:themeColor="text1"/>
        </w:rPr>
        <w:t xml:space="preserve">2. React : официальная документация. — URL: https://react.dev/ (дата обращения: 24.05.2026). — Текст : электронный.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color w:val="000000" w:themeColor="text1"/>
        </w:rPr>
        <w:t xml:space="preserve">3. PostgreSQL 16 Documentation : официальная документация. — URL: https://www.postgresql.org/docs/16/ (дата обращения: 24.05.2026). — Текст : электронный.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color w:val="000000" w:themeColor="text1"/>
        </w:rPr>
        <w:t xml:space="preserve">4. SQLAlchemy 2.0 Documentation : официальная документация. — URL: https://docs.sqlalchemy.org/en/20/ (дата обращения: 24.05.2026). — Текст : электронный.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color w:val="000000" w:themeColor="text1"/>
        </w:rPr>
        <w:t xml:space="preserve">5. Alembic : официальная документация. — URL: https://alembic.sqlalchemy.org/en/latest/ (дата обращения: 24.05.2026). — Текст : электронный.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color w:val="000000" w:themeColor="text1"/>
        </w:rPr>
        <w:t xml:space="preserve">6. Docker Compose : официальная документация. — URL: https://docs.docker.com/compose/ (дата обращения: 24.05.2026). — Текст : электронный.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color w:val="000000" w:themeColor="text1"/>
        </w:rPr>
        <w:t xml:space="preserve">7. Redis Documentation : официальная документация. — URL: https://redis.io/docs/latest/ (дата обращения: 24.05.2026). — Текст : электронный.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color w:val="000000" w:themeColor="text1"/>
        </w:rPr>
        <w:t xml:space="preserve">8. Celery : официальная документация. — URL: https://docs.celeryq.dev/en/stable/ (дата обращения: 24.05.2026). — Текст : электронный.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color w:val="000000" w:themeColor="text1"/>
        </w:rPr>
        <w:t xml:space="preserve">9. Vite Guide : руководство разработчика. — URL: https://vite.dev/guide/ (дата обращения: 24.05.2026). — Текст : электронный.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color w:val="000000" w:themeColor="text1"/>
        </w:rPr>
        <w:t xml:space="preserve">10. pytest documentation : официальная документация. — URL: https://docs.pytest.org/en/stable/ (дата обращения: 24.05.2026). — Текст : электронный.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color w:val="000000" w:themeColor="text1"/>
        </w:rPr>
        <w:t xml:space="preserve">11. Vitest Guide : руководство разработчика. — URL: https://vitest.dev/guide/ (дата обращения: 24.05.2026). — Текст : электронный.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color w:val="000000" w:themeColor="text1"/>
        </w:rPr>
        <w:t xml:space="preserve">12. SYSTRAN. Faster Whisper transcription with CTranslate2 : репозиторий проекта. — URL: https://github.com/SYSTRAN/faster-whisper (дата обращения: 24.05.2026). — Текст : электронный.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color w:val="000000" w:themeColor="text1"/>
        </w:rPr>
        <w:t xml:space="preserve">13. Методически</w:t>
      </w:r>
      <w:r>
        <w:rPr>
          <w:color w:val="000000" w:themeColor="text1"/>
        </w:rPr>
        <w:t xml:space="preserve">е указания по выполнению курсового проекта «Создание программного обеспечения» : локальный электронный документ. — Файл: report/Методические_указания_Курсовой_проект_Создание_программного_обеспечения.pdf (дата обращения: 24.05.2026). — Текст : электронный.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before="0"/>
        <w:ind w:firstLine="0"/>
        <w:rPr>
          <w:color w:val="000000" w:themeColor="text1"/>
        </w:rPr>
      </w:pPr>
      <w:r>
        <w:rPr>
          <w:color w:val="000000" w:themeColor="text1"/>
        </w:rPr>
        <w:br w:type="page" w:clear="all"/>
      </w:r>
      <w:r>
        <w:rPr>
          <w:color w:val="000000" w:themeColor="text1"/>
        </w:rPr>
      </w:r>
    </w:p>
    <w:p>
      <w:pPr>
        <w:pStyle w:val="874"/>
        <w:pBdr/>
        <w:spacing w:after="240" w:before="0" w:line="360" w:lineRule="auto"/>
        <w:ind w:right="0" w:firstLine="709" w:left="0"/>
        <w:jc w:val="both"/>
        <w:rPr>
          <w:rFonts w:ascii="Times New Roman" w:hAnsi="Times New Roman" w:eastAsia="Times New Roman" w:cs="Times New Roman"/>
          <w:b/>
          <w:bCs/>
          <w:color w:val="000000" w:themeColor="text1"/>
          <w:sz w:val="36"/>
          <w:szCs w:val="36"/>
          <w14:ligatures w14:val="none"/>
        </w:rPr>
      </w:pPr>
      <w:r>
        <w:rPr>
          <w:color w:val="000000" w:themeColor="text1"/>
        </w:rPr>
      </w:r>
      <w:bookmarkStart w:id="17" w:name="_Toc17"/>
      <w:r>
        <w:rPr>
          <w:color w:val="000000" w:themeColor="text1"/>
        </w:rPr>
        <w:t xml:space="preserve">ПРИЛОЖЕНИЯ</w:t>
      </w:r>
      <w:bookmarkEnd w:id="17"/>
      <w:r>
        <w:rPr>
          <w:color w:val="000000" w:themeColor="text1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36"/>
          <w:szCs w:val="36"/>
          <w14:ligatures w14:val="none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color w:val="000000" w:themeColor="text1"/>
        </w:rPr>
        <w:t xml:space="preserve">Приложение А – Перечень файлов исходного кода и документации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color w:val="000000" w:themeColor="text1"/>
        </w:rPr>
        <w:t xml:space="preserve">Приложение Б – Фрагменты серверной части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color w:val="000000" w:themeColor="text1"/>
        </w:rPr>
        <w:t xml:space="preserve">Приложение В – Фрагменты пользовательского интерфейса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color w:val="000000" w:themeColor="text1"/>
        </w:rPr>
        <w:t xml:space="preserve">Приложение Г – Конфигурация запуска и миграции базы данных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color w:val="000000" w:themeColor="text1"/>
        </w:rPr>
        <w:t xml:space="preserve">Приложение Д – Команды проверки и тестирования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before="0"/>
        <w:ind w:firstLine="0"/>
        <w:rPr>
          <w:color w:val="000000" w:themeColor="text1"/>
        </w:rPr>
      </w:pPr>
      <w:r>
        <w:rPr>
          <w:color w:val="000000" w:themeColor="text1"/>
        </w:rPr>
        <w:br w:type="page" w:clear="all"/>
      </w:r>
      <w:r>
        <w:rPr>
          <w:color w:val="000000" w:themeColor="text1"/>
        </w:rPr>
      </w:r>
    </w:p>
    <w:p>
      <w:pPr>
        <w:pStyle w:val="875"/>
        <w:pBdr/>
        <w:spacing w:after="238" w:afterAutospacing="0" w:before="476" w:beforeAutospacing="0"/>
        <w:ind w:right="0" w:firstLine="709" w:left="0"/>
        <w:jc w:val="left"/>
        <w:rPr>
          <w:rFonts w:ascii="Times New Roman" w:hAnsi="Times New Roman" w:eastAsia="Times New Roman" w:cs="Times New Roman"/>
          <w:b/>
          <w:bCs/>
          <w:color w:val="000000" w:themeColor="text1"/>
          <w:sz w:val="32"/>
          <w:szCs w:val="32"/>
          <w14:ligatures w14:val="none"/>
        </w:rPr>
      </w:pPr>
      <w:r>
        <w:rPr>
          <w:color w:val="000000" w:themeColor="text1"/>
        </w:rPr>
      </w:r>
      <w:bookmarkStart w:id="18" w:name="_Toc18"/>
      <w:r>
        <w:rPr>
          <w:color w:val="000000" w:themeColor="text1"/>
        </w:rPr>
        <w:t xml:space="preserve">Приложение А – Перечень файлов исходного кода и документации</w:t>
      </w:r>
      <w:bookmarkEnd w:id="18"/>
      <w:r>
        <w:rPr>
          <w:color w:val="000000" w:themeColor="text1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32"/>
          <w:szCs w:val="32"/>
          <w14:ligatures w14:val="none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color w:val="000000" w:themeColor="text1"/>
        </w:rPr>
        <w:t xml:space="preserve">Полный исходный код проекта находится в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ru-RU"/>
        </w:rPr>
        <w:t xml:space="preserve">репрозитории на  </w:t>
      </w:r>
      <w:r>
        <w:rPr>
          <w:color w:val="000000" w:themeColor="text1"/>
          <w:lang w:val="en-US"/>
        </w:rPr>
        <w:t xml:space="preserve">Github </w:t>
      </w:r>
      <w:r>
        <w:rPr>
          <w:color w:val="000000" w:themeColor="text1"/>
          <w:lang w:val="ru-RU"/>
        </w:rPr>
        <w:t xml:space="preserve">по ссылке</w:t>
      </w:r>
      <w:r>
        <w:rPr>
          <w:color w:val="000000" w:themeColor="text1"/>
        </w:rPr>
        <w:t xml:space="preserve">: </w:t>
      </w:r>
      <w:r>
        <w:rPr>
          <w:color w:val="000000" w:themeColor="text1"/>
        </w:rPr>
        <w:t xml:space="preserve">https://github.com/EugeneSolenov/Flutter_</w:t>
      </w:r>
      <w:r>
        <w:rPr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color w:val="000000" w:themeColor="text1"/>
        </w:rPr>
        <w:t xml:space="preserve">Основные файлы и каталоги, на которые ссылается отчет: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color w:val="000000" w:themeColor="text1"/>
        </w:rPr>
        <w:t xml:space="preserve">README.md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color w:val="000000" w:themeColor="text1"/>
        </w:rPr>
        <w:t xml:space="preserve">docker-compose.yml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color w:val="000000" w:themeColor="text1"/>
        </w:rPr>
        <w:t xml:space="preserve">Dockerfile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color w:val="000000" w:themeColor="text1"/>
        </w:rPr>
        <w:t xml:space="preserve">backend/app/main.py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color w:val="000000" w:themeColor="text1"/>
        </w:rPr>
        <w:t xml:space="preserve">backend/app/models.py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color w:val="000000" w:themeColor="text1"/>
        </w:rPr>
        <w:t xml:space="preserve">backend/app/transcription.py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color w:val="000000" w:themeColor="text1"/>
        </w:rPr>
        <w:t xml:space="preserve">backend/app/routers/tweets.py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color w:val="000000" w:themeColor="text1"/>
        </w:rPr>
        <w:t xml:space="preserve">backend/alembic.ini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color w:val="000000" w:themeColor="text1"/>
        </w:rPr>
        <w:t xml:space="preserve">backend/alembic/versions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color w:val="000000" w:themeColor="text1"/>
        </w:rPr>
        <w:t xml:space="preserve">frontend/src/App.jsx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color w:val="000000" w:themeColor="text1"/>
        </w:rPr>
        <w:t xml:space="preserve">frontend/src/api/client.js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color w:val="000000" w:themeColor="text1"/>
        </w:rPr>
        <w:t xml:space="preserve">frontend/src/components/PostComposer.jsx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color w:val="000000" w:themeColor="text1"/>
        </w:rPr>
        <w:t xml:space="preserve">frontend/src/components/PostCard.jsx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color w:val="000000" w:themeColor="text1"/>
        </w:rPr>
        <w:t xml:space="preserve">frontend/src/components/AdminDashboard.jsx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color w:val="000000" w:themeColor="text1"/>
        </w:rPr>
        <w:t xml:space="preserve">backend/tests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color w:val="000000" w:themeColor="text1"/>
        </w:rPr>
        <w:t xml:space="preserve">frontend/src/*.test.jsx; frontend/src/**/*.test.js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color w:val="000000" w:themeColor="text1"/>
        </w:rPr>
        <w:t xml:space="preserve">report/plantuml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color w:val="000000" w:themeColor="text1"/>
        </w:rPr>
        <w:t xml:space="preserve">report/site_screenshots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left"/>
        <w:rPr>
          <w:rFonts w:ascii="Times New Roman" w:hAnsi="Times New Roman" w:cs="Times New Roman"/>
          <w:color w:val="000000" w:themeColor="text1"/>
        </w:rPr>
      </w:pPr>
      <w:r>
        <w:rPr>
          <w:color w:val="000000" w:themeColor="text1"/>
        </w:rPr>
        <w:t xml:space="preserve">README.md содержит инструкции запуска, описание структуры проекта, команды тестирования и сведения о сопроводительных материалах.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ru-RU"/>
        </w:rPr>
        <w:t xml:space="preserve">Ссылка на </w:t>
      </w:r>
      <w:r>
        <w:rPr>
          <w:color w:val="000000" w:themeColor="text1"/>
          <w:lang w:val="en-US"/>
        </w:rPr>
        <w:t xml:space="preserve">README.md - </w:t>
      </w:r>
      <w:r>
        <w:rPr>
          <w:color w:val="000000" w:themeColor="text1"/>
          <w:lang w:val="en-US"/>
        </w:rPr>
        <w:t xml:space="preserve">https://github.com/EugeneSolenov/Flutter_/blob/main/README.md</w:t>
      </w:r>
      <w:r>
        <w:rPr>
          <w:color w:val="000000" w:themeColor="text1"/>
          <w:lang w:val="en-US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before="0"/>
        <w:ind w:firstLine="0"/>
        <w:rPr>
          <w:color w:val="000000" w:themeColor="text1"/>
        </w:rPr>
      </w:pPr>
      <w:r>
        <w:rPr>
          <w:color w:val="000000" w:themeColor="text1"/>
        </w:rPr>
        <w:br w:type="page" w:clear="all"/>
      </w:r>
      <w:r>
        <w:rPr>
          <w:color w:val="000000" w:themeColor="text1"/>
        </w:rPr>
      </w:r>
    </w:p>
    <w:p>
      <w:pPr>
        <w:pStyle w:val="875"/>
        <w:pBdr/>
        <w:spacing w:after="238" w:afterAutospacing="0" w:before="476" w:beforeAutospacing="0"/>
        <w:ind w:right="0" w:firstLine="709" w:left="0"/>
        <w:jc w:val="left"/>
        <w:rPr>
          <w:rFonts w:ascii="Times New Roman" w:hAnsi="Times New Roman" w:eastAsia="Times New Roman" w:cs="Times New Roman"/>
          <w:b/>
          <w:bCs/>
          <w:color w:val="000000" w:themeColor="text1"/>
          <w:sz w:val="32"/>
          <w:szCs w:val="32"/>
          <w14:ligatures w14:val="none"/>
        </w:rPr>
      </w:pPr>
      <w:r>
        <w:rPr>
          <w:color w:val="000000" w:themeColor="text1"/>
        </w:rPr>
      </w:r>
      <w:bookmarkStart w:id="19" w:name="_Toc19"/>
      <w:r>
        <w:rPr>
          <w:color w:val="000000" w:themeColor="text1"/>
        </w:rPr>
        <w:t xml:space="preserve">Приложение Б – Фрагменты серверной части</w:t>
      </w:r>
      <w:bookmarkEnd w:id="19"/>
      <w:r>
        <w:rPr>
          <w:color w:val="000000" w:themeColor="text1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32"/>
          <w:szCs w:val="32"/>
          <w14:ligatures w14:val="none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color w:val="000000" w:themeColor="text1"/>
        </w:rPr>
        <w:t xml:space="preserve">Листинг Б.1 – Регистрация FastAPI-приложения, middleware, healthcheck и роутеров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color w:val="000000" w:themeColor="text1"/>
        </w:rPr>
        <w:t xml:space="preserve">Полный файл: backend/app/main.py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@asynccontextmanager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async def lifespan(_: FastAPI):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if settings.storage_backend == "local":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settings.uploads_path.mkdir(parents=True, exist_ok=True)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settings.whisper_model_path.mkdir(parents=True, exist_ok=True)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init_db()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logger.info(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"Application startup complete",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extra={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    "environment": settings.environment,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    "storage_backend": settings.storage_backend,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},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)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yield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app = FastAPI(title=settings.app_name, debug=settings.debug, lifespan=lifespan)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app.state.limiter = limiter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rate_limit_handler = cast(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Callable[[Request, Exception], StarletteResponse | Awaitable[StarletteResponse]],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_rate_limit_exceeded_handler,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)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app.add_exception_handler(RateLimitExceeded, rate_limit_handler)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app.add_middleware(SlowAPIMiddleware)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app.middleware("http")(csrf_middleware)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app.add_middleware(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CORSMiddleware,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allow_origins=[settings.frontend_origin_value],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allow_credentials=True,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allow_methods=["GET", "POST", "PATCH", "DELETE", "OPTIONS"],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allow_headers=["*"],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)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app.mount(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settings.static_upload_prefix,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StaticFiles(directory=str(settings.uploads_path), check_dir=False),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name="uploads",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)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@app.get("/api/health")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def healthcheck() -&gt; dict[str, str]: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return {"status": "ok"}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@app.get("/api/ready")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def readiness() -&gt; JSONResponse: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checks = {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"database": {"ok": False, "detail": ""},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"redis": {"ok": False, "detail": ""},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"storage": {"ok": False, "detail": ""},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}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try: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with engine.connect() as connection: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    connection.execute(text("SELECT 1"))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checks["database"] = {"ok": True, "detail": "ok"}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except Exception as exc: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checks["database"] = {"ok": False, "detail": str(exc)}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try: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 w14:paraId="554DC4B4"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 w:after="0"/>
        <w:ind w:firstLine="709"/>
        <w:jc w:val="both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Листинг Б.2 – Основная модель голосовой публикации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color w:val="000000" w:themeColor="text1"/>
        </w:rPr>
        <w:t xml:space="preserve">Полный файл: backend/app/models.py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class VoiceTweet(Base):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__tablename__ = "voice_tweets"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id: Mapped[int] = mapped_column(primary_key=True, index=True)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user_id: Mapped[int] = mapped_column(ForeignKey("users.id", ondelete="CASCADE"), nullable=False, index=True)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parent_tweet_id: Mapped[int | None] = mapped_column(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ForeignKey("voice_tweets.id", ondelete="CASCADE"),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nullable=True,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index=True,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)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audio_url: Mapped[str | None] = mapped_column(String(512), nullable=True)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duration_seconds: Mapped[float | None] = mapped_column(Float, nullable=True)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caption: Mapped[str | None] = mapped_column(String(500), nullable=True)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transcription_text: Mapped[str | None] = mapped_column(Text, nullable=True)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edited_transcription_at: Mapped[datetime | None] = mapped_column(DateTime(timezone=True), nullable=True)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status: Mapped[TweetStatus] = mapped_column(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Enum(TweetStatus, native_enum=False),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default=TweetStatus.processing,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nullable=False,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index=True,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)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mime_type: Mapped[str | None] = mapped_column(String(100), nullable=True)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error_message: Mapped[str | None] = mapped_column(Text, nullable=True)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created_at: Mapped[datetime] = mapped_column(DateTime(timezone=True), server_default=func.now(), nullable=False)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user: Mapped[User] = relationship(back_populates="tweets", foreign_keys=[user_id])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parent: Mapped["VoiceTweet | None"] = relationship(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"VoiceTweet",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remote_side="VoiceTweet.id",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back_populates="replies",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foreign_keys=[parent_tweet_id],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)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replies: Mapped[list["VoiceTweet"]] = relationship(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"VoiceTweet",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back_populates="parent",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cascade="all, delete-orphan",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order_by="VoiceTweet.created_at.asc()",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)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liked_by: Mapped[list[User]] = relationship(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"User",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secondary=tweet_likes,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back_populates="liked_tweets",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)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reposted_by: Mapped[list[User]] = relationship(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"User",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secondary=tweet_reposts,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back_populates="reposted_tweets",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 w14:paraId="71AAB839"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 w14:paraId="221FC0B0">
      <w:pPr>
        <w:pBdr/>
        <w:spacing w:after="0"/>
        <w:ind w:firstLine="709"/>
        <w:jc w:val="both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 w14:paraId="213B38E5">
      <w:pPr>
        <w:pBdr/>
        <w:spacing w:after="0"/>
        <w:ind w:firstLine="709"/>
        <w:jc w:val="both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 w14:paraId="2E252B5A">
      <w:pPr>
        <w:pBdr/>
        <w:spacing w:after="0"/>
        <w:ind w:firstLine="709"/>
        <w:jc w:val="both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 w:after="0"/>
        <w:ind w:firstLine="709"/>
        <w:jc w:val="both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Листинг Б.3 – Celery-задача фоновой транскрибации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color w:val="000000" w:themeColor="text1"/>
        </w:rPr>
        <w:t xml:space="preserve">Полный файл: backend/app/transcription.py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@celery_app.task(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bind=True,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name="voice_twitter.transcribe_voice_tweet",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max_retries=settings.transcription_max_retries,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)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def transcribe_voice_tweet(self, tweet_id: int) -&gt; None: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db: Session = SessionLocal()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tweet: VoiceTweet | None = None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normalized_path: Path | None = None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try: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tweet = db.get(VoiceTweet, tweet_id)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if tweet is None or tweet.status == TweetStatus.completed: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    return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if not tweet.audio_url: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    raise LocalTranscriptionError("Tweet has no audio file to transcribe.")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with storage.processing_path(tweet.audio_url) as source_path: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    if not source_path.exists():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        raise LocalTranscriptionError("Uploaded audio file is missing from storage.")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    normalized_path = normalize_audio_for_whisper(source_path)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    transcript = transcribe_audio(str(normalized_path))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tweet.transcription_text = transcript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tweet.status = TweetStatus.completed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tweet.error_message = None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db.add(tweet)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notification = None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if tweet.user.notifications_enabled: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    notification = create_notification(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        db,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        user_id=tweet.user_id,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        notification_type=NotificationType.transcription_ready,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        tweet_id=tweet.id,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    )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db.commit()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logger.info("Transcription completed", extra={"tweet_id": tweet_id})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publish_public_event(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    "tweet.transcription_updated", tweet_id=tweet.id, status=tweet.status.value, user_id=tweet.user_id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)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publish_user_event(tweet.user_id, "tweet.transcription_updated", tweet_id=tweet.id, status=tweet.status.value)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if notification: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    publish_user_event(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        tweet.user_id,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        "notification.created",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        notification_id=notification.id,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        notification_type=notification.type.value,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        tweet_id=tweet.id,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    )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except Exception as exc: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if tweet is not None: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    if self.request.retries &lt; self.max_retries: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        tweet.status = TweetStatus.processing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        tweet.error_message = f"Retrying transcription ({self.request.retries + 1}/{self.max_retries})..."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        db.add(tweet)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        db.commit()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        logger.exception(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            "Transcription attempt failed; scheduling retry",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            extra={"tweet_id": tweet_id, "retry": self.request.retries + 1},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        )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        try: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            raise self.retry(exc=exc, countdown=settings.transcription_retry_delay_seconds)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        except MaxRetriesExceededError: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            pass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    tweet.status = TweetStatus.error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    tweet.error_message = str(exc)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    db.add(tweet)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    db.commit()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    logger.exception("Transcription failed permanently", extra={"tweet_id": tweet_id})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    publish_public_event(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        "tweet.transcription_updated", tweet_id=tweet.id, status=tweet.status.value, user_id=tweet.user_id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    )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    publish_user_event(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        tweet.user_id, "tweet.transcription_updated", tweet_id=tweet.id, status=tweet.status.value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    )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raise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finally: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if normalized_path and normalized_path.exists():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    normalized_path.unlink(missing_ok=True)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/>
        <w:ind w:firstLine="0"/>
        <w:rPr>
          <w:color w:val="000000" w:themeColor="text1"/>
        </w:rPr>
      </w:pPr>
      <w:r>
        <w:rPr>
          <w:color w:val="000000" w:themeColor="text1"/>
        </w:rPr>
        <w:br w:type="page" w:clear="all"/>
      </w:r>
      <w:r>
        <w:rPr>
          <w:color w:val="000000" w:themeColor="text1"/>
        </w:rPr>
      </w:r>
    </w:p>
    <w:p>
      <w:pPr>
        <w:pStyle w:val="875"/>
        <w:pBdr/>
        <w:spacing w:after="238" w:afterAutospacing="0" w:before="476" w:beforeAutospacing="0"/>
        <w:ind w:right="0" w:firstLine="709" w:left="0"/>
        <w:jc w:val="left"/>
        <w:rPr>
          <w:rFonts w:ascii="Times New Roman" w:hAnsi="Times New Roman" w:eastAsia="Times New Roman" w:cs="Times New Roman"/>
          <w:b/>
          <w:bCs/>
          <w:color w:val="000000" w:themeColor="text1"/>
          <w:sz w:val="32"/>
          <w:szCs w:val="32"/>
          <w14:ligatures w14:val="none"/>
        </w:rPr>
      </w:pPr>
      <w:r>
        <w:rPr>
          <w:color w:val="000000" w:themeColor="text1"/>
        </w:rPr>
      </w:r>
      <w:bookmarkStart w:id="20" w:name="_Toc20"/>
      <w:r>
        <w:rPr>
          <w:color w:val="000000" w:themeColor="text1"/>
        </w:rPr>
        <w:t xml:space="preserve">Приложение В – Фрагменты пользовательского интерфейса</w:t>
      </w:r>
      <w:bookmarkEnd w:id="20"/>
      <w:r>
        <w:rPr>
          <w:color w:val="000000" w:themeColor="text1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32"/>
          <w:szCs w:val="32"/>
          <w14:ligatures w14:val="none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color w:val="000000" w:themeColor="text1"/>
        </w:rPr>
        <w:t xml:space="preserve">Листинг В.1 – API-клиент с CSRF-защитой и cookie-сессией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color w:val="000000" w:themeColor="text1"/>
        </w:rPr>
        <w:t xml:space="preserve">Полный файл: frontend/src/api/client.js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if (Array.isArray(payload?.detail)) {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const issues = [...new Set(payload.detail.map(formatValidationIssue).filter(Boolean))];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if (issues.length) {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return issues.join(" ");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}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}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if (typeof payload?.message === "string" &amp;&amp; payload.message.trim()) {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return payload.message.trim();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}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return fallbackMessage;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}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export async function ensureCsrfToken({ force = false } = {}) {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const existingToken = readCookie(CSRF_COOKIE_NAME);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if (existingToken &amp;&amp; !force) {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return existingToken;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}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const response = await performRequest("/auth/csrf", { method: "GET" }, { Accept: "application/json" });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const payload = await parseResponse(response);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if (!response.ok) {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throw new ApiError(formatApiErrorMessage(payload, "Не удалось подготовить безопасную сессию."), response.status, payload);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}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return readCookie(CSRF_COOKIE_NAME) || payload?.csrf_token || "";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}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export class ApiError extends Error {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constructor(message, status, details) {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super(message);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this.name = "ApiError";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this.status = status;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this.details = details;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}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}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export async function apiFetch(path, options = {}, internalOptions = {}) {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const method = (options.method ?? "GET").toUpperCase();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const headers = {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Accept: "application/json",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...(options.headers ?? {}),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};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if (options.body instanceof FormData) {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delete headers["Content-Type"];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}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if (!SAFE_METHODS.has(method) &amp;&amp; !isCsrfBootstrapPath(path)) {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let csrfToken = readCookie(CSRF_COOKIE_NAME);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if (!csrfToken) {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csrfToken = await ensureCsrfToken();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}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color w:val="000000" w:themeColor="text1"/>
        </w:rPr>
        <w:t xml:space="preserve">Листинг В.2 – Отправка голосовой публикации из PostComposer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color w:val="000000" w:themeColor="text1"/>
        </w:rPr>
        <w:t xml:space="preserve">Полный файл: frontend/src/components/PostComposer.jsx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setError("");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const resolvedMime = blob.type || mimeType || "audio/webm";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const extension =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MIME_EXTENSION_MAP[resolvedMime] ||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(resolvedMime.includes("wav") ? "wav" : resolvedMime.includes("ogg") ? "ogg" : resolvedMime.includes("mpeg") ? "mp3" : "webm");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const fileName = blob instanceof File &amp;&amp; blob.name ? blob.name : `voice.${extension}`;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const formData = new FormData();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formData.append("audio", blob instanceof File ? blob : new File([blob], fileName, { type: resolvedMime }));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formData.append("caption", caption.trim() || " ");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if (replyToTweetId) {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formData.append("parent_tweet_id", String(replyToTweetId));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}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if (trimmedStart &gt; 0) {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formData.append("trim_start_seconds", String(trimmedStart));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}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if (trimmedEnd !== null &amp;&amp; trimmedEnd &lt; duration) {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formData.append("trim_end_seconds", String(trimmedEnd));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}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const created = await apiFetch(replyToTweetId ? `/tweets/${replyToTweetId}/reply` : "/tweets/create", {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method: "POST",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body: formData,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});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onCreated?.({ ...created, client_simulated: true, client_created_at: Date.now() });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setCaption("");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resetPreview();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onClose?.();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color w:val="000000" w:themeColor="text1"/>
        </w:rPr>
        <w:t xml:space="preserve">Полный код интерфейса расположен в каталоге frontend/src. Основные компоненты: App.jsx, PostComposer.jsx, PostCard.jsx, SearchPanel.jsx, SettingsPage.jsx, AdminDashboard.jsx.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before="0"/>
        <w:ind w:firstLine="0"/>
        <w:rPr>
          <w:color w:val="000000" w:themeColor="text1"/>
        </w:rPr>
      </w:pPr>
      <w:r>
        <w:rPr>
          <w:color w:val="000000" w:themeColor="text1"/>
        </w:rPr>
        <w:br w:type="page" w:clear="all"/>
      </w:r>
      <w:r>
        <w:rPr>
          <w:color w:val="000000" w:themeColor="text1"/>
        </w:rPr>
      </w:r>
    </w:p>
    <w:p>
      <w:pPr>
        <w:pStyle w:val="875"/>
        <w:pBdr/>
        <w:spacing w:after="238" w:afterAutospacing="0" w:before="476" w:beforeAutospacing="0"/>
        <w:ind w:right="0" w:firstLine="709" w:left="0"/>
        <w:jc w:val="left"/>
        <w:rPr>
          <w:rFonts w:ascii="Times New Roman" w:hAnsi="Times New Roman" w:eastAsia="Times New Roman" w:cs="Times New Roman"/>
          <w:b/>
          <w:bCs/>
          <w:color w:val="000000" w:themeColor="text1"/>
          <w:sz w:val="32"/>
          <w:szCs w:val="32"/>
          <w14:ligatures w14:val="none"/>
        </w:rPr>
      </w:pPr>
      <w:r>
        <w:rPr>
          <w:color w:val="000000" w:themeColor="text1"/>
        </w:rPr>
      </w:r>
      <w:bookmarkStart w:id="21" w:name="_Toc21"/>
      <w:r>
        <w:rPr>
          <w:color w:val="000000" w:themeColor="text1"/>
        </w:rPr>
        <w:t xml:space="preserve">Приложение Г – Конфигурация запуска и миграции базы данных</w:t>
      </w:r>
      <w:bookmarkEnd w:id="21"/>
      <w:r>
        <w:rPr>
          <w:color w:val="000000" w:themeColor="text1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32"/>
          <w:szCs w:val="32"/>
          <w14:ligatures w14:val="none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color w:val="000000" w:themeColor="text1"/>
        </w:rPr>
        <w:t xml:space="preserve">Листинг Г.1 – Основные сервисы Docker Compose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color w:val="000000" w:themeColor="text1"/>
        </w:rPr>
        <w:t xml:space="preserve">Полный файл: docker-compose.yml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services: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db: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image: postgres:16-alpine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restart: unless-stopped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environment: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POSTGRES_DB: ${POSTGRES_DB}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POSTGRES_USER: ${POSTGRES_USER}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POSTGRES_PASSWORD: ${POSTGRES_PASSWORD}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volumes: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- postgres_data:/var/lib/postgresql/data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healthcheck: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test: ["CMD-SHELL", "pg_isready -U ${POSTGRES_USER} -d ${POSTGRES_DB}"]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interval: 10s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timeout: 5s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retries: 5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redis: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image: redis:7-alpine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restart: unless-stopped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healthcheck: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test: ["CMD", "redis-cli", "ping"]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interval: 10s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timeout: 5s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retries: 5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migrate: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build: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context: .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dockerfile: Dockerfile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restart: "no"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working_dir: /app/backend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env_file: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- ./backend/.env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command: sh -c "mkdir -p /app/uploads /app/.cache/whisper &amp;&amp; chown -R appuser:appuser /app/uploads /app/.cache/whisper &amp;&amp; exec runuser -u appuser -- alembic -c alembic.ini upgrade head"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depends_on: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db: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condition: service_healthy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volumes: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- uploads_data:/app/uploads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- whisper_cache:/app/.cache/whisper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api: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build: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context: .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dockerfile: Dockerfile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restart: unless-stopped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working_dir: /app/backend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env_file: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- ./backend/.env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command: sh -c "mkdir -p /app/uploads /app/.cache/whisper &amp;&amp; chown -R appuser:appuser /app/uploads /app/.cache/whisper &amp;&amp; exec runuser -u appuser -- uvicorn app.main:app --host 0.0.0.0 --port 8000"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depends_on: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db: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condition: service_healthy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migrate: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condition: service_completed_successfully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redis: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condition: service_healthy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volumes: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- uploads_data:/app/uploads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- whisper_cache:/app/.cache/whisper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expose: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- "8000"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healthcheck: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test: ["CMD-SHELL", "python -c \"import urllib.request; urllib.request.urlopen('http://127.0.0.1:8000/api/ready').read()\""]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interval: 15s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timeout: 5s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retries: 5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worker: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build: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context: .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dockerfile: Dockerfile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restart: unless-stopped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working_dir: /app/backend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env_file: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- ./backend/.env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command: sh -c "mkdir -p /app/uploads /app/.cache/whisper &amp;&amp; chown -R appuser:appuser /app/uploads /app/.cache/whisper &amp;&amp; exec runuser -u appuser -- celery -A app.celery_app:celery_app worker --loglevel=info --pool=solo --hostname=worker@$$HOSTNAME"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depends_on: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api: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condition: service_healthy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redis: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condition: service_healthy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volumes: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- uploads_data:/app/uploads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- whisper_cache:/app/.cache/whisper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healthcheck: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test: ["CMD-SHELL", "celery -A app.celery_app:celery_app inspect ping -d worker@$$HOSTNAME"]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interval: 20s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timeout: 10s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retries: 5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flower: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build: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context: .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dockerfile: Dockerfile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profiles: ["ops"]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restart: unless-stopped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working_dir: /app/backend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env_file: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- ./backend/.env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command: sh -c "mkdir -p /app/uplo</w:t>
      </w:r>
      <w:r>
        <w:rPr>
          <w:rFonts w:ascii="Courier New" w:hAnsi="Courier New"/>
          <w:color w:val="000000" w:themeColor="text1"/>
          <w:sz w:val="16"/>
        </w:rPr>
        <w:t xml:space="preserve">ads /app/.cache/whisper &amp;&amp; chown -R appuser:appuser /app/uploads /app/.cache/whisper &amp;&amp; exec runuser -u appuser -- celery -A app.celery_app:celery_app flower --address=0.0.0.0 --port=5555 --basic-auth=$${FLOWER_BASIC_AUTH:-flower:change-me-before-sharing}"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depends_on: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redis: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condition: service_healthy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worker: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condition: service_healthy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ports: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- "127.0.0.1:${FLOWER_PORT}:5555"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volumes: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- uploads_data:/app/uploads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- whisper_cache:/app/.cache/whisper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frontend: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build: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context: .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dockerfile: frontend/Dockerfile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args: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VITE_API_BASE_URL: /api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VITE_BACKEND_ORIGIN: ""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VITE_SENTRY_DSN: ${VITE_SENTRY_DSN:-}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  VITE_SENTRY_TRACES_SAMPLE_RATE: ${VITE_SENTRY_TRACES_SAMPLE_RATE:-0}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restart: unless-stopped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depends_on: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  api: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 w14:paraId="133A911B"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 w14:paraId="5A07F298">
      <w:pPr>
        <w:pBdr/>
        <w:spacing w:after="0"/>
        <w:ind w:firstLine="709"/>
        <w:jc w:val="both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 w:after="0"/>
        <w:ind w:firstLine="709"/>
        <w:jc w:val="both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Листинг Г.2 – Пример Alembic-миграции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left"/>
        <w:rPr>
          <w:rFonts w:ascii="Times New Roman" w:hAnsi="Times New Roman" w:cs="Times New Roman"/>
          <w:color w:val="000000" w:themeColor="text1"/>
        </w:rPr>
      </w:pPr>
      <w:r>
        <w:rPr>
          <w:color w:val="000000" w:themeColor="text1"/>
        </w:rPr>
        <w:t xml:space="preserve">Полный файл: backend/alembic/versions/20260424_0008_add_tweet_duration_seconds.py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"""add tweet duration seconds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Revision ID: 20260424_0008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Revises: 20260424_0007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Create Date: 2026-04-24 15:05:00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"""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from __future__ import annotations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import sqlalchemy as sa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from alembic import op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revision = "20260424_0008"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down_revision = "20260424_0007"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branch_labels = None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depends_on = None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def upgrade() -&gt; None: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op.add_column("voice_tweets", sa.Column("duration_seconds", sa.Float(), nullable=True))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def downgrade() -&gt; None: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    op.drop_column("voice_tweets", "duration_seconds")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 w14:paraId="66E40C5F"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 w:after="0"/>
        <w:ind w:firstLine="709"/>
        <w:jc w:val="both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Полный перечень миграций находится в каталоге backend/alembic/versions. Для просмотра истории используется команда alembic -c alembic.ini history.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before="0"/>
        <w:ind w:firstLine="0"/>
        <w:rPr>
          <w:color w:val="000000" w:themeColor="text1"/>
        </w:rPr>
      </w:pPr>
      <w:r>
        <w:rPr>
          <w:color w:val="000000" w:themeColor="text1"/>
        </w:rPr>
        <w:br w:type="page" w:clear="all"/>
      </w:r>
      <w:r>
        <w:rPr>
          <w:color w:val="000000" w:themeColor="text1"/>
        </w:rPr>
      </w:r>
    </w:p>
    <w:p>
      <w:pPr>
        <w:pStyle w:val="875"/>
        <w:pBdr/>
        <w:spacing w:after="238" w:afterAutospacing="0" w:before="476" w:beforeAutospacing="0"/>
        <w:ind w:right="0" w:firstLine="709" w:left="0"/>
        <w:jc w:val="left"/>
        <w:rPr>
          <w:rFonts w:ascii="Times New Roman" w:hAnsi="Times New Roman" w:eastAsia="Times New Roman" w:cs="Times New Roman"/>
          <w:b/>
          <w:bCs/>
          <w:color w:val="000000" w:themeColor="text1"/>
          <w:sz w:val="32"/>
          <w:szCs w:val="32"/>
          <w14:ligatures w14:val="none"/>
        </w:rPr>
      </w:pPr>
      <w:r>
        <w:rPr>
          <w:color w:val="000000" w:themeColor="text1"/>
        </w:rPr>
      </w:r>
      <w:bookmarkStart w:id="22" w:name="_Toc22"/>
      <w:r>
        <w:rPr>
          <w:color w:val="000000" w:themeColor="text1"/>
        </w:rPr>
        <w:t xml:space="preserve">Приложение Д – Команды проверки и тестирования</w:t>
      </w:r>
      <w:bookmarkEnd w:id="22"/>
      <w:r>
        <w:rPr>
          <w:color w:val="000000" w:themeColor="text1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32"/>
          <w:szCs w:val="32"/>
          <w14:ligatures w14:val="none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color w:val="000000" w:themeColor="text1"/>
        </w:rPr>
        <w:t xml:space="preserve">Команды выполняются из корня проекта C:\Users\Admin\Desktop\Voice: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python -m pytest backend\tests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npm test --prefix frontend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python -m compileall backend\app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npm run build --prefix frontend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>
      <w:pPr>
        <w:pBdr/>
        <w:spacing w:after="0" w:before="0" w:line="240" w:lineRule="auto"/>
        <w:ind w:firstLine="0" w:left="0"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16"/>
        </w:rPr>
        <w:t xml:space="preserve">docker compose config --quiet</w:t>
      </w:r>
      <w:r>
        <w:rPr>
          <w:rFonts w:ascii="Courier New" w:hAnsi="Courier New"/>
          <w:color w:val="000000" w:themeColor="text1"/>
          <w:sz w:val="16"/>
        </w:rPr>
      </w:r>
      <w:r>
        <w:rPr>
          <w:color w:val="000000" w:themeColor="text1"/>
        </w:rPr>
      </w:r>
    </w:p>
    <w:p w14:paraId="0BE8626E"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 w:after="0"/>
        <w:ind w:firstLine="709"/>
        <w:jc w:val="both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Файлы с результатами запуска тестов: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color w:val="000000" w:themeColor="text1"/>
        </w:rPr>
        <w:t xml:space="preserve">report/test_terminal_logs/backend_pytest.log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color w:val="000000" w:themeColor="text1"/>
        </w:rPr>
        <w:t xml:space="preserve">report/test_terminal_logs/frontend_vitest.log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color w:val="000000" w:themeColor="text1"/>
        </w:rPr>
        <w:t xml:space="preserve">report/test_terminal_logs/tests_terminal_screenshot.png</w:t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>
        <w:rPr>
          <w:color w:val="000000" w:themeColor="text1"/>
        </w:rPr>
        <w:t xml:space="preserve">Наборы тестов расположены в backend/tests и frontend/src. В отчете зафиксированы результаты: 39 backend-тестов и 17 frontend-тестов успешно пройдены.</w:t>
      </w:r>
      <w:r>
        <w:rPr>
          <w:rFonts w:ascii="Times New Roman" w:hAnsi="Times New Roman" w:cs="Times New Roman"/>
          <w:color w:val="000000" w:themeColor="text1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</w:font>
  <w:font w:name="Symbol">
    <w:panose1 w:val="05050102010706020507"/>
  </w:font>
  <w:font w:name="Courier">
    <w:panose1 w:val="020703090202050204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 w:after="0" w:line="360" w:lineRule="auto"/>
      <w:ind/>
    </w:pPr>
    <w:rPr>
      <w:rFonts w:ascii="Times New Roman" w:hAnsi="Times New Roman" w:eastAsia="Times New Roman" w:cs="Times New Roman"/>
      <w:sz w:val="28"/>
    </w:r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240" w:before="480" w:line="360" w:lineRule="auto"/>
      <w:ind/>
      <w:jc w:val="center"/>
      <w:outlineLvl w:val="0"/>
    </w:pPr>
    <w:rPr>
      <w:rFonts w:ascii="Times New Roman" w:hAnsi="Times New Roman" w:eastAsia="Times New Roman" w:cs="Times New Roman"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120" w:before="120" w:line="360" w:lineRule="auto"/>
      <w:ind/>
      <w:jc w:val="left"/>
      <w:outlineLvl w:val="1"/>
    </w:pPr>
    <w:rPr>
      <w:rFonts w:ascii="Times New Roman" w:hAnsi="Times New Roman" w:eastAsia="Times New Roman" w:cs="Times New Roman" w:asciiTheme="majorHAnsi" w:hAnsiTheme="majorHAnsi" w:eastAsiaTheme="majorEastAsia" w:cstheme="majorBidi"/>
      <w:b/>
      <w:bCs/>
      <w:color w:val="4f81bd" w:themeColor="accent1"/>
      <w:sz w:val="28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867"/>
            </w:rPr>
            <w:t xml:space="preserve">Введите ваш текст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536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7">
    <w:name w:val="Table Grid"/>
    <w:basedOn w:val="153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8">
    <w:name w:val="Table Grid Light"/>
    <w:basedOn w:val="153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9">
    <w:name w:val="Plain Table 1"/>
    <w:basedOn w:val="153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0">
    <w:name w:val="Plain Table 2"/>
    <w:basedOn w:val="153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1">
    <w:name w:val="Plain Table 3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2">
    <w:name w:val="Plain Table 4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3">
    <w:name w:val="Plain Table 5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4">
    <w:name w:val="Grid Table 1 Light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5">
    <w:name w:val="Grid Table 1 Light - Accent 1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6">
    <w:name w:val="Grid Table 1 Light - Accent 2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7">
    <w:name w:val="Grid Table 1 Light - Accent 3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8">
    <w:name w:val="Grid Table 1 Light - Accent 4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9">
    <w:name w:val="Grid Table 1 Light - Accent 5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0">
    <w:name w:val="Grid Table 1 Light - Accent 6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1">
    <w:name w:val="Grid Table 2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2">
    <w:name w:val="Grid Table 2 - Accent 1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3">
    <w:name w:val="Grid Table 2 - Accent 2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4">
    <w:name w:val="Grid Table 2 - Accent 3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5">
    <w:name w:val="Grid Table 2 - Accent 4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6">
    <w:name w:val="Grid Table 2 - Accent 5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7">
    <w:name w:val="Grid Table 2 - Accent 6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8">
    <w:name w:val="Grid Table 3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9">
    <w:name w:val="Grid Table 3 - Accent 1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0">
    <w:name w:val="Grid Table 3 - Accent 2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1">
    <w:name w:val="Grid Table 3 - Accent 3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2">
    <w:name w:val="Grid Table 3 - Accent 4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3">
    <w:name w:val="Grid Table 3 - Accent 5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4">
    <w:name w:val="Grid Table 3 - Accent 6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5">
    <w:name w:val="Grid Table 4"/>
    <w:basedOn w:val="153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6">
    <w:name w:val="Grid Table 4 - Accent 1"/>
    <w:basedOn w:val="153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7">
    <w:name w:val="Grid Table 4 - Accent 2"/>
    <w:basedOn w:val="153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8">
    <w:name w:val="Grid Table 4 - Accent 3"/>
    <w:basedOn w:val="153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9">
    <w:name w:val="Grid Table 4 - Accent 4"/>
    <w:basedOn w:val="153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0">
    <w:name w:val="Grid Table 4 - Accent 5"/>
    <w:basedOn w:val="153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1">
    <w:name w:val="Grid Table 4 - Accent 6"/>
    <w:basedOn w:val="153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2">
    <w:name w:val="Grid Table 5 Dark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3">
    <w:name w:val="Grid Table 5 Dark- Accent 1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4">
    <w:name w:val="Grid Table 5 Dark - Accent 2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5">
    <w:name w:val="Grid Table 5 Dark - Accent 3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6">
    <w:name w:val="Grid Table 5 Dark- Accent 4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7">
    <w:name w:val="Grid Table 5 Dark - Accent 5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8">
    <w:name w:val="Grid Table 5 Dark - Accent 6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9">
    <w:name w:val="Grid Table 6 Colorful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80">
    <w:name w:val="Grid Table 6 Colorful - Accent 1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81">
    <w:name w:val="Grid Table 6 Colorful - Accent 2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82">
    <w:name w:val="Grid Table 6 Colorful - Accent 3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83">
    <w:name w:val="Grid Table 6 Colorful - Accent 4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84">
    <w:name w:val="Grid Table 6 Colorful - Accent 5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85">
    <w:name w:val="Grid Table 6 Colorful - Accent 6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86">
    <w:name w:val="Grid Table 7 Colorful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7">
    <w:name w:val="Grid Table 7 Colorful - Accent 1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8">
    <w:name w:val="Grid Table 7 Colorful - Accent 2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9">
    <w:name w:val="Grid Table 7 Colorful - Accent 3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0">
    <w:name w:val="Grid Table 7 Colorful - Accent 4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1">
    <w:name w:val="Grid Table 7 Colorful - Accent 5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2">
    <w:name w:val="Grid Table 7 Colorful - Accent 6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3">
    <w:name w:val="List Table 1 Light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4">
    <w:name w:val="List Table 1 Light - Accent 1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5">
    <w:name w:val="List Table 1 Light - Accent 2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6">
    <w:name w:val="List Table 1 Light - Accent 3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7">
    <w:name w:val="List Table 1 Light - Accent 4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8">
    <w:name w:val="List Table 1 Light - Accent 5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9">
    <w:name w:val="List Table 1 Light - Accent 6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0">
    <w:name w:val="List Table 2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1">
    <w:name w:val="List Table 2 - Accent 1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2">
    <w:name w:val="List Table 2 - Accent 2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3">
    <w:name w:val="List Table 2 - Accent 3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4">
    <w:name w:val="List Table 2 - Accent 4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5">
    <w:name w:val="List Table 2 - Accent 5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6">
    <w:name w:val="List Table 2 - Accent 6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7">
    <w:name w:val="List Table 3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8">
    <w:name w:val="List Table 3 - Accent 1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9">
    <w:name w:val="List Table 3 - Accent 2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0">
    <w:name w:val="List Table 3 - Accent 3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1">
    <w:name w:val="List Table 3 - Accent 4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2">
    <w:name w:val="List Table 3 - Accent 5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3">
    <w:name w:val="List Table 3 - Accent 6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4">
    <w:name w:val="List Table 4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5">
    <w:name w:val="List Table 4 - Accent 1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6">
    <w:name w:val="List Table 4 - Accent 2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7">
    <w:name w:val="List Table 4 - Accent 3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8">
    <w:name w:val="List Table 4 - Accent 4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9">
    <w:name w:val="List Table 4 - Accent 5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0">
    <w:name w:val="List Table 4 - Accent 6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1">
    <w:name w:val="List Table 5 Dark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22">
    <w:name w:val="List Table 5 Dark - Accent 1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23">
    <w:name w:val="List Table 5 Dark - Accent 2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24">
    <w:name w:val="List Table 5 Dark - Accent 3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25">
    <w:name w:val="List Table 5 Dark - Accent 4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26">
    <w:name w:val="List Table 5 Dark - Accent 5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27">
    <w:name w:val="List Table 5 Dark - Accent 6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28">
    <w:name w:val="List Table 6 Colorful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9">
    <w:name w:val="List Table 6 Colorful - Accent 1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0">
    <w:name w:val="List Table 6 Colorful - Accent 2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1">
    <w:name w:val="List Table 6 Colorful - Accent 3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2">
    <w:name w:val="List Table 6 Colorful - Accent 4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3">
    <w:name w:val="List Table 6 Colorful - Accent 5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4">
    <w:name w:val="List Table 6 Colorful - Accent 6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5">
    <w:name w:val="List Table 7 Colorful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36">
    <w:name w:val="List Table 7 Colorful - Accent 1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37">
    <w:name w:val="List Table 7 Colorful - Accent 2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38">
    <w:name w:val="List Table 7 Colorful - Accent 3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39">
    <w:name w:val="List Table 7 Colorful - Accent 4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40">
    <w:name w:val="List Table 7 Colorful - Accent 5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41">
    <w:name w:val="List Table 7 Colorful - Accent 6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42">
    <w:name w:val="Lined - Accent"/>
    <w:basedOn w:val="15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3">
    <w:name w:val="Lined - Accent 1"/>
    <w:basedOn w:val="15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4">
    <w:name w:val="Lined - Accent 2"/>
    <w:basedOn w:val="15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5">
    <w:name w:val="Lined - Accent 3"/>
    <w:basedOn w:val="15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6">
    <w:name w:val="Lined - Accent 4"/>
    <w:basedOn w:val="15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7">
    <w:name w:val="Lined - Accent 5"/>
    <w:basedOn w:val="15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8">
    <w:name w:val="Lined - Accent 6"/>
    <w:basedOn w:val="15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9">
    <w:name w:val="Bordered &amp; Lined - Accent"/>
    <w:basedOn w:val="15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0">
    <w:name w:val="Bordered &amp; Lined - Accent 1"/>
    <w:basedOn w:val="15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1">
    <w:name w:val="Bordered &amp; Lined - Accent 2"/>
    <w:basedOn w:val="15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2">
    <w:name w:val="Bordered &amp; Lined - Accent 3"/>
    <w:basedOn w:val="15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3">
    <w:name w:val="Bordered &amp; Lined - Accent 4"/>
    <w:basedOn w:val="15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4">
    <w:name w:val="Bordered &amp; Lined - Accent 5"/>
    <w:basedOn w:val="15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5">
    <w:name w:val="Bordered &amp; Lined - Accent 6"/>
    <w:basedOn w:val="15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6">
    <w:name w:val="Bordered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7">
    <w:name w:val="Bordered - Accent 1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8">
    <w:name w:val="Bordered - Accent 2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9">
    <w:name w:val="Bordered - Accent 3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0">
    <w:name w:val="Bordered - Accent 4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1">
    <w:name w:val="Bordered - Accent 5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2">
    <w:name w:val="Bordered - Accent 6"/>
    <w:basedOn w:val="15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663" w:default="1">
    <w:name w:val="Normal"/>
    <w:qFormat/>
    <w:pPr>
      <w:pBdr/>
      <w:spacing/>
      <w:ind/>
    </w:pPr>
  </w:style>
  <w:style w:type="paragraph" w:styleId="1664">
    <w:name w:val="Heading 1"/>
    <w:basedOn w:val="1663"/>
    <w:next w:val="1663"/>
    <w:link w:val="167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665">
    <w:name w:val="Heading 2"/>
    <w:basedOn w:val="1663"/>
    <w:next w:val="1663"/>
    <w:link w:val="167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666">
    <w:name w:val="Heading 3"/>
    <w:basedOn w:val="1663"/>
    <w:next w:val="1663"/>
    <w:link w:val="167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667">
    <w:name w:val="Heading 4"/>
    <w:basedOn w:val="1663"/>
    <w:next w:val="1663"/>
    <w:link w:val="167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668">
    <w:name w:val="Heading 5"/>
    <w:basedOn w:val="1663"/>
    <w:next w:val="1663"/>
    <w:link w:val="167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669">
    <w:name w:val="Heading 6"/>
    <w:basedOn w:val="1663"/>
    <w:next w:val="1663"/>
    <w:link w:val="168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670">
    <w:name w:val="Heading 7"/>
    <w:basedOn w:val="1663"/>
    <w:next w:val="1663"/>
    <w:link w:val="168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671">
    <w:name w:val="Heading 8"/>
    <w:basedOn w:val="1663"/>
    <w:next w:val="1663"/>
    <w:link w:val="168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672">
    <w:name w:val="Heading 9"/>
    <w:basedOn w:val="1663"/>
    <w:next w:val="1663"/>
    <w:link w:val="168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673" w:default="1">
    <w:name w:val="Default Paragraph Font"/>
    <w:uiPriority w:val="1"/>
    <w:semiHidden/>
    <w:unhideWhenUsed/>
    <w:pPr>
      <w:pBdr/>
      <w:spacing/>
      <w:ind/>
    </w:pPr>
  </w:style>
  <w:style w:type="numbering" w:styleId="1674" w:default="1">
    <w:name w:val="No List"/>
    <w:uiPriority w:val="99"/>
    <w:semiHidden/>
    <w:unhideWhenUsed/>
    <w:pPr>
      <w:pBdr/>
      <w:spacing/>
      <w:ind/>
    </w:pPr>
  </w:style>
  <w:style w:type="character" w:styleId="1675">
    <w:name w:val="Heading 1 Char"/>
    <w:basedOn w:val="1673"/>
    <w:link w:val="166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676">
    <w:name w:val="Heading 2 Char"/>
    <w:basedOn w:val="1673"/>
    <w:link w:val="166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677">
    <w:name w:val="Heading 3 Char"/>
    <w:basedOn w:val="1673"/>
    <w:link w:val="166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678">
    <w:name w:val="Heading 4 Char"/>
    <w:basedOn w:val="1673"/>
    <w:link w:val="166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679">
    <w:name w:val="Heading 5 Char"/>
    <w:basedOn w:val="1673"/>
    <w:link w:val="166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680">
    <w:name w:val="Heading 6 Char"/>
    <w:basedOn w:val="1673"/>
    <w:link w:val="166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681">
    <w:name w:val="Heading 7 Char"/>
    <w:basedOn w:val="1673"/>
    <w:link w:val="167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682">
    <w:name w:val="Heading 8 Char"/>
    <w:basedOn w:val="1673"/>
    <w:link w:val="167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83">
    <w:name w:val="Heading 9 Char"/>
    <w:basedOn w:val="1673"/>
    <w:link w:val="167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684">
    <w:name w:val="Title"/>
    <w:basedOn w:val="1663"/>
    <w:next w:val="1663"/>
    <w:link w:val="168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85">
    <w:name w:val="Title Char"/>
    <w:basedOn w:val="1673"/>
    <w:link w:val="168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86">
    <w:name w:val="Subtitle"/>
    <w:basedOn w:val="1663"/>
    <w:next w:val="1663"/>
    <w:link w:val="168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87">
    <w:name w:val="Subtitle Char"/>
    <w:basedOn w:val="1673"/>
    <w:link w:val="168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88">
    <w:name w:val="Quote"/>
    <w:basedOn w:val="1663"/>
    <w:next w:val="1663"/>
    <w:link w:val="168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89">
    <w:name w:val="Quote Char"/>
    <w:basedOn w:val="1673"/>
    <w:link w:val="1688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90">
    <w:name w:val="List Paragraph"/>
    <w:basedOn w:val="1663"/>
    <w:uiPriority w:val="34"/>
    <w:qFormat/>
    <w:pPr>
      <w:pBdr/>
      <w:spacing/>
      <w:ind w:left="720"/>
      <w:contextualSpacing w:val="true"/>
    </w:pPr>
  </w:style>
  <w:style w:type="character" w:styleId="1691">
    <w:name w:val="Intense Emphasis"/>
    <w:basedOn w:val="167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92">
    <w:name w:val="Intense Quote"/>
    <w:basedOn w:val="1663"/>
    <w:next w:val="1663"/>
    <w:link w:val="169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93">
    <w:name w:val="Intense Quote Char"/>
    <w:basedOn w:val="1673"/>
    <w:link w:val="169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4">
    <w:name w:val="Intense Reference"/>
    <w:basedOn w:val="167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695">
    <w:name w:val="No Spacing"/>
    <w:basedOn w:val="1663"/>
    <w:uiPriority w:val="1"/>
    <w:qFormat/>
    <w:pPr>
      <w:pBdr/>
      <w:spacing w:after="0" w:line="240" w:lineRule="auto"/>
      <w:ind/>
    </w:pPr>
  </w:style>
  <w:style w:type="character" w:styleId="1696">
    <w:name w:val="Subtle Emphasis"/>
    <w:basedOn w:val="167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697">
    <w:name w:val="Emphasis"/>
    <w:basedOn w:val="1673"/>
    <w:uiPriority w:val="20"/>
    <w:qFormat/>
    <w:pPr>
      <w:pBdr/>
      <w:spacing/>
      <w:ind/>
    </w:pPr>
    <w:rPr>
      <w:i/>
      <w:iCs/>
    </w:rPr>
  </w:style>
  <w:style w:type="character" w:styleId="1698">
    <w:name w:val="Strong"/>
    <w:basedOn w:val="1673"/>
    <w:uiPriority w:val="22"/>
    <w:qFormat/>
    <w:pPr>
      <w:pBdr/>
      <w:spacing/>
      <w:ind/>
    </w:pPr>
    <w:rPr>
      <w:b/>
      <w:bCs/>
    </w:rPr>
  </w:style>
  <w:style w:type="character" w:styleId="1699">
    <w:name w:val="Subtle Reference"/>
    <w:basedOn w:val="167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00">
    <w:name w:val="Book Title"/>
    <w:basedOn w:val="1673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01">
    <w:name w:val="Header"/>
    <w:basedOn w:val="1663"/>
    <w:link w:val="170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02">
    <w:name w:val="Header Char"/>
    <w:basedOn w:val="1673"/>
    <w:link w:val="1701"/>
    <w:uiPriority w:val="99"/>
    <w:pPr>
      <w:pBdr/>
      <w:spacing/>
      <w:ind/>
    </w:pPr>
  </w:style>
  <w:style w:type="paragraph" w:styleId="1703">
    <w:name w:val="Footer"/>
    <w:basedOn w:val="1663"/>
    <w:link w:val="170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04">
    <w:name w:val="Footer Char"/>
    <w:basedOn w:val="1673"/>
    <w:link w:val="1703"/>
    <w:uiPriority w:val="99"/>
    <w:pPr>
      <w:pBdr/>
      <w:spacing/>
      <w:ind/>
    </w:pPr>
  </w:style>
  <w:style w:type="paragraph" w:styleId="1705">
    <w:name w:val="Caption"/>
    <w:basedOn w:val="1663"/>
    <w:next w:val="166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706">
    <w:name w:val="footnote text"/>
    <w:basedOn w:val="1663"/>
    <w:link w:val="170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707">
    <w:name w:val="Footnote Text Char"/>
    <w:basedOn w:val="1673"/>
    <w:link w:val="1706"/>
    <w:uiPriority w:val="99"/>
    <w:semiHidden/>
    <w:pPr>
      <w:pBdr/>
      <w:spacing/>
      <w:ind/>
    </w:pPr>
    <w:rPr>
      <w:sz w:val="20"/>
      <w:szCs w:val="20"/>
    </w:rPr>
  </w:style>
  <w:style w:type="character" w:styleId="1708">
    <w:name w:val="footnote reference"/>
    <w:basedOn w:val="1673"/>
    <w:uiPriority w:val="99"/>
    <w:semiHidden/>
    <w:unhideWhenUsed/>
    <w:pPr>
      <w:pBdr/>
      <w:spacing/>
      <w:ind/>
    </w:pPr>
    <w:rPr>
      <w:vertAlign w:val="superscript"/>
    </w:rPr>
  </w:style>
  <w:style w:type="paragraph" w:styleId="1709">
    <w:name w:val="endnote text"/>
    <w:basedOn w:val="1663"/>
    <w:link w:val="171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710">
    <w:name w:val="Endnote Text Char"/>
    <w:basedOn w:val="1673"/>
    <w:link w:val="1709"/>
    <w:uiPriority w:val="99"/>
    <w:semiHidden/>
    <w:pPr>
      <w:pBdr/>
      <w:spacing/>
      <w:ind/>
    </w:pPr>
    <w:rPr>
      <w:sz w:val="20"/>
      <w:szCs w:val="20"/>
    </w:rPr>
  </w:style>
  <w:style w:type="character" w:styleId="1711">
    <w:name w:val="endnote reference"/>
    <w:basedOn w:val="1673"/>
    <w:uiPriority w:val="99"/>
    <w:semiHidden/>
    <w:unhideWhenUsed/>
    <w:pPr>
      <w:pBdr/>
      <w:spacing/>
      <w:ind/>
    </w:pPr>
    <w:rPr>
      <w:vertAlign w:val="superscript"/>
    </w:rPr>
  </w:style>
  <w:style w:type="character" w:styleId="1712">
    <w:name w:val="Hyperlink"/>
    <w:basedOn w:val="167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713">
    <w:name w:val="FollowedHyperlink"/>
    <w:basedOn w:val="167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714">
    <w:name w:val="toc 1"/>
    <w:basedOn w:val="1663"/>
    <w:next w:val="1663"/>
    <w:uiPriority w:val="39"/>
    <w:unhideWhenUsed/>
    <w:pPr>
      <w:pBdr/>
      <w:spacing w:after="100"/>
      <w:ind/>
    </w:pPr>
  </w:style>
  <w:style w:type="paragraph" w:styleId="1715">
    <w:name w:val="toc 2"/>
    <w:basedOn w:val="1663"/>
    <w:next w:val="1663"/>
    <w:uiPriority w:val="39"/>
    <w:unhideWhenUsed/>
    <w:pPr>
      <w:pBdr/>
      <w:spacing w:after="100"/>
      <w:ind w:left="220"/>
    </w:pPr>
  </w:style>
  <w:style w:type="paragraph" w:styleId="1716">
    <w:name w:val="toc 3"/>
    <w:basedOn w:val="1663"/>
    <w:next w:val="1663"/>
    <w:uiPriority w:val="39"/>
    <w:unhideWhenUsed/>
    <w:pPr>
      <w:pBdr/>
      <w:spacing w:after="100"/>
      <w:ind w:left="440"/>
    </w:pPr>
  </w:style>
  <w:style w:type="paragraph" w:styleId="1717">
    <w:name w:val="toc 4"/>
    <w:basedOn w:val="1663"/>
    <w:next w:val="1663"/>
    <w:uiPriority w:val="39"/>
    <w:unhideWhenUsed/>
    <w:pPr>
      <w:pBdr/>
      <w:spacing w:after="100"/>
      <w:ind w:left="660"/>
    </w:pPr>
  </w:style>
  <w:style w:type="paragraph" w:styleId="1718">
    <w:name w:val="toc 5"/>
    <w:basedOn w:val="1663"/>
    <w:next w:val="1663"/>
    <w:uiPriority w:val="39"/>
    <w:unhideWhenUsed/>
    <w:pPr>
      <w:pBdr/>
      <w:spacing w:after="100"/>
      <w:ind w:left="880"/>
    </w:pPr>
  </w:style>
  <w:style w:type="paragraph" w:styleId="1719">
    <w:name w:val="toc 6"/>
    <w:basedOn w:val="1663"/>
    <w:next w:val="1663"/>
    <w:uiPriority w:val="39"/>
    <w:unhideWhenUsed/>
    <w:pPr>
      <w:pBdr/>
      <w:spacing w:after="100"/>
      <w:ind w:left="1100"/>
    </w:pPr>
  </w:style>
  <w:style w:type="paragraph" w:styleId="1720">
    <w:name w:val="toc 7"/>
    <w:basedOn w:val="1663"/>
    <w:next w:val="1663"/>
    <w:uiPriority w:val="39"/>
    <w:unhideWhenUsed/>
    <w:pPr>
      <w:pBdr/>
      <w:spacing w:after="100"/>
      <w:ind w:left="1320"/>
    </w:pPr>
  </w:style>
  <w:style w:type="paragraph" w:styleId="1721">
    <w:name w:val="toc 8"/>
    <w:basedOn w:val="1663"/>
    <w:next w:val="1663"/>
    <w:uiPriority w:val="39"/>
    <w:unhideWhenUsed/>
    <w:pPr>
      <w:pBdr/>
      <w:spacing w:after="100"/>
      <w:ind w:left="1540"/>
    </w:pPr>
  </w:style>
  <w:style w:type="paragraph" w:styleId="1722">
    <w:name w:val="toc 9"/>
    <w:basedOn w:val="1663"/>
    <w:next w:val="1663"/>
    <w:uiPriority w:val="39"/>
    <w:unhideWhenUsed/>
    <w:pPr>
      <w:pBdr/>
      <w:spacing w:after="100"/>
      <w:ind w:left="1760"/>
    </w:pPr>
  </w:style>
  <w:style w:type="character" w:styleId="1723">
    <w:name w:val="Placeholder Text"/>
    <w:basedOn w:val="1673"/>
    <w:uiPriority w:val="99"/>
    <w:semiHidden/>
    <w:pPr>
      <w:pBdr/>
      <w:spacing/>
      <w:ind/>
    </w:pPr>
    <w:rPr>
      <w:color w:val="666666"/>
    </w:rPr>
  </w:style>
  <w:style w:type="paragraph" w:styleId="1724">
    <w:name w:val="TOC Heading"/>
    <w:uiPriority w:val="39"/>
    <w:unhideWhenUsed/>
    <w:pPr>
      <w:pBdr/>
      <w:spacing/>
      <w:ind/>
    </w:pPr>
  </w:style>
  <w:style w:type="paragraph" w:styleId="1725">
    <w:name w:val="table of figures"/>
    <w:basedOn w:val="1663"/>
    <w:next w:val="1663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EF278816-EC6F-A645-907D-7F25AECB1D4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курсовому проекту Voice Twitter</dc:title>
  <dc:subject>Создание программного обеспечения</dc:subject>
  <dc:creator/>
  <cp:keywords/>
  <dc:description/>
  <cp:revision>21</cp:revision>
  <dcterms:created xsi:type="dcterms:W3CDTF">2013-12-23T23:15:00Z</dcterms:created>
  <dcterms:modified xsi:type="dcterms:W3CDTF">2026-05-24T17:57:38Z</dcterms:modified>
  <cp:category/>
</cp:coreProperties>
</file>