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64" w:type="dxa"/>
        <w:jc w:val="left"/>
        <w:tblInd w:w="7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798"/>
        <w:gridCol w:w="3398"/>
        <w:gridCol w:w="4368"/>
      </w:tblGrid>
      <w:tr>
        <w:trPr>
          <w:trHeight w:val="795" w:hRule="atLeast"/>
        </w:trPr>
        <w:tc>
          <w:tcPr>
            <w:tcW w:w="9564" w:type="dxa"/>
            <w:gridSpan w:val="3"/>
            <w:tcBorders/>
          </w:tcPr>
          <w:p>
            <w:pPr>
              <w:pStyle w:val="TableContents"/>
              <w:spacing w:before="0" w:after="160"/>
              <w:jc w:val="right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  <w:t>ДЛЯ СЛУЖБОВОГО КОРИСТУВАННЯ</w:t>
            </w:r>
          </w:p>
          <w:p>
            <w:pPr>
              <w:pStyle w:val="TableContents"/>
              <w:spacing w:before="0" w:after="160"/>
              <w:jc w:val="right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</w:r>
          </w:p>
          <w:p>
            <w:pPr>
              <w:pStyle w:val="TableContents"/>
              <w:spacing w:before="0" w:after="160"/>
              <w:jc w:val="right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</w:r>
          </w:p>
        </w:tc>
      </w:tr>
      <w:tr>
        <w:trPr>
          <w:trHeight w:val="2147" w:hRule="atLeast"/>
        </w:trPr>
        <w:tc>
          <w:tcPr>
            <w:tcW w:w="9564" w:type="dxa"/>
            <w:gridSpan w:val="3"/>
            <w:tcBorders/>
          </w:tcPr>
          <w:p>
            <w:pPr>
              <w:pStyle w:val="Title"/>
              <w:jc w:val="center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  <w:t>ЖУРНАЛ</w:t>
            </w:r>
          </w:p>
          <w:p>
            <w:pPr>
              <w:pStyle w:val="Heading1"/>
              <w:jc w:val="center"/>
              <w:rPr>
                <w:color w:val="auto"/>
              </w:rPr>
            </w:pPr>
            <w:r>
              <w:rPr>
                <w:rFonts w:ascii="Noto Sans" w:hAnsi="Noto Sans"/>
                <w:color w:val="auto"/>
              </w:rPr>
              <w:t>Авангард во время войны</w:t>
            </w:r>
          </w:p>
          <w:p>
            <w:pPr>
              <w:pStyle w:val="Normal"/>
              <w:spacing w:before="0" w:after="160"/>
              <w:jc w:val="center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  <w:t>Позивний: УЛІС</w:t>
            </w:r>
          </w:p>
        </w:tc>
      </w:tr>
      <w:tr>
        <w:trPr>
          <w:trHeight w:val="2400" w:hRule="atLeast"/>
        </w:trPr>
        <w:tc>
          <w:tcPr>
            <w:tcW w:w="1798" w:type="dxa"/>
            <w:tcBorders/>
          </w:tcPr>
          <w:p>
            <w:pPr>
              <w:pStyle w:val="TableContents"/>
              <w:spacing w:before="0" w:after="160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</w:r>
          </w:p>
        </w:tc>
        <w:tc>
          <w:tcPr>
            <w:tcW w:w="3398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</w:r>
          </w:p>
        </w:tc>
        <w:tc>
          <w:tcPr>
            <w:tcW w:w="4368" w:type="dxa"/>
            <w:tcBorders/>
          </w:tcPr>
          <w:p>
            <w:pPr>
              <w:pStyle w:val="TableContents"/>
              <w:spacing w:lineRule="auto" w:line="240" w:before="0" w:after="0"/>
              <w:contextualSpacing/>
              <w:jc w:val="left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</w:r>
          </w:p>
          <w:p>
            <w:pPr>
              <w:pStyle w:val="TableContents"/>
              <w:spacing w:lineRule="auto" w:line="240" w:before="0" w:after="0"/>
              <w:contextualSpacing/>
              <w:jc w:val="left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</w:r>
          </w:p>
          <w:p>
            <w:pPr>
              <w:pStyle w:val="TableContents"/>
              <w:spacing w:lineRule="auto" w:line="240" w:before="0" w:after="0"/>
              <w:contextualSpacing/>
              <w:jc w:val="left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</w:r>
          </w:p>
          <w:p>
            <w:pPr>
              <w:pStyle w:val="TableContents"/>
              <w:spacing w:lineRule="auto" w:line="240" w:before="0" w:after="0"/>
              <w:contextualSpacing/>
              <w:jc w:val="left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  <w:t>Розпочато: 21 квітня 2020 р.</w:t>
            </w:r>
          </w:p>
          <w:p>
            <w:pPr>
              <w:pStyle w:val="TableContents"/>
              <w:spacing w:lineRule="auto" w:line="240" w:before="0" w:after="0"/>
              <w:contextualSpacing/>
              <w:jc w:val="left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  <w:t>Закінчено: 23 листопада 2040 р.</w:t>
            </w:r>
          </w:p>
          <w:p>
            <w:pPr>
              <w:pStyle w:val="TableContents"/>
              <w:spacing w:lineRule="auto" w:line="240" w:before="0" w:after="0"/>
              <w:contextualSpacing/>
              <w:jc w:val="left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  <w:t>На  34  аркушах</w:t>
            </w:r>
          </w:p>
          <w:p>
            <w:pPr>
              <w:pStyle w:val="TableContents"/>
              <w:spacing w:lineRule="auto" w:line="240" w:before="0" w:after="0"/>
              <w:contextualSpacing/>
              <w:jc w:val="left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  <w:t>Інв. №  _________</w:t>
            </w:r>
          </w:p>
        </w:tc>
      </w:tr>
    </w:tbl>
    <w:p>
      <w:pPr>
        <w:pStyle w:val="BodyText"/>
        <w:spacing w:lineRule="auto" w:line="240" w:before="0" w:after="0"/>
        <w:contextualSpacing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880"/>
        <w:gridCol w:w="5758"/>
      </w:tblGrid>
      <w:tr>
        <w:trPr>
          <w:trHeight w:val="5844" w:hRule="atLeast"/>
        </w:trPr>
        <w:tc>
          <w:tcPr>
            <w:tcW w:w="3880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>
                <w:rFonts w:ascii="Noto Sans" w:hAnsi="Noto Sans"/>
                <w:sz w:val="20"/>
                <w:szCs w:val="20"/>
              </w:rPr>
            </w:pPr>
            <w:r>
              <w:rPr>
                <w:rFonts w:ascii="Noto Sans" w:hAnsi="Noto Sans"/>
                <w:sz w:val="20"/>
                <w:szCs w:val="20"/>
              </w:rPr>
            </w:r>
          </w:p>
        </w:tc>
        <w:tc>
          <w:tcPr>
            <w:tcW w:w="5758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left"/>
              <w:rPr>
                <w:sz w:val="20"/>
                <w:szCs w:val="20"/>
              </w:rPr>
            </w:pPr>
            <w:r>
              <w:rPr>
                <w:rFonts w:ascii="Noto Sans" w:hAnsi="Noto Sans"/>
                <w:sz w:val="20"/>
                <w:szCs w:val="20"/>
              </w:rPr>
              <w:t>{{ text }}</w:t>
            </w:r>
          </w:p>
        </w:tc>
      </w:tr>
    </w:tbl>
    <w:p>
      <w:pPr>
        <w:pStyle w:val="BodyText"/>
        <w:spacing w:lineRule="auto" w:line="240" w:before="0" w:after="0"/>
        <w:contextualSpacing/>
        <w:rPr>
          <w:rFonts w:ascii="Noto Sans" w:hAnsi="Noto Sans"/>
        </w:rPr>
      </w:pPr>
      <w:r>
        <w:rPr>
          <w:rFonts w:ascii="Noto Sans" w:hAnsi="Noto Sans"/>
        </w:rPr>
        <w:t>{%p for row in rows %}</w:t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41"/>
        <w:gridCol w:w="6497"/>
      </w:tblGrid>
      <w:tr>
        <w:trPr>
          <w:trHeight w:val="5664" w:hRule="atLeast"/>
        </w:trPr>
        <w:tc>
          <w:tcPr>
            <w:tcW w:w="3141" w:type="dxa"/>
            <w:tcBorders/>
          </w:tcPr>
          <w:p>
            <w:pPr>
              <w:pStyle w:val="BodyText"/>
              <w:spacing w:lineRule="auto" w:line="240" w:before="0" w:after="0"/>
              <w:contextualSpacing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</w:r>
          </w:p>
        </w:tc>
        <w:tc>
          <w:tcPr>
            <w:tcW w:w="6497" w:type="dxa"/>
            <w:tcBorders/>
            <w:vAlign w:val="center"/>
          </w:tcPr>
          <w:p>
            <w:pPr>
              <w:pStyle w:val="BodyText"/>
              <w:spacing w:lineRule="auto" w:line="240" w:before="0" w:after="0"/>
              <w:contextualSpacing/>
              <w:jc w:val="center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  <w:t>{{ row.img1 }}</w:t>
            </w:r>
          </w:p>
        </w:tc>
      </w:tr>
    </w:tbl>
    <w:p>
      <w:pPr>
        <w:pStyle w:val="BodyText"/>
        <w:spacing w:lineRule="auto" w:line="240" w:before="0" w:after="0"/>
        <w:ind w:hanging="0" w:left="0" w:right="0"/>
        <w:contextualSpacing/>
        <w:rPr>
          <w:rFonts w:ascii="Noto Sans" w:hAnsi="Noto Sans"/>
        </w:rPr>
      </w:pPr>
      <w:r>
        <w:rPr>
          <w:rFonts w:ascii="Noto Sans" w:hAnsi="Noto Sans"/>
        </w:rPr>
        <w:t>{%p endfor %}</w:t>
      </w:r>
      <w:r>
        <w:br w:type="page"/>
      </w:r>
    </w:p>
    <w:p>
      <w:pPr>
        <w:pStyle w:val="BodyText"/>
        <w:spacing w:lineRule="auto" w:line="240" w:before="0" w:after="0"/>
        <w:ind w:hanging="0" w:left="0" w:right="0"/>
        <w:contextualSpacing/>
        <w:rPr>
          <w:rFonts w:ascii="Noto Sans" w:hAnsi="Noto Sans"/>
        </w:rPr>
      </w:pPr>
      <w:r>
        <w:rPr>
          <w:rFonts w:ascii="Noto Sans" w:hAnsi="Noto Sans"/>
        </w:rPr>
        <w:t> </w:t>
      </w:r>
    </w:p>
    <w:sectPr>
      <w:type w:val="nextPage"/>
      <w:pgSz w:orient="landscape" w:w="11906" w:h="8391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Noto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DejaVu Sans" w:asciiTheme="minorHAnsi" w:cstheme="minorBidi" w:eastAsiaTheme="minorHAnsi" w:hAnsiTheme="minorHAns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rial" w:hAnsi="Arial" w:eastAsia="Arial" w:cs="DejaVu Sans" w:asciiTheme="minorHAnsi" w:cstheme="minorBidi" w:eastAsiaTheme="minorHAnsi" w:hAnsiTheme="minorHAnsi"/>
      <w:color w:val="auto"/>
      <w:kern w:val="2"/>
      <w:sz w:val="24"/>
      <w:szCs w:val="24"/>
      <w:lang w:val="uk-U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b11a61"/>
    <w:pPr>
      <w:keepNext w:val="true"/>
      <w:keepLines/>
      <w:spacing w:before="360" w:after="80"/>
      <w:outlineLvl w:val="0"/>
    </w:pPr>
    <w:rPr>
      <w:rFonts w:ascii="Arial" w:hAnsi="Arial" w:eastAsia="DejaVu Sans" w:cs="DejaVu Sans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b11a61"/>
    <w:pPr>
      <w:keepNext w:val="true"/>
      <w:keepLines/>
      <w:spacing w:before="160" w:after="80"/>
      <w:outlineLvl w:val="1"/>
    </w:pPr>
    <w:rPr>
      <w:rFonts w:ascii="Arial" w:hAnsi="Arial" w:eastAsia="DejaVu Sans" w:cs="DejaVu Sans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b11a61"/>
    <w:pPr>
      <w:keepNext w:val="true"/>
      <w:keepLines/>
      <w:spacing w:before="160" w:after="80"/>
      <w:outlineLvl w:val="2"/>
    </w:pPr>
    <w:rPr>
      <w:rFonts w:eastAsia="DejaVu Sans" w:cs="DejaVu Sans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11a61"/>
    <w:pPr>
      <w:keepNext w:val="true"/>
      <w:keepLines/>
      <w:spacing w:before="80" w:after="40"/>
      <w:outlineLvl w:val="3"/>
    </w:pPr>
    <w:rPr>
      <w:rFonts w:eastAsia="DejaVu Sans" w:cs="DejaVu Sans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11a61"/>
    <w:pPr>
      <w:keepNext w:val="true"/>
      <w:keepLines/>
      <w:spacing w:before="80" w:after="40"/>
      <w:outlineLvl w:val="4"/>
    </w:pPr>
    <w:rPr>
      <w:rFonts w:eastAsia="DejaVu Sans" w:cs="DejaVu Sans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11a61"/>
    <w:pPr>
      <w:keepNext w:val="true"/>
      <w:keepLines/>
      <w:spacing w:before="40" w:after="0"/>
      <w:outlineLvl w:val="5"/>
    </w:pPr>
    <w:rPr>
      <w:rFonts w:eastAsia="DejaVu Sans" w:cs="DejaVu Sans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11a61"/>
    <w:pPr>
      <w:keepNext w:val="true"/>
      <w:keepLines/>
      <w:spacing w:before="40" w:after="0"/>
      <w:outlineLvl w:val="6"/>
    </w:pPr>
    <w:rPr>
      <w:rFonts w:eastAsia="DejaVu Sans" w:cs="DejaVu Sans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11a61"/>
    <w:pPr>
      <w:keepNext w:val="true"/>
      <w:keepLines/>
      <w:spacing w:before="0" w:after="0"/>
      <w:outlineLvl w:val="7"/>
    </w:pPr>
    <w:rPr>
      <w:rFonts w:eastAsia="DejaVu Sans" w:cs="DejaVu Sans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11a61"/>
    <w:pPr>
      <w:keepNext w:val="true"/>
      <w:keepLines/>
      <w:spacing w:before="0" w:after="0"/>
      <w:outlineLvl w:val="8"/>
    </w:pPr>
    <w:rPr>
      <w:rFonts w:eastAsia="DejaVu Sans" w:cs="DejaVu Sans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b11a61"/>
    <w:rPr>
      <w:rFonts w:ascii="Arial" w:hAnsi="Arial" w:eastAsia="DejaVu Sans" w:cs="DejaVu Sans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b11a61"/>
    <w:rPr>
      <w:rFonts w:ascii="Arial" w:hAnsi="Arial" w:eastAsia="DejaVu Sans" w:cs="DejaVu Sans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b11a61"/>
    <w:rPr>
      <w:rFonts w:eastAsia="DejaVu Sans" w:cs="DejaVu Sans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b11a61"/>
    <w:rPr>
      <w:rFonts w:eastAsia="DejaVu Sans" w:cs="DejaVu Sans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b11a61"/>
    <w:rPr>
      <w:rFonts w:eastAsia="DejaVu Sans" w:cs="DejaVu Sans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b11a61"/>
    <w:rPr>
      <w:rFonts w:eastAsia="DejaVu Sans" w:cs="DejaVu Sans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b11a61"/>
    <w:rPr>
      <w:rFonts w:eastAsia="DejaVu Sans" w:cs="DejaVu Sans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b11a61"/>
    <w:rPr>
      <w:rFonts w:eastAsia="DejaVu Sans" w:cs="DejaVu Sans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b11a61"/>
    <w:rPr>
      <w:rFonts w:eastAsia="DejaVu Sans" w:cs="DejaVu Sans" w:cstheme="majorBidi" w:eastAsiaTheme="majorEastAsia"/>
      <w:color w:themeColor="text1" w:themeTint="d8" w:val="272727"/>
    </w:rPr>
  </w:style>
  <w:style w:type="character" w:styleId="Style5" w:customStyle="1">
    <w:name w:val="Назва Знак"/>
    <w:basedOn w:val="DefaultParagraphFont"/>
    <w:link w:val="Title"/>
    <w:uiPriority w:val="10"/>
    <w:qFormat/>
    <w:rsid w:val="00b11a61"/>
    <w:rPr>
      <w:rFonts w:ascii="Arial" w:hAnsi="Arial" w:eastAsia="DejaVu Sans" w:cs="DejaVu Sans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ідзаголовок Знак"/>
    <w:basedOn w:val="DefaultParagraphFont"/>
    <w:link w:val="Subtitle"/>
    <w:uiPriority w:val="11"/>
    <w:qFormat/>
    <w:rsid w:val="00b11a61"/>
    <w:rPr>
      <w:rFonts w:eastAsia="DejaVu Sans" w:cs="DejaVu Sans" w:cstheme="majorBidi" w:eastAsiaTheme="majorEastAsia"/>
      <w:color w:themeColor="text1" w:themeTint="a6" w:val="595959"/>
      <w:spacing w:val="15"/>
      <w:sz w:val="28"/>
      <w:szCs w:val="28"/>
    </w:rPr>
  </w:style>
  <w:style w:type="character" w:styleId="Style7" w:customStyle="1">
    <w:name w:val="Цитата Знак"/>
    <w:basedOn w:val="DefaultParagraphFont"/>
    <w:link w:val="Quote"/>
    <w:uiPriority w:val="29"/>
    <w:qFormat/>
    <w:rsid w:val="00b11a6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11a61"/>
    <w:rPr>
      <w:i/>
      <w:iCs/>
      <w:color w:themeColor="accent1" w:themeShade="bf" w:val="0F4761"/>
    </w:rPr>
  </w:style>
  <w:style w:type="character" w:styleId="Style8" w:customStyle="1">
    <w:name w:val="Насичена цитата Знак"/>
    <w:basedOn w:val="DefaultParagraphFont"/>
    <w:link w:val="IntenseQuote"/>
    <w:uiPriority w:val="30"/>
    <w:qFormat/>
    <w:rsid w:val="00b11a6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11a61"/>
    <w:rPr>
      <w:b/>
      <w:bCs/>
      <w:smallCaps/>
      <w:color w:themeColor="accent1" w:themeShade="bf" w:val="0F4761"/>
      <w:spacing w:val="5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b11a61"/>
    <w:pPr>
      <w:spacing w:lineRule="auto" w:line="240" w:before="0" w:after="80"/>
      <w:contextualSpacing/>
    </w:pPr>
    <w:rPr>
      <w:rFonts w:ascii="Arial" w:hAnsi="Arial" w:eastAsia="DejaVu Sans" w:cs="DejaVu Sans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b11a61"/>
    <w:pPr/>
    <w:rPr>
      <w:rFonts w:eastAsia="DejaVu Sans" w:cs="DejaVu Sans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Style7"/>
    <w:uiPriority w:val="29"/>
    <w:qFormat/>
    <w:rsid w:val="00b11a6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11a6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8"/>
    <w:uiPriority w:val="30"/>
    <w:qFormat/>
    <w:rsid w:val="00b11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ListContents">
    <w:name w:val="List Contents"/>
    <w:basedOn w:val="Normal"/>
    <w:qFormat/>
    <w:pPr>
      <w:ind w:left="567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9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Application>LibreOffice/25.2.3.2$Linux_X86_64 LibreOffice_project/520$Build-2</Application>
  <AppVersion>15.0000</AppVersion>
  <Pages>4</Pages>
  <Words>41</Words>
  <Characters>188</Characters>
  <CharactersWithSpaces>221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2026-02-17T06:51:00Z</dcterms:created>
  <dc:creator>Blacksmith</dc:creator>
  <dc:description/>
  <dc:language>en-US</dc:language>
  <cp:lastModifiedBy/>
  <dcterms:modified xsi:type="dcterms:W3CDTF">2026-09-17T13:01:55Z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