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  <w:r>
        <w:rPr/>
        <w:pict>
          <v:group style="position:absolute;margin-left:406.799988pt;margin-top:0pt;width:188.65pt;height:760.7pt;mso-position-horizontal-relative:page;mso-position-vertical-relative:page;z-index:15729664" coordorigin="8136,0" coordsize="3773,15214">
            <v:shape style="position:absolute;left:8136;top:0;width:3773;height:1521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801;top:659;width:2196;height:961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22"/>
                      </w:rPr>
                      <w:t>Contact Details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+355 689910969</w:t>
                    </w:r>
                  </w:p>
                  <w:p>
                    <w:pPr>
                      <w:spacing w:line="217" w:lineRule="exact" w:before="49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6">
                      <w:r>
                        <w:rPr>
                          <w:color w:val="FFFFFF"/>
                          <w:spacing w:val="-3"/>
                          <w:sz w:val="18"/>
                          <w:u w:val="single" w:color="FFFFFF"/>
                        </w:rPr>
                        <w:t>bardhoshieugen2@gmail.com</w:t>
                      </w:r>
                    </w:hyperlink>
                  </w:p>
                </w:txbxContent>
              </v:textbox>
              <w10:wrap type="none"/>
            </v:shape>
            <v:shape style="position:absolute;left:8801;top:2258;width:2413;height:457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22"/>
                      </w:rPr>
                      <w:t>Skills</w:t>
                    </w:r>
                  </w:p>
                  <w:p>
                    <w:pPr>
                      <w:spacing w:line="288" w:lineRule="auto" w:before="166"/>
                      <w:ind w:left="0" w:right="151" w:firstLine="0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Programming languages</w:t>
                    </w:r>
                    <w:r>
                      <w:rPr>
                        <w:color w:val="FFFFFF"/>
                        <w:sz w:val="18"/>
                      </w:rPr>
                      <w:t>: Java, Python, JavaScript, TypeScript, JPA, Java JAX-RS, Maven, XML</w:t>
                    </w:r>
                  </w:p>
                  <w:p>
                    <w:pPr>
                      <w:spacing w:line="288" w:lineRule="auto" w:before="1"/>
                      <w:ind w:left="0" w:right="42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languages, Bootstrap, 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SQL, </w:t>
                    </w:r>
                    <w:r>
                      <w:rPr>
                        <w:color w:val="FFFFFF"/>
                        <w:sz w:val="18"/>
                      </w:rPr>
                      <w:t>NoSQL, React 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JS. </w:t>
                    </w:r>
                    <w:r>
                      <w:rPr>
                        <w:b/>
                        <w:color w:val="FFFFFF"/>
                        <w:sz w:val="18"/>
                      </w:rPr>
                      <w:t>Additional Technical</w:t>
                    </w:r>
                    <w:r>
                      <w:rPr>
                        <w:b/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Skills</w:t>
                    </w:r>
                    <w:r>
                      <w:rPr>
                        <w:color w:val="FFFFFF"/>
                        <w:sz w:val="18"/>
                      </w:rPr>
                      <w:t>:</w:t>
                    </w:r>
                  </w:p>
                  <w:p>
                    <w:pPr>
                      <w:spacing w:line="288" w:lineRule="auto" w:before="2"/>
                      <w:ind w:left="0" w:right="-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Scrum, Teamwork, Application Security, Linux, CRM, SalesForce, Click Up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line="288" w:lineRule="auto" w:before="0"/>
                      <w:ind w:left="0" w:right="71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Project management</w:t>
                    </w:r>
                    <w:r>
                      <w:rPr>
                        <w:color w:val="FFFFFF"/>
                        <w:spacing w:val="-2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&amp; communication</w:t>
                    </w: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line="283" w:lineRule="auto" w:before="0"/>
                      <w:ind w:left="0" w:right="23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Languages: </w:t>
                    </w:r>
                    <w:r>
                      <w:rPr>
                        <w:color w:val="FFFFFF"/>
                        <w:sz w:val="18"/>
                      </w:rPr>
                      <w:t>Albanian</w:t>
                    </w:r>
                    <w:r>
                      <w:rPr>
                        <w:color w:val="FFFFFF"/>
                        <w:spacing w:val="-2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(Native), English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(Fluent),</w:t>
                    </w:r>
                  </w:p>
                  <w:p>
                    <w:pPr>
                      <w:spacing w:line="217" w:lineRule="exact" w:before="0"/>
                      <w:ind w:left="4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Italian (Beginner)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463550</wp:posOffset>
            </wp:positionH>
            <wp:positionV relativeFrom="paragraph">
              <wp:posOffset>-208568</wp:posOffset>
            </wp:positionV>
            <wp:extent cx="793750" cy="916304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0E1C"/>
          <w:w w:val="90"/>
        </w:rPr>
        <w:t>Eugen Bardhoshi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0"/>
        <w:ind w:left="0"/>
        <w:rPr>
          <w:b/>
          <w:sz w:val="22"/>
        </w:rPr>
      </w:pPr>
    </w:p>
    <w:p>
      <w:pPr>
        <w:pStyle w:val="Heading1"/>
        <w:spacing w:before="43"/>
        <w:ind w:left="119"/>
      </w:pPr>
      <w:r>
        <w:rPr>
          <w:color w:val="090E1C"/>
          <w:w w:val="95"/>
        </w:rPr>
        <w:t>Objective</w:t>
      </w:r>
    </w:p>
    <w:p>
      <w:pPr>
        <w:pStyle w:val="BodyText"/>
        <w:spacing w:before="4"/>
        <w:ind w:left="167" w:right="3320" w:hanging="48"/>
      </w:pPr>
      <w:r>
        <w:rPr>
          <w:color w:val="3A3C43"/>
        </w:rPr>
        <w:t>Regarded as a charismatic team member from colleagues, I am dedicated to getting work done in an optimal way with a contagious passion and energy that drives</w:t>
      </w:r>
    </w:p>
    <w:p>
      <w:pPr>
        <w:pStyle w:val="BodyText"/>
        <w:spacing w:line="242" w:lineRule="exact" w:before="1"/>
        <w:ind w:left="119"/>
      </w:pPr>
      <w:r>
        <w:rPr>
          <w:color w:val="3A3C43"/>
        </w:rPr>
        <w:t>the team forward. Seeking knowledge in networking and software development.</w:t>
      </w:r>
    </w:p>
    <w:p>
      <w:pPr>
        <w:pStyle w:val="BodyText"/>
        <w:spacing w:line="242" w:lineRule="exact"/>
        <w:ind w:left="119"/>
      </w:pPr>
      <w:r>
        <w:rPr>
          <w:color w:val="3A3C43"/>
        </w:rPr>
        <w:t>Excellent time management skills combined with a superior knowledge</w:t>
      </w:r>
    </w:p>
    <w:p>
      <w:pPr>
        <w:pStyle w:val="BodyText"/>
        <w:spacing w:before="1"/>
        <w:ind w:left="167" w:right="4394" w:hanging="48"/>
      </w:pPr>
      <w:r>
        <w:rPr>
          <w:color w:val="3A3C43"/>
        </w:rPr>
        <w:t>of the customer service industry. Dedicated, hardworking and committed to becoming a dependable and valuable team member.</w:t>
      </w:r>
    </w:p>
    <w:p>
      <w:pPr>
        <w:pStyle w:val="Heading1"/>
      </w:pPr>
      <w:bookmarkStart w:name="Employment History" w:id="1"/>
      <w:bookmarkEnd w:id="1"/>
      <w:r>
        <w:rPr>
          <w:b w:val="0"/>
        </w:rPr>
      </w:r>
      <w:r>
        <w:rPr>
          <w:color w:val="090E1C"/>
          <w:w w:val="85"/>
        </w:rPr>
        <w:t>Employment History</w:t>
      </w:r>
    </w:p>
    <w:p>
      <w:pPr>
        <w:pStyle w:val="Heading2"/>
        <w:spacing w:before="195"/>
      </w:pPr>
      <w:bookmarkStart w:name="Project Manager, Itech Roofworkd LTD, Lo" w:id="2"/>
      <w:bookmarkEnd w:id="2"/>
      <w:r>
        <w:rPr>
          <w:b w:val="0"/>
        </w:rPr>
      </w:r>
      <w:r>
        <w:rPr>
          <w:color w:val="090E1C"/>
        </w:rPr>
        <w:t>Project Manager, Itech Roofworkd LTD, London (UK)</w:t>
      </w:r>
    </w:p>
    <w:p>
      <w:pPr>
        <w:spacing w:before="79"/>
        <w:ind w:left="225" w:right="0" w:firstLine="0"/>
        <w:jc w:val="left"/>
        <w:rPr>
          <w:sz w:val="14"/>
        </w:rPr>
      </w:pPr>
      <w:r>
        <w:rPr>
          <w:color w:val="969FB3"/>
          <w:sz w:val="14"/>
        </w:rPr>
        <w:t>S E P T E M B E R 20 21 — MARCH 2023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64" w:lineRule="auto" w:before="2" w:after="0"/>
        <w:ind w:left="642" w:right="4428" w:hanging="197"/>
        <w:jc w:val="left"/>
        <w:rPr>
          <w:sz w:val="20"/>
        </w:rPr>
      </w:pPr>
      <w:r>
        <w:rPr>
          <w:color w:val="3A3C43"/>
          <w:sz w:val="20"/>
        </w:rPr>
        <w:t>Meeting with clients and stakeholders to clarity project requirements and</w:t>
      </w:r>
      <w:r>
        <w:rPr>
          <w:color w:val="3A3C43"/>
          <w:spacing w:val="1"/>
          <w:sz w:val="20"/>
        </w:rPr>
        <w:t> </w:t>
      </w:r>
      <w:r>
        <w:rPr>
          <w:color w:val="3A3C43"/>
          <w:sz w:val="20"/>
        </w:rPr>
        <w:t>expectations.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1" w:after="0"/>
        <w:ind w:left="642" w:right="0" w:hanging="202"/>
        <w:jc w:val="left"/>
        <w:rPr>
          <w:sz w:val="20"/>
        </w:rPr>
      </w:pPr>
      <w:r>
        <w:rPr>
          <w:color w:val="3A3C43"/>
          <w:sz w:val="20"/>
        </w:rPr>
        <w:t>Developing detailed project plans, budgets, and</w:t>
      </w:r>
      <w:r>
        <w:rPr>
          <w:color w:val="3A3C43"/>
          <w:spacing w:val="-6"/>
          <w:sz w:val="20"/>
        </w:rPr>
        <w:t> </w:t>
      </w:r>
      <w:r>
        <w:rPr>
          <w:color w:val="3A3C43"/>
          <w:sz w:val="20"/>
        </w:rPr>
        <w:t>schedules.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11" w:after="0"/>
        <w:ind w:left="642" w:right="0" w:hanging="197"/>
        <w:jc w:val="left"/>
        <w:rPr>
          <w:sz w:val="20"/>
        </w:rPr>
      </w:pPr>
      <w:r>
        <w:rPr>
          <w:color w:val="3A3C43"/>
          <w:sz w:val="20"/>
        </w:rPr>
        <w:t>Ensuring resource availability and</w:t>
      </w:r>
      <w:r>
        <w:rPr>
          <w:color w:val="3A3C43"/>
          <w:spacing w:val="-1"/>
          <w:sz w:val="20"/>
        </w:rPr>
        <w:t> </w:t>
      </w:r>
      <w:r>
        <w:rPr>
          <w:color w:val="3A3C43"/>
          <w:sz w:val="20"/>
        </w:rPr>
        <w:t>allocation.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0" w:after="0"/>
        <w:ind w:left="642" w:right="0" w:hanging="202"/>
        <w:jc w:val="left"/>
        <w:rPr>
          <w:sz w:val="20"/>
        </w:rPr>
      </w:pPr>
      <w:r>
        <w:rPr>
          <w:color w:val="3A3C43"/>
          <w:sz w:val="20"/>
        </w:rPr>
        <w:t>Delegating project tasks based on staff members skills and</w:t>
      </w:r>
      <w:r>
        <w:rPr>
          <w:color w:val="3A3C43"/>
          <w:spacing w:val="-7"/>
          <w:sz w:val="20"/>
        </w:rPr>
        <w:t> </w:t>
      </w:r>
      <w:r>
        <w:rPr>
          <w:color w:val="3A3C43"/>
          <w:sz w:val="20"/>
        </w:rPr>
        <w:t>strengths.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6" w:after="0"/>
        <w:ind w:left="642" w:right="0" w:hanging="197"/>
        <w:jc w:val="left"/>
        <w:rPr>
          <w:sz w:val="20"/>
        </w:rPr>
      </w:pPr>
      <w:r>
        <w:rPr>
          <w:color w:val="3A3C43"/>
          <w:sz w:val="20"/>
        </w:rPr>
        <w:t>Tracking and reporting project progress, performance, and</w:t>
      </w:r>
      <w:r>
        <w:rPr>
          <w:color w:val="3A3C43"/>
          <w:spacing w:val="-19"/>
          <w:sz w:val="20"/>
        </w:rPr>
        <w:t> </w:t>
      </w:r>
      <w:r>
        <w:rPr>
          <w:color w:val="3A3C43"/>
          <w:sz w:val="20"/>
        </w:rPr>
        <w:t>costs.</w:t>
      </w:r>
    </w:p>
    <w:p>
      <w:pPr>
        <w:pStyle w:val="Heading2"/>
        <w:spacing w:before="1"/>
      </w:pPr>
      <w:bookmarkStart w:name="Intern- Scrum Master, Reach Services Net" w:id="3"/>
      <w:bookmarkEnd w:id="3"/>
      <w:r>
        <w:rPr>
          <w:b w:val="0"/>
        </w:rPr>
      </w:r>
      <w:r>
        <w:rPr>
          <w:color w:val="090E1C"/>
        </w:rPr>
        <w:t>Intern- Scrum Master, Reach Services Network Limited, London (UK)</w:t>
      </w:r>
    </w:p>
    <w:p>
      <w:pPr>
        <w:spacing w:before="79"/>
        <w:ind w:left="225" w:right="0" w:firstLine="0"/>
        <w:jc w:val="left"/>
        <w:rPr>
          <w:sz w:val="14"/>
        </w:rPr>
      </w:pPr>
      <w:r>
        <w:rPr>
          <w:color w:val="969FB3"/>
          <w:sz w:val="14"/>
        </w:rPr>
        <w:t>SEPTEMBER 2 0 21 — NOVEMBER 2022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64" w:lineRule="auto" w:before="112" w:after="0"/>
        <w:ind w:left="642" w:right="4730" w:hanging="197"/>
        <w:jc w:val="left"/>
        <w:rPr>
          <w:sz w:val="20"/>
        </w:rPr>
      </w:pPr>
      <w:r>
        <w:rPr>
          <w:color w:val="3A3C43"/>
          <w:sz w:val="20"/>
        </w:rPr>
        <w:t>Promoting a Lean-Agile mindset and exhibits leadership behavior, supporting and enforcing team</w:t>
      </w:r>
      <w:r>
        <w:rPr>
          <w:color w:val="3A3C43"/>
          <w:spacing w:val="-4"/>
          <w:sz w:val="20"/>
        </w:rPr>
        <w:t> </w:t>
      </w:r>
      <w:r>
        <w:rPr>
          <w:color w:val="3A3C43"/>
          <w:sz w:val="20"/>
        </w:rPr>
        <w:t>rules.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64" w:lineRule="auto" w:before="1" w:after="0"/>
        <w:ind w:left="642" w:right="5437" w:hanging="197"/>
        <w:jc w:val="left"/>
        <w:rPr>
          <w:sz w:val="20"/>
        </w:rPr>
      </w:pPr>
      <w:r>
        <w:rPr>
          <w:color w:val="3A3C43"/>
          <w:sz w:val="20"/>
        </w:rPr>
        <w:t>Hosts daily Stand-up meetings, Sprint Planning meetings, Retrospectives and</w:t>
      </w:r>
      <w:r>
        <w:rPr>
          <w:color w:val="3A3C43"/>
          <w:spacing w:val="-3"/>
          <w:sz w:val="20"/>
        </w:rPr>
        <w:t> </w:t>
      </w:r>
      <w:r>
        <w:rPr>
          <w:color w:val="3A3C43"/>
          <w:sz w:val="20"/>
        </w:rPr>
        <w:t>Reviews.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2" w:lineRule="exact" w:before="10" w:after="0"/>
        <w:ind w:left="642" w:right="0" w:hanging="197"/>
        <w:jc w:val="left"/>
        <w:rPr>
          <w:sz w:val="20"/>
        </w:rPr>
      </w:pPr>
      <w:r>
        <w:rPr>
          <w:color w:val="3A3C43"/>
          <w:sz w:val="20"/>
        </w:rPr>
        <w:t>Helps the Product Owner with the Product</w:t>
      </w:r>
      <w:r>
        <w:rPr>
          <w:color w:val="3A3C43"/>
          <w:spacing w:val="-11"/>
          <w:sz w:val="20"/>
        </w:rPr>
        <w:t> </w:t>
      </w:r>
      <w:r>
        <w:rPr>
          <w:color w:val="3A3C43"/>
          <w:sz w:val="20"/>
        </w:rPr>
        <w:t>Backlog.</w:t>
      </w:r>
    </w:p>
    <w:p>
      <w:pPr>
        <w:pStyle w:val="Heading2"/>
        <w:spacing w:line="254" w:lineRule="exact"/>
      </w:pPr>
      <w:bookmarkStart w:name="Intern, Java Developer, Scopic Software," w:id="4"/>
      <w:bookmarkEnd w:id="4"/>
      <w:r>
        <w:rPr>
          <w:b w:val="0"/>
        </w:rPr>
      </w:r>
      <w:r>
        <w:rPr>
          <w:color w:val="090E1C"/>
        </w:rPr>
        <w:t>Intern, Java Developer, Scopic Software, Tirane (AL)</w:t>
      </w:r>
    </w:p>
    <w:p>
      <w:pPr>
        <w:spacing w:before="80"/>
        <w:ind w:left="225" w:right="0" w:firstLine="0"/>
        <w:jc w:val="left"/>
        <w:rPr>
          <w:sz w:val="14"/>
        </w:rPr>
      </w:pPr>
      <w:r>
        <w:rPr>
          <w:color w:val="969FB3"/>
          <w:sz w:val="14"/>
        </w:rPr>
        <w:t>M</w:t>
      </w:r>
      <w:r>
        <w:rPr>
          <w:color w:val="969FB3"/>
          <w:spacing w:val="-18"/>
          <w:sz w:val="14"/>
        </w:rPr>
        <w:t> </w:t>
      </w:r>
      <w:r>
        <w:rPr>
          <w:color w:val="969FB3"/>
          <w:sz w:val="14"/>
        </w:rPr>
        <w:t>A</w:t>
      </w:r>
      <w:r>
        <w:rPr>
          <w:color w:val="969FB3"/>
          <w:spacing w:val="-11"/>
          <w:sz w:val="14"/>
        </w:rPr>
        <w:t> </w:t>
      </w:r>
      <w:r>
        <w:rPr>
          <w:color w:val="969FB3"/>
          <w:sz w:val="14"/>
        </w:rPr>
        <w:t>Y</w:t>
      </w:r>
      <w:r>
        <w:rPr>
          <w:color w:val="969FB3"/>
          <w:spacing w:val="7"/>
          <w:sz w:val="14"/>
        </w:rPr>
        <w:t> </w:t>
      </w:r>
      <w:r>
        <w:rPr>
          <w:color w:val="969FB3"/>
          <w:sz w:val="14"/>
        </w:rPr>
        <w:t>2</w:t>
      </w:r>
      <w:r>
        <w:rPr>
          <w:color w:val="969FB3"/>
          <w:spacing w:val="-12"/>
          <w:sz w:val="14"/>
        </w:rPr>
        <w:t> </w:t>
      </w:r>
      <w:r>
        <w:rPr>
          <w:color w:val="969FB3"/>
          <w:sz w:val="14"/>
        </w:rPr>
        <w:t>0</w:t>
      </w:r>
      <w:r>
        <w:rPr>
          <w:color w:val="969FB3"/>
          <w:spacing w:val="-15"/>
          <w:sz w:val="14"/>
        </w:rPr>
        <w:t> </w:t>
      </w:r>
      <w:r>
        <w:rPr>
          <w:color w:val="969FB3"/>
          <w:sz w:val="14"/>
        </w:rPr>
        <w:t>1</w:t>
      </w:r>
      <w:r>
        <w:rPr>
          <w:color w:val="969FB3"/>
          <w:spacing w:val="-12"/>
          <w:sz w:val="14"/>
        </w:rPr>
        <w:t> </w:t>
      </w:r>
      <w:r>
        <w:rPr>
          <w:color w:val="969FB3"/>
          <w:sz w:val="14"/>
        </w:rPr>
        <w:t>7 </w:t>
      </w:r>
      <w:r>
        <w:rPr>
          <w:color w:val="969FB3"/>
          <w:spacing w:val="8"/>
          <w:sz w:val="14"/>
        </w:rPr>
        <w:t> </w:t>
      </w:r>
      <w:r>
        <w:rPr>
          <w:color w:val="969FB3"/>
          <w:sz w:val="14"/>
        </w:rPr>
        <w:t>— </w:t>
      </w:r>
      <w:r>
        <w:rPr>
          <w:color w:val="969FB3"/>
          <w:spacing w:val="2"/>
          <w:sz w:val="14"/>
        </w:rPr>
        <w:t> </w:t>
      </w:r>
      <w:r>
        <w:rPr>
          <w:color w:val="969FB3"/>
          <w:sz w:val="14"/>
        </w:rPr>
        <w:t>F</w:t>
      </w:r>
      <w:r>
        <w:rPr>
          <w:color w:val="969FB3"/>
          <w:spacing w:val="-14"/>
          <w:sz w:val="14"/>
        </w:rPr>
        <w:t> </w:t>
      </w:r>
      <w:r>
        <w:rPr>
          <w:color w:val="969FB3"/>
          <w:sz w:val="14"/>
        </w:rPr>
        <w:t>E</w:t>
      </w:r>
      <w:r>
        <w:rPr>
          <w:color w:val="969FB3"/>
          <w:spacing w:val="-17"/>
          <w:sz w:val="14"/>
        </w:rPr>
        <w:t> </w:t>
      </w:r>
      <w:r>
        <w:rPr>
          <w:color w:val="969FB3"/>
          <w:sz w:val="14"/>
        </w:rPr>
        <w:t>B</w:t>
      </w:r>
      <w:r>
        <w:rPr>
          <w:color w:val="969FB3"/>
          <w:spacing w:val="-12"/>
          <w:sz w:val="14"/>
        </w:rPr>
        <w:t> </w:t>
      </w:r>
      <w:r>
        <w:rPr>
          <w:color w:val="969FB3"/>
          <w:sz w:val="14"/>
        </w:rPr>
        <w:t>R</w:t>
      </w:r>
      <w:r>
        <w:rPr>
          <w:color w:val="969FB3"/>
          <w:spacing w:val="-7"/>
          <w:sz w:val="14"/>
        </w:rPr>
        <w:t> </w:t>
      </w:r>
      <w:r>
        <w:rPr>
          <w:color w:val="969FB3"/>
          <w:sz w:val="14"/>
        </w:rPr>
        <w:t>U</w:t>
      </w:r>
      <w:r>
        <w:rPr>
          <w:color w:val="969FB3"/>
          <w:spacing w:val="-18"/>
          <w:sz w:val="14"/>
        </w:rPr>
        <w:t> </w:t>
      </w:r>
      <w:r>
        <w:rPr>
          <w:color w:val="969FB3"/>
          <w:sz w:val="14"/>
        </w:rPr>
        <w:t>A</w:t>
      </w:r>
      <w:r>
        <w:rPr>
          <w:color w:val="969FB3"/>
          <w:spacing w:val="-11"/>
          <w:sz w:val="14"/>
        </w:rPr>
        <w:t> </w:t>
      </w:r>
      <w:r>
        <w:rPr>
          <w:color w:val="969FB3"/>
          <w:sz w:val="14"/>
        </w:rPr>
        <w:t>R</w:t>
      </w:r>
      <w:r>
        <w:rPr>
          <w:color w:val="969FB3"/>
          <w:spacing w:val="-12"/>
          <w:sz w:val="14"/>
        </w:rPr>
        <w:t> </w:t>
      </w:r>
      <w:r>
        <w:rPr>
          <w:color w:val="969FB3"/>
          <w:sz w:val="14"/>
        </w:rPr>
        <w:t>Y </w:t>
      </w:r>
      <w:r>
        <w:rPr>
          <w:color w:val="969FB3"/>
          <w:spacing w:val="2"/>
          <w:sz w:val="14"/>
        </w:rPr>
        <w:t> </w:t>
      </w:r>
      <w:r>
        <w:rPr>
          <w:color w:val="969FB3"/>
          <w:sz w:val="14"/>
        </w:rPr>
        <w:t>2</w:t>
      </w:r>
      <w:r>
        <w:rPr>
          <w:color w:val="969FB3"/>
          <w:spacing w:val="-15"/>
          <w:sz w:val="14"/>
        </w:rPr>
        <w:t> </w:t>
      </w:r>
      <w:r>
        <w:rPr>
          <w:color w:val="969FB3"/>
          <w:sz w:val="14"/>
        </w:rPr>
        <w:t>0</w:t>
      </w:r>
      <w:r>
        <w:rPr>
          <w:color w:val="969FB3"/>
          <w:spacing w:val="-12"/>
          <w:sz w:val="14"/>
        </w:rPr>
        <w:t> </w:t>
      </w:r>
      <w:r>
        <w:rPr>
          <w:color w:val="969FB3"/>
          <w:sz w:val="14"/>
        </w:rPr>
        <w:t>1</w:t>
      </w:r>
      <w:r>
        <w:rPr>
          <w:color w:val="969FB3"/>
          <w:spacing w:val="-15"/>
          <w:sz w:val="14"/>
        </w:rPr>
        <w:t> </w:t>
      </w:r>
      <w:r>
        <w:rPr>
          <w:color w:val="969FB3"/>
          <w:sz w:val="14"/>
        </w:rPr>
        <w:t>8</w:t>
      </w:r>
    </w:p>
    <w:p>
      <w:pPr>
        <w:pStyle w:val="BodyText"/>
        <w:spacing w:before="113"/>
        <w:ind w:left="225"/>
      </w:pPr>
      <w:r>
        <w:rPr>
          <w:color w:val="3A3C43"/>
        </w:rPr>
        <w:t>Responsibilities</w:t>
      </w:r>
      <w:r>
        <w:rPr>
          <w:color w:val="3A3C43"/>
          <w:spacing w:val="-12"/>
        </w:rPr>
        <w:t> </w:t>
      </w:r>
      <w:r>
        <w:rPr>
          <w:color w:val="3A3C43"/>
        </w:rPr>
        <w:t>included: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59" w:lineRule="auto" w:before="111" w:after="0"/>
        <w:ind w:left="225" w:right="5409" w:hanging="5"/>
        <w:jc w:val="left"/>
        <w:rPr>
          <w:sz w:val="20"/>
        </w:rPr>
      </w:pPr>
      <w:r>
        <w:rPr>
          <w:color w:val="3A3C43"/>
          <w:sz w:val="20"/>
        </w:rPr>
        <w:t>coding</w:t>
      </w:r>
      <w:r>
        <w:rPr>
          <w:color w:val="3A3C43"/>
          <w:spacing w:val="-8"/>
          <w:sz w:val="20"/>
        </w:rPr>
        <w:t> </w:t>
      </w:r>
      <w:r>
        <w:rPr>
          <w:color w:val="3A3C43"/>
          <w:sz w:val="20"/>
        </w:rPr>
        <w:t>the</w:t>
      </w:r>
      <w:r>
        <w:rPr>
          <w:color w:val="3A3C43"/>
          <w:spacing w:val="-8"/>
          <w:sz w:val="20"/>
        </w:rPr>
        <w:t> </w:t>
      </w:r>
      <w:r>
        <w:rPr>
          <w:color w:val="3A3C43"/>
          <w:sz w:val="20"/>
        </w:rPr>
        <w:t>software</w:t>
      </w:r>
      <w:r>
        <w:rPr>
          <w:color w:val="3A3C43"/>
          <w:spacing w:val="-4"/>
          <w:sz w:val="20"/>
        </w:rPr>
        <w:t> </w:t>
      </w:r>
      <w:r>
        <w:rPr>
          <w:color w:val="3A3C43"/>
          <w:sz w:val="20"/>
        </w:rPr>
        <w:t>components</w:t>
      </w:r>
      <w:r>
        <w:rPr>
          <w:color w:val="3A3C43"/>
          <w:spacing w:val="-2"/>
          <w:sz w:val="20"/>
        </w:rPr>
        <w:t> </w:t>
      </w:r>
      <w:r>
        <w:rPr>
          <w:color w:val="3A3C43"/>
          <w:sz w:val="20"/>
        </w:rPr>
        <w:t>of</w:t>
      </w:r>
      <w:r>
        <w:rPr>
          <w:color w:val="3A3C43"/>
          <w:spacing w:val="-8"/>
          <w:sz w:val="20"/>
        </w:rPr>
        <w:t> </w:t>
      </w:r>
      <w:r>
        <w:rPr>
          <w:color w:val="3A3C43"/>
          <w:sz w:val="20"/>
        </w:rPr>
        <w:t>the</w:t>
      </w:r>
      <w:r>
        <w:rPr>
          <w:color w:val="3A3C43"/>
          <w:spacing w:val="-8"/>
          <w:sz w:val="20"/>
        </w:rPr>
        <w:t> </w:t>
      </w:r>
      <w:r>
        <w:rPr>
          <w:color w:val="3A3C43"/>
          <w:sz w:val="20"/>
        </w:rPr>
        <w:t>proprietary</w:t>
      </w:r>
      <w:r>
        <w:rPr>
          <w:color w:val="3A3C43"/>
          <w:spacing w:val="-4"/>
          <w:sz w:val="20"/>
        </w:rPr>
        <w:t> </w:t>
      </w:r>
      <w:r>
        <w:rPr>
          <w:color w:val="3A3C43"/>
          <w:sz w:val="20"/>
        </w:rPr>
        <w:t>products by</w:t>
      </w:r>
      <w:r>
        <w:rPr>
          <w:color w:val="3A3C43"/>
          <w:spacing w:val="-4"/>
          <w:sz w:val="20"/>
        </w:rPr>
        <w:t> </w:t>
      </w:r>
      <w:r>
        <w:rPr>
          <w:color w:val="3A3C43"/>
          <w:sz w:val="20"/>
        </w:rPr>
        <w:t>receiving</w:t>
      </w:r>
      <w:r>
        <w:rPr>
          <w:color w:val="3A3C43"/>
          <w:spacing w:val="-5"/>
          <w:sz w:val="20"/>
        </w:rPr>
        <w:t> </w:t>
      </w:r>
      <w:r>
        <w:rPr>
          <w:color w:val="3A3C43"/>
          <w:sz w:val="20"/>
        </w:rPr>
        <w:t>the</w:t>
      </w:r>
      <w:r>
        <w:rPr>
          <w:color w:val="3A3C43"/>
          <w:spacing w:val="-7"/>
          <w:sz w:val="20"/>
        </w:rPr>
        <w:t> </w:t>
      </w:r>
      <w:r>
        <w:rPr>
          <w:color w:val="3A3C43"/>
          <w:sz w:val="20"/>
        </w:rPr>
        <w:t>specifications</w:t>
      </w:r>
      <w:r>
        <w:rPr>
          <w:color w:val="3A3C43"/>
          <w:spacing w:val="-6"/>
          <w:sz w:val="20"/>
        </w:rPr>
        <w:t> </w:t>
      </w:r>
      <w:r>
        <w:rPr>
          <w:color w:val="3A3C43"/>
          <w:sz w:val="20"/>
        </w:rPr>
        <w:t>from</w:t>
      </w:r>
      <w:r>
        <w:rPr>
          <w:color w:val="3A3C43"/>
          <w:spacing w:val="-3"/>
          <w:sz w:val="20"/>
        </w:rPr>
        <w:t> </w:t>
      </w:r>
      <w:r>
        <w:rPr>
          <w:color w:val="3A3C43"/>
          <w:sz w:val="20"/>
        </w:rPr>
        <w:t>the</w:t>
      </w:r>
      <w:r>
        <w:rPr>
          <w:color w:val="3A3C43"/>
          <w:spacing w:val="-7"/>
          <w:sz w:val="20"/>
        </w:rPr>
        <w:t> </w:t>
      </w:r>
      <w:r>
        <w:rPr>
          <w:color w:val="3A3C43"/>
          <w:sz w:val="20"/>
        </w:rPr>
        <w:t>Project</w:t>
      </w:r>
      <w:r>
        <w:rPr>
          <w:color w:val="3A3C43"/>
          <w:spacing w:val="-3"/>
          <w:sz w:val="20"/>
        </w:rPr>
        <w:t> </w:t>
      </w:r>
      <w:r>
        <w:rPr>
          <w:color w:val="3A3C43"/>
          <w:sz w:val="20"/>
        </w:rPr>
        <w:t>team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87" w:after="0"/>
        <w:ind w:left="369" w:right="0" w:hanging="150"/>
        <w:jc w:val="left"/>
        <w:rPr>
          <w:sz w:val="20"/>
        </w:rPr>
      </w:pPr>
      <w:r>
        <w:rPr>
          <w:color w:val="3A3C43"/>
          <w:sz w:val="20"/>
        </w:rPr>
        <w:t>building the components for unit</w:t>
      </w:r>
      <w:r>
        <w:rPr>
          <w:color w:val="3A3C43"/>
          <w:spacing w:val="-20"/>
          <w:sz w:val="20"/>
        </w:rPr>
        <w:t> </w:t>
      </w:r>
      <w:r>
        <w:rPr>
          <w:color w:val="3A3C43"/>
          <w:sz w:val="20"/>
        </w:rPr>
        <w:t>tests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106" w:after="0"/>
        <w:ind w:left="369" w:right="0" w:hanging="150"/>
        <w:jc w:val="left"/>
        <w:rPr>
          <w:sz w:val="20"/>
        </w:rPr>
      </w:pPr>
      <w:r>
        <w:rPr>
          <w:color w:val="3A3C43"/>
          <w:sz w:val="20"/>
        </w:rPr>
        <w:t>improving technical</w:t>
      </w:r>
      <w:r>
        <w:rPr>
          <w:color w:val="3A3C43"/>
          <w:spacing w:val="-2"/>
          <w:sz w:val="20"/>
        </w:rPr>
        <w:t> </w:t>
      </w:r>
      <w:r>
        <w:rPr>
          <w:color w:val="3A3C43"/>
          <w:sz w:val="20"/>
        </w:rPr>
        <w:t>solutions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59" w:lineRule="auto" w:before="107" w:after="0"/>
        <w:ind w:left="225" w:right="4712" w:firstLine="0"/>
        <w:jc w:val="left"/>
        <w:rPr>
          <w:sz w:val="20"/>
        </w:rPr>
      </w:pPr>
      <w:r>
        <w:rPr>
          <w:color w:val="3A3C43"/>
          <w:sz w:val="20"/>
        </w:rPr>
        <w:t>guaranteeing information security and data protection and preparing technical</w:t>
      </w:r>
      <w:r>
        <w:rPr>
          <w:color w:val="3A3C43"/>
          <w:spacing w:val="-1"/>
          <w:sz w:val="20"/>
        </w:rPr>
        <w:t> </w:t>
      </w:r>
      <w:r>
        <w:rPr>
          <w:color w:val="3A3C43"/>
          <w:sz w:val="20"/>
        </w:rPr>
        <w:t>documents</w:t>
      </w:r>
    </w:p>
    <w:p>
      <w:pPr>
        <w:pStyle w:val="Heading2"/>
        <w:spacing w:before="78"/>
        <w:ind w:left="119"/>
      </w:pPr>
      <w:r>
        <w:rPr>
          <w:color w:val="090E1C"/>
        </w:rPr>
        <w:t>Intern-Administrator, Aperto SHPK, Tirane (AL)</w:t>
      </w:r>
    </w:p>
    <w:p>
      <w:pPr>
        <w:spacing w:before="79"/>
        <w:ind w:left="225" w:right="0" w:firstLine="0"/>
        <w:jc w:val="left"/>
        <w:rPr>
          <w:sz w:val="14"/>
        </w:rPr>
      </w:pPr>
      <w:r>
        <w:rPr>
          <w:color w:val="969FB3"/>
          <w:sz w:val="14"/>
        </w:rPr>
        <w:t>FEBRUARY 2 0 1 7 — MAY 2 0 1 7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108" w:after="0"/>
        <w:ind w:left="369" w:right="0" w:hanging="150"/>
        <w:jc w:val="left"/>
        <w:rPr>
          <w:sz w:val="20"/>
        </w:rPr>
      </w:pPr>
      <w:r>
        <w:rPr>
          <w:color w:val="3A3C43"/>
          <w:sz w:val="20"/>
        </w:rPr>
        <w:t>Preparing, organizing and storing information in paper and digital</w:t>
      </w:r>
      <w:r>
        <w:rPr>
          <w:color w:val="3A3C43"/>
          <w:spacing w:val="-14"/>
          <w:sz w:val="20"/>
        </w:rPr>
        <w:t> </w:t>
      </w:r>
      <w:r>
        <w:rPr>
          <w:color w:val="3A3C43"/>
          <w:sz w:val="20"/>
        </w:rPr>
        <w:t>forms.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01" w:after="0"/>
        <w:ind w:left="417" w:right="0" w:hanging="198"/>
        <w:jc w:val="left"/>
        <w:rPr>
          <w:sz w:val="20"/>
        </w:rPr>
      </w:pPr>
      <w:r>
        <w:rPr>
          <w:color w:val="3A3C43"/>
          <w:sz w:val="20"/>
        </w:rPr>
        <w:t>Dealing with queries on the phone and by</w:t>
      </w:r>
      <w:r>
        <w:rPr>
          <w:color w:val="3A3C43"/>
          <w:spacing w:val="-9"/>
          <w:sz w:val="20"/>
        </w:rPr>
        <w:t> </w:t>
      </w:r>
      <w:r>
        <w:rPr>
          <w:color w:val="3A3C43"/>
          <w:sz w:val="20"/>
        </w:rPr>
        <w:t>email.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107" w:after="0"/>
        <w:ind w:left="369" w:right="0" w:hanging="150"/>
        <w:jc w:val="left"/>
        <w:rPr>
          <w:sz w:val="20"/>
        </w:rPr>
      </w:pPr>
      <w:r>
        <w:rPr>
          <w:sz w:val="20"/>
        </w:rPr>
        <w:t>Greeting visitors at</w:t>
      </w:r>
      <w:r>
        <w:rPr>
          <w:spacing w:val="-1"/>
          <w:sz w:val="20"/>
        </w:rPr>
        <w:t> </w:t>
      </w:r>
      <w:r>
        <w:rPr>
          <w:sz w:val="20"/>
        </w:rPr>
        <w:t>reception.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101" w:after="0"/>
        <w:ind w:left="369" w:right="0" w:hanging="150"/>
        <w:jc w:val="left"/>
        <w:rPr>
          <w:sz w:val="20"/>
        </w:rPr>
      </w:pPr>
      <w:r>
        <w:rPr>
          <w:sz w:val="20"/>
        </w:rPr>
        <w:t>Managing diaries, scheduling meetings </w:t>
      </w:r>
      <w:r>
        <w:rPr>
          <w:spacing w:val="-3"/>
          <w:sz w:val="20"/>
        </w:rPr>
        <w:t>and </w:t>
      </w:r>
      <w:r>
        <w:rPr>
          <w:sz w:val="20"/>
        </w:rPr>
        <w:t>booking</w:t>
      </w:r>
      <w:r>
        <w:rPr>
          <w:spacing w:val="-6"/>
          <w:sz w:val="20"/>
        </w:rPr>
        <w:t> </w:t>
      </w:r>
      <w:r>
        <w:rPr>
          <w:sz w:val="20"/>
        </w:rPr>
        <w:t>rooms.</w:t>
      </w:r>
    </w:p>
    <w:p>
      <w:pPr>
        <w:pStyle w:val="BodyText"/>
        <w:ind w:left="0"/>
      </w:pPr>
    </w:p>
    <w:p>
      <w:pPr>
        <w:pStyle w:val="Heading1"/>
      </w:pPr>
      <w:bookmarkStart w:name="Education" w:id="5"/>
      <w:bookmarkEnd w:id="5"/>
      <w:r>
        <w:rPr>
          <w:b w:val="0"/>
        </w:rPr>
      </w:r>
      <w:r>
        <w:rPr>
          <w:color w:val="090E1C"/>
          <w:w w:val="95"/>
        </w:rPr>
        <w:t>Education</w:t>
      </w:r>
    </w:p>
    <w:p>
      <w:pPr>
        <w:pStyle w:val="Heading2"/>
        <w:spacing w:line="242" w:lineRule="auto" w:before="191"/>
        <w:ind w:right="4694"/>
      </w:pPr>
      <w:bookmarkStart w:name="Bachelor of Business Informatics, Agricu" w:id="6"/>
      <w:bookmarkEnd w:id="6"/>
      <w:r>
        <w:rPr>
          <w:b w:val="0"/>
        </w:rPr>
      </w:r>
      <w:r>
        <w:rPr>
          <w:color w:val="090E1C"/>
        </w:rPr>
        <w:t>Bachelor of Business Informatics, Agricultural University of Tirana, Albania</w:t>
      </w:r>
    </w:p>
    <w:p>
      <w:pPr>
        <w:spacing w:before="77"/>
        <w:ind w:left="225" w:right="0" w:firstLine="0"/>
        <w:jc w:val="left"/>
        <w:rPr>
          <w:sz w:val="14"/>
        </w:rPr>
      </w:pPr>
      <w:r>
        <w:rPr>
          <w:color w:val="969FB3"/>
          <w:sz w:val="14"/>
        </w:rPr>
        <w:t>S E P T E M B E R 2 0 1 4 — J U LY 2 0 1 7</w:t>
      </w:r>
    </w:p>
    <w:sectPr>
      <w:type w:val="continuous"/>
      <w:pgSz w:w="11910" w:h="16840"/>
      <w:pgMar w:top="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25" w:hanging="149"/>
      </w:pPr>
      <w:rPr>
        <w:rFonts w:hint="default" w:ascii="Carlito" w:hAnsi="Carlito" w:eastAsia="Carlito" w:cs="Carlito"/>
        <w:color w:val="3A3C43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3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2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1" w:hanging="1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642" w:hanging="197"/>
      </w:pPr>
      <w:rPr>
        <w:rFonts w:hint="default" w:ascii="Carlito" w:hAnsi="Carlito" w:eastAsia="Carlito" w:cs="Carlito"/>
        <w:color w:val="3A3C43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3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1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8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5" w:hanging="19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42"/>
    </w:pPr>
    <w:rPr>
      <w:rFonts w:ascii="Carlito" w:hAnsi="Carlito" w:eastAsia="Carlito" w:cs="Carli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7"/>
      <w:ind w:left="225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5"/>
      <w:outlineLvl w:val="2"/>
    </w:pPr>
    <w:rPr>
      <w:rFonts w:ascii="Carlito" w:hAnsi="Carlito" w:eastAsia="Carlito" w:cs="Carlito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1449"/>
    </w:pPr>
    <w:rPr>
      <w:rFonts w:ascii="Carlito" w:hAnsi="Carlito" w:eastAsia="Carlito" w:cs="Carlito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42" w:hanging="197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ardhoshieugen2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 sehitaj</dc:creator>
  <dcterms:created xsi:type="dcterms:W3CDTF">2023-11-07T09:53:03Z</dcterms:created>
  <dcterms:modified xsi:type="dcterms:W3CDTF">2023-11-07T09:53:03Z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</Properties>
</file>