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Calibri" w:hAnsi="Calibri" w:eastAsia="sans-serif" w:cs="Calibri"/>
          <w:i w:val="0"/>
          <w:caps w:val="0"/>
          <w:color w:val="202122"/>
          <w:spacing w:val="0"/>
          <w:sz w:val="24"/>
          <w:szCs w:val="24"/>
          <w:shd w:val="clear" w:fill="FFFFFF"/>
        </w:rPr>
        <w:t xml:space="preserve">There are many domestic factors affecting the U.S. labor force and employment levels. These include: </w:t>
      </w:r>
      <w:r>
        <w:rPr>
          <w:rFonts w:hint="default" w:ascii="Calibri" w:hAnsi="Calibri" w:eastAsia="sans-serif" w:cs="Calibri"/>
          <w:i w:val="0"/>
          <w:caps w:val="0"/>
          <w:color w:val="202122"/>
          <w:spacing w:val="0"/>
          <w:sz w:val="24"/>
          <w:szCs w:val="24"/>
          <w:highlight w:val="green"/>
          <w:shd w:val="clear" w:fill="FFFFFF"/>
        </w:rPr>
        <w:t>economic growth</w:t>
      </w:r>
      <w:r>
        <w:rPr>
          <w:rFonts w:hint="default" w:ascii="Calibri" w:hAnsi="Calibri" w:eastAsia="sans-serif" w:cs="Calibri"/>
          <w:i w:val="0"/>
          <w:caps w:val="0"/>
          <w:color w:val="202122"/>
          <w:spacing w:val="0"/>
          <w:sz w:val="24"/>
          <w:szCs w:val="24"/>
          <w:shd w:val="clear" w:fill="FFFFFF"/>
        </w:rPr>
        <w:t xml:space="preserve">; cyclical and structural factors; </w:t>
      </w:r>
      <w:r>
        <w:rPr>
          <w:rFonts w:hint="default" w:ascii="Calibri" w:hAnsi="Calibri" w:eastAsia="sans-serif" w:cs="Calibri"/>
          <w:i w:val="0"/>
          <w:caps w:val="0"/>
          <w:color w:val="202122"/>
          <w:spacing w:val="0"/>
          <w:sz w:val="24"/>
          <w:szCs w:val="24"/>
          <w:highlight w:val="green"/>
          <w:shd w:val="clear" w:fill="FFFFFF"/>
        </w:rPr>
        <w:t>demographics</w:t>
      </w:r>
      <w:r>
        <w:rPr>
          <w:rFonts w:hint="default" w:ascii="Calibri" w:hAnsi="Calibri" w:eastAsia="sans-serif" w:cs="Calibri"/>
          <w:i w:val="0"/>
          <w:caps w:val="0"/>
          <w:color w:val="202122"/>
          <w:spacing w:val="0"/>
          <w:sz w:val="24"/>
          <w:szCs w:val="24"/>
          <w:shd w:val="clear" w:fill="FFFFFF"/>
        </w:rPr>
        <w:t xml:space="preserve">; </w:t>
      </w:r>
      <w:r>
        <w:rPr>
          <w:rFonts w:hint="default" w:ascii="Calibri" w:hAnsi="Calibri" w:eastAsia="sans-serif" w:cs="Calibri"/>
          <w:i w:val="0"/>
          <w:caps w:val="0"/>
          <w:color w:val="202122"/>
          <w:spacing w:val="0"/>
          <w:sz w:val="24"/>
          <w:szCs w:val="24"/>
          <w:highlight w:val="green"/>
          <w:shd w:val="clear" w:fill="FFFFFF"/>
        </w:rPr>
        <w:t>education and training</w:t>
      </w:r>
      <w:r>
        <w:rPr>
          <w:rFonts w:hint="default" w:ascii="Calibri" w:hAnsi="Calibri" w:eastAsia="sans-serif" w:cs="Calibri"/>
          <w:i w:val="0"/>
          <w:caps w:val="0"/>
          <w:color w:val="202122"/>
          <w:spacing w:val="0"/>
          <w:sz w:val="24"/>
          <w:szCs w:val="24"/>
          <w:shd w:val="clear" w:fill="FFFFFF"/>
        </w:rPr>
        <w:t>;</w:t>
      </w:r>
      <w:r>
        <w:rPr>
          <w:rFonts w:hint="default" w:ascii="Calibri" w:hAnsi="Calibri" w:eastAsia="sans-serif" w:cs="Calibri"/>
          <w:i w:val="0"/>
          <w:caps w:val="0"/>
          <w:color w:val="202122"/>
          <w:spacing w:val="0"/>
          <w:sz w:val="24"/>
          <w:szCs w:val="24"/>
          <w:highlight w:val="none"/>
          <w:shd w:val="clear" w:fill="FFFFFF"/>
        </w:rPr>
        <w:t xml:space="preserve"> innovation</w:t>
      </w:r>
      <w:r>
        <w:rPr>
          <w:rFonts w:hint="default" w:ascii="Calibri" w:hAnsi="Calibri" w:eastAsia="sans-serif" w:cs="Calibri"/>
          <w:i w:val="0"/>
          <w:caps w:val="0"/>
          <w:color w:val="202122"/>
          <w:spacing w:val="0"/>
          <w:sz w:val="24"/>
          <w:szCs w:val="24"/>
          <w:shd w:val="clear" w:fill="FFFFFF"/>
        </w:rPr>
        <w:t>; labor unions; and industry consolidation</w:t>
      </w:r>
      <w:r>
        <w:rPr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"https://en.wikipedia.org/wiki/Causes_of_unemployment_in_the_United_States" \l "cite_note-4" </w:instrText>
      </w:r>
      <w:r>
        <w:rPr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[4]</w:t>
      </w:r>
      <w:r>
        <w:rPr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caps w:val="0"/>
          <w:color w:val="202122"/>
          <w:spacing w:val="0"/>
          <w:sz w:val="24"/>
          <w:szCs w:val="24"/>
          <w:shd w:val="clear" w:fill="FFFFFF"/>
        </w:rPr>
        <w:t xml:space="preserve"> In addition to macroeconomic and individual firm-related factors, there are individual-related factors that influence the risk of unemployment. These factors include </w:t>
      </w:r>
      <w:r>
        <w:rPr>
          <w:rFonts w:hint="default" w:ascii="Calibri" w:hAnsi="Calibri" w:eastAsia="sans-serif" w:cs="Calibri"/>
          <w:i w:val="0"/>
          <w:caps w:val="0"/>
          <w:color w:val="202122"/>
          <w:spacing w:val="0"/>
          <w:sz w:val="24"/>
          <w:szCs w:val="24"/>
          <w:highlight w:val="green"/>
          <w:shd w:val="clear" w:fill="FFFFFF"/>
        </w:rPr>
        <w:t>gender</w:t>
      </w:r>
      <w:r>
        <w:rPr>
          <w:rFonts w:hint="default" w:ascii="Calibri" w:hAnsi="Calibri" w:eastAsia="sans-serif" w:cs="Calibri"/>
          <w:i w:val="0"/>
          <w:caps w:val="0"/>
          <w:color w:val="202122"/>
          <w:spacing w:val="0"/>
          <w:sz w:val="24"/>
          <w:szCs w:val="24"/>
          <w:shd w:val="clear" w:fill="FFFFFF"/>
        </w:rPr>
        <w:t xml:space="preserve">, </w:t>
      </w:r>
      <w:r>
        <w:rPr>
          <w:rFonts w:hint="default" w:ascii="Calibri" w:hAnsi="Calibri" w:eastAsia="sans-serif" w:cs="Calibri"/>
          <w:i w:val="0"/>
          <w:caps w:val="0"/>
          <w:color w:val="202122"/>
          <w:spacing w:val="0"/>
          <w:sz w:val="24"/>
          <w:szCs w:val="24"/>
          <w:highlight w:val="green"/>
          <w:shd w:val="clear" w:fill="FFFFFF"/>
        </w:rPr>
        <w:t>race/ethnicity</w:t>
      </w:r>
      <w:r>
        <w:rPr>
          <w:rFonts w:hint="default" w:ascii="Calibri" w:hAnsi="Calibri" w:eastAsia="sans-serif" w:cs="Calibri"/>
          <w:i w:val="0"/>
          <w:caps w:val="0"/>
          <w:color w:val="202122"/>
          <w:spacing w:val="0"/>
          <w:sz w:val="24"/>
          <w:szCs w:val="24"/>
          <w:shd w:val="clear" w:fill="FFFFFF"/>
        </w:rPr>
        <w:t>, family background, industry, level of education, and level of job tenure.</w:t>
      </w:r>
      <w:r>
        <w:rPr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"https://en.wikipedia.org/wiki/Causes_of_unemployment_in_the_United_States" \l "cite_note-5" </w:instrText>
      </w:r>
      <w:r>
        <w:rPr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[5]</w:t>
      </w:r>
      <w:r>
        <w:rPr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caps w:val="0"/>
          <w:color w:val="202122"/>
          <w:spacing w:val="0"/>
          <w:sz w:val="24"/>
          <w:szCs w:val="24"/>
          <w:shd w:val="clear" w:fill="FFFFFF"/>
        </w:rPr>
        <w:t> There is an employment gap between Whites and African Americans, although smaller for high-skilled workers than low-skill workers which suggests the presence of racial discrimination.</w:t>
      </w:r>
      <w:r>
        <w:rPr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"https://en.wikipedia.org/wiki/Causes_of_unemployment_in_the_United_States" \l "cite_note-:11-6" </w:instrText>
      </w:r>
      <w:r>
        <w:rPr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[6]</w:t>
      </w:r>
      <w:r>
        <w:rPr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caps w:val="0"/>
          <w:color w:val="202122"/>
          <w:spacing w:val="0"/>
          <w:sz w:val="24"/>
          <w:szCs w:val="24"/>
          <w:shd w:val="clear" w:fill="FFFFFF"/>
        </w:rPr>
        <w:t> Education is found to be positively correlated with employment, which implies that groups with higher levels of education generally have lower unemployment rates.</w:t>
      </w:r>
      <w:r>
        <w:rPr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"https://en.wikipedia.org/wiki/Causes_of_unemployment_in_the_United_States" \l "cite_note-:10-7" </w:instrText>
      </w:r>
      <w:r>
        <w:rPr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[7]</w:t>
      </w:r>
      <w:r>
        <w:rPr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caps w:val="0"/>
          <w:color w:val="202122"/>
          <w:spacing w:val="0"/>
          <w:sz w:val="24"/>
          <w:szCs w:val="24"/>
          <w:shd w:val="clear" w:fill="FFFFFF"/>
        </w:rPr>
        <w:t> The effects of incarceration and emotional functioning have also been explored.</w:t>
      </w:r>
      <w:r>
        <w:rPr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"https://en.wikipedia.org/wiki/Causes_of_unemployment_in_the_United_States" \l "cite_note-:12-8" </w:instrText>
      </w:r>
      <w:r>
        <w:rPr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[8]</w:t>
      </w:r>
      <w:r>
        <w:rPr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spacing w:line="240" w:lineRule="auto"/>
        <w:jc w:val="left"/>
        <w:rPr>
          <w:rFonts w:hint="default" w:ascii="Calibri" w:hAnsi="Calibri" w:eastAsia="sans-serif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</w:pPr>
    </w:p>
    <w:p>
      <w:p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DATA SOURCES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mployment data: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"https://data.cityofnewyork.us/City-Government/New-York-City-Seasonally-Adjusted-Employment/5hjv-bjbv"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https://data.cityofnewyork.us/City-Government/New-York-City-Seasonally-Adjusted-Employment/5hjv-bjbv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"https://data.census.gov/cedsci/table?t=Employment&amp;g=0400000US36&amp;tid=ACSST1Y2019.S2301&amp;hidePreview=false"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https://data.census.gov/cedsci/table?t=Employment&amp;g=0400000US36&amp;tid=ACSST1Y2019.S2301&amp;hidePreview=false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"https://data.census.gov/cedsci/table?t=Class%20of%20Worker%3AEmployment&amp;g=0400000US36&amp;tid=ACSST1Y2019.S2407&amp;hidePreview=false"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https://data.census.gov/cedsci/table?t=Class%20of%20Worker%3AEmployment&amp;g=0400000US36&amp;tid=ACSST1Y2019.S2407&amp;hidePreview=false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conomic+</w:t>
      </w: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J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ob growth:</w:t>
      </w:r>
      <w:bookmarkStart w:id="0" w:name="_GoBack"/>
    </w:p>
    <w:bookmarkEnd w:id="0"/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"https://comptroller.nyc.gov/reports/new-york-city-quarterly-economic-update/"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https://comptroller.nyc.gov/reports/new-york-city-quarterly-economic-update/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G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dp: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"https://data.worldbank.org/indicator/NY.GDP.PCAP.CD?locations=US&amp;name_desc=true"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https://data.worldbank.org/indicator/NY.GDP.PCAP.CD?locations=US&amp;name_desc=true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NYC GCP: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"file://C:\\Users\\Administrator\\Downloads\\%7B73B3D281-8B7A-437A-B090-853B8760BA5D%7D.pdf"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file:///C:/Users/Administrator/Downloads/%7B73B3D281-8B7A-437A-B090-853B8760BA5D%7D.pdf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D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emographics (population, gender, race):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"https://www.census.gov/data/tables/time-series/demo/popest/2010s-total-cities-and-towns.html#ds"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https://www.census.gov/data/tables/time-series/demo/popest/2010s-total-cities-and-towns.html#ds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"https://data.census.gov/cedsci/table?q=COMPARATIVE%20DEMOGRAPHIC%20ESTIMATES&amp;tid=ACSCP1Y2019.CP05&amp;hidePreview=false"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https://data.census.gov/cedsci/table?q=COMPARATIVE%20DEMOGRAPHIC%20ESTIMATES&amp;tid=ACSCP1Y2019.CP05&amp;hidePreview=false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ducation: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"https://data.census.gov/cedsci/table?t=Education&amp;g=0400000US36&amp;tid=ACSST1Y2019.S1501&amp;hidePreview=false"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https://data.census.gov/cedsci/table?t=Education&amp;g=0400000US36&amp;tid=ACSST1Y2019.S1501&amp;hidePreview=false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70C64"/>
    <w:multiLevelType w:val="singleLevel"/>
    <w:tmpl w:val="3FA70C6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F371E"/>
    <w:rsid w:val="7B21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QQ大冰</cp:lastModifiedBy>
  <dcterms:modified xsi:type="dcterms:W3CDTF">2020-10-10T14:42:24Z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